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376" w:rsidRPr="00D31FA8" w:rsidRDefault="00D31FA8">
      <w:pPr>
        <w:rPr>
          <w:rFonts w:ascii="Times New Roman" w:hAnsi="Times New Roman" w:cs="Times New Roman"/>
          <w:b/>
          <w:i/>
          <w:sz w:val="24"/>
          <w:lang w:val="en-US"/>
        </w:rPr>
      </w:pPr>
      <w:r w:rsidRPr="00D31FA8">
        <w:rPr>
          <w:rFonts w:ascii="Times New Roman" w:hAnsi="Times New Roman" w:cs="Times New Roman"/>
          <w:b/>
          <w:i/>
          <w:sz w:val="24"/>
          <w:lang w:val="en-US"/>
        </w:rPr>
        <w:t>Appendix 1 - Grouping of ecosystemic functioning axes and abiotic environment</w:t>
      </w:r>
    </w:p>
    <w:p w:rsidR="00D31FA8" w:rsidRPr="00D31FA8" w:rsidRDefault="00D31FA8" w:rsidP="00D31FA8">
      <w:pPr>
        <w:spacing w:after="0" w:line="276" w:lineRule="auto"/>
        <w:jc w:val="both"/>
        <w:rPr>
          <w:rFonts w:ascii="Times New Roman" w:eastAsia="Times New Roman" w:hAnsi="Times New Roman" w:cs="Times New Roman"/>
          <w:sz w:val="24"/>
          <w:szCs w:val="24"/>
          <w:lang w:val="en-US"/>
        </w:rPr>
      </w:pPr>
      <w:r w:rsidRPr="00D31FA8">
        <w:rPr>
          <w:rFonts w:ascii="Times New Roman" w:eastAsia="Times New Roman" w:hAnsi="Times New Roman" w:cs="Times New Roman"/>
          <w:b/>
          <w:sz w:val="24"/>
          <w:szCs w:val="24"/>
          <w:lang w:val="en-US"/>
        </w:rPr>
        <w:t xml:space="preserve">Table </w:t>
      </w:r>
      <w:r>
        <w:rPr>
          <w:rFonts w:ascii="Times New Roman" w:eastAsia="Times New Roman" w:hAnsi="Times New Roman" w:cs="Times New Roman"/>
          <w:b/>
          <w:sz w:val="24"/>
          <w:szCs w:val="24"/>
          <w:lang w:val="en-US"/>
        </w:rPr>
        <w:t>S</w:t>
      </w:r>
      <w:r w:rsidRPr="00D31FA8">
        <w:rPr>
          <w:rFonts w:ascii="Times New Roman" w:eastAsia="Times New Roman" w:hAnsi="Times New Roman" w:cs="Times New Roman"/>
          <w:b/>
          <w:sz w:val="24"/>
          <w:szCs w:val="24"/>
          <w:lang w:val="en-US"/>
        </w:rPr>
        <w:t>1.1</w:t>
      </w:r>
      <w:r w:rsidRPr="00D31FA8">
        <w:rPr>
          <w:rFonts w:ascii="Times New Roman" w:eastAsia="Times New Roman" w:hAnsi="Times New Roman" w:cs="Times New Roman"/>
          <w:sz w:val="24"/>
          <w:szCs w:val="24"/>
          <w:lang w:val="en-US"/>
        </w:rPr>
        <w:t xml:space="preserve">: </w:t>
      </w:r>
      <w:r w:rsidRPr="00D31FA8">
        <w:rPr>
          <w:rFonts w:ascii="Times New Roman" w:eastAsia="Times New Roman" w:hAnsi="Times New Roman" w:cs="Times New Roman"/>
          <w:b/>
          <w:sz w:val="24"/>
          <w:szCs w:val="24"/>
          <w:lang w:val="en-US"/>
        </w:rPr>
        <w:t>Ecosystem functioning variables.</w:t>
      </w:r>
      <w:r w:rsidRPr="00D31FA8">
        <w:rPr>
          <w:rFonts w:ascii="Times New Roman" w:eastAsia="Times New Roman" w:hAnsi="Times New Roman" w:cs="Times New Roman"/>
          <w:sz w:val="24"/>
          <w:szCs w:val="24"/>
          <w:lang w:val="en-US"/>
        </w:rPr>
        <w:t xml:space="preserve"> (a) Visualization of the proportion of the variance on the four dimensions to be retained in the PCA as well as (b) the importance of the variables in these dimensions making it possible to form the large groups of axes.</w:t>
      </w:r>
    </w:p>
    <w:p w:rsidR="00D31FA8" w:rsidRDefault="00D31FA8" w:rsidP="00D31FA8">
      <w:pPr>
        <w:spacing w:after="0" w:line="276" w:lineRule="auto"/>
        <w:jc w:val="both"/>
        <w:rPr>
          <w:rFonts w:ascii="Times New Roman" w:eastAsia="Times New Roman" w:hAnsi="Times New Roman" w:cs="Times New Roman"/>
          <w:b/>
          <w:sz w:val="24"/>
          <w:szCs w:val="24"/>
          <w:lang w:val="en-US"/>
        </w:rPr>
      </w:pPr>
    </w:p>
    <w:p w:rsidR="00D31FA8" w:rsidRPr="00D31FA8" w:rsidRDefault="00D31FA8" w:rsidP="00D31FA8">
      <w:pPr>
        <w:spacing w:after="0" w:line="276" w:lineRule="auto"/>
        <w:rPr>
          <w:rFonts w:ascii="Times New Roman" w:eastAsia="Times New Roman" w:hAnsi="Times New Roman" w:cs="Times New Roman"/>
          <w:sz w:val="24"/>
          <w:szCs w:val="24"/>
          <w:lang w:val="en-US"/>
        </w:rPr>
      </w:pPr>
      <w:r w:rsidRPr="00D31FA8">
        <w:rPr>
          <w:rFonts w:ascii="Times New Roman" w:eastAsia="Times New Roman" w:hAnsi="Times New Roman" w:cs="Times New Roman"/>
          <w:b/>
          <w:sz w:val="24"/>
          <w:szCs w:val="24"/>
          <w:lang w:val="en-US"/>
        </w:rPr>
        <w:t xml:space="preserve">Table </w:t>
      </w:r>
      <w:r>
        <w:rPr>
          <w:rFonts w:ascii="Times New Roman" w:eastAsia="Times New Roman" w:hAnsi="Times New Roman" w:cs="Times New Roman"/>
          <w:b/>
          <w:sz w:val="24"/>
          <w:szCs w:val="24"/>
          <w:lang w:val="en-US"/>
        </w:rPr>
        <w:t>S</w:t>
      </w:r>
      <w:r w:rsidRPr="00D31FA8">
        <w:rPr>
          <w:rFonts w:ascii="Times New Roman" w:eastAsia="Times New Roman" w:hAnsi="Times New Roman" w:cs="Times New Roman"/>
          <w:b/>
          <w:sz w:val="24"/>
          <w:szCs w:val="24"/>
          <w:lang w:val="en-US"/>
        </w:rPr>
        <w:t xml:space="preserve">1.2: </w:t>
      </w:r>
      <w:r w:rsidRPr="00D31FA8">
        <w:rPr>
          <w:rFonts w:ascii="Times New Roman" w:eastAsia="Times New Roman" w:hAnsi="Times New Roman" w:cs="Times New Roman"/>
          <w:sz w:val="24"/>
          <w:szCs w:val="24"/>
          <w:lang w:val="en-US"/>
        </w:rPr>
        <w:t xml:space="preserve"> </w:t>
      </w:r>
      <w:r w:rsidRPr="00D31FA8">
        <w:rPr>
          <w:rFonts w:ascii="Times New Roman" w:eastAsia="Times New Roman" w:hAnsi="Times New Roman" w:cs="Times New Roman"/>
          <w:b/>
          <w:sz w:val="24"/>
          <w:szCs w:val="24"/>
          <w:lang w:val="en-US"/>
        </w:rPr>
        <w:t xml:space="preserve">Abiotic variables. </w:t>
      </w:r>
      <w:r w:rsidRPr="00D31FA8">
        <w:rPr>
          <w:rFonts w:ascii="Times New Roman" w:eastAsia="Times New Roman" w:hAnsi="Times New Roman" w:cs="Times New Roman"/>
          <w:sz w:val="24"/>
          <w:szCs w:val="24"/>
          <w:lang w:val="en-US"/>
        </w:rPr>
        <w:t>(a) Visualization of the proportion of the variance on the 3 dimensions to be retained in the PCA as well as (b) the importance of the variables in these dimensions making it possible to form the large groups of axes.</w:t>
      </w:r>
    </w:p>
    <w:p w:rsidR="00D31FA8" w:rsidRDefault="00D31FA8" w:rsidP="00D31FA8">
      <w:pPr>
        <w:spacing w:after="0" w:line="276" w:lineRule="auto"/>
        <w:jc w:val="both"/>
        <w:rPr>
          <w:rFonts w:ascii="Times New Roman" w:eastAsia="Times New Roman" w:hAnsi="Times New Roman" w:cs="Times New Roman"/>
          <w:b/>
          <w:sz w:val="24"/>
          <w:szCs w:val="24"/>
          <w:lang w:val="en-US"/>
        </w:rPr>
      </w:pPr>
    </w:p>
    <w:p w:rsidR="00D31FA8" w:rsidRDefault="00D31FA8" w:rsidP="00D31FA8">
      <w:pPr>
        <w:spacing w:after="0" w:line="276" w:lineRule="auto"/>
        <w:jc w:val="both"/>
        <w:rPr>
          <w:rFonts w:ascii="Times New Roman" w:eastAsia="Times New Roman" w:hAnsi="Times New Roman" w:cs="Times New Roman"/>
          <w:sz w:val="24"/>
          <w:szCs w:val="24"/>
          <w:lang w:val="en-US"/>
        </w:rPr>
      </w:pPr>
      <w:r w:rsidRPr="00D31FA8">
        <w:rPr>
          <w:rFonts w:ascii="Times New Roman" w:eastAsia="Times New Roman" w:hAnsi="Times New Roman" w:cs="Times New Roman"/>
          <w:b/>
          <w:sz w:val="24"/>
          <w:szCs w:val="24"/>
          <w:lang w:val="en-US"/>
        </w:rPr>
        <w:t xml:space="preserve">Figure </w:t>
      </w:r>
      <w:r>
        <w:rPr>
          <w:rFonts w:ascii="Times New Roman" w:eastAsia="Times New Roman" w:hAnsi="Times New Roman" w:cs="Times New Roman"/>
          <w:b/>
          <w:sz w:val="24"/>
          <w:szCs w:val="24"/>
          <w:lang w:val="en-US"/>
        </w:rPr>
        <w:t>S</w:t>
      </w:r>
      <w:r w:rsidRPr="00D31FA8">
        <w:rPr>
          <w:rFonts w:ascii="Times New Roman" w:eastAsia="Times New Roman" w:hAnsi="Times New Roman" w:cs="Times New Roman"/>
          <w:b/>
          <w:sz w:val="24"/>
          <w:szCs w:val="24"/>
          <w:lang w:val="en-US"/>
        </w:rPr>
        <w:t xml:space="preserve">1.1: </w:t>
      </w:r>
      <w:r w:rsidRPr="00D31FA8">
        <w:rPr>
          <w:rFonts w:ascii="Times New Roman" w:eastAsia="Times New Roman" w:hAnsi="Times New Roman" w:cs="Times New Roman"/>
          <w:sz w:val="24"/>
          <w:szCs w:val="24"/>
          <w:lang w:val="en-US"/>
        </w:rPr>
        <w:t>Visualization of the elbow (a) and variance explanation percentage (b) to establish the number of dimensions to be retained in the PCA of ecosystem function variables.</w:t>
      </w:r>
      <w:r>
        <w:rPr>
          <w:rFonts w:ascii="Times New Roman" w:eastAsia="Times New Roman" w:hAnsi="Times New Roman" w:cs="Times New Roman"/>
          <w:sz w:val="24"/>
          <w:szCs w:val="24"/>
          <w:lang w:val="en-US"/>
        </w:rPr>
        <w:br/>
      </w:r>
    </w:p>
    <w:p w:rsidR="00D31FA8" w:rsidRDefault="00D31FA8" w:rsidP="00D31FA8">
      <w:pPr>
        <w:spacing w:after="0" w:line="276" w:lineRule="auto"/>
        <w:jc w:val="both"/>
        <w:rPr>
          <w:rFonts w:ascii="Times New Roman" w:eastAsia="Times New Roman" w:hAnsi="Times New Roman" w:cs="Times New Roman"/>
          <w:sz w:val="24"/>
          <w:szCs w:val="24"/>
          <w:lang w:val="en-US"/>
        </w:rPr>
      </w:pPr>
      <w:r w:rsidRPr="00D31FA8">
        <w:rPr>
          <w:rFonts w:ascii="Times New Roman" w:eastAsia="Times New Roman" w:hAnsi="Times New Roman" w:cs="Times New Roman"/>
          <w:b/>
          <w:sz w:val="24"/>
          <w:szCs w:val="24"/>
          <w:lang w:val="en-US"/>
        </w:rPr>
        <w:t xml:space="preserve">Figure </w:t>
      </w:r>
      <w:r>
        <w:rPr>
          <w:rFonts w:ascii="Times New Roman" w:eastAsia="Times New Roman" w:hAnsi="Times New Roman" w:cs="Times New Roman"/>
          <w:b/>
          <w:sz w:val="24"/>
          <w:szCs w:val="24"/>
          <w:lang w:val="en-US"/>
        </w:rPr>
        <w:t>S</w:t>
      </w:r>
      <w:r w:rsidRPr="00D31FA8">
        <w:rPr>
          <w:rFonts w:ascii="Times New Roman" w:eastAsia="Times New Roman" w:hAnsi="Times New Roman" w:cs="Times New Roman"/>
          <w:b/>
          <w:sz w:val="24"/>
          <w:szCs w:val="24"/>
          <w:lang w:val="en-US"/>
        </w:rPr>
        <w:t>1.2:</w:t>
      </w:r>
      <w:r w:rsidRPr="00D31FA8">
        <w:rPr>
          <w:rFonts w:ascii="Times New Roman" w:eastAsia="Times New Roman" w:hAnsi="Times New Roman" w:cs="Times New Roman"/>
          <w:sz w:val="24"/>
          <w:szCs w:val="24"/>
          <w:lang w:val="en-US"/>
        </w:rPr>
        <w:t xml:space="preserve"> Visualization of the elbow (a) and percentage explanation of variance (b) to establish the number of dimensions to be retained in the PCA of environmental variables.</w:t>
      </w:r>
      <w:r>
        <w:rPr>
          <w:rFonts w:ascii="Times New Roman" w:eastAsia="Times New Roman" w:hAnsi="Times New Roman" w:cs="Times New Roman"/>
          <w:sz w:val="24"/>
          <w:szCs w:val="24"/>
          <w:lang w:val="en-US"/>
        </w:rPr>
        <w:br/>
      </w:r>
    </w:p>
    <w:p w:rsidR="00D31FA8" w:rsidRDefault="00D31FA8" w:rsidP="00D31FA8">
      <w:pPr>
        <w:spacing w:after="0" w:line="276" w:lineRule="auto"/>
        <w:jc w:val="both"/>
        <w:rPr>
          <w:rFonts w:ascii="Times New Roman" w:eastAsia="Times New Roman" w:hAnsi="Times New Roman" w:cs="Times New Roman"/>
          <w:sz w:val="24"/>
          <w:szCs w:val="24"/>
          <w:lang w:val="en-US"/>
        </w:rPr>
      </w:pPr>
      <w:r w:rsidRPr="00D31FA8">
        <w:rPr>
          <w:rFonts w:ascii="Times New Roman" w:eastAsia="Times New Roman" w:hAnsi="Times New Roman" w:cs="Times New Roman"/>
          <w:b/>
          <w:sz w:val="24"/>
          <w:szCs w:val="24"/>
          <w:lang w:val="en-US"/>
        </w:rPr>
        <w:t xml:space="preserve">Figure </w:t>
      </w:r>
      <w:r>
        <w:rPr>
          <w:rFonts w:ascii="Times New Roman" w:eastAsia="Times New Roman" w:hAnsi="Times New Roman" w:cs="Times New Roman"/>
          <w:b/>
          <w:sz w:val="24"/>
          <w:szCs w:val="24"/>
          <w:lang w:val="en-US"/>
        </w:rPr>
        <w:t>S</w:t>
      </w:r>
      <w:r w:rsidRPr="00D31FA8">
        <w:rPr>
          <w:rFonts w:ascii="Times New Roman" w:eastAsia="Times New Roman" w:hAnsi="Times New Roman" w:cs="Times New Roman"/>
          <w:b/>
          <w:sz w:val="24"/>
          <w:szCs w:val="24"/>
          <w:lang w:val="en-US"/>
        </w:rPr>
        <w:t>1.3:</w:t>
      </w:r>
      <w:r w:rsidRPr="00D31FA8">
        <w:rPr>
          <w:rFonts w:ascii="Times New Roman" w:eastAsia="Times New Roman" w:hAnsi="Times New Roman" w:cs="Times New Roman"/>
          <w:sz w:val="24"/>
          <w:szCs w:val="24"/>
          <w:lang w:val="en-US"/>
        </w:rPr>
        <w:t xml:space="preserve"> </w:t>
      </w:r>
      <w:r w:rsidRPr="00502451">
        <w:rPr>
          <w:rFonts w:ascii="Times New Roman" w:eastAsia="Times New Roman" w:hAnsi="Times New Roman" w:cs="Times New Roman"/>
          <w:b/>
          <w:bCs/>
          <w:sz w:val="24"/>
          <w:szCs w:val="24"/>
          <w:lang w:val="en-US"/>
        </w:rPr>
        <w:t>PCA of abiotic vari</w:t>
      </w:r>
      <w:bookmarkStart w:id="0" w:name="_GoBack"/>
      <w:bookmarkEnd w:id="0"/>
      <w:r w:rsidRPr="00502451">
        <w:rPr>
          <w:rFonts w:ascii="Times New Roman" w:eastAsia="Times New Roman" w:hAnsi="Times New Roman" w:cs="Times New Roman"/>
          <w:b/>
          <w:bCs/>
          <w:sz w:val="24"/>
          <w:szCs w:val="24"/>
          <w:lang w:val="en-US"/>
        </w:rPr>
        <w:t>ables measured in the boreal forest to perform a grouping</w:t>
      </w:r>
      <w:r w:rsidRPr="00D31FA8">
        <w:rPr>
          <w:rFonts w:ascii="Times New Roman" w:eastAsia="Times New Roman" w:hAnsi="Times New Roman" w:cs="Times New Roman"/>
          <w:sz w:val="24"/>
          <w:szCs w:val="24"/>
          <w:lang w:val="en-US"/>
        </w:rPr>
        <w:t xml:space="preserve">. The graphs represent in a) the dimensions 1 and 2 and in b) the dimensions 2 and 3. The grouping goes as follows: E1 = Organic matter related variables and pH, E2 = Temperature related variables and E3 = Eh regulation related variables. </w:t>
      </w:r>
      <w:r w:rsidRPr="00D31FA8">
        <w:rPr>
          <w:rFonts w:ascii="Times New Roman" w:eastAsia="Times New Roman" w:hAnsi="Times New Roman" w:cs="Times New Roman"/>
          <w:i/>
          <w:sz w:val="24"/>
          <w:szCs w:val="24"/>
          <w:lang w:val="en-US"/>
        </w:rPr>
        <w:t>n = 145</w:t>
      </w:r>
      <w:r w:rsidRPr="00D31FA8">
        <w:rPr>
          <w:rFonts w:ascii="Times New Roman" w:eastAsia="Times New Roman" w:hAnsi="Times New Roman" w:cs="Times New Roman"/>
          <w:sz w:val="24"/>
          <w:szCs w:val="24"/>
          <w:lang w:val="en-US"/>
        </w:rPr>
        <w:t xml:space="preserve">. </w:t>
      </w:r>
    </w:p>
    <w:p w:rsidR="00D31FA8" w:rsidRDefault="00D31FA8" w:rsidP="00D31FA8">
      <w:pPr>
        <w:spacing w:after="0" w:line="276" w:lineRule="auto"/>
        <w:jc w:val="both"/>
        <w:rPr>
          <w:rFonts w:ascii="Times New Roman" w:eastAsia="Times New Roman" w:hAnsi="Times New Roman" w:cs="Times New Roman"/>
          <w:sz w:val="24"/>
          <w:szCs w:val="24"/>
          <w:lang w:val="en-US"/>
        </w:rPr>
      </w:pPr>
    </w:p>
    <w:p w:rsidR="00D31FA8" w:rsidRPr="003124E6" w:rsidRDefault="00D31FA8" w:rsidP="00D31FA8">
      <w:pPr>
        <w:spacing w:before="240" w:after="120" w:line="276" w:lineRule="auto"/>
        <w:rPr>
          <w:rFonts w:ascii="Times New Roman" w:eastAsia="Times New Roman" w:hAnsi="Times New Roman" w:cs="Times New Roman"/>
          <w:b/>
          <w:i/>
          <w:sz w:val="24"/>
          <w:szCs w:val="24"/>
          <w:lang w:val="en-US"/>
        </w:rPr>
      </w:pPr>
      <w:r w:rsidRPr="00D31FA8">
        <w:rPr>
          <w:rFonts w:ascii="Times New Roman" w:hAnsi="Times New Roman" w:cs="Times New Roman"/>
          <w:b/>
          <w:i/>
          <w:sz w:val="24"/>
          <w:lang w:val="en-US"/>
        </w:rPr>
        <w:t xml:space="preserve">Appendix 2 - </w:t>
      </w:r>
      <w:r w:rsidRPr="003124E6">
        <w:rPr>
          <w:rFonts w:ascii="Times New Roman" w:eastAsia="Times New Roman" w:hAnsi="Times New Roman" w:cs="Times New Roman"/>
          <w:b/>
          <w:i/>
          <w:sz w:val="24"/>
          <w:szCs w:val="24"/>
          <w:lang w:val="en-US"/>
        </w:rPr>
        <w:t>Biodiversity correlations - abiotic environment</w:t>
      </w:r>
    </w:p>
    <w:p w:rsidR="00D31FA8" w:rsidRPr="003124E6" w:rsidRDefault="00D31FA8" w:rsidP="00D31FA8">
      <w:pPr>
        <w:spacing w:after="0" w:line="276" w:lineRule="auto"/>
        <w:jc w:val="both"/>
        <w:rPr>
          <w:rFonts w:ascii="Times New Roman" w:eastAsia="Times New Roman" w:hAnsi="Times New Roman" w:cs="Times New Roman"/>
          <w:sz w:val="24"/>
          <w:szCs w:val="24"/>
          <w:lang w:val="en-US"/>
        </w:rPr>
      </w:pPr>
      <w:r w:rsidRPr="00D31FA8">
        <w:rPr>
          <w:rFonts w:ascii="Times New Roman" w:eastAsia="Times New Roman" w:hAnsi="Times New Roman" w:cs="Times New Roman"/>
          <w:b/>
          <w:sz w:val="24"/>
          <w:szCs w:val="24"/>
          <w:lang w:val="en-US"/>
        </w:rPr>
        <w:t xml:space="preserve">Figure </w:t>
      </w:r>
      <w:r>
        <w:rPr>
          <w:rFonts w:ascii="Times New Roman" w:eastAsia="Times New Roman" w:hAnsi="Times New Roman" w:cs="Times New Roman"/>
          <w:b/>
          <w:sz w:val="24"/>
          <w:szCs w:val="24"/>
          <w:lang w:val="en-US"/>
        </w:rPr>
        <w:t>S</w:t>
      </w:r>
      <w:r w:rsidRPr="00D31FA8">
        <w:rPr>
          <w:rFonts w:ascii="Times New Roman" w:eastAsia="Times New Roman" w:hAnsi="Times New Roman" w:cs="Times New Roman"/>
          <w:b/>
          <w:sz w:val="24"/>
          <w:szCs w:val="24"/>
          <w:lang w:val="en-US"/>
        </w:rPr>
        <w:t xml:space="preserve">2.1: </w:t>
      </w:r>
      <w:r w:rsidR="003124E6" w:rsidRPr="003124E6">
        <w:rPr>
          <w:rFonts w:ascii="Times New Roman" w:eastAsia="Times New Roman" w:hAnsi="Times New Roman" w:cs="Times New Roman"/>
          <w:b/>
          <w:sz w:val="24"/>
          <w:szCs w:val="24"/>
          <w:lang w:val="en-US"/>
        </w:rPr>
        <w:t xml:space="preserve">GLM of fungal </w:t>
      </w:r>
      <w:r w:rsidR="003124E6" w:rsidRPr="003124E6">
        <w:rPr>
          <w:rFonts w:ascii="Times New Roman" w:eastAsia="Times New Roman" w:hAnsi="Times New Roman" w:cs="Times New Roman"/>
          <w:b/>
          <w:bCs/>
          <w:sz w:val="24"/>
          <w:szCs w:val="24"/>
          <w:lang w:val="en-US"/>
        </w:rPr>
        <w:t>alpha (</w:t>
      </w:r>
      <w:r w:rsidR="003124E6" w:rsidRPr="00B63118">
        <w:rPr>
          <w:rFonts w:ascii="Times New Roman" w:eastAsia="Times New Roman" w:hAnsi="Times New Roman" w:cs="Times New Roman"/>
          <w:b/>
          <w:sz w:val="24"/>
          <w:szCs w:val="24"/>
        </w:rPr>
        <w:t>α</w:t>
      </w:r>
      <w:r w:rsidR="003124E6" w:rsidRPr="003124E6">
        <w:rPr>
          <w:rFonts w:ascii="Times New Roman" w:eastAsia="Times New Roman" w:hAnsi="Times New Roman" w:cs="Times New Roman"/>
          <w:b/>
          <w:sz w:val="24"/>
          <w:szCs w:val="24"/>
          <w:lang w:val="en-US"/>
        </w:rPr>
        <w:t>) and beta (</w:t>
      </w:r>
      <w:r w:rsidR="003124E6" w:rsidRPr="00B63118">
        <w:rPr>
          <w:rFonts w:ascii="Times New Roman" w:eastAsia="Times New Roman" w:hAnsi="Times New Roman" w:cs="Times New Roman"/>
          <w:b/>
          <w:sz w:val="24"/>
          <w:szCs w:val="24"/>
        </w:rPr>
        <w:t>β</w:t>
      </w:r>
      <w:r w:rsidR="003124E6" w:rsidRPr="003124E6">
        <w:rPr>
          <w:rFonts w:ascii="Times New Roman" w:eastAsia="Times New Roman" w:hAnsi="Times New Roman" w:cs="Times New Roman"/>
          <w:b/>
          <w:sz w:val="24"/>
          <w:szCs w:val="24"/>
          <w:lang w:val="en-US"/>
        </w:rPr>
        <w:t>) biodiversity and abiotic environment variables.</w:t>
      </w:r>
      <w:r w:rsidR="003124E6" w:rsidRPr="003124E6">
        <w:rPr>
          <w:rFonts w:ascii="Times New Roman" w:eastAsia="Times New Roman" w:hAnsi="Times New Roman" w:cs="Times New Roman"/>
          <w:sz w:val="24"/>
          <w:szCs w:val="24"/>
          <w:lang w:val="en-US"/>
        </w:rPr>
        <w:t xml:space="preserve"> Analyzed with a Gaussian beta law. Threshold of significance are as follows: 0 '***' 0.001 '**' 0.01 '*' 0.05 '.' 0.1 '' 1. D</w:t>
      </w:r>
      <w:r w:rsidR="003124E6" w:rsidRPr="003124E6">
        <w:rPr>
          <w:rFonts w:ascii="Times New Roman" w:eastAsia="Times New Roman" w:hAnsi="Times New Roman" w:cs="Times New Roman"/>
          <w:sz w:val="24"/>
          <w:szCs w:val="24"/>
          <w:vertAlign w:val="superscript"/>
          <w:lang w:val="en-US"/>
        </w:rPr>
        <w:t>2</w:t>
      </w:r>
      <w:r w:rsidR="003124E6" w:rsidRPr="003124E6">
        <w:rPr>
          <w:rFonts w:ascii="Times New Roman" w:eastAsia="Times New Roman" w:hAnsi="Times New Roman" w:cs="Times New Roman"/>
          <w:sz w:val="24"/>
          <w:szCs w:val="24"/>
          <w:lang w:val="en-US"/>
        </w:rPr>
        <w:t xml:space="preserve"> represents the adjusted amount of deviance for GLM (</w:t>
      </w:r>
      <w:proofErr w:type="spellStart"/>
      <w:r w:rsidR="003124E6" w:rsidRPr="003124E6">
        <w:rPr>
          <w:rFonts w:ascii="Times New Roman" w:eastAsia="Times New Roman" w:hAnsi="Times New Roman" w:cs="Times New Roman"/>
          <w:i/>
          <w:sz w:val="24"/>
          <w:szCs w:val="24"/>
          <w:lang w:val="en-US"/>
        </w:rPr>
        <w:t>Dsquared</w:t>
      </w:r>
      <w:proofErr w:type="spellEnd"/>
      <w:r w:rsidR="003124E6" w:rsidRPr="003124E6">
        <w:rPr>
          <w:rFonts w:ascii="Times New Roman" w:eastAsia="Times New Roman" w:hAnsi="Times New Roman" w:cs="Times New Roman"/>
          <w:sz w:val="24"/>
          <w:szCs w:val="24"/>
          <w:lang w:val="en-US"/>
        </w:rPr>
        <w:t xml:space="preserve"> function in </w:t>
      </w:r>
      <w:proofErr w:type="spellStart"/>
      <w:r w:rsidR="003124E6" w:rsidRPr="003124E6">
        <w:rPr>
          <w:rFonts w:ascii="Times New Roman" w:eastAsia="Times New Roman" w:hAnsi="Times New Roman" w:cs="Times New Roman"/>
          <w:i/>
          <w:sz w:val="24"/>
          <w:szCs w:val="24"/>
          <w:lang w:val="en-US"/>
        </w:rPr>
        <w:t>modEvA</w:t>
      </w:r>
      <w:proofErr w:type="spellEnd"/>
      <w:r w:rsidR="003124E6" w:rsidRPr="003124E6">
        <w:rPr>
          <w:rFonts w:ascii="Times New Roman" w:eastAsia="Times New Roman" w:hAnsi="Times New Roman" w:cs="Times New Roman"/>
          <w:sz w:val="24"/>
          <w:szCs w:val="24"/>
          <w:lang w:val="en-US"/>
        </w:rPr>
        <w:t xml:space="preserve"> package v1.3.2). Temperature (14.0%) and Eh (12.0%) explains best the Fungal </w:t>
      </w:r>
      <w:r w:rsidR="003124E6">
        <w:rPr>
          <w:rFonts w:ascii="Times New Roman" w:eastAsia="Times New Roman" w:hAnsi="Times New Roman" w:cs="Times New Roman"/>
          <w:sz w:val="24"/>
          <w:szCs w:val="24"/>
        </w:rPr>
        <w:t>α</w:t>
      </w:r>
      <w:r w:rsidR="003124E6" w:rsidRPr="003124E6">
        <w:rPr>
          <w:rFonts w:ascii="Times New Roman" w:eastAsia="Times New Roman" w:hAnsi="Times New Roman" w:cs="Times New Roman"/>
          <w:sz w:val="24"/>
          <w:szCs w:val="24"/>
          <w:lang w:val="en-US"/>
        </w:rPr>
        <w:t xml:space="preserve">-diversity.  </w:t>
      </w:r>
      <w:r w:rsidR="003124E6" w:rsidRPr="003124E6">
        <w:rPr>
          <w:rFonts w:ascii="Times New Roman" w:eastAsia="Times New Roman" w:hAnsi="Times New Roman" w:cs="Times New Roman"/>
          <w:i/>
          <w:sz w:val="24"/>
          <w:szCs w:val="24"/>
          <w:lang w:val="en-US"/>
        </w:rPr>
        <w:t>n = 145</w:t>
      </w:r>
      <w:r w:rsidR="003124E6" w:rsidRPr="003124E6">
        <w:rPr>
          <w:rFonts w:ascii="Times New Roman" w:eastAsia="Times New Roman" w:hAnsi="Times New Roman" w:cs="Times New Roman"/>
          <w:sz w:val="24"/>
          <w:szCs w:val="24"/>
          <w:lang w:val="en-US"/>
        </w:rPr>
        <w:t>.</w:t>
      </w:r>
    </w:p>
    <w:p w:rsidR="00D31FA8" w:rsidRDefault="00D31FA8" w:rsidP="00D31FA8">
      <w:pPr>
        <w:spacing w:after="0" w:line="276" w:lineRule="auto"/>
        <w:jc w:val="both"/>
        <w:rPr>
          <w:rFonts w:ascii="Times New Roman" w:eastAsia="Times New Roman" w:hAnsi="Times New Roman" w:cs="Times New Roman"/>
          <w:sz w:val="24"/>
          <w:szCs w:val="24"/>
          <w:lang w:val="en-US"/>
        </w:rPr>
      </w:pPr>
    </w:p>
    <w:p w:rsidR="00D31FA8" w:rsidRDefault="00D31FA8" w:rsidP="00D31FA8">
      <w:pPr>
        <w:spacing w:after="0" w:line="276" w:lineRule="auto"/>
        <w:jc w:val="both"/>
        <w:rPr>
          <w:rFonts w:ascii="Times New Roman" w:eastAsia="Times New Roman" w:hAnsi="Times New Roman" w:cs="Times New Roman"/>
          <w:sz w:val="24"/>
          <w:szCs w:val="24"/>
          <w:lang w:val="en-US"/>
        </w:rPr>
      </w:pPr>
      <w:r w:rsidRPr="00D31FA8">
        <w:rPr>
          <w:rFonts w:ascii="Times New Roman" w:eastAsia="Times New Roman" w:hAnsi="Times New Roman" w:cs="Times New Roman"/>
          <w:b/>
          <w:sz w:val="24"/>
          <w:szCs w:val="24"/>
          <w:lang w:val="en-US"/>
        </w:rPr>
        <w:t xml:space="preserve">Figure </w:t>
      </w:r>
      <w:r>
        <w:rPr>
          <w:rFonts w:ascii="Times New Roman" w:eastAsia="Times New Roman" w:hAnsi="Times New Roman" w:cs="Times New Roman"/>
          <w:b/>
          <w:sz w:val="24"/>
          <w:szCs w:val="24"/>
          <w:lang w:val="en-US"/>
        </w:rPr>
        <w:t>S</w:t>
      </w:r>
      <w:r w:rsidRPr="00D31FA8">
        <w:rPr>
          <w:rFonts w:ascii="Times New Roman" w:eastAsia="Times New Roman" w:hAnsi="Times New Roman" w:cs="Times New Roman"/>
          <w:b/>
          <w:sz w:val="24"/>
          <w:szCs w:val="24"/>
          <w:lang w:val="en-US"/>
        </w:rPr>
        <w:t xml:space="preserve">2.2: GLM of bacterial </w:t>
      </w:r>
      <w:r w:rsidR="003124E6" w:rsidRPr="003124E6">
        <w:rPr>
          <w:rFonts w:ascii="Times New Roman" w:eastAsia="Times New Roman" w:hAnsi="Times New Roman" w:cs="Times New Roman"/>
          <w:b/>
          <w:bCs/>
          <w:sz w:val="24"/>
          <w:szCs w:val="24"/>
          <w:lang w:val="en-US"/>
        </w:rPr>
        <w:t>alpha (</w:t>
      </w:r>
      <w:r w:rsidR="003124E6" w:rsidRPr="00B63118">
        <w:rPr>
          <w:rFonts w:ascii="Times New Roman" w:eastAsia="Times New Roman" w:hAnsi="Times New Roman" w:cs="Times New Roman"/>
          <w:b/>
          <w:sz w:val="24"/>
          <w:szCs w:val="24"/>
        </w:rPr>
        <w:t>α</w:t>
      </w:r>
      <w:r w:rsidR="003124E6" w:rsidRPr="003124E6">
        <w:rPr>
          <w:rFonts w:ascii="Times New Roman" w:eastAsia="Times New Roman" w:hAnsi="Times New Roman" w:cs="Times New Roman"/>
          <w:b/>
          <w:sz w:val="24"/>
          <w:szCs w:val="24"/>
          <w:lang w:val="en-US"/>
        </w:rPr>
        <w:t>) and beta (</w:t>
      </w:r>
      <w:r w:rsidR="003124E6" w:rsidRPr="00B63118">
        <w:rPr>
          <w:rFonts w:ascii="Times New Roman" w:eastAsia="Times New Roman" w:hAnsi="Times New Roman" w:cs="Times New Roman"/>
          <w:b/>
          <w:sz w:val="24"/>
          <w:szCs w:val="24"/>
        </w:rPr>
        <w:t>β</w:t>
      </w:r>
      <w:r w:rsidR="003124E6" w:rsidRPr="003124E6">
        <w:rPr>
          <w:rFonts w:ascii="Times New Roman" w:eastAsia="Times New Roman" w:hAnsi="Times New Roman" w:cs="Times New Roman"/>
          <w:b/>
          <w:sz w:val="24"/>
          <w:szCs w:val="24"/>
          <w:lang w:val="en-US"/>
        </w:rPr>
        <w:t xml:space="preserve">) </w:t>
      </w:r>
      <w:r w:rsidRPr="00D31FA8">
        <w:rPr>
          <w:rFonts w:ascii="Times New Roman" w:eastAsia="Times New Roman" w:hAnsi="Times New Roman" w:cs="Times New Roman"/>
          <w:b/>
          <w:sz w:val="24"/>
          <w:szCs w:val="24"/>
          <w:lang w:val="en-US"/>
        </w:rPr>
        <w:t>biodiversity and abiotic environment variables</w:t>
      </w:r>
      <w:r w:rsidRPr="00D31FA8">
        <w:rPr>
          <w:rFonts w:ascii="Times New Roman" w:eastAsia="Times New Roman" w:hAnsi="Times New Roman" w:cs="Times New Roman"/>
          <w:sz w:val="24"/>
          <w:szCs w:val="24"/>
          <w:lang w:val="en-US"/>
        </w:rPr>
        <w:t>. Analyzed with a Gaussian beta law. Threshold of significance are as follows: 0 '***' 0.001 '**' 0.01 '*' 0.05 '.' 0.1 '' 1. D</w:t>
      </w:r>
      <w:r w:rsidRPr="00D31FA8">
        <w:rPr>
          <w:rFonts w:ascii="Times New Roman" w:eastAsia="Times New Roman" w:hAnsi="Times New Roman" w:cs="Times New Roman"/>
          <w:sz w:val="24"/>
          <w:szCs w:val="24"/>
          <w:vertAlign w:val="superscript"/>
          <w:lang w:val="en-US"/>
        </w:rPr>
        <w:t>2</w:t>
      </w:r>
      <w:r w:rsidRPr="00D31FA8">
        <w:rPr>
          <w:rFonts w:ascii="Times New Roman" w:eastAsia="Times New Roman" w:hAnsi="Times New Roman" w:cs="Times New Roman"/>
          <w:sz w:val="24"/>
          <w:szCs w:val="24"/>
          <w:lang w:val="en-US"/>
        </w:rPr>
        <w:t xml:space="preserve"> represents the adjusted amount of deviance for GLM (</w:t>
      </w:r>
      <w:proofErr w:type="spellStart"/>
      <w:r w:rsidRPr="00D31FA8">
        <w:rPr>
          <w:rFonts w:ascii="Times New Roman" w:eastAsia="Times New Roman" w:hAnsi="Times New Roman" w:cs="Times New Roman"/>
          <w:i/>
          <w:sz w:val="24"/>
          <w:szCs w:val="24"/>
          <w:lang w:val="en-US"/>
        </w:rPr>
        <w:t>Dsquared</w:t>
      </w:r>
      <w:proofErr w:type="spellEnd"/>
      <w:r w:rsidRPr="00D31FA8">
        <w:rPr>
          <w:rFonts w:ascii="Times New Roman" w:eastAsia="Times New Roman" w:hAnsi="Times New Roman" w:cs="Times New Roman"/>
          <w:sz w:val="24"/>
          <w:szCs w:val="24"/>
          <w:lang w:val="en-US"/>
        </w:rPr>
        <w:t xml:space="preserve"> function in </w:t>
      </w:r>
      <w:proofErr w:type="spellStart"/>
      <w:r w:rsidRPr="00D31FA8">
        <w:rPr>
          <w:rFonts w:ascii="Times New Roman" w:eastAsia="Times New Roman" w:hAnsi="Times New Roman" w:cs="Times New Roman"/>
          <w:i/>
          <w:sz w:val="24"/>
          <w:szCs w:val="24"/>
          <w:lang w:val="en-US"/>
        </w:rPr>
        <w:t>modEvA</w:t>
      </w:r>
      <w:proofErr w:type="spellEnd"/>
      <w:r w:rsidRPr="00D31FA8">
        <w:rPr>
          <w:rFonts w:ascii="Times New Roman" w:eastAsia="Times New Roman" w:hAnsi="Times New Roman" w:cs="Times New Roman"/>
          <w:sz w:val="24"/>
          <w:szCs w:val="24"/>
          <w:lang w:val="en-US"/>
        </w:rPr>
        <w:t xml:space="preserve"> package v1.3.2). Organic matter and pH (17.0%) </w:t>
      </w:r>
      <w:r w:rsidR="00440825" w:rsidRPr="00D31FA8">
        <w:rPr>
          <w:rFonts w:ascii="Times New Roman" w:eastAsia="Times New Roman" w:hAnsi="Times New Roman" w:cs="Times New Roman"/>
          <w:sz w:val="24"/>
          <w:szCs w:val="24"/>
          <w:lang w:val="en-US"/>
        </w:rPr>
        <w:t>explain</w:t>
      </w:r>
      <w:r w:rsidRPr="00D31FA8">
        <w:rPr>
          <w:rFonts w:ascii="Times New Roman" w:eastAsia="Times New Roman" w:hAnsi="Times New Roman" w:cs="Times New Roman"/>
          <w:sz w:val="24"/>
          <w:szCs w:val="24"/>
          <w:lang w:val="en-US"/>
        </w:rPr>
        <w:t xml:space="preserve"> best the bacterial </w:t>
      </w:r>
      <w:r>
        <w:rPr>
          <w:rFonts w:ascii="Times New Roman" w:eastAsia="Times New Roman" w:hAnsi="Times New Roman" w:cs="Times New Roman"/>
          <w:sz w:val="24"/>
          <w:szCs w:val="24"/>
        </w:rPr>
        <w:t>β</w:t>
      </w:r>
      <w:r w:rsidRPr="00D31FA8">
        <w:rPr>
          <w:rFonts w:ascii="Times New Roman" w:eastAsia="Times New Roman" w:hAnsi="Times New Roman" w:cs="Times New Roman"/>
          <w:sz w:val="24"/>
          <w:szCs w:val="24"/>
          <w:lang w:val="en-US"/>
        </w:rPr>
        <w:t xml:space="preserve">-diversity.  </w:t>
      </w:r>
      <w:r w:rsidRPr="003124E6">
        <w:rPr>
          <w:rFonts w:ascii="Times New Roman" w:eastAsia="Times New Roman" w:hAnsi="Times New Roman" w:cs="Times New Roman"/>
          <w:i/>
          <w:sz w:val="24"/>
          <w:szCs w:val="24"/>
          <w:lang w:val="en-US"/>
        </w:rPr>
        <w:t>n = 145</w:t>
      </w:r>
      <w:r w:rsidRPr="003124E6">
        <w:rPr>
          <w:rFonts w:ascii="Times New Roman" w:eastAsia="Times New Roman" w:hAnsi="Times New Roman" w:cs="Times New Roman"/>
          <w:sz w:val="24"/>
          <w:szCs w:val="24"/>
          <w:lang w:val="en-US"/>
        </w:rPr>
        <w:t xml:space="preserve">. </w:t>
      </w:r>
    </w:p>
    <w:p w:rsidR="00556DA0" w:rsidRDefault="00556DA0" w:rsidP="00D31FA8">
      <w:pPr>
        <w:spacing w:after="0" w:line="276" w:lineRule="auto"/>
        <w:jc w:val="both"/>
        <w:rPr>
          <w:rFonts w:ascii="Times New Roman" w:eastAsia="Times New Roman" w:hAnsi="Times New Roman" w:cs="Times New Roman"/>
          <w:sz w:val="24"/>
          <w:szCs w:val="24"/>
          <w:lang w:val="en-US"/>
        </w:rPr>
      </w:pPr>
    </w:p>
    <w:p w:rsidR="00D31FA8" w:rsidRDefault="00556DA0" w:rsidP="00556DA0">
      <w:pPr>
        <w:spacing w:after="0" w:line="276" w:lineRule="auto"/>
        <w:jc w:val="both"/>
        <w:rPr>
          <w:rFonts w:ascii="Times New Roman" w:eastAsia="Times New Roman" w:hAnsi="Times New Roman" w:cs="Times New Roman"/>
          <w:sz w:val="24"/>
          <w:szCs w:val="24"/>
          <w:lang w:val="en-US"/>
        </w:rPr>
      </w:pPr>
      <w:r w:rsidRPr="00D31FA8">
        <w:rPr>
          <w:rFonts w:ascii="Times New Roman" w:eastAsia="Times New Roman" w:hAnsi="Times New Roman" w:cs="Times New Roman"/>
          <w:b/>
          <w:sz w:val="24"/>
          <w:szCs w:val="24"/>
          <w:lang w:val="en-US"/>
        </w:rPr>
        <w:t xml:space="preserve">Figure </w:t>
      </w:r>
      <w:r>
        <w:rPr>
          <w:rFonts w:ascii="Times New Roman" w:eastAsia="Times New Roman" w:hAnsi="Times New Roman" w:cs="Times New Roman"/>
          <w:b/>
          <w:sz w:val="24"/>
          <w:szCs w:val="24"/>
          <w:lang w:val="en-US"/>
        </w:rPr>
        <w:t>S</w:t>
      </w:r>
      <w:r w:rsidRPr="00D31FA8">
        <w:rPr>
          <w:rFonts w:ascii="Times New Roman" w:eastAsia="Times New Roman" w:hAnsi="Times New Roman" w:cs="Times New Roman"/>
          <w:b/>
          <w:sz w:val="24"/>
          <w:szCs w:val="24"/>
          <w:lang w:val="en-US"/>
        </w:rPr>
        <w:t>2.</w:t>
      </w:r>
      <w:r>
        <w:rPr>
          <w:rFonts w:ascii="Times New Roman" w:eastAsia="Times New Roman" w:hAnsi="Times New Roman" w:cs="Times New Roman"/>
          <w:b/>
          <w:sz w:val="24"/>
          <w:szCs w:val="24"/>
          <w:lang w:val="en-US"/>
        </w:rPr>
        <w:t>3</w:t>
      </w:r>
      <w:r w:rsidRPr="00D31FA8">
        <w:rPr>
          <w:rFonts w:ascii="Times New Roman" w:eastAsia="Times New Roman" w:hAnsi="Times New Roman" w:cs="Times New Roman"/>
          <w:b/>
          <w:sz w:val="24"/>
          <w:szCs w:val="24"/>
          <w:lang w:val="en-US"/>
        </w:rPr>
        <w:t>: GLM</w:t>
      </w:r>
      <w:r>
        <w:rPr>
          <w:rFonts w:ascii="Times New Roman" w:eastAsia="Times New Roman" w:hAnsi="Times New Roman" w:cs="Times New Roman"/>
          <w:b/>
          <w:sz w:val="24"/>
          <w:szCs w:val="24"/>
          <w:lang w:val="en-US"/>
        </w:rPr>
        <w:t xml:space="preserve">s explanation comparison with and without random variables </w:t>
      </w:r>
      <w:r w:rsidRPr="00D31FA8">
        <w:rPr>
          <w:rFonts w:ascii="Times New Roman" w:eastAsia="Times New Roman" w:hAnsi="Times New Roman" w:cs="Times New Roman"/>
          <w:b/>
          <w:sz w:val="24"/>
          <w:szCs w:val="24"/>
          <w:lang w:val="en-US"/>
        </w:rPr>
        <w:t>of bacterial</w:t>
      </w:r>
      <w:r>
        <w:rPr>
          <w:rFonts w:ascii="Times New Roman" w:eastAsia="Times New Roman" w:hAnsi="Times New Roman" w:cs="Times New Roman"/>
          <w:b/>
          <w:sz w:val="24"/>
          <w:szCs w:val="24"/>
          <w:lang w:val="en-US"/>
        </w:rPr>
        <w:t xml:space="preserve"> and fungal</w:t>
      </w:r>
      <w:r w:rsidRPr="00D31FA8">
        <w:rPr>
          <w:rFonts w:ascii="Times New Roman" w:eastAsia="Times New Roman" w:hAnsi="Times New Roman" w:cs="Times New Roman"/>
          <w:b/>
          <w:sz w:val="24"/>
          <w:szCs w:val="24"/>
          <w:lang w:val="en-US"/>
        </w:rPr>
        <w:t xml:space="preserve"> </w:t>
      </w:r>
      <w:r w:rsidRPr="003124E6">
        <w:rPr>
          <w:rFonts w:ascii="Times New Roman" w:eastAsia="Times New Roman" w:hAnsi="Times New Roman" w:cs="Times New Roman"/>
          <w:b/>
          <w:bCs/>
          <w:sz w:val="24"/>
          <w:szCs w:val="24"/>
          <w:lang w:val="en-US"/>
        </w:rPr>
        <w:t>alpha (</w:t>
      </w:r>
      <w:r w:rsidRPr="00B63118">
        <w:rPr>
          <w:rFonts w:ascii="Times New Roman" w:eastAsia="Times New Roman" w:hAnsi="Times New Roman" w:cs="Times New Roman"/>
          <w:b/>
          <w:sz w:val="24"/>
          <w:szCs w:val="24"/>
        </w:rPr>
        <w:t>α</w:t>
      </w:r>
      <w:r w:rsidRPr="003124E6">
        <w:rPr>
          <w:rFonts w:ascii="Times New Roman" w:eastAsia="Times New Roman" w:hAnsi="Times New Roman" w:cs="Times New Roman"/>
          <w:b/>
          <w:sz w:val="24"/>
          <w:szCs w:val="24"/>
          <w:lang w:val="en-US"/>
        </w:rPr>
        <w:t>) and beta (</w:t>
      </w:r>
      <w:r w:rsidRPr="00B63118">
        <w:rPr>
          <w:rFonts w:ascii="Times New Roman" w:eastAsia="Times New Roman" w:hAnsi="Times New Roman" w:cs="Times New Roman"/>
          <w:b/>
          <w:sz w:val="24"/>
          <w:szCs w:val="24"/>
        </w:rPr>
        <w:t>β</w:t>
      </w:r>
      <w:r w:rsidRPr="003124E6">
        <w:rPr>
          <w:rFonts w:ascii="Times New Roman" w:eastAsia="Times New Roman" w:hAnsi="Times New Roman" w:cs="Times New Roman"/>
          <w:b/>
          <w:sz w:val="24"/>
          <w:szCs w:val="24"/>
          <w:lang w:val="en-US"/>
        </w:rPr>
        <w:t xml:space="preserve">) </w:t>
      </w:r>
      <w:r w:rsidRPr="00D31FA8">
        <w:rPr>
          <w:rFonts w:ascii="Times New Roman" w:eastAsia="Times New Roman" w:hAnsi="Times New Roman" w:cs="Times New Roman"/>
          <w:b/>
          <w:sz w:val="24"/>
          <w:szCs w:val="24"/>
          <w:lang w:val="en-US"/>
        </w:rPr>
        <w:t>biodiversity and biotic environment variables</w:t>
      </w:r>
      <w:r w:rsidRPr="00D31FA8">
        <w:rPr>
          <w:rFonts w:ascii="Times New Roman" w:eastAsia="Times New Roman" w:hAnsi="Times New Roman" w:cs="Times New Roman"/>
          <w:sz w:val="24"/>
          <w:szCs w:val="24"/>
          <w:lang w:val="en-US"/>
        </w:rPr>
        <w:t xml:space="preserve">. </w:t>
      </w:r>
      <w:r w:rsidR="00FD4C02" w:rsidRPr="00D31FA8">
        <w:rPr>
          <w:rFonts w:ascii="Times New Roman" w:eastAsia="Times New Roman" w:hAnsi="Times New Roman" w:cs="Times New Roman"/>
          <w:sz w:val="24"/>
          <w:szCs w:val="24"/>
          <w:lang w:val="en-US"/>
        </w:rPr>
        <w:t>D</w:t>
      </w:r>
      <w:r w:rsidR="00FD4C02" w:rsidRPr="00D31FA8">
        <w:rPr>
          <w:rFonts w:ascii="Times New Roman" w:eastAsia="Times New Roman" w:hAnsi="Times New Roman" w:cs="Times New Roman"/>
          <w:sz w:val="24"/>
          <w:szCs w:val="24"/>
          <w:vertAlign w:val="superscript"/>
          <w:lang w:val="en-US"/>
        </w:rPr>
        <w:t>2</w:t>
      </w:r>
      <w:r w:rsidR="00FD4C02" w:rsidRPr="00D31FA8">
        <w:rPr>
          <w:rFonts w:ascii="Times New Roman" w:eastAsia="Times New Roman" w:hAnsi="Times New Roman" w:cs="Times New Roman"/>
          <w:sz w:val="24"/>
          <w:szCs w:val="24"/>
          <w:lang w:val="en-US"/>
        </w:rPr>
        <w:t xml:space="preserve"> represents the adjusted amount of deviance for GLM (</w:t>
      </w:r>
      <w:proofErr w:type="spellStart"/>
      <w:r w:rsidR="00FD4C02" w:rsidRPr="00D31FA8">
        <w:rPr>
          <w:rFonts w:ascii="Times New Roman" w:eastAsia="Times New Roman" w:hAnsi="Times New Roman" w:cs="Times New Roman"/>
          <w:i/>
          <w:sz w:val="24"/>
          <w:szCs w:val="24"/>
          <w:lang w:val="en-US"/>
        </w:rPr>
        <w:t>Dsquared</w:t>
      </w:r>
      <w:proofErr w:type="spellEnd"/>
      <w:r w:rsidR="00FD4C02" w:rsidRPr="00D31FA8">
        <w:rPr>
          <w:rFonts w:ascii="Times New Roman" w:eastAsia="Times New Roman" w:hAnsi="Times New Roman" w:cs="Times New Roman"/>
          <w:sz w:val="24"/>
          <w:szCs w:val="24"/>
          <w:lang w:val="en-US"/>
        </w:rPr>
        <w:t xml:space="preserve"> function in </w:t>
      </w:r>
      <w:proofErr w:type="spellStart"/>
      <w:r w:rsidR="00FD4C02" w:rsidRPr="00D31FA8">
        <w:rPr>
          <w:rFonts w:ascii="Times New Roman" w:eastAsia="Times New Roman" w:hAnsi="Times New Roman" w:cs="Times New Roman"/>
          <w:i/>
          <w:sz w:val="24"/>
          <w:szCs w:val="24"/>
          <w:lang w:val="en-US"/>
        </w:rPr>
        <w:t>modEvA</w:t>
      </w:r>
      <w:proofErr w:type="spellEnd"/>
      <w:r w:rsidR="00FD4C02" w:rsidRPr="00D31FA8">
        <w:rPr>
          <w:rFonts w:ascii="Times New Roman" w:eastAsia="Times New Roman" w:hAnsi="Times New Roman" w:cs="Times New Roman"/>
          <w:sz w:val="24"/>
          <w:szCs w:val="24"/>
          <w:lang w:val="en-US"/>
        </w:rPr>
        <w:t xml:space="preserve"> package v1.3.2).</w:t>
      </w:r>
      <w:r w:rsidR="00FD4C02">
        <w:rPr>
          <w:rFonts w:ascii="Times New Roman" w:eastAsia="Times New Roman" w:hAnsi="Times New Roman" w:cs="Times New Roman"/>
          <w:sz w:val="24"/>
          <w:szCs w:val="24"/>
          <w:lang w:val="en-US"/>
        </w:rPr>
        <w:t xml:space="preserve"> R</w:t>
      </w:r>
      <w:r w:rsidR="00FD4C02" w:rsidRPr="00FD4C02">
        <w:rPr>
          <w:rFonts w:ascii="Times New Roman" w:eastAsia="Times New Roman" w:hAnsi="Times New Roman" w:cs="Times New Roman"/>
          <w:sz w:val="24"/>
          <w:szCs w:val="24"/>
          <w:vertAlign w:val="superscript"/>
          <w:lang w:val="en-US"/>
        </w:rPr>
        <w:t>2</w:t>
      </w:r>
      <w:r w:rsidR="00FD4C02">
        <w:rPr>
          <w:rFonts w:ascii="Times New Roman" w:eastAsia="Times New Roman" w:hAnsi="Times New Roman" w:cs="Times New Roman"/>
          <w:sz w:val="24"/>
          <w:szCs w:val="24"/>
          <w:lang w:val="en-US"/>
        </w:rPr>
        <w:t>m and R</w:t>
      </w:r>
      <w:r w:rsidR="00FD4C02" w:rsidRPr="00FD4C02">
        <w:rPr>
          <w:rFonts w:ascii="Times New Roman" w:eastAsia="Times New Roman" w:hAnsi="Times New Roman" w:cs="Times New Roman"/>
          <w:sz w:val="24"/>
          <w:szCs w:val="24"/>
          <w:vertAlign w:val="superscript"/>
          <w:lang w:val="en-US"/>
        </w:rPr>
        <w:t>2</w:t>
      </w:r>
      <w:r w:rsidR="00FD4C02">
        <w:rPr>
          <w:rFonts w:ascii="Times New Roman" w:eastAsia="Times New Roman" w:hAnsi="Times New Roman" w:cs="Times New Roman"/>
          <w:sz w:val="24"/>
          <w:szCs w:val="24"/>
          <w:lang w:val="en-US"/>
        </w:rPr>
        <w:t>c represent the effect of the fix variable and the effect of the entire model respectively.</w:t>
      </w:r>
    </w:p>
    <w:p w:rsidR="00556DA0" w:rsidRPr="00556DA0" w:rsidRDefault="00556DA0" w:rsidP="00556DA0">
      <w:pPr>
        <w:spacing w:after="0" w:line="276" w:lineRule="auto"/>
        <w:jc w:val="both"/>
        <w:rPr>
          <w:rFonts w:ascii="Times New Roman" w:eastAsia="Times New Roman" w:hAnsi="Times New Roman" w:cs="Times New Roman"/>
          <w:b/>
          <w:sz w:val="24"/>
          <w:szCs w:val="24"/>
          <w:lang w:val="en-US"/>
        </w:rPr>
      </w:pPr>
    </w:p>
    <w:p w:rsidR="00D31FA8" w:rsidRPr="00440825" w:rsidRDefault="00D31FA8" w:rsidP="00D31FA8">
      <w:pPr>
        <w:spacing w:before="240" w:after="120" w:line="276" w:lineRule="auto"/>
        <w:rPr>
          <w:rFonts w:ascii="Times New Roman" w:eastAsia="Times New Roman" w:hAnsi="Times New Roman" w:cs="Times New Roman"/>
          <w:b/>
          <w:i/>
          <w:sz w:val="24"/>
          <w:szCs w:val="24"/>
          <w:lang w:val="en-US"/>
        </w:rPr>
      </w:pPr>
      <w:r w:rsidRPr="00440825">
        <w:rPr>
          <w:rFonts w:ascii="Times New Roman" w:hAnsi="Times New Roman" w:cs="Times New Roman"/>
          <w:b/>
          <w:i/>
          <w:sz w:val="24"/>
          <w:lang w:val="en-US"/>
        </w:rPr>
        <w:t xml:space="preserve">Appendix 3 - </w:t>
      </w:r>
      <w:r w:rsidRPr="00440825">
        <w:rPr>
          <w:rFonts w:ascii="Times New Roman" w:eastAsia="Times New Roman" w:hAnsi="Times New Roman" w:cs="Times New Roman"/>
          <w:b/>
          <w:i/>
          <w:sz w:val="24"/>
          <w:szCs w:val="24"/>
          <w:lang w:val="en-US"/>
        </w:rPr>
        <w:t>SEMs Regressions Correlations Coefficients</w:t>
      </w:r>
    </w:p>
    <w:p w:rsidR="00D31FA8" w:rsidRPr="003124E6" w:rsidRDefault="00D31FA8" w:rsidP="00D31FA8">
      <w:pPr>
        <w:spacing w:before="240" w:after="120" w:line="276" w:lineRule="auto"/>
        <w:rPr>
          <w:rFonts w:ascii="Times New Roman" w:eastAsia="Times New Roman" w:hAnsi="Times New Roman" w:cs="Times New Roman"/>
          <w:sz w:val="24"/>
          <w:szCs w:val="24"/>
          <w:lang w:val="en-US"/>
        </w:rPr>
      </w:pPr>
      <w:r w:rsidRPr="003124E6">
        <w:rPr>
          <w:rFonts w:ascii="Times New Roman" w:eastAsia="Times New Roman" w:hAnsi="Times New Roman" w:cs="Times New Roman"/>
          <w:b/>
          <w:sz w:val="24"/>
          <w:szCs w:val="24"/>
          <w:lang w:val="en-US"/>
        </w:rPr>
        <w:t xml:space="preserve">Table S3.1: </w:t>
      </w:r>
      <w:r w:rsidRPr="003124E6">
        <w:rPr>
          <w:rFonts w:ascii="Times New Roman" w:eastAsia="Times New Roman" w:hAnsi="Times New Roman" w:cs="Times New Roman"/>
          <w:sz w:val="24"/>
          <w:szCs w:val="24"/>
          <w:lang w:val="en-US"/>
        </w:rPr>
        <w:t>Fungal SEM regressions correlations coefficients values.</w:t>
      </w:r>
    </w:p>
    <w:p w:rsidR="00D31FA8" w:rsidRPr="003124E6" w:rsidRDefault="00D31FA8" w:rsidP="00D31FA8">
      <w:pPr>
        <w:spacing w:before="240" w:after="120" w:line="276" w:lineRule="auto"/>
        <w:rPr>
          <w:rFonts w:ascii="Times New Roman" w:eastAsia="Times New Roman" w:hAnsi="Times New Roman" w:cs="Times New Roman"/>
          <w:sz w:val="24"/>
          <w:szCs w:val="24"/>
          <w:lang w:val="en-US"/>
        </w:rPr>
      </w:pPr>
      <w:r w:rsidRPr="003124E6">
        <w:rPr>
          <w:rFonts w:ascii="Times New Roman" w:eastAsia="Times New Roman" w:hAnsi="Times New Roman" w:cs="Times New Roman"/>
          <w:b/>
          <w:sz w:val="24"/>
          <w:szCs w:val="24"/>
          <w:lang w:val="en-US"/>
        </w:rPr>
        <w:t xml:space="preserve">Table S3.2: </w:t>
      </w:r>
      <w:r w:rsidRPr="003124E6">
        <w:rPr>
          <w:rFonts w:ascii="Times New Roman" w:eastAsia="Times New Roman" w:hAnsi="Times New Roman" w:cs="Times New Roman"/>
          <w:sz w:val="24"/>
          <w:szCs w:val="24"/>
          <w:lang w:val="en-US"/>
        </w:rPr>
        <w:t>Bacterial SEM regressions correlations coefficients values.</w:t>
      </w:r>
    </w:p>
    <w:p w:rsidR="00D31FA8" w:rsidRDefault="00D31FA8" w:rsidP="00D31FA8">
      <w:pPr>
        <w:spacing w:before="240" w:after="12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Table S3.3: </w:t>
      </w:r>
      <w:proofErr w:type="spellStart"/>
      <w:r>
        <w:rPr>
          <w:rFonts w:ascii="Times New Roman" w:eastAsia="Times New Roman" w:hAnsi="Times New Roman" w:cs="Times New Roman"/>
          <w:sz w:val="24"/>
          <w:szCs w:val="24"/>
        </w:rPr>
        <w:t>Multifunctionality</w:t>
      </w:r>
      <w:proofErr w:type="spellEnd"/>
      <w:r>
        <w:rPr>
          <w:rFonts w:ascii="Times New Roman" w:eastAsia="Times New Roman" w:hAnsi="Times New Roman" w:cs="Times New Roman"/>
          <w:sz w:val="24"/>
          <w:szCs w:val="24"/>
        </w:rPr>
        <w:t xml:space="preserve"> SEM </w:t>
      </w:r>
      <w:proofErr w:type="spellStart"/>
      <w:r>
        <w:rPr>
          <w:rFonts w:ascii="Times New Roman" w:eastAsia="Times New Roman" w:hAnsi="Times New Roman" w:cs="Times New Roman"/>
          <w:sz w:val="24"/>
          <w:szCs w:val="24"/>
        </w:rPr>
        <w:t>regressions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correlations</w:t>
      </w:r>
      <w:proofErr w:type="spellEnd"/>
      <w:r>
        <w:rPr>
          <w:rFonts w:ascii="Times New Roman" w:eastAsia="Times New Roman" w:hAnsi="Times New Roman" w:cs="Times New Roman"/>
          <w:sz w:val="24"/>
          <w:szCs w:val="24"/>
        </w:rPr>
        <w:t xml:space="preserve"> coefficients values.</w:t>
      </w:r>
    </w:p>
    <w:p w:rsidR="00D31FA8" w:rsidRPr="00D31FA8" w:rsidRDefault="00D31FA8" w:rsidP="00D31FA8">
      <w:pPr>
        <w:spacing w:before="240" w:after="120" w:line="276" w:lineRule="auto"/>
        <w:rPr>
          <w:rFonts w:ascii="Times New Roman" w:eastAsia="Times New Roman" w:hAnsi="Times New Roman" w:cs="Times New Roman"/>
          <w:sz w:val="24"/>
          <w:szCs w:val="24"/>
        </w:rPr>
      </w:pPr>
    </w:p>
    <w:p w:rsidR="00D31FA8" w:rsidRPr="00D31FA8" w:rsidRDefault="00D31FA8" w:rsidP="00D31FA8">
      <w:pPr>
        <w:spacing w:before="240" w:after="120" w:line="276" w:lineRule="auto"/>
        <w:rPr>
          <w:rFonts w:ascii="Times New Roman" w:eastAsia="Times New Roman" w:hAnsi="Times New Roman" w:cs="Times New Roman"/>
          <w:b/>
          <w:i/>
          <w:sz w:val="24"/>
          <w:szCs w:val="24"/>
        </w:rPr>
      </w:pPr>
    </w:p>
    <w:p w:rsidR="00D31FA8" w:rsidRPr="00D31FA8" w:rsidRDefault="00D31FA8" w:rsidP="00D31FA8">
      <w:pPr>
        <w:spacing w:after="0" w:line="276" w:lineRule="auto"/>
        <w:jc w:val="both"/>
        <w:rPr>
          <w:rFonts w:ascii="Times New Roman" w:eastAsia="Times New Roman" w:hAnsi="Times New Roman" w:cs="Times New Roman"/>
          <w:sz w:val="24"/>
          <w:szCs w:val="24"/>
        </w:rPr>
      </w:pPr>
    </w:p>
    <w:p w:rsidR="00D31FA8" w:rsidRPr="00D31FA8" w:rsidRDefault="00D31FA8" w:rsidP="00D31FA8">
      <w:pPr>
        <w:spacing w:after="0" w:line="276" w:lineRule="auto"/>
        <w:rPr>
          <w:rFonts w:ascii="Times New Roman" w:eastAsia="Times New Roman" w:hAnsi="Times New Roman" w:cs="Times New Roman"/>
          <w:sz w:val="24"/>
          <w:szCs w:val="24"/>
        </w:rPr>
      </w:pPr>
    </w:p>
    <w:p w:rsidR="00D31FA8" w:rsidRPr="00D31FA8" w:rsidRDefault="00D31FA8" w:rsidP="00D31FA8">
      <w:pPr>
        <w:spacing w:after="0" w:line="276" w:lineRule="auto"/>
        <w:rPr>
          <w:rFonts w:ascii="Times New Roman" w:eastAsia="Times New Roman" w:hAnsi="Times New Roman" w:cs="Times New Roman"/>
          <w:sz w:val="24"/>
          <w:szCs w:val="24"/>
        </w:rPr>
      </w:pPr>
    </w:p>
    <w:p w:rsidR="00D31FA8" w:rsidRPr="00D31FA8" w:rsidRDefault="00D31FA8" w:rsidP="00D31FA8">
      <w:pPr>
        <w:spacing w:after="0" w:line="276" w:lineRule="auto"/>
        <w:rPr>
          <w:rFonts w:ascii="Times New Roman" w:eastAsia="Times New Roman" w:hAnsi="Times New Roman" w:cs="Times New Roman"/>
          <w:sz w:val="24"/>
          <w:szCs w:val="24"/>
        </w:rPr>
      </w:pPr>
    </w:p>
    <w:p w:rsidR="00D31FA8" w:rsidRPr="00D31FA8" w:rsidRDefault="00D31FA8">
      <w:pPr>
        <w:rPr>
          <w:rFonts w:ascii="Times New Roman" w:hAnsi="Times New Roman" w:cs="Times New Roman"/>
          <w:sz w:val="24"/>
        </w:rPr>
      </w:pPr>
    </w:p>
    <w:sectPr w:rsidR="00D31FA8" w:rsidRPr="00D31FA8">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FA8"/>
    <w:rsid w:val="00296BE0"/>
    <w:rsid w:val="003124E6"/>
    <w:rsid w:val="00440825"/>
    <w:rsid w:val="00502451"/>
    <w:rsid w:val="00556DA0"/>
    <w:rsid w:val="005C7376"/>
    <w:rsid w:val="006F3D2D"/>
    <w:rsid w:val="00D31FA8"/>
    <w:rsid w:val="00FD4C0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C49CBA-4F99-4A44-853A-C10BA905A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4082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408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435</Words>
  <Characters>2393</Characters>
  <Application>Microsoft Office Word</Application>
  <DocSecurity>0</DocSecurity>
  <Lines>19</Lines>
  <Paragraphs>5</Paragraphs>
  <ScaleCrop>false</ScaleCrop>
  <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Giguere-Tremblay, Roxanne</dc:creator>
  <cp:keywords/>
  <dc:description/>
  <cp:lastModifiedBy>Giguere-Tremblay, Roxanne</cp:lastModifiedBy>
  <cp:revision>8</cp:revision>
  <dcterms:created xsi:type="dcterms:W3CDTF">2019-12-05T21:36:00Z</dcterms:created>
  <dcterms:modified xsi:type="dcterms:W3CDTF">2020-01-28T05:06:00Z</dcterms:modified>
</cp:coreProperties>
</file>