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2AB6" w:rsidRDefault="00072AB6">
      <w:r>
        <w:rPr>
          <w:rFonts w:hint="eastAsia"/>
        </w:rPr>
        <w:t>T</w:t>
      </w:r>
      <w:r>
        <w:t>able S</w:t>
      </w:r>
      <w:r w:rsidR="002A328B">
        <w:t>4</w:t>
      </w:r>
      <w:r>
        <w:t xml:space="preserve">. </w:t>
      </w:r>
      <w:r w:rsidR="001123C9" w:rsidRPr="001123C9">
        <w:t xml:space="preserve">Correlation analysis </w:t>
      </w:r>
      <w:r w:rsidR="001123C9">
        <w:t>between</w:t>
      </w:r>
      <w:r w:rsidR="001123C9" w:rsidRPr="001123C9">
        <w:t xml:space="preserve"> longitude and environmental factors </w:t>
      </w:r>
      <w:r w:rsidR="002A2E08">
        <w:t>for the</w:t>
      </w:r>
      <w:r w:rsidR="001123C9" w:rsidRPr="001123C9">
        <w:t xml:space="preserve"> </w:t>
      </w:r>
      <w:r>
        <w:t>25 populations of</w:t>
      </w:r>
      <w:r w:rsidRPr="00072AB6">
        <w:rPr>
          <w:i/>
        </w:rPr>
        <w:t xml:space="preserve"> A. sachalinensis</w:t>
      </w:r>
      <w:r>
        <w:t>.</w:t>
      </w:r>
      <w:r w:rsidR="004A5BB7">
        <w:t xml:space="preserve"> </w:t>
      </w:r>
    </w:p>
    <w:tbl>
      <w:tblPr>
        <w:tblW w:w="1375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0"/>
        <w:gridCol w:w="580"/>
        <w:gridCol w:w="12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300"/>
        <w:gridCol w:w="500"/>
        <w:gridCol w:w="500"/>
        <w:gridCol w:w="90"/>
      </w:tblGrid>
      <w:tr w:rsidR="00072AB6" w:rsidRPr="00072AB6" w:rsidTr="00354880">
        <w:trPr>
          <w:gridAfter w:val="1"/>
          <w:wAfter w:w="90" w:type="dxa"/>
          <w:trHeight w:val="320"/>
        </w:trPr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  <w:t>r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Longitude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WI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CI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TMC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PRS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PRW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MSD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WinSR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SprSR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SumSR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AutSR</w:t>
            </w:r>
            <w:proofErr w:type="spellEnd"/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</w:tr>
      <w:tr w:rsidR="00072AB6" w:rsidRPr="00072AB6" w:rsidTr="00354880">
        <w:trPr>
          <w:trHeight w:val="32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i/>
                <w:iCs/>
                <w:color w:val="000000"/>
                <w:sz w:val="22"/>
                <w:lang w:eastAsia="ja-JP"/>
              </w:rPr>
              <w:t>r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Longitude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3C3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2D2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-0.22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2B2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7D7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7F7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-0.62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393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8A8A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EBEB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AEAE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3232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1.0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WI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0.1582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4848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0.90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636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6B6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7D7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FB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6868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C4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1B1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5B5B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0.8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CI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0.2979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&lt;0.0001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4040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E1E1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C0C0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ECEC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7D7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6868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BBB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8484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0.6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TMC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0.0668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&lt;0.0001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&lt;0.0001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7F7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9494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E3E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8B8B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6B6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DBD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ADAD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0.4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PRS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0.3556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0.0829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0.4906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0.8471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1B1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C8C8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C5C5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CBCB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ABAB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-0.41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A6A6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-0.43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D6D6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PRW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0.0009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0.4221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0.1344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0.0594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6F6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8F8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9F9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CFC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E3E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MSD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0.3623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0.6721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0.5089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0.1893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9090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3B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B7B7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E2E2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D6D6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-0.2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WinSR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0.1287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0.3568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0.1394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0.1692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0.0054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DADA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B4B4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-0.36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C4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-0.29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ADAD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-0.4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SprSR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0.7748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&lt;0.0001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b/>
                <w:bCs/>
                <w:color w:val="000000"/>
                <w:sz w:val="22"/>
                <w:lang w:eastAsia="ja-JP"/>
              </w:rPr>
              <w:t>&lt;0.0001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0.0033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0.2156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0.8799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0.0648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0.3767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9797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3F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8383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-0.6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SumSR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0.6381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0.1693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0.0313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0.0818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0.0442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0.9563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0.0837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0.0750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0.0095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C3C3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5A5A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-0.8</w:t>
            </w:r>
          </w:p>
        </w:tc>
      </w:tr>
      <w:tr w:rsidR="00354880" w:rsidRPr="00072AB6" w:rsidTr="00354880">
        <w:trPr>
          <w:trHeight w:val="510"/>
        </w:trPr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proofErr w:type="spellStart"/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AutSR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0.0529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0.0604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0.0317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0.5100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0.4958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0.1646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0.7778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right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0.1502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–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2AB6" w:rsidRPr="00072AB6" w:rsidRDefault="00072AB6" w:rsidP="00072AB6">
            <w:pPr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 xml:space="preserve">　</w:t>
            </w:r>
          </w:p>
        </w:tc>
        <w:tc>
          <w:tcPr>
            <w:tcW w:w="590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000000" w:fill="3232FF"/>
            <w:noWrap/>
            <w:vAlign w:val="center"/>
            <w:hideMark/>
          </w:tcPr>
          <w:p w:rsidR="00072AB6" w:rsidRPr="00072AB6" w:rsidRDefault="00072AB6" w:rsidP="00072AB6">
            <w:pPr>
              <w:jc w:val="center"/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</w:pPr>
            <w:r w:rsidRPr="00072AB6">
              <w:rPr>
                <w:rFonts w:ascii="Times Roman" w:eastAsia="Yu Gothic" w:hAnsi="Times Roman" w:cs="ＭＳ Ｐゴシック"/>
                <w:color w:val="000000"/>
                <w:sz w:val="22"/>
                <w:lang w:eastAsia="ja-JP"/>
              </w:rPr>
              <w:t>-1.0</w:t>
            </w:r>
          </w:p>
        </w:tc>
      </w:tr>
    </w:tbl>
    <w:p w:rsidR="00072AB6" w:rsidRDefault="00072AB6">
      <w:pPr>
        <w:rPr>
          <w:lang w:eastAsia="ja-JP"/>
        </w:rPr>
      </w:pPr>
      <w:r>
        <w:rPr>
          <w:rFonts w:hint="eastAsia"/>
        </w:rPr>
        <w:t>U</w:t>
      </w:r>
      <w:r>
        <w:t xml:space="preserve">pper triangle, regression coefficient; lower triangle, </w:t>
      </w:r>
      <w:r w:rsidRPr="00F92DCA">
        <w:rPr>
          <w:i/>
        </w:rPr>
        <w:t>p</w:t>
      </w:r>
      <w:r>
        <w:t xml:space="preserve">-value; WI, warmth index; CI, cold index; TMC, </w:t>
      </w:r>
      <w:r>
        <w:rPr>
          <w:lang w:eastAsia="ja-JP"/>
        </w:rPr>
        <w:t>mean minimum temperature of the coldest month; PRS</w:t>
      </w:r>
      <w:r w:rsidR="00354880">
        <w:rPr>
          <w:lang w:eastAsia="ja-JP"/>
        </w:rPr>
        <w:t xml:space="preserve">, precipitation </w:t>
      </w:r>
      <w:r w:rsidR="002A2E08">
        <w:rPr>
          <w:lang w:eastAsia="ja-JP"/>
        </w:rPr>
        <w:t>in</w:t>
      </w:r>
      <w:r w:rsidR="00354880">
        <w:rPr>
          <w:lang w:eastAsia="ja-JP"/>
        </w:rPr>
        <w:t xml:space="preserve"> summer (May to September); PRW, precipitation </w:t>
      </w:r>
      <w:r w:rsidR="002A2E08">
        <w:rPr>
          <w:lang w:eastAsia="ja-JP"/>
        </w:rPr>
        <w:t>in</w:t>
      </w:r>
      <w:r w:rsidR="00354880">
        <w:rPr>
          <w:lang w:eastAsia="ja-JP"/>
        </w:rPr>
        <w:t xml:space="preserve"> winter (October to April); MSD, maximum snow depth; </w:t>
      </w:r>
      <w:proofErr w:type="spellStart"/>
      <w:r w:rsidR="00354880">
        <w:rPr>
          <w:lang w:eastAsia="ja-JP"/>
        </w:rPr>
        <w:t>WinSR</w:t>
      </w:r>
      <w:proofErr w:type="spellEnd"/>
      <w:r w:rsidR="00354880">
        <w:rPr>
          <w:lang w:eastAsia="ja-JP"/>
        </w:rPr>
        <w:t xml:space="preserve">, solar radiation </w:t>
      </w:r>
      <w:r w:rsidR="002A2E08">
        <w:rPr>
          <w:lang w:eastAsia="ja-JP"/>
        </w:rPr>
        <w:t>in</w:t>
      </w:r>
      <w:r w:rsidR="00354880">
        <w:rPr>
          <w:lang w:eastAsia="ja-JP"/>
        </w:rPr>
        <w:t xml:space="preserve"> winter (October to April); </w:t>
      </w:r>
      <w:proofErr w:type="spellStart"/>
      <w:r w:rsidR="00354880">
        <w:rPr>
          <w:lang w:eastAsia="ja-JP"/>
        </w:rPr>
        <w:t>SprSR</w:t>
      </w:r>
      <w:proofErr w:type="spellEnd"/>
      <w:r w:rsidR="00354880">
        <w:rPr>
          <w:lang w:eastAsia="ja-JP"/>
        </w:rPr>
        <w:t xml:space="preserve">, solar radiation </w:t>
      </w:r>
      <w:r w:rsidR="002A2E08">
        <w:rPr>
          <w:lang w:eastAsia="ja-JP"/>
        </w:rPr>
        <w:t>in</w:t>
      </w:r>
      <w:r w:rsidR="00354880">
        <w:rPr>
          <w:lang w:eastAsia="ja-JP"/>
        </w:rPr>
        <w:t xml:space="preserve"> spring (May); </w:t>
      </w:r>
      <w:proofErr w:type="spellStart"/>
      <w:r w:rsidR="00354880">
        <w:rPr>
          <w:lang w:eastAsia="ja-JP"/>
        </w:rPr>
        <w:t>SumSR</w:t>
      </w:r>
      <w:proofErr w:type="spellEnd"/>
      <w:r w:rsidR="00354880">
        <w:rPr>
          <w:lang w:eastAsia="ja-JP"/>
        </w:rPr>
        <w:t xml:space="preserve">, solar radiation </w:t>
      </w:r>
      <w:r w:rsidR="002A2E08">
        <w:rPr>
          <w:lang w:eastAsia="ja-JP"/>
        </w:rPr>
        <w:t>in</w:t>
      </w:r>
      <w:r w:rsidR="00354880">
        <w:rPr>
          <w:lang w:eastAsia="ja-JP"/>
        </w:rPr>
        <w:t xml:space="preserve"> summer (June to August); </w:t>
      </w:r>
      <w:proofErr w:type="spellStart"/>
      <w:r w:rsidR="00354880">
        <w:rPr>
          <w:lang w:eastAsia="ja-JP"/>
        </w:rPr>
        <w:t>AutSR</w:t>
      </w:r>
      <w:proofErr w:type="spellEnd"/>
      <w:r w:rsidR="00354880">
        <w:rPr>
          <w:lang w:eastAsia="ja-JP"/>
        </w:rPr>
        <w:t xml:space="preserve">, solar radiation </w:t>
      </w:r>
      <w:r w:rsidR="002A2E08">
        <w:rPr>
          <w:lang w:eastAsia="ja-JP"/>
        </w:rPr>
        <w:t>in</w:t>
      </w:r>
      <w:bookmarkStart w:id="0" w:name="_GoBack"/>
      <w:bookmarkEnd w:id="0"/>
      <w:r w:rsidR="00354880">
        <w:rPr>
          <w:lang w:eastAsia="ja-JP"/>
        </w:rPr>
        <w:t xml:space="preserve"> autumn (September). </w:t>
      </w:r>
      <w:r w:rsidR="001123C9" w:rsidRPr="001123C9">
        <w:rPr>
          <w:lang w:eastAsia="ja-JP"/>
        </w:rPr>
        <w:t xml:space="preserve">Bold font in </w:t>
      </w:r>
      <w:r w:rsidR="001123C9" w:rsidRPr="001123C9">
        <w:rPr>
          <w:i/>
          <w:lang w:eastAsia="ja-JP"/>
        </w:rPr>
        <w:t>p</w:t>
      </w:r>
      <w:r w:rsidR="001123C9" w:rsidRPr="001123C9">
        <w:rPr>
          <w:lang w:eastAsia="ja-JP"/>
        </w:rPr>
        <w:t>-value indicates significan</w:t>
      </w:r>
      <w:r w:rsidR="001123C9">
        <w:rPr>
          <w:lang w:eastAsia="ja-JP"/>
        </w:rPr>
        <w:t>ce</w:t>
      </w:r>
      <w:r w:rsidR="001123C9" w:rsidRPr="001123C9">
        <w:rPr>
          <w:lang w:eastAsia="ja-JP"/>
        </w:rPr>
        <w:t xml:space="preserve"> after Bonferroni correction (</w:t>
      </w:r>
      <w:r w:rsidR="001123C9" w:rsidRPr="001123C9">
        <w:rPr>
          <w:i/>
          <w:lang w:eastAsia="ja-JP"/>
        </w:rPr>
        <w:t>p</w:t>
      </w:r>
      <w:r w:rsidR="001123C9" w:rsidRPr="001123C9">
        <w:rPr>
          <w:lang w:eastAsia="ja-JP"/>
        </w:rPr>
        <w:t xml:space="preserve"> &lt; 0.00091)</w:t>
      </w:r>
      <w:r w:rsidR="001123C9">
        <w:rPr>
          <w:lang w:eastAsia="ja-JP"/>
        </w:rPr>
        <w:t>.</w:t>
      </w:r>
    </w:p>
    <w:sectPr w:rsidR="00072AB6" w:rsidSect="00072AB6">
      <w:pgSz w:w="18700" w:h="13220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B6"/>
    <w:rsid w:val="00072AB6"/>
    <w:rsid w:val="00085DA5"/>
    <w:rsid w:val="001123C9"/>
    <w:rsid w:val="002A2E08"/>
    <w:rsid w:val="002A328B"/>
    <w:rsid w:val="00354880"/>
    <w:rsid w:val="004A5BB7"/>
    <w:rsid w:val="00554442"/>
    <w:rsid w:val="00584A1C"/>
    <w:rsid w:val="006B4E0B"/>
    <w:rsid w:val="0076398A"/>
    <w:rsid w:val="00784139"/>
    <w:rsid w:val="008B0E01"/>
    <w:rsid w:val="00E52DA7"/>
    <w:rsid w:val="00F11AF9"/>
    <w:rsid w:val="00F9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6E6DA"/>
  <w15:chartTrackingRefBased/>
  <w15:docId w15:val="{56DA6F9E-0BD5-AE4E-8DDB-F9089472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A1C"/>
    <w:rPr>
      <w:rFonts w:ascii="Times" w:eastAsia="Times" w:hAnsi="Times" w:cs="Times New Roman"/>
      <w:kern w:val="0"/>
      <w:sz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qFormat/>
    <w:rsid w:val="00584A1C"/>
    <w:pPr>
      <w:spacing w:line="480" w:lineRule="auto"/>
    </w:pPr>
    <w:rPr>
      <w:i/>
    </w:rPr>
  </w:style>
  <w:style w:type="paragraph" w:customStyle="1" w:styleId="a3">
    <w:name w:val="上付き"/>
    <w:basedOn w:val="a"/>
    <w:qFormat/>
    <w:rsid w:val="00584A1C"/>
    <w:pPr>
      <w:spacing w:line="480" w:lineRule="auto"/>
    </w:pPr>
    <w:rPr>
      <w:position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北村系子</dc:creator>
  <cp:keywords/>
  <dc:description/>
  <cp:lastModifiedBy>北村系子</cp:lastModifiedBy>
  <cp:revision>11</cp:revision>
  <dcterms:created xsi:type="dcterms:W3CDTF">2020-01-21T00:31:00Z</dcterms:created>
  <dcterms:modified xsi:type="dcterms:W3CDTF">2020-01-30T08:03:00Z</dcterms:modified>
</cp:coreProperties>
</file>