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BBFC0" w14:textId="77777777" w:rsidR="000053B7" w:rsidRDefault="000053B7" w:rsidP="000053B7">
      <w:pPr>
        <w:pStyle w:val="MDPI21heading1"/>
      </w:pPr>
      <w:bookmarkStart w:id="0" w:name="_GoBack"/>
      <w:bookmarkEnd w:id="0"/>
      <w:r>
        <w:t>Supplementary Materials</w:t>
      </w:r>
    </w:p>
    <w:p w14:paraId="5F67F83F" w14:textId="77777777" w:rsidR="00261FAA" w:rsidRDefault="00261FAA" w:rsidP="00261FAA">
      <w:pPr>
        <w:pStyle w:val="MDPI41tablecaption"/>
        <w:jc w:val="center"/>
      </w:pPr>
      <w:r w:rsidRPr="00261FAA">
        <w:rPr>
          <w:b/>
        </w:rPr>
        <w:t>Table S1.</w:t>
      </w:r>
      <w:r>
        <w:rPr>
          <w:b/>
        </w:rPr>
        <w:t xml:space="preserve"> </w:t>
      </w:r>
      <w:r>
        <w:t xml:space="preserve">Unigenes and seguence of </w:t>
      </w:r>
      <w:r>
        <w:rPr>
          <w:rFonts w:eastAsia="宋体"/>
          <w:lang w:eastAsia="zh-CN"/>
        </w:rPr>
        <w:t>10</w:t>
      </w:r>
      <w:r>
        <w:t xml:space="preserve"> primer pairs for qPCR analysis.</w:t>
      </w:r>
    </w:p>
    <w:tbl>
      <w:tblPr>
        <w:tblW w:w="5109" w:type="pct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8"/>
        <w:gridCol w:w="2408"/>
        <w:gridCol w:w="2668"/>
        <w:gridCol w:w="1493"/>
      </w:tblGrid>
      <w:tr w:rsidR="00261FAA" w14:paraId="2514ED74" w14:textId="77777777" w:rsidTr="00C25614">
        <w:trPr>
          <w:trHeight w:val="334"/>
          <w:jc w:val="center"/>
        </w:trPr>
        <w:tc>
          <w:tcPr>
            <w:tcW w:w="1365" w:type="pct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14:paraId="32AB7E60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b/>
                <w:bCs/>
                <w:sz w:val="18"/>
                <w:szCs w:val="18"/>
                <w:lang w:bidi="en-US"/>
              </w:rPr>
            </w:pPr>
            <w:r>
              <w:rPr>
                <w:rFonts w:cs="Palatino Linotype"/>
                <w:b/>
                <w:bCs/>
                <w:sz w:val="18"/>
                <w:szCs w:val="18"/>
                <w:lang w:bidi="en-US"/>
              </w:rPr>
              <w:t>Unigene ID</w:t>
            </w:r>
          </w:p>
        </w:tc>
        <w:tc>
          <w:tcPr>
            <w:tcW w:w="1332" w:type="pct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14:paraId="781BFB85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b/>
                <w:bCs/>
                <w:sz w:val="18"/>
                <w:szCs w:val="18"/>
                <w:lang w:bidi="en-US"/>
              </w:rPr>
            </w:pPr>
            <w:r>
              <w:rPr>
                <w:rFonts w:cs="Palatino Linotype"/>
                <w:b/>
                <w:bCs/>
                <w:sz w:val="18"/>
                <w:szCs w:val="18"/>
                <w:lang w:bidi="en-US"/>
              </w:rPr>
              <w:t>Forward Primer(5’–3’)</w:t>
            </w:r>
          </w:p>
        </w:tc>
        <w:tc>
          <w:tcPr>
            <w:tcW w:w="1475" w:type="pct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14:paraId="648D0491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b/>
                <w:bCs/>
                <w:sz w:val="18"/>
                <w:szCs w:val="18"/>
                <w:lang w:bidi="en-US"/>
              </w:rPr>
            </w:pPr>
            <w:r>
              <w:rPr>
                <w:rFonts w:cs="Palatino Linotype"/>
                <w:b/>
                <w:bCs/>
                <w:sz w:val="18"/>
                <w:szCs w:val="18"/>
                <w:lang w:bidi="en-US"/>
              </w:rPr>
              <w:t>Reverse Primer(5’–3’)</w:t>
            </w:r>
          </w:p>
        </w:tc>
        <w:tc>
          <w:tcPr>
            <w:tcW w:w="826" w:type="pct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14:paraId="10F51435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b/>
                <w:bCs/>
                <w:sz w:val="18"/>
                <w:szCs w:val="18"/>
                <w:lang w:bidi="en-US"/>
              </w:rPr>
            </w:pPr>
            <w:r>
              <w:rPr>
                <w:rFonts w:cs="Palatino Linotype"/>
                <w:b/>
                <w:bCs/>
                <w:sz w:val="18"/>
                <w:szCs w:val="18"/>
                <w:lang w:bidi="en-US"/>
              </w:rPr>
              <w:t>Amplicon(bp)</w:t>
            </w:r>
          </w:p>
        </w:tc>
      </w:tr>
      <w:tr w:rsidR="00261FAA" w14:paraId="07E5353C" w14:textId="77777777" w:rsidTr="00C25614">
        <w:trPr>
          <w:trHeight w:val="270"/>
          <w:jc w:val="center"/>
        </w:trPr>
        <w:tc>
          <w:tcPr>
            <w:tcW w:w="1365" w:type="pct"/>
            <w:tcBorders>
              <w:top w:val="single" w:sz="6" w:space="0" w:color="auto"/>
            </w:tcBorders>
            <w:noWrap/>
            <w:vAlign w:val="center"/>
          </w:tcPr>
          <w:p w14:paraId="2EE63776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00B05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00B050"/>
                <w:sz w:val="18"/>
                <w:szCs w:val="18"/>
                <w:lang w:bidi="en-US"/>
              </w:rPr>
              <w:t>&gt;Unigene66368_All</w:t>
            </w:r>
          </w:p>
        </w:tc>
        <w:tc>
          <w:tcPr>
            <w:tcW w:w="1332" w:type="pct"/>
            <w:tcBorders>
              <w:top w:val="single" w:sz="6" w:space="0" w:color="auto"/>
            </w:tcBorders>
            <w:noWrap/>
            <w:vAlign w:val="bottom"/>
          </w:tcPr>
          <w:p w14:paraId="50EA65CF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GAAATCCTTCCACCCTGAA</w:t>
            </w:r>
          </w:p>
        </w:tc>
        <w:tc>
          <w:tcPr>
            <w:tcW w:w="1475" w:type="pct"/>
            <w:tcBorders>
              <w:top w:val="single" w:sz="6" w:space="0" w:color="auto"/>
            </w:tcBorders>
            <w:noWrap/>
            <w:vAlign w:val="bottom"/>
          </w:tcPr>
          <w:p w14:paraId="4B509C07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AACCAACTCCCTAAGACGT</w:t>
            </w:r>
          </w:p>
        </w:tc>
        <w:tc>
          <w:tcPr>
            <w:tcW w:w="826" w:type="pct"/>
            <w:tcBorders>
              <w:top w:val="single" w:sz="6" w:space="0" w:color="auto"/>
            </w:tcBorders>
            <w:noWrap/>
            <w:vAlign w:val="bottom"/>
          </w:tcPr>
          <w:p w14:paraId="6E7E8C9C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184</w:t>
            </w:r>
          </w:p>
        </w:tc>
      </w:tr>
      <w:tr w:rsidR="00261FAA" w14:paraId="736BFF4A" w14:textId="77777777" w:rsidTr="00C25614">
        <w:trPr>
          <w:trHeight w:val="270"/>
          <w:jc w:val="center"/>
        </w:trPr>
        <w:tc>
          <w:tcPr>
            <w:tcW w:w="1365" w:type="pct"/>
            <w:noWrap/>
            <w:vAlign w:val="center"/>
          </w:tcPr>
          <w:p w14:paraId="7F37FC4F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00B05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00B050"/>
                <w:sz w:val="18"/>
                <w:szCs w:val="18"/>
                <w:lang w:bidi="en-US"/>
              </w:rPr>
              <w:t>&gt;Unigene12460_All</w:t>
            </w:r>
          </w:p>
        </w:tc>
        <w:tc>
          <w:tcPr>
            <w:tcW w:w="1332" w:type="pct"/>
            <w:noWrap/>
            <w:vAlign w:val="bottom"/>
          </w:tcPr>
          <w:p w14:paraId="21D767C6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TTACCCGACTAATACCTGATG</w:t>
            </w:r>
          </w:p>
        </w:tc>
        <w:tc>
          <w:tcPr>
            <w:tcW w:w="1475" w:type="pct"/>
            <w:noWrap/>
            <w:vAlign w:val="bottom"/>
          </w:tcPr>
          <w:p w14:paraId="5FB4E12F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CTAAAGGGAACACGCAAA</w:t>
            </w:r>
          </w:p>
        </w:tc>
        <w:tc>
          <w:tcPr>
            <w:tcW w:w="826" w:type="pct"/>
            <w:noWrap/>
            <w:vAlign w:val="bottom"/>
          </w:tcPr>
          <w:p w14:paraId="392FA224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100</w:t>
            </w:r>
          </w:p>
        </w:tc>
      </w:tr>
      <w:tr w:rsidR="00261FAA" w14:paraId="7CD8388F" w14:textId="77777777" w:rsidTr="00C25614">
        <w:trPr>
          <w:trHeight w:val="300"/>
          <w:jc w:val="center"/>
        </w:trPr>
        <w:tc>
          <w:tcPr>
            <w:tcW w:w="1365" w:type="pct"/>
            <w:noWrap/>
            <w:vAlign w:val="center"/>
          </w:tcPr>
          <w:p w14:paraId="112DAD47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00B05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00B050"/>
                <w:sz w:val="18"/>
                <w:szCs w:val="18"/>
                <w:lang w:bidi="en-US"/>
              </w:rPr>
              <w:t>&gt;Unigene51456_All</w:t>
            </w:r>
          </w:p>
        </w:tc>
        <w:tc>
          <w:tcPr>
            <w:tcW w:w="1332" w:type="pct"/>
            <w:noWrap/>
            <w:vAlign w:val="bottom"/>
          </w:tcPr>
          <w:p w14:paraId="205D25C8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CAATCGCACTTGCTACTCG</w:t>
            </w:r>
          </w:p>
        </w:tc>
        <w:tc>
          <w:tcPr>
            <w:tcW w:w="1475" w:type="pct"/>
            <w:noWrap/>
            <w:vAlign w:val="bottom"/>
          </w:tcPr>
          <w:p w14:paraId="307F2AD8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CATCTCCACCACTTGACCC</w:t>
            </w:r>
          </w:p>
        </w:tc>
        <w:tc>
          <w:tcPr>
            <w:tcW w:w="826" w:type="pct"/>
            <w:noWrap/>
            <w:vAlign w:val="bottom"/>
          </w:tcPr>
          <w:p w14:paraId="199B7B5C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147</w:t>
            </w:r>
          </w:p>
        </w:tc>
      </w:tr>
      <w:tr w:rsidR="00261FAA" w14:paraId="3CE1BC11" w14:textId="77777777" w:rsidTr="00C25614">
        <w:trPr>
          <w:trHeight w:val="270"/>
          <w:jc w:val="center"/>
        </w:trPr>
        <w:tc>
          <w:tcPr>
            <w:tcW w:w="1365" w:type="pct"/>
            <w:noWrap/>
            <w:vAlign w:val="center"/>
          </w:tcPr>
          <w:p w14:paraId="0DFEB260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FF000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FF0000"/>
                <w:sz w:val="18"/>
                <w:szCs w:val="18"/>
                <w:lang w:bidi="en-US"/>
              </w:rPr>
              <w:t>&gt;Unigene40270_All</w:t>
            </w:r>
          </w:p>
        </w:tc>
        <w:tc>
          <w:tcPr>
            <w:tcW w:w="1332" w:type="pct"/>
            <w:noWrap/>
            <w:vAlign w:val="bottom"/>
          </w:tcPr>
          <w:p w14:paraId="7F0DBA0E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TGACGCTTATCAGAGGAA</w:t>
            </w:r>
          </w:p>
        </w:tc>
        <w:tc>
          <w:tcPr>
            <w:tcW w:w="1475" w:type="pct"/>
            <w:noWrap/>
            <w:vAlign w:val="bottom"/>
          </w:tcPr>
          <w:p w14:paraId="4CA7993B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GAGACCAAACGGCACTA</w:t>
            </w:r>
          </w:p>
        </w:tc>
        <w:tc>
          <w:tcPr>
            <w:tcW w:w="826" w:type="pct"/>
            <w:noWrap/>
            <w:vAlign w:val="bottom"/>
          </w:tcPr>
          <w:p w14:paraId="54AE46DF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149</w:t>
            </w:r>
          </w:p>
        </w:tc>
      </w:tr>
      <w:tr w:rsidR="00261FAA" w14:paraId="2CF7A630" w14:textId="77777777" w:rsidTr="00C25614">
        <w:trPr>
          <w:trHeight w:val="270"/>
          <w:jc w:val="center"/>
        </w:trPr>
        <w:tc>
          <w:tcPr>
            <w:tcW w:w="1365" w:type="pct"/>
            <w:noWrap/>
            <w:vAlign w:val="center"/>
          </w:tcPr>
          <w:p w14:paraId="3AF8B6F6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FF000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FF0000"/>
                <w:sz w:val="18"/>
                <w:szCs w:val="18"/>
                <w:lang w:bidi="en-US"/>
              </w:rPr>
              <w:t>&gt;Unigene31283_All</w:t>
            </w:r>
          </w:p>
        </w:tc>
        <w:tc>
          <w:tcPr>
            <w:tcW w:w="1332" w:type="pct"/>
            <w:noWrap/>
            <w:vAlign w:val="bottom"/>
          </w:tcPr>
          <w:p w14:paraId="728FCC96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GGATTCTGGCAGGTAAG</w:t>
            </w:r>
          </w:p>
        </w:tc>
        <w:tc>
          <w:tcPr>
            <w:tcW w:w="1475" w:type="pct"/>
            <w:noWrap/>
            <w:vAlign w:val="bottom"/>
          </w:tcPr>
          <w:p w14:paraId="11A892CD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GAGACCAAACGGCACTA</w:t>
            </w:r>
          </w:p>
        </w:tc>
        <w:tc>
          <w:tcPr>
            <w:tcW w:w="826" w:type="pct"/>
            <w:noWrap/>
            <w:vAlign w:val="bottom"/>
          </w:tcPr>
          <w:p w14:paraId="0B148324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99</w:t>
            </w:r>
          </w:p>
        </w:tc>
      </w:tr>
      <w:tr w:rsidR="00261FAA" w14:paraId="6A2B184F" w14:textId="77777777" w:rsidTr="00C25614">
        <w:trPr>
          <w:trHeight w:val="270"/>
          <w:jc w:val="center"/>
        </w:trPr>
        <w:tc>
          <w:tcPr>
            <w:tcW w:w="1365" w:type="pct"/>
            <w:noWrap/>
            <w:vAlign w:val="center"/>
          </w:tcPr>
          <w:p w14:paraId="33AF5C6D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FF000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FF0000"/>
                <w:sz w:val="18"/>
                <w:szCs w:val="18"/>
                <w:lang w:bidi="en-US"/>
              </w:rPr>
              <w:t>&gt;CL2750.Contig1_All</w:t>
            </w:r>
          </w:p>
        </w:tc>
        <w:tc>
          <w:tcPr>
            <w:tcW w:w="1332" w:type="pct"/>
            <w:noWrap/>
            <w:vAlign w:val="bottom"/>
          </w:tcPr>
          <w:p w14:paraId="69798508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CAAGGTCCTAGCATCCG</w:t>
            </w:r>
          </w:p>
        </w:tc>
        <w:tc>
          <w:tcPr>
            <w:tcW w:w="1475" w:type="pct"/>
            <w:noWrap/>
            <w:vAlign w:val="bottom"/>
          </w:tcPr>
          <w:p w14:paraId="75F17006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CAAGTCCACAAGGCTCATA</w:t>
            </w:r>
          </w:p>
        </w:tc>
        <w:tc>
          <w:tcPr>
            <w:tcW w:w="826" w:type="pct"/>
            <w:noWrap/>
            <w:vAlign w:val="bottom"/>
          </w:tcPr>
          <w:p w14:paraId="4A639A81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112</w:t>
            </w:r>
          </w:p>
        </w:tc>
      </w:tr>
      <w:tr w:rsidR="00261FAA" w14:paraId="14E82620" w14:textId="77777777" w:rsidTr="00C25614">
        <w:trPr>
          <w:trHeight w:val="270"/>
          <w:jc w:val="center"/>
        </w:trPr>
        <w:tc>
          <w:tcPr>
            <w:tcW w:w="1365" w:type="pct"/>
            <w:noWrap/>
            <w:vAlign w:val="center"/>
          </w:tcPr>
          <w:p w14:paraId="1250798D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FF000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FF0000"/>
                <w:sz w:val="18"/>
                <w:szCs w:val="18"/>
                <w:lang w:bidi="en-US"/>
              </w:rPr>
              <w:t>&gt;CL12336.Contig8_All</w:t>
            </w:r>
          </w:p>
        </w:tc>
        <w:tc>
          <w:tcPr>
            <w:tcW w:w="1332" w:type="pct"/>
            <w:noWrap/>
            <w:vAlign w:val="bottom"/>
          </w:tcPr>
          <w:p w14:paraId="3453CA73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TTGCAGTAACCTCCATTGATA</w:t>
            </w:r>
          </w:p>
        </w:tc>
        <w:tc>
          <w:tcPr>
            <w:tcW w:w="1475" w:type="pct"/>
            <w:noWrap/>
            <w:vAlign w:val="bottom"/>
          </w:tcPr>
          <w:p w14:paraId="0D8A6869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GGCAGTGTAGGCAGAAACA</w:t>
            </w:r>
          </w:p>
        </w:tc>
        <w:tc>
          <w:tcPr>
            <w:tcW w:w="826" w:type="pct"/>
            <w:noWrap/>
            <w:vAlign w:val="bottom"/>
          </w:tcPr>
          <w:p w14:paraId="11D43454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233</w:t>
            </w:r>
          </w:p>
        </w:tc>
      </w:tr>
      <w:tr w:rsidR="00261FAA" w14:paraId="48C79FFA" w14:textId="77777777" w:rsidTr="00C25614">
        <w:trPr>
          <w:trHeight w:val="270"/>
          <w:jc w:val="center"/>
        </w:trPr>
        <w:tc>
          <w:tcPr>
            <w:tcW w:w="1365" w:type="pct"/>
            <w:noWrap/>
            <w:vAlign w:val="center"/>
          </w:tcPr>
          <w:p w14:paraId="290B6887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FF000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FF0000"/>
                <w:sz w:val="18"/>
                <w:szCs w:val="18"/>
                <w:lang w:bidi="en-US"/>
              </w:rPr>
              <w:t>&gt;CL12336.Contig40_All</w:t>
            </w:r>
          </w:p>
        </w:tc>
        <w:tc>
          <w:tcPr>
            <w:tcW w:w="1332" w:type="pct"/>
            <w:noWrap/>
            <w:vAlign w:val="bottom"/>
          </w:tcPr>
          <w:p w14:paraId="35B5C0C9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CTGGAAGTGAAACGGAATG</w:t>
            </w:r>
          </w:p>
        </w:tc>
        <w:tc>
          <w:tcPr>
            <w:tcW w:w="1475" w:type="pct"/>
            <w:noWrap/>
            <w:vAlign w:val="bottom"/>
          </w:tcPr>
          <w:p w14:paraId="18B1AC46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CTGCTTCTAATCGCTCTATCC</w:t>
            </w:r>
          </w:p>
        </w:tc>
        <w:tc>
          <w:tcPr>
            <w:tcW w:w="826" w:type="pct"/>
            <w:noWrap/>
            <w:vAlign w:val="bottom"/>
          </w:tcPr>
          <w:p w14:paraId="732AB751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157</w:t>
            </w:r>
          </w:p>
        </w:tc>
      </w:tr>
      <w:tr w:rsidR="00261FAA" w14:paraId="26E797BE" w14:textId="77777777" w:rsidTr="00C25614">
        <w:trPr>
          <w:trHeight w:val="300"/>
          <w:jc w:val="center"/>
        </w:trPr>
        <w:tc>
          <w:tcPr>
            <w:tcW w:w="1365" w:type="pct"/>
            <w:noWrap/>
            <w:vAlign w:val="center"/>
          </w:tcPr>
          <w:p w14:paraId="2D5115E9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FF000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FF0000"/>
                <w:sz w:val="18"/>
                <w:szCs w:val="18"/>
                <w:lang w:bidi="en-US"/>
              </w:rPr>
              <w:t>&gt;CL2750.Contig2_All</w:t>
            </w:r>
          </w:p>
        </w:tc>
        <w:tc>
          <w:tcPr>
            <w:tcW w:w="1332" w:type="pct"/>
            <w:noWrap/>
            <w:vAlign w:val="bottom"/>
          </w:tcPr>
          <w:p w14:paraId="1AC24830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TGTATGAGCCTTGTGGACTT</w:t>
            </w:r>
          </w:p>
        </w:tc>
        <w:tc>
          <w:tcPr>
            <w:tcW w:w="1475" w:type="pct"/>
            <w:noWrap/>
            <w:vAlign w:val="bottom"/>
          </w:tcPr>
          <w:p w14:paraId="2A582A49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CCAATGCACGGTTTAGAG</w:t>
            </w:r>
          </w:p>
        </w:tc>
        <w:tc>
          <w:tcPr>
            <w:tcW w:w="826" w:type="pct"/>
            <w:noWrap/>
            <w:vAlign w:val="bottom"/>
          </w:tcPr>
          <w:p w14:paraId="135B0BFD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192</w:t>
            </w:r>
          </w:p>
        </w:tc>
      </w:tr>
      <w:tr w:rsidR="00261FAA" w14:paraId="5E263C75" w14:textId="77777777" w:rsidTr="00C25614">
        <w:trPr>
          <w:trHeight w:val="270"/>
          <w:jc w:val="center"/>
        </w:trPr>
        <w:tc>
          <w:tcPr>
            <w:tcW w:w="1365" w:type="pct"/>
            <w:noWrap/>
            <w:vAlign w:val="center"/>
          </w:tcPr>
          <w:p w14:paraId="1DB51BA8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color w:val="FF0000"/>
                <w:sz w:val="18"/>
                <w:szCs w:val="18"/>
                <w:lang w:bidi="en-US"/>
              </w:rPr>
            </w:pPr>
            <w:r>
              <w:rPr>
                <w:rFonts w:cs="Palatino Linotype"/>
                <w:color w:val="FF0000"/>
                <w:sz w:val="18"/>
                <w:szCs w:val="18"/>
                <w:lang w:bidi="en-US"/>
              </w:rPr>
              <w:t>&gt;CL12336.Contig5_All</w:t>
            </w:r>
          </w:p>
        </w:tc>
        <w:tc>
          <w:tcPr>
            <w:tcW w:w="1332" w:type="pct"/>
            <w:noWrap/>
            <w:vAlign w:val="bottom"/>
          </w:tcPr>
          <w:p w14:paraId="47F2C862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CCAAGCCCTGGATGAAA</w:t>
            </w:r>
          </w:p>
        </w:tc>
        <w:tc>
          <w:tcPr>
            <w:tcW w:w="1475" w:type="pct"/>
            <w:noWrap/>
            <w:vAlign w:val="bottom"/>
          </w:tcPr>
          <w:p w14:paraId="47FE34F6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GGCAGTGTAGGCAGAAACA</w:t>
            </w:r>
          </w:p>
        </w:tc>
        <w:tc>
          <w:tcPr>
            <w:tcW w:w="826" w:type="pct"/>
            <w:noWrap/>
            <w:vAlign w:val="bottom"/>
          </w:tcPr>
          <w:p w14:paraId="7E42A7A4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eastAsia="宋体" w:cs="Palatino Linotype"/>
                <w:sz w:val="18"/>
                <w:szCs w:val="18"/>
              </w:rPr>
            </w:pPr>
            <w:r>
              <w:rPr>
                <w:rFonts w:cs="Palatino Linotype"/>
                <w:sz w:val="18"/>
                <w:szCs w:val="18"/>
              </w:rPr>
              <w:t>124</w:t>
            </w:r>
          </w:p>
        </w:tc>
      </w:tr>
      <w:tr w:rsidR="00261FAA" w14:paraId="28F9ADD8" w14:textId="77777777" w:rsidTr="00C25614">
        <w:trPr>
          <w:trHeight w:val="300"/>
          <w:jc w:val="center"/>
        </w:trPr>
        <w:tc>
          <w:tcPr>
            <w:tcW w:w="1365" w:type="pct"/>
            <w:noWrap/>
            <w:vAlign w:val="center"/>
          </w:tcPr>
          <w:p w14:paraId="7BEA3455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sz w:val="18"/>
                <w:szCs w:val="18"/>
                <w:lang w:bidi="en-US"/>
              </w:rPr>
            </w:pPr>
            <w:r>
              <w:rPr>
                <w:rFonts w:cs="Palatino Linotype"/>
                <w:sz w:val="18"/>
                <w:szCs w:val="18"/>
                <w:lang w:bidi="en-US"/>
              </w:rPr>
              <w:t>18S(REF)</w:t>
            </w:r>
          </w:p>
        </w:tc>
        <w:tc>
          <w:tcPr>
            <w:tcW w:w="1332" w:type="pct"/>
            <w:noWrap/>
            <w:vAlign w:val="center"/>
          </w:tcPr>
          <w:p w14:paraId="62E6AD4B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sz w:val="18"/>
                <w:szCs w:val="18"/>
                <w:lang w:bidi="en-US"/>
              </w:rPr>
            </w:pPr>
            <w:r>
              <w:rPr>
                <w:rFonts w:cs="Palatino Linotype"/>
                <w:sz w:val="18"/>
                <w:szCs w:val="18"/>
                <w:lang w:bidi="en-US"/>
              </w:rPr>
              <w:t>CAACCATAAACGATGCCGA</w:t>
            </w:r>
          </w:p>
        </w:tc>
        <w:tc>
          <w:tcPr>
            <w:tcW w:w="1475" w:type="pct"/>
            <w:noWrap/>
            <w:vAlign w:val="center"/>
          </w:tcPr>
          <w:p w14:paraId="4692FF5F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sz w:val="18"/>
                <w:szCs w:val="18"/>
                <w:lang w:bidi="en-US"/>
              </w:rPr>
            </w:pPr>
            <w:r>
              <w:rPr>
                <w:rFonts w:cs="Palatino Linotype"/>
                <w:sz w:val="18"/>
                <w:szCs w:val="18"/>
                <w:lang w:bidi="en-US"/>
              </w:rPr>
              <w:t>AGCCTTGCGACCATACTCC</w:t>
            </w:r>
          </w:p>
        </w:tc>
        <w:tc>
          <w:tcPr>
            <w:tcW w:w="826" w:type="pct"/>
            <w:noWrap/>
            <w:vAlign w:val="center"/>
          </w:tcPr>
          <w:p w14:paraId="105BB349" w14:textId="77777777" w:rsidR="00261FAA" w:rsidRDefault="00261FAA" w:rsidP="00C25614">
            <w:pPr>
              <w:adjustRightInd w:val="0"/>
              <w:snapToGrid w:val="0"/>
              <w:spacing w:line="360" w:lineRule="auto"/>
              <w:rPr>
                <w:rFonts w:cs="Palatino Linotype"/>
                <w:sz w:val="18"/>
                <w:szCs w:val="18"/>
                <w:lang w:bidi="en-US"/>
              </w:rPr>
            </w:pPr>
          </w:p>
        </w:tc>
      </w:tr>
    </w:tbl>
    <w:p w14:paraId="0D8F0566" w14:textId="77777777" w:rsidR="00261FAA" w:rsidRDefault="00261FAA" w:rsidP="00261FAA">
      <w:pPr>
        <w:pStyle w:val="MDPI43tablefooter"/>
        <w:jc w:val="center"/>
        <w:rPr>
          <w:rFonts w:eastAsia="宋体"/>
          <w:lang w:eastAsia="zh-CN"/>
        </w:rPr>
      </w:pPr>
      <w:r>
        <w:t>Note: The red letters indicate upregulated genes, and the green letters indicate downregulated genes</w:t>
      </w:r>
      <w:r>
        <w:rPr>
          <w:rFonts w:eastAsia="宋体" w:hint="eastAsia"/>
          <w:lang w:eastAsia="zh-CN"/>
        </w:rPr>
        <w:t>.</w:t>
      </w:r>
    </w:p>
    <w:p w14:paraId="42CEC9EF" w14:textId="77777777" w:rsidR="00261FAA" w:rsidRDefault="00261FAA">
      <w:pPr>
        <w:rPr>
          <w:rFonts w:eastAsia="宋体" w:cstheme="minorBidi"/>
          <w:b/>
          <w:noProof w:val="0"/>
          <w:sz w:val="18"/>
          <w:szCs w:val="22"/>
          <w:lang w:eastAsia="de-DE" w:bidi="en-US"/>
        </w:rPr>
      </w:pPr>
      <w:r>
        <w:rPr>
          <w:rFonts w:eastAsia="宋体"/>
          <w:b/>
        </w:rPr>
        <w:br w:type="page"/>
      </w:r>
    </w:p>
    <w:p w14:paraId="1225B24A" w14:textId="77777777" w:rsidR="00261FAA" w:rsidRDefault="00261FAA" w:rsidP="00261FAA">
      <w:pPr>
        <w:pStyle w:val="MDPI41tablecaption"/>
        <w:jc w:val="center"/>
        <w:rPr>
          <w:rFonts w:eastAsia="宋体"/>
        </w:rPr>
      </w:pPr>
      <w:r w:rsidRPr="00261FAA">
        <w:rPr>
          <w:rFonts w:eastAsia="宋体"/>
          <w:b/>
        </w:rPr>
        <w:lastRenderedPageBreak/>
        <w:t>Table S2.</w:t>
      </w:r>
      <w:r>
        <w:rPr>
          <w:rFonts w:eastAsia="宋体"/>
          <w:b/>
        </w:rPr>
        <w:t xml:space="preserve"> </w:t>
      </w:r>
      <w:r>
        <w:rPr>
          <w:rFonts w:eastAsia="宋体"/>
        </w:rPr>
        <w:t xml:space="preserve">Statistical analysis of transcriptome sequencing of </w:t>
      </w:r>
      <w:r>
        <w:rPr>
          <w:rFonts w:eastAsia="宋体"/>
          <w:i/>
        </w:rPr>
        <w:t>Castanea mollissima</w:t>
      </w:r>
      <w:r>
        <w:rPr>
          <w:rFonts w:eastAsia="宋体"/>
        </w:rPr>
        <w:t xml:space="preserve"> BL.</w:t>
      </w:r>
    </w:p>
    <w:tbl>
      <w:tblPr>
        <w:tblW w:w="4974" w:type="pct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1528"/>
        <w:gridCol w:w="1723"/>
        <w:gridCol w:w="1383"/>
        <w:gridCol w:w="1246"/>
        <w:gridCol w:w="970"/>
        <w:gridCol w:w="970"/>
      </w:tblGrid>
      <w:tr w:rsidR="00261FAA" w14:paraId="20C31944" w14:textId="77777777" w:rsidTr="00C25614">
        <w:trPr>
          <w:jc w:val="center"/>
        </w:trPr>
        <w:tc>
          <w:tcPr>
            <w:tcW w:w="1000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4B3579E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b/>
                <w:bCs/>
                <w:sz w:val="16"/>
                <w:szCs w:val="16"/>
              </w:rPr>
            </w:pPr>
            <w:r>
              <w:rPr>
                <w:rFonts w:eastAsia="宋体" w:cs="Palatino Linotype"/>
                <w:b/>
                <w:bCs/>
                <w:sz w:val="16"/>
                <w:szCs w:val="16"/>
              </w:rPr>
              <w:t>Samples</w:t>
            </w:r>
          </w:p>
        </w:tc>
        <w:tc>
          <w:tcPr>
            <w:tcW w:w="1567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5D927586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b/>
                <w:bCs/>
                <w:sz w:val="16"/>
                <w:szCs w:val="16"/>
              </w:rPr>
            </w:pPr>
            <w:r>
              <w:rPr>
                <w:rFonts w:eastAsia="宋体" w:cs="Palatino Linotype"/>
                <w:b/>
                <w:bCs/>
                <w:sz w:val="16"/>
                <w:szCs w:val="16"/>
              </w:rPr>
              <w:t>Total Raw Reads (Mb)</w:t>
            </w:r>
          </w:p>
        </w:tc>
        <w:tc>
          <w:tcPr>
            <w:tcW w:w="1768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56B37104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b/>
                <w:bCs/>
                <w:sz w:val="16"/>
                <w:szCs w:val="16"/>
              </w:rPr>
            </w:pPr>
            <w:r>
              <w:rPr>
                <w:rFonts w:eastAsia="宋体" w:cs="Palatino Linotype"/>
                <w:b/>
                <w:bCs/>
                <w:sz w:val="16"/>
                <w:szCs w:val="16"/>
              </w:rPr>
              <w:t>Total Clean Reads (Mb)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3D03906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b/>
                <w:bCs/>
                <w:sz w:val="16"/>
                <w:szCs w:val="16"/>
              </w:rPr>
            </w:pPr>
            <w:r>
              <w:rPr>
                <w:rFonts w:eastAsia="宋体" w:cs="Palatino Linotype"/>
                <w:b/>
                <w:bCs/>
                <w:sz w:val="16"/>
                <w:szCs w:val="16"/>
              </w:rPr>
              <w:t>Q30 Percentage (%)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4CC7931D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b/>
                <w:bCs/>
                <w:sz w:val="16"/>
                <w:szCs w:val="16"/>
              </w:rPr>
            </w:pPr>
            <w:r>
              <w:rPr>
                <w:rFonts w:eastAsia="宋体" w:cs="Palatino Linotype"/>
                <w:b/>
                <w:bCs/>
                <w:sz w:val="16"/>
                <w:szCs w:val="16"/>
              </w:rPr>
              <w:t>Total Number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1F63954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b/>
                <w:bCs/>
                <w:sz w:val="16"/>
                <w:szCs w:val="16"/>
              </w:rPr>
            </w:pPr>
            <w:r>
              <w:rPr>
                <w:rFonts w:eastAsia="宋体" w:cs="Palatino Linotype"/>
                <w:b/>
                <w:bCs/>
                <w:sz w:val="16"/>
                <w:szCs w:val="16"/>
              </w:rPr>
              <w:t>N50 (bp)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</w:tcPr>
          <w:p w14:paraId="4A61B0A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b/>
                <w:bCs/>
                <w:sz w:val="16"/>
                <w:szCs w:val="16"/>
              </w:rPr>
            </w:pPr>
            <w:r>
              <w:rPr>
                <w:rFonts w:eastAsia="宋体" w:cs="Palatino Linotype"/>
                <w:b/>
                <w:bCs/>
                <w:sz w:val="16"/>
                <w:szCs w:val="16"/>
              </w:rPr>
              <w:t>Mean (nt)</w:t>
            </w:r>
          </w:p>
        </w:tc>
      </w:tr>
      <w:tr w:rsidR="00261FAA" w14:paraId="0C0B33F4" w14:textId="77777777" w:rsidTr="00C25614">
        <w:trPr>
          <w:jc w:val="center"/>
        </w:trPr>
        <w:tc>
          <w:tcPr>
            <w:tcW w:w="1000" w:type="dxa"/>
            <w:tcBorders>
              <w:top w:val="single" w:sz="4" w:space="0" w:color="auto"/>
            </w:tcBorders>
            <w:noWrap/>
            <w:vAlign w:val="center"/>
          </w:tcPr>
          <w:p w14:paraId="77ACFF5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I-</w:t>
            </w:r>
            <w:r>
              <w:rPr>
                <w:rFonts w:cs="Palatino Linotype"/>
                <w:sz w:val="16"/>
                <w:szCs w:val="16"/>
              </w:rPr>
              <w:t>YF1-1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noWrap/>
            <w:vAlign w:val="center"/>
          </w:tcPr>
          <w:p w14:paraId="42CBE0C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51.21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noWrap/>
            <w:vAlign w:val="center"/>
          </w:tcPr>
          <w:p w14:paraId="227B130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49.70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center"/>
          </w:tcPr>
          <w:p w14:paraId="6695BA20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93.97%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14:paraId="19123B8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72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14:paraId="6B81DAEB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586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14:paraId="6FB84A6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792</w:t>
            </w:r>
          </w:p>
        </w:tc>
      </w:tr>
      <w:tr w:rsidR="00261FAA" w14:paraId="4AAA7667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24D4C5B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I-</w:t>
            </w:r>
            <w:r>
              <w:rPr>
                <w:rFonts w:cs="Palatino Linotype"/>
                <w:sz w:val="16"/>
                <w:szCs w:val="16"/>
              </w:rPr>
              <w:t>YF1-2</w:t>
            </w:r>
          </w:p>
        </w:tc>
        <w:tc>
          <w:tcPr>
            <w:tcW w:w="1567" w:type="dxa"/>
            <w:noWrap/>
            <w:vAlign w:val="center"/>
          </w:tcPr>
          <w:p w14:paraId="11B218E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50.67</w:t>
            </w:r>
          </w:p>
        </w:tc>
        <w:tc>
          <w:tcPr>
            <w:tcW w:w="1768" w:type="dxa"/>
            <w:noWrap/>
            <w:vAlign w:val="center"/>
          </w:tcPr>
          <w:p w14:paraId="7871654C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49.15</w:t>
            </w:r>
          </w:p>
        </w:tc>
        <w:tc>
          <w:tcPr>
            <w:tcW w:w="1417" w:type="dxa"/>
            <w:noWrap/>
            <w:vAlign w:val="center"/>
          </w:tcPr>
          <w:p w14:paraId="3148149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93.79%</w:t>
            </w:r>
          </w:p>
        </w:tc>
        <w:tc>
          <w:tcPr>
            <w:tcW w:w="1276" w:type="dxa"/>
            <w:noWrap/>
            <w:vAlign w:val="center"/>
          </w:tcPr>
          <w:p w14:paraId="354AA1A0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65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220</w:t>
            </w:r>
          </w:p>
        </w:tc>
        <w:tc>
          <w:tcPr>
            <w:tcW w:w="992" w:type="dxa"/>
            <w:noWrap/>
            <w:vAlign w:val="center"/>
          </w:tcPr>
          <w:p w14:paraId="0B273685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692</w:t>
            </w:r>
          </w:p>
        </w:tc>
        <w:tc>
          <w:tcPr>
            <w:tcW w:w="992" w:type="dxa"/>
            <w:noWrap/>
            <w:vAlign w:val="center"/>
          </w:tcPr>
          <w:p w14:paraId="7A63330D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848</w:t>
            </w:r>
          </w:p>
        </w:tc>
      </w:tr>
      <w:tr w:rsidR="00261FAA" w14:paraId="577DF9B8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088D30D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I-</w:t>
            </w:r>
            <w:r>
              <w:rPr>
                <w:rFonts w:cs="Palatino Linotype"/>
                <w:sz w:val="16"/>
                <w:szCs w:val="16"/>
              </w:rPr>
              <w:t>YF1-3</w:t>
            </w:r>
          </w:p>
        </w:tc>
        <w:tc>
          <w:tcPr>
            <w:tcW w:w="1567" w:type="dxa"/>
            <w:noWrap/>
            <w:vAlign w:val="center"/>
          </w:tcPr>
          <w:p w14:paraId="2B97D01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48.62</w:t>
            </w:r>
          </w:p>
        </w:tc>
        <w:tc>
          <w:tcPr>
            <w:tcW w:w="1768" w:type="dxa"/>
            <w:noWrap/>
            <w:vAlign w:val="center"/>
          </w:tcPr>
          <w:p w14:paraId="7A170BB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46.75</w:t>
            </w:r>
          </w:p>
        </w:tc>
        <w:tc>
          <w:tcPr>
            <w:tcW w:w="1417" w:type="dxa"/>
            <w:noWrap/>
            <w:vAlign w:val="center"/>
          </w:tcPr>
          <w:p w14:paraId="6128A9D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93.98%</w:t>
            </w:r>
          </w:p>
        </w:tc>
        <w:tc>
          <w:tcPr>
            <w:tcW w:w="1276" w:type="dxa"/>
            <w:noWrap/>
            <w:vAlign w:val="center"/>
          </w:tcPr>
          <w:p w14:paraId="700898CF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66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875</w:t>
            </w:r>
          </w:p>
        </w:tc>
        <w:tc>
          <w:tcPr>
            <w:tcW w:w="992" w:type="dxa"/>
            <w:noWrap/>
            <w:vAlign w:val="center"/>
          </w:tcPr>
          <w:p w14:paraId="14DB392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508</w:t>
            </w:r>
          </w:p>
        </w:tc>
        <w:tc>
          <w:tcPr>
            <w:tcW w:w="992" w:type="dxa"/>
            <w:noWrap/>
            <w:vAlign w:val="center"/>
          </w:tcPr>
          <w:p w14:paraId="392B919D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738</w:t>
            </w:r>
          </w:p>
        </w:tc>
      </w:tr>
      <w:tr w:rsidR="00261FAA" w14:paraId="217C984C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16E1DED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I-</w:t>
            </w:r>
            <w:r>
              <w:rPr>
                <w:rFonts w:cs="Palatino Linotype"/>
                <w:sz w:val="16"/>
                <w:szCs w:val="16"/>
              </w:rPr>
              <w:t>YRZ-1</w:t>
            </w:r>
          </w:p>
        </w:tc>
        <w:tc>
          <w:tcPr>
            <w:tcW w:w="1567" w:type="dxa"/>
            <w:noWrap/>
            <w:vAlign w:val="center"/>
          </w:tcPr>
          <w:p w14:paraId="722E8D28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47.82</w:t>
            </w:r>
          </w:p>
        </w:tc>
        <w:tc>
          <w:tcPr>
            <w:tcW w:w="1768" w:type="dxa"/>
            <w:noWrap/>
            <w:vAlign w:val="center"/>
          </w:tcPr>
          <w:p w14:paraId="7EEA3A6D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46.36</w:t>
            </w:r>
          </w:p>
        </w:tc>
        <w:tc>
          <w:tcPr>
            <w:tcW w:w="1417" w:type="dxa"/>
            <w:noWrap/>
            <w:vAlign w:val="center"/>
          </w:tcPr>
          <w:p w14:paraId="7AD0746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94.15%</w:t>
            </w:r>
          </w:p>
        </w:tc>
        <w:tc>
          <w:tcPr>
            <w:tcW w:w="1276" w:type="dxa"/>
            <w:noWrap/>
            <w:vAlign w:val="center"/>
          </w:tcPr>
          <w:p w14:paraId="2A0DDF7F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78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398</w:t>
            </w:r>
          </w:p>
        </w:tc>
        <w:tc>
          <w:tcPr>
            <w:tcW w:w="992" w:type="dxa"/>
            <w:noWrap/>
            <w:vAlign w:val="center"/>
          </w:tcPr>
          <w:p w14:paraId="7143C368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568</w:t>
            </w:r>
          </w:p>
        </w:tc>
        <w:tc>
          <w:tcPr>
            <w:tcW w:w="992" w:type="dxa"/>
            <w:noWrap/>
            <w:vAlign w:val="center"/>
          </w:tcPr>
          <w:p w14:paraId="4FAC566E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770</w:t>
            </w:r>
          </w:p>
        </w:tc>
      </w:tr>
      <w:tr w:rsidR="00261FAA" w14:paraId="05238C39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43EB696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I-</w:t>
            </w:r>
            <w:r>
              <w:rPr>
                <w:rFonts w:cs="Palatino Linotype"/>
                <w:sz w:val="16"/>
                <w:szCs w:val="16"/>
              </w:rPr>
              <w:t>YRZ-2</w:t>
            </w:r>
          </w:p>
        </w:tc>
        <w:tc>
          <w:tcPr>
            <w:tcW w:w="1567" w:type="dxa"/>
            <w:noWrap/>
            <w:vAlign w:val="center"/>
          </w:tcPr>
          <w:p w14:paraId="3936C345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48.88</w:t>
            </w:r>
          </w:p>
        </w:tc>
        <w:tc>
          <w:tcPr>
            <w:tcW w:w="1768" w:type="dxa"/>
            <w:noWrap/>
            <w:vAlign w:val="center"/>
          </w:tcPr>
          <w:p w14:paraId="04EE12C6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47.43</w:t>
            </w:r>
          </w:p>
        </w:tc>
        <w:tc>
          <w:tcPr>
            <w:tcW w:w="1417" w:type="dxa"/>
            <w:noWrap/>
            <w:vAlign w:val="center"/>
          </w:tcPr>
          <w:p w14:paraId="3C52EE34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93.93%</w:t>
            </w:r>
          </w:p>
        </w:tc>
        <w:tc>
          <w:tcPr>
            <w:tcW w:w="1276" w:type="dxa"/>
            <w:noWrap/>
            <w:vAlign w:val="center"/>
          </w:tcPr>
          <w:p w14:paraId="5489042D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76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476</w:t>
            </w:r>
          </w:p>
        </w:tc>
        <w:tc>
          <w:tcPr>
            <w:tcW w:w="992" w:type="dxa"/>
            <w:noWrap/>
            <w:vAlign w:val="center"/>
          </w:tcPr>
          <w:p w14:paraId="2772108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525</w:t>
            </w:r>
          </w:p>
        </w:tc>
        <w:tc>
          <w:tcPr>
            <w:tcW w:w="992" w:type="dxa"/>
            <w:noWrap/>
            <w:vAlign w:val="center"/>
          </w:tcPr>
          <w:p w14:paraId="5DF1179B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752</w:t>
            </w:r>
          </w:p>
        </w:tc>
      </w:tr>
      <w:tr w:rsidR="00261FAA" w14:paraId="788F0150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3FC7244C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I-</w:t>
            </w:r>
            <w:r>
              <w:rPr>
                <w:rFonts w:cs="Palatino Linotype"/>
                <w:sz w:val="16"/>
                <w:szCs w:val="16"/>
              </w:rPr>
              <w:t>YRZ-3</w:t>
            </w:r>
          </w:p>
        </w:tc>
        <w:tc>
          <w:tcPr>
            <w:tcW w:w="1567" w:type="dxa"/>
            <w:noWrap/>
            <w:vAlign w:val="center"/>
          </w:tcPr>
          <w:p w14:paraId="55C85D4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50.43</w:t>
            </w:r>
          </w:p>
        </w:tc>
        <w:tc>
          <w:tcPr>
            <w:tcW w:w="1768" w:type="dxa"/>
            <w:noWrap/>
            <w:vAlign w:val="center"/>
          </w:tcPr>
          <w:p w14:paraId="02AFA605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48.99</w:t>
            </w:r>
          </w:p>
        </w:tc>
        <w:tc>
          <w:tcPr>
            <w:tcW w:w="1417" w:type="dxa"/>
            <w:noWrap/>
            <w:vAlign w:val="center"/>
          </w:tcPr>
          <w:p w14:paraId="2780C1E5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93.93%</w:t>
            </w:r>
          </w:p>
        </w:tc>
        <w:tc>
          <w:tcPr>
            <w:tcW w:w="1276" w:type="dxa"/>
            <w:noWrap/>
            <w:vAlign w:val="center"/>
          </w:tcPr>
          <w:p w14:paraId="119B2AE4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77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196</w:t>
            </w:r>
          </w:p>
        </w:tc>
        <w:tc>
          <w:tcPr>
            <w:tcW w:w="992" w:type="dxa"/>
            <w:noWrap/>
            <w:vAlign w:val="center"/>
          </w:tcPr>
          <w:p w14:paraId="08C915E4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546</w:t>
            </w:r>
          </w:p>
        </w:tc>
        <w:tc>
          <w:tcPr>
            <w:tcW w:w="992" w:type="dxa"/>
            <w:noWrap/>
            <w:vAlign w:val="center"/>
          </w:tcPr>
          <w:p w14:paraId="255993FC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755</w:t>
            </w:r>
          </w:p>
        </w:tc>
      </w:tr>
      <w:tr w:rsidR="00261FAA" w14:paraId="5FDBD4E9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213240F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YF1-1</w:t>
            </w:r>
          </w:p>
        </w:tc>
        <w:tc>
          <w:tcPr>
            <w:tcW w:w="1567" w:type="dxa"/>
            <w:noWrap/>
            <w:vAlign w:val="center"/>
          </w:tcPr>
          <w:p w14:paraId="1FF2202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47.91</w:t>
            </w:r>
          </w:p>
        </w:tc>
        <w:tc>
          <w:tcPr>
            <w:tcW w:w="1768" w:type="dxa"/>
            <w:noWrap/>
            <w:vAlign w:val="center"/>
          </w:tcPr>
          <w:p w14:paraId="26C8B118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46.36</w:t>
            </w:r>
          </w:p>
        </w:tc>
        <w:tc>
          <w:tcPr>
            <w:tcW w:w="1417" w:type="dxa"/>
            <w:noWrap/>
            <w:vAlign w:val="center"/>
          </w:tcPr>
          <w:p w14:paraId="7C3EA448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94.32%</w:t>
            </w:r>
          </w:p>
        </w:tc>
        <w:tc>
          <w:tcPr>
            <w:tcW w:w="1276" w:type="dxa"/>
            <w:noWrap/>
            <w:vAlign w:val="center"/>
          </w:tcPr>
          <w:p w14:paraId="0A3151B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84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244</w:t>
            </w:r>
          </w:p>
        </w:tc>
        <w:tc>
          <w:tcPr>
            <w:tcW w:w="992" w:type="dxa"/>
            <w:noWrap/>
            <w:vAlign w:val="center"/>
          </w:tcPr>
          <w:p w14:paraId="2117F71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626</w:t>
            </w:r>
          </w:p>
        </w:tc>
        <w:tc>
          <w:tcPr>
            <w:tcW w:w="992" w:type="dxa"/>
            <w:noWrap/>
            <w:vAlign w:val="center"/>
          </w:tcPr>
          <w:p w14:paraId="2F6F6754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791</w:t>
            </w:r>
          </w:p>
        </w:tc>
      </w:tr>
      <w:tr w:rsidR="00261FAA" w14:paraId="541E9E3E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0F83CEDB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YF1-2</w:t>
            </w:r>
          </w:p>
        </w:tc>
        <w:tc>
          <w:tcPr>
            <w:tcW w:w="1567" w:type="dxa"/>
            <w:noWrap/>
            <w:vAlign w:val="center"/>
          </w:tcPr>
          <w:p w14:paraId="4EA363B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49.70</w:t>
            </w:r>
          </w:p>
        </w:tc>
        <w:tc>
          <w:tcPr>
            <w:tcW w:w="1768" w:type="dxa"/>
            <w:noWrap/>
            <w:vAlign w:val="center"/>
          </w:tcPr>
          <w:p w14:paraId="6D35AAF0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48.25</w:t>
            </w:r>
          </w:p>
        </w:tc>
        <w:tc>
          <w:tcPr>
            <w:tcW w:w="1417" w:type="dxa"/>
            <w:noWrap/>
            <w:vAlign w:val="center"/>
          </w:tcPr>
          <w:p w14:paraId="3EEBA74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94.44%</w:t>
            </w:r>
          </w:p>
        </w:tc>
        <w:tc>
          <w:tcPr>
            <w:tcW w:w="1276" w:type="dxa"/>
            <w:noWrap/>
            <w:vAlign w:val="center"/>
          </w:tcPr>
          <w:p w14:paraId="717C625E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75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758</w:t>
            </w:r>
          </w:p>
        </w:tc>
        <w:tc>
          <w:tcPr>
            <w:tcW w:w="992" w:type="dxa"/>
            <w:noWrap/>
            <w:vAlign w:val="center"/>
          </w:tcPr>
          <w:p w14:paraId="4BD6B6B8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516</w:t>
            </w:r>
          </w:p>
        </w:tc>
        <w:tc>
          <w:tcPr>
            <w:tcW w:w="992" w:type="dxa"/>
            <w:noWrap/>
            <w:vAlign w:val="center"/>
          </w:tcPr>
          <w:p w14:paraId="072C936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744</w:t>
            </w:r>
          </w:p>
        </w:tc>
      </w:tr>
      <w:tr w:rsidR="00261FAA" w14:paraId="572C3BAD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35A99E98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YF1-3</w:t>
            </w:r>
          </w:p>
        </w:tc>
        <w:tc>
          <w:tcPr>
            <w:tcW w:w="1567" w:type="dxa"/>
            <w:noWrap/>
            <w:vAlign w:val="center"/>
          </w:tcPr>
          <w:p w14:paraId="4736008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48.15</w:t>
            </w:r>
          </w:p>
        </w:tc>
        <w:tc>
          <w:tcPr>
            <w:tcW w:w="1768" w:type="dxa"/>
            <w:noWrap/>
            <w:vAlign w:val="center"/>
          </w:tcPr>
          <w:p w14:paraId="7DBF875E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46.90</w:t>
            </w:r>
          </w:p>
        </w:tc>
        <w:tc>
          <w:tcPr>
            <w:tcW w:w="1417" w:type="dxa"/>
            <w:noWrap/>
            <w:vAlign w:val="center"/>
          </w:tcPr>
          <w:p w14:paraId="37B92E2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94.28%</w:t>
            </w:r>
          </w:p>
        </w:tc>
        <w:tc>
          <w:tcPr>
            <w:tcW w:w="1276" w:type="dxa"/>
            <w:noWrap/>
            <w:vAlign w:val="center"/>
          </w:tcPr>
          <w:p w14:paraId="562CD56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70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129</w:t>
            </w:r>
          </w:p>
        </w:tc>
        <w:tc>
          <w:tcPr>
            <w:tcW w:w="992" w:type="dxa"/>
            <w:noWrap/>
            <w:vAlign w:val="center"/>
          </w:tcPr>
          <w:p w14:paraId="1103A996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524</w:t>
            </w:r>
          </w:p>
        </w:tc>
        <w:tc>
          <w:tcPr>
            <w:tcW w:w="992" w:type="dxa"/>
            <w:noWrap/>
            <w:vAlign w:val="center"/>
          </w:tcPr>
          <w:p w14:paraId="548D98D0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743</w:t>
            </w:r>
          </w:p>
        </w:tc>
      </w:tr>
      <w:tr w:rsidR="00261FAA" w14:paraId="36286498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56FA4D10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YRZ-1</w:t>
            </w:r>
          </w:p>
        </w:tc>
        <w:tc>
          <w:tcPr>
            <w:tcW w:w="1567" w:type="dxa"/>
            <w:noWrap/>
            <w:vAlign w:val="center"/>
          </w:tcPr>
          <w:p w14:paraId="5B6B4A4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44.82</w:t>
            </w:r>
          </w:p>
        </w:tc>
        <w:tc>
          <w:tcPr>
            <w:tcW w:w="1768" w:type="dxa"/>
            <w:noWrap/>
            <w:vAlign w:val="center"/>
          </w:tcPr>
          <w:p w14:paraId="3E0CB1F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43.51</w:t>
            </w:r>
          </w:p>
        </w:tc>
        <w:tc>
          <w:tcPr>
            <w:tcW w:w="1417" w:type="dxa"/>
            <w:noWrap/>
            <w:vAlign w:val="center"/>
          </w:tcPr>
          <w:p w14:paraId="0813874E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94.07%</w:t>
            </w:r>
          </w:p>
        </w:tc>
        <w:tc>
          <w:tcPr>
            <w:tcW w:w="1276" w:type="dxa"/>
            <w:noWrap/>
            <w:vAlign w:val="center"/>
          </w:tcPr>
          <w:p w14:paraId="703A6E8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588</w:t>
            </w:r>
          </w:p>
        </w:tc>
        <w:tc>
          <w:tcPr>
            <w:tcW w:w="992" w:type="dxa"/>
            <w:noWrap/>
            <w:vAlign w:val="center"/>
          </w:tcPr>
          <w:p w14:paraId="0CAE73C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598</w:t>
            </w:r>
          </w:p>
        </w:tc>
        <w:tc>
          <w:tcPr>
            <w:tcW w:w="992" w:type="dxa"/>
            <w:noWrap/>
            <w:vAlign w:val="center"/>
          </w:tcPr>
          <w:p w14:paraId="1B9B76C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782</w:t>
            </w:r>
          </w:p>
        </w:tc>
      </w:tr>
      <w:tr w:rsidR="00261FAA" w14:paraId="281A9B19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46A7ECD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YRZ-2</w:t>
            </w:r>
          </w:p>
        </w:tc>
        <w:tc>
          <w:tcPr>
            <w:tcW w:w="1567" w:type="dxa"/>
            <w:noWrap/>
            <w:vAlign w:val="center"/>
          </w:tcPr>
          <w:p w14:paraId="3334E05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49.31</w:t>
            </w:r>
          </w:p>
        </w:tc>
        <w:tc>
          <w:tcPr>
            <w:tcW w:w="1768" w:type="dxa"/>
            <w:noWrap/>
            <w:vAlign w:val="center"/>
          </w:tcPr>
          <w:p w14:paraId="0E8F88AE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47.87</w:t>
            </w:r>
          </w:p>
        </w:tc>
        <w:tc>
          <w:tcPr>
            <w:tcW w:w="1417" w:type="dxa"/>
            <w:noWrap/>
            <w:vAlign w:val="center"/>
          </w:tcPr>
          <w:p w14:paraId="337B469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94.19%</w:t>
            </w:r>
          </w:p>
        </w:tc>
        <w:tc>
          <w:tcPr>
            <w:tcW w:w="1276" w:type="dxa"/>
            <w:noWrap/>
            <w:vAlign w:val="center"/>
          </w:tcPr>
          <w:p w14:paraId="1B4FDE5B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76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82 6</w:t>
            </w:r>
          </w:p>
        </w:tc>
        <w:tc>
          <w:tcPr>
            <w:tcW w:w="992" w:type="dxa"/>
            <w:noWrap/>
            <w:vAlign w:val="center"/>
          </w:tcPr>
          <w:p w14:paraId="6212182E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569</w:t>
            </w:r>
          </w:p>
        </w:tc>
        <w:tc>
          <w:tcPr>
            <w:tcW w:w="992" w:type="dxa"/>
            <w:noWrap/>
            <w:vAlign w:val="center"/>
          </w:tcPr>
          <w:p w14:paraId="6B3695B8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764</w:t>
            </w:r>
          </w:p>
        </w:tc>
      </w:tr>
      <w:tr w:rsidR="00261FAA" w14:paraId="20348F25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1FBCCD40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YRZ-3</w:t>
            </w:r>
          </w:p>
        </w:tc>
        <w:tc>
          <w:tcPr>
            <w:tcW w:w="1567" w:type="dxa"/>
            <w:noWrap/>
            <w:vAlign w:val="center"/>
          </w:tcPr>
          <w:p w14:paraId="291AC87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50.64</w:t>
            </w:r>
          </w:p>
        </w:tc>
        <w:tc>
          <w:tcPr>
            <w:tcW w:w="1768" w:type="dxa"/>
            <w:noWrap/>
            <w:vAlign w:val="center"/>
          </w:tcPr>
          <w:p w14:paraId="0388A01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49.16</w:t>
            </w:r>
          </w:p>
        </w:tc>
        <w:tc>
          <w:tcPr>
            <w:tcW w:w="1417" w:type="dxa"/>
            <w:noWrap/>
            <w:vAlign w:val="center"/>
          </w:tcPr>
          <w:p w14:paraId="2B729B0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94.25%</w:t>
            </w:r>
          </w:p>
        </w:tc>
        <w:tc>
          <w:tcPr>
            <w:tcW w:w="1276" w:type="dxa"/>
            <w:noWrap/>
            <w:vAlign w:val="center"/>
          </w:tcPr>
          <w:p w14:paraId="66B21B0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78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768</w:t>
            </w:r>
          </w:p>
        </w:tc>
        <w:tc>
          <w:tcPr>
            <w:tcW w:w="992" w:type="dxa"/>
            <w:noWrap/>
            <w:vAlign w:val="center"/>
          </w:tcPr>
          <w:p w14:paraId="59C2EFCB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610</w:t>
            </w:r>
          </w:p>
        </w:tc>
        <w:tc>
          <w:tcPr>
            <w:tcW w:w="992" w:type="dxa"/>
            <w:noWrap/>
            <w:vAlign w:val="center"/>
          </w:tcPr>
          <w:p w14:paraId="2676374F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778</w:t>
            </w:r>
          </w:p>
        </w:tc>
      </w:tr>
      <w:tr w:rsidR="00261FAA" w14:paraId="6DF9B834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1B642FD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YF1-1</w:t>
            </w:r>
          </w:p>
        </w:tc>
        <w:tc>
          <w:tcPr>
            <w:tcW w:w="1567" w:type="dxa"/>
            <w:noWrap/>
            <w:vAlign w:val="center"/>
          </w:tcPr>
          <w:p w14:paraId="6D8B59A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48.40</w:t>
            </w:r>
          </w:p>
        </w:tc>
        <w:tc>
          <w:tcPr>
            <w:tcW w:w="1768" w:type="dxa"/>
            <w:noWrap/>
            <w:vAlign w:val="center"/>
          </w:tcPr>
          <w:p w14:paraId="15FBA87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46.43</w:t>
            </w:r>
          </w:p>
        </w:tc>
        <w:tc>
          <w:tcPr>
            <w:tcW w:w="1417" w:type="dxa"/>
            <w:noWrap/>
            <w:vAlign w:val="center"/>
          </w:tcPr>
          <w:p w14:paraId="727A0796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92.92%</w:t>
            </w:r>
          </w:p>
        </w:tc>
        <w:tc>
          <w:tcPr>
            <w:tcW w:w="1276" w:type="dxa"/>
            <w:noWrap/>
            <w:vAlign w:val="center"/>
          </w:tcPr>
          <w:p w14:paraId="4E81EE1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73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249</w:t>
            </w:r>
          </w:p>
        </w:tc>
        <w:tc>
          <w:tcPr>
            <w:tcW w:w="992" w:type="dxa"/>
            <w:noWrap/>
            <w:vAlign w:val="center"/>
          </w:tcPr>
          <w:p w14:paraId="6997D81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525</w:t>
            </w:r>
          </w:p>
        </w:tc>
        <w:tc>
          <w:tcPr>
            <w:tcW w:w="992" w:type="dxa"/>
            <w:noWrap/>
            <w:vAlign w:val="center"/>
          </w:tcPr>
          <w:p w14:paraId="01492414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728</w:t>
            </w:r>
          </w:p>
        </w:tc>
      </w:tr>
      <w:tr w:rsidR="00261FAA" w14:paraId="7A78B32C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201C91C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YF1-2</w:t>
            </w:r>
          </w:p>
        </w:tc>
        <w:tc>
          <w:tcPr>
            <w:tcW w:w="1567" w:type="dxa"/>
            <w:noWrap/>
            <w:vAlign w:val="center"/>
          </w:tcPr>
          <w:p w14:paraId="0311AACF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49.88</w:t>
            </w:r>
          </w:p>
        </w:tc>
        <w:tc>
          <w:tcPr>
            <w:tcW w:w="1768" w:type="dxa"/>
            <w:noWrap/>
            <w:vAlign w:val="center"/>
          </w:tcPr>
          <w:p w14:paraId="57D2720F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47.87</w:t>
            </w:r>
          </w:p>
        </w:tc>
        <w:tc>
          <w:tcPr>
            <w:tcW w:w="1417" w:type="dxa"/>
            <w:noWrap/>
            <w:vAlign w:val="center"/>
          </w:tcPr>
          <w:p w14:paraId="3F6E7F65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93.80%</w:t>
            </w:r>
          </w:p>
        </w:tc>
        <w:tc>
          <w:tcPr>
            <w:tcW w:w="1276" w:type="dxa"/>
            <w:noWrap/>
            <w:vAlign w:val="center"/>
          </w:tcPr>
          <w:p w14:paraId="0D1A1D4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67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921</w:t>
            </w:r>
          </w:p>
        </w:tc>
        <w:tc>
          <w:tcPr>
            <w:tcW w:w="992" w:type="dxa"/>
            <w:noWrap/>
            <w:vAlign w:val="center"/>
          </w:tcPr>
          <w:p w14:paraId="3DE239F5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430</w:t>
            </w:r>
          </w:p>
        </w:tc>
        <w:tc>
          <w:tcPr>
            <w:tcW w:w="992" w:type="dxa"/>
            <w:noWrap/>
            <w:vAlign w:val="center"/>
          </w:tcPr>
          <w:p w14:paraId="2AD64DF0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706</w:t>
            </w:r>
          </w:p>
        </w:tc>
      </w:tr>
      <w:tr w:rsidR="00261FAA" w14:paraId="26BEAF14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037E87A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YF1-3</w:t>
            </w:r>
          </w:p>
        </w:tc>
        <w:tc>
          <w:tcPr>
            <w:tcW w:w="1567" w:type="dxa"/>
            <w:noWrap/>
            <w:vAlign w:val="center"/>
          </w:tcPr>
          <w:p w14:paraId="28272ECB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51.68</w:t>
            </w:r>
          </w:p>
        </w:tc>
        <w:tc>
          <w:tcPr>
            <w:tcW w:w="1768" w:type="dxa"/>
            <w:noWrap/>
            <w:vAlign w:val="center"/>
          </w:tcPr>
          <w:p w14:paraId="023AF7C5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49.60</w:t>
            </w:r>
          </w:p>
        </w:tc>
        <w:tc>
          <w:tcPr>
            <w:tcW w:w="1417" w:type="dxa"/>
            <w:noWrap/>
            <w:vAlign w:val="center"/>
          </w:tcPr>
          <w:p w14:paraId="2B3FE1C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93.76%</w:t>
            </w:r>
          </w:p>
        </w:tc>
        <w:tc>
          <w:tcPr>
            <w:tcW w:w="1276" w:type="dxa"/>
            <w:noWrap/>
            <w:vAlign w:val="center"/>
          </w:tcPr>
          <w:p w14:paraId="4CC4BB3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56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725</w:t>
            </w:r>
          </w:p>
        </w:tc>
        <w:tc>
          <w:tcPr>
            <w:tcW w:w="992" w:type="dxa"/>
            <w:noWrap/>
            <w:vAlign w:val="center"/>
          </w:tcPr>
          <w:p w14:paraId="324F723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404</w:t>
            </w:r>
          </w:p>
        </w:tc>
        <w:tc>
          <w:tcPr>
            <w:tcW w:w="992" w:type="dxa"/>
            <w:noWrap/>
            <w:vAlign w:val="center"/>
          </w:tcPr>
          <w:p w14:paraId="2CDC9EA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705</w:t>
            </w:r>
          </w:p>
        </w:tc>
      </w:tr>
      <w:tr w:rsidR="00261FAA" w14:paraId="1BA3A6D9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7C4F604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YRZ-1</w:t>
            </w:r>
          </w:p>
        </w:tc>
        <w:tc>
          <w:tcPr>
            <w:tcW w:w="1567" w:type="dxa"/>
            <w:noWrap/>
            <w:vAlign w:val="center"/>
          </w:tcPr>
          <w:p w14:paraId="0C2CEDEB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48.84</w:t>
            </w:r>
          </w:p>
        </w:tc>
        <w:tc>
          <w:tcPr>
            <w:tcW w:w="1768" w:type="dxa"/>
            <w:noWrap/>
            <w:vAlign w:val="center"/>
          </w:tcPr>
          <w:p w14:paraId="32B0025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46.98</w:t>
            </w:r>
          </w:p>
        </w:tc>
        <w:tc>
          <w:tcPr>
            <w:tcW w:w="1417" w:type="dxa"/>
            <w:noWrap/>
            <w:vAlign w:val="center"/>
          </w:tcPr>
          <w:p w14:paraId="2556F018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93.59%</w:t>
            </w:r>
          </w:p>
        </w:tc>
        <w:tc>
          <w:tcPr>
            <w:tcW w:w="1276" w:type="dxa"/>
            <w:noWrap/>
            <w:vAlign w:val="center"/>
          </w:tcPr>
          <w:p w14:paraId="1345817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89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528</w:t>
            </w:r>
          </w:p>
        </w:tc>
        <w:tc>
          <w:tcPr>
            <w:tcW w:w="992" w:type="dxa"/>
            <w:noWrap/>
            <w:vAlign w:val="center"/>
          </w:tcPr>
          <w:p w14:paraId="6C8392C8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583</w:t>
            </w:r>
          </w:p>
        </w:tc>
        <w:tc>
          <w:tcPr>
            <w:tcW w:w="992" w:type="dxa"/>
            <w:noWrap/>
            <w:vAlign w:val="center"/>
          </w:tcPr>
          <w:p w14:paraId="0EA2EE7B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743</w:t>
            </w:r>
          </w:p>
        </w:tc>
      </w:tr>
      <w:tr w:rsidR="00261FAA" w14:paraId="2517417E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7044953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YRZ-2</w:t>
            </w:r>
          </w:p>
        </w:tc>
        <w:tc>
          <w:tcPr>
            <w:tcW w:w="1567" w:type="dxa"/>
            <w:noWrap/>
            <w:vAlign w:val="center"/>
          </w:tcPr>
          <w:p w14:paraId="121D5CA3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51.72</w:t>
            </w:r>
          </w:p>
        </w:tc>
        <w:tc>
          <w:tcPr>
            <w:tcW w:w="1768" w:type="dxa"/>
            <w:noWrap/>
            <w:vAlign w:val="center"/>
          </w:tcPr>
          <w:p w14:paraId="0B77A43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49.66</w:t>
            </w:r>
          </w:p>
        </w:tc>
        <w:tc>
          <w:tcPr>
            <w:tcW w:w="1417" w:type="dxa"/>
            <w:noWrap/>
            <w:vAlign w:val="center"/>
          </w:tcPr>
          <w:p w14:paraId="07E3CB5E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93.33%</w:t>
            </w:r>
          </w:p>
        </w:tc>
        <w:tc>
          <w:tcPr>
            <w:tcW w:w="1276" w:type="dxa"/>
            <w:noWrap/>
            <w:vAlign w:val="center"/>
          </w:tcPr>
          <w:p w14:paraId="48FD9284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487</w:t>
            </w:r>
          </w:p>
        </w:tc>
        <w:tc>
          <w:tcPr>
            <w:tcW w:w="992" w:type="dxa"/>
            <w:noWrap/>
            <w:vAlign w:val="center"/>
          </w:tcPr>
          <w:p w14:paraId="42EAA2B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525</w:t>
            </w:r>
          </w:p>
        </w:tc>
        <w:tc>
          <w:tcPr>
            <w:tcW w:w="992" w:type="dxa"/>
            <w:noWrap/>
            <w:vAlign w:val="center"/>
          </w:tcPr>
          <w:p w14:paraId="3E718C1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710</w:t>
            </w:r>
          </w:p>
        </w:tc>
      </w:tr>
      <w:tr w:rsidR="00261FAA" w14:paraId="2CD937BA" w14:textId="77777777" w:rsidTr="00C25614">
        <w:trPr>
          <w:jc w:val="center"/>
        </w:trPr>
        <w:tc>
          <w:tcPr>
            <w:tcW w:w="1000" w:type="dxa"/>
            <w:noWrap/>
            <w:vAlign w:val="center"/>
          </w:tcPr>
          <w:p w14:paraId="0838460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I</w:t>
            </w:r>
            <w:r>
              <w:rPr>
                <w:rFonts w:cs="Palatino Linotype"/>
                <w:sz w:val="16"/>
                <w:szCs w:val="16"/>
              </w:rPr>
              <w:t>II</w:t>
            </w:r>
            <w:r>
              <w:rPr>
                <w:rFonts w:eastAsia="宋体" w:cs="Palatino Linotype"/>
                <w:sz w:val="16"/>
                <w:szCs w:val="16"/>
              </w:rPr>
              <w:t>-</w:t>
            </w:r>
            <w:r>
              <w:rPr>
                <w:rFonts w:cs="Palatino Linotype"/>
                <w:sz w:val="16"/>
                <w:szCs w:val="16"/>
              </w:rPr>
              <w:t>YRZ-3</w:t>
            </w:r>
          </w:p>
        </w:tc>
        <w:tc>
          <w:tcPr>
            <w:tcW w:w="1567" w:type="dxa"/>
            <w:noWrap/>
            <w:vAlign w:val="center"/>
          </w:tcPr>
          <w:p w14:paraId="71E370C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48.51</w:t>
            </w:r>
          </w:p>
        </w:tc>
        <w:tc>
          <w:tcPr>
            <w:tcW w:w="1768" w:type="dxa"/>
            <w:noWrap/>
            <w:vAlign w:val="center"/>
          </w:tcPr>
          <w:p w14:paraId="3D6A744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46.71</w:t>
            </w:r>
          </w:p>
        </w:tc>
        <w:tc>
          <w:tcPr>
            <w:tcW w:w="1417" w:type="dxa"/>
            <w:noWrap/>
            <w:vAlign w:val="center"/>
          </w:tcPr>
          <w:p w14:paraId="37FAEC75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93.73%</w:t>
            </w:r>
          </w:p>
        </w:tc>
        <w:tc>
          <w:tcPr>
            <w:tcW w:w="1276" w:type="dxa"/>
            <w:noWrap/>
            <w:vAlign w:val="center"/>
          </w:tcPr>
          <w:p w14:paraId="304E0E3C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81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476</w:t>
            </w:r>
          </w:p>
        </w:tc>
        <w:tc>
          <w:tcPr>
            <w:tcW w:w="992" w:type="dxa"/>
            <w:noWrap/>
            <w:vAlign w:val="center"/>
          </w:tcPr>
          <w:p w14:paraId="3D84E372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623</w:t>
            </w:r>
          </w:p>
        </w:tc>
        <w:tc>
          <w:tcPr>
            <w:tcW w:w="992" w:type="dxa"/>
            <w:noWrap/>
            <w:vAlign w:val="center"/>
          </w:tcPr>
          <w:p w14:paraId="2E16697A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784</w:t>
            </w:r>
          </w:p>
        </w:tc>
      </w:tr>
      <w:tr w:rsidR="00261FAA" w14:paraId="103E12BB" w14:textId="77777777" w:rsidTr="00C25614">
        <w:trPr>
          <w:jc w:val="center"/>
        </w:trPr>
        <w:tc>
          <w:tcPr>
            <w:tcW w:w="1000" w:type="dxa"/>
            <w:tcBorders>
              <w:bottom w:val="single" w:sz="8" w:space="0" w:color="auto"/>
            </w:tcBorders>
            <w:noWrap/>
            <w:vAlign w:val="center"/>
          </w:tcPr>
          <w:p w14:paraId="243B9C36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All</w:t>
            </w:r>
          </w:p>
        </w:tc>
        <w:tc>
          <w:tcPr>
            <w:tcW w:w="1567" w:type="dxa"/>
            <w:tcBorders>
              <w:bottom w:val="single" w:sz="8" w:space="0" w:color="auto"/>
            </w:tcBorders>
            <w:noWrap/>
            <w:vAlign w:val="center"/>
          </w:tcPr>
          <w:p w14:paraId="1DE47B97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-</w:t>
            </w:r>
          </w:p>
        </w:tc>
        <w:tc>
          <w:tcPr>
            <w:tcW w:w="1768" w:type="dxa"/>
            <w:tcBorders>
              <w:bottom w:val="single" w:sz="8" w:space="0" w:color="auto"/>
            </w:tcBorders>
            <w:noWrap/>
            <w:vAlign w:val="center"/>
          </w:tcPr>
          <w:p w14:paraId="61661DA1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noWrap/>
            <w:vAlign w:val="center"/>
          </w:tcPr>
          <w:p w14:paraId="258B9829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noWrap/>
            <w:vAlign w:val="center"/>
          </w:tcPr>
          <w:p w14:paraId="77591B3B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18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1998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noWrap/>
            <w:vAlign w:val="center"/>
          </w:tcPr>
          <w:p w14:paraId="3076AB6F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2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555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noWrap/>
            <w:vAlign w:val="center"/>
          </w:tcPr>
          <w:p w14:paraId="539B84AF" w14:textId="77777777" w:rsidR="00261FAA" w:rsidRDefault="00261FAA" w:rsidP="00C256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宋体" w:cs="Palatino Linotype"/>
                <w:sz w:val="16"/>
                <w:szCs w:val="16"/>
              </w:rPr>
            </w:pPr>
            <w:r>
              <w:rPr>
                <w:rFonts w:eastAsia="宋体" w:cs="Palatino Linotype"/>
                <w:sz w:val="16"/>
                <w:szCs w:val="16"/>
              </w:rPr>
              <w:t>1</w:t>
            </w:r>
            <w:r>
              <w:rPr>
                <w:rFonts w:cs="Palatino Linotype"/>
                <w:sz w:val="16"/>
                <w:szCs w:val="16"/>
              </w:rPr>
              <w:t>,</w:t>
            </w:r>
            <w:r>
              <w:rPr>
                <w:rFonts w:eastAsia="宋体" w:cs="Palatino Linotype"/>
                <w:sz w:val="16"/>
                <w:szCs w:val="16"/>
              </w:rPr>
              <w:t>604</w:t>
            </w:r>
          </w:p>
        </w:tc>
      </w:tr>
    </w:tbl>
    <w:p w14:paraId="38614BA7" w14:textId="77777777" w:rsidR="00261FAA" w:rsidRDefault="00261FAA" w:rsidP="00261FAA">
      <w:pPr>
        <w:pStyle w:val="MDPI43tablefooter"/>
        <w:jc w:val="center"/>
        <w:rPr>
          <w:iCs/>
        </w:rPr>
      </w:pPr>
      <w:r>
        <w:t>Note: I, II and III represent the three sampling periods (July 20, August 01, and August 13, 2017, respectively).</w:t>
      </w:r>
    </w:p>
    <w:p w14:paraId="07A01698" w14:textId="77777777" w:rsidR="00055DDB" w:rsidRPr="00E06592" w:rsidRDefault="00055DDB" w:rsidP="00325C08">
      <w:pPr>
        <w:pStyle w:val="MDPI511onefigurecaption"/>
        <w:jc w:val="both"/>
      </w:pPr>
    </w:p>
    <w:sectPr w:rsidR="00055DDB" w:rsidRPr="00E0659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54970" w14:textId="77777777" w:rsidR="005255EB" w:rsidRDefault="005255EB" w:rsidP="00C1340D">
      <w:r>
        <w:separator/>
      </w:r>
    </w:p>
  </w:endnote>
  <w:endnote w:type="continuationSeparator" w:id="0">
    <w:p w14:paraId="0CD64C78" w14:textId="77777777" w:rsidR="005255EB" w:rsidRDefault="005255EB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00F11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85359F"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14:paraId="2DCF89CF" w14:textId="77777777" w:rsidR="00E27016" w:rsidRDefault="005255EB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85359F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0DE69F3F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68E4E" w14:textId="77777777" w:rsidR="005255EB" w:rsidRDefault="005255EB" w:rsidP="00C1340D">
      <w:r>
        <w:separator/>
      </w:r>
    </w:p>
  </w:footnote>
  <w:footnote w:type="continuationSeparator" w:id="0">
    <w:p w14:paraId="7C7999D4" w14:textId="77777777" w:rsidR="005255EB" w:rsidRDefault="005255EB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66DF8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A71BB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D2B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3B7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4E1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0B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AA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2B3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CF2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5E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5F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59F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1D2B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DDB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9F0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D9B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AA6940"/>
  <w15:chartTrackingRefBased/>
  <w15:docId w15:val="{1BE1B34D-B7F5-4BAC-AA1C-E27B5BB0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06CB8-8FDB-4A16-BFCE-2BDF8B42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1824</Characters>
  <Application>Microsoft Office Word</Application>
  <DocSecurity>0</DocSecurity>
  <Lines>214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8</cp:revision>
  <cp:lastPrinted>2020-03-27T15:25:00Z</cp:lastPrinted>
  <dcterms:created xsi:type="dcterms:W3CDTF">2020-03-26T06:53:00Z</dcterms:created>
  <dcterms:modified xsi:type="dcterms:W3CDTF">2020-03-27T15:25:00Z</dcterms:modified>
</cp:coreProperties>
</file>