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BE458" w14:textId="77777777" w:rsidR="009F36DB" w:rsidRPr="000865CA" w:rsidRDefault="009F36DB" w:rsidP="009F36DB">
      <w:pPr>
        <w:pStyle w:val="MDPI41tablecaption"/>
        <w:jc w:val="center"/>
        <w:rPr>
          <w:rFonts w:eastAsia="宋体"/>
          <w:snapToGrid w:val="0"/>
          <w:lang w:eastAsia="zh-CN"/>
        </w:rPr>
      </w:pPr>
      <w:r>
        <w:rPr>
          <w:rFonts w:eastAsia="宋体"/>
          <w:b/>
          <w:bCs/>
          <w:snapToGrid w:val="0"/>
          <w:lang w:eastAsia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宋体"/>
          <w:b/>
          <w:bCs/>
          <w:snapToGrid w:val="0"/>
          <w:lang w:eastAsia="zh-CN"/>
        </w:rPr>
        <w:instrText>ADDIN CNKISM.UserStyle</w:instrText>
      </w:r>
      <w:r>
        <w:rPr>
          <w:rFonts w:eastAsia="宋体"/>
          <w:b/>
          <w:bCs/>
          <w:snapToGrid w:val="0"/>
          <w:lang w:eastAsia="zh-CN"/>
        </w:rPr>
      </w:r>
      <w:r>
        <w:rPr>
          <w:rFonts w:eastAsia="宋体"/>
          <w:b/>
          <w:bCs/>
          <w:snapToGrid w:val="0"/>
          <w:lang w:eastAsia="zh-CN"/>
        </w:rPr>
        <w:fldChar w:fldCharType="separate"/>
      </w:r>
      <w:r>
        <w:rPr>
          <w:rFonts w:eastAsia="宋体"/>
          <w:b/>
          <w:bCs/>
          <w:snapToGrid w:val="0"/>
          <w:lang w:eastAsia="zh-CN"/>
        </w:rPr>
        <w:fldChar w:fldCharType="end"/>
      </w:r>
      <w:r w:rsidRPr="000865CA">
        <w:rPr>
          <w:rFonts w:eastAsia="宋体"/>
          <w:b/>
          <w:bCs/>
          <w:snapToGrid w:val="0"/>
          <w:lang w:eastAsia="zh-CN"/>
        </w:rPr>
        <w:t>Table S4.</w:t>
      </w:r>
      <w:r w:rsidRPr="000865CA">
        <w:rPr>
          <w:rFonts w:eastAsia="宋体"/>
          <w:snapToGrid w:val="0"/>
          <w:lang w:eastAsia="zh-CN"/>
        </w:rPr>
        <w:t xml:space="preserve"> F-statistics and Nm at nSSR loci in six </w:t>
      </w:r>
      <w:r w:rsidRPr="000865CA">
        <w:rPr>
          <w:rFonts w:eastAsia="宋体"/>
          <w:i/>
          <w:iCs/>
          <w:snapToGrid w:val="0"/>
          <w:lang w:eastAsia="zh-CN"/>
        </w:rPr>
        <w:t>Michelia shiluensis</w:t>
      </w:r>
      <w:r w:rsidRPr="005C4A34">
        <w:rPr>
          <w:rFonts w:eastAsia="宋体"/>
          <w:snapToGrid w:val="0"/>
          <w:lang w:eastAsia="zh-CN"/>
        </w:rPr>
        <w:t xml:space="preserve"> populations</w:t>
      </w:r>
      <w:r w:rsidRPr="000865CA">
        <w:rPr>
          <w:rFonts w:eastAsia="宋体"/>
          <w:snapToGrid w:val="0"/>
          <w:lang w:eastAsia="zh-CN"/>
        </w:rPr>
        <w:t>.</w:t>
      </w:r>
    </w:p>
    <w:tbl>
      <w:tblPr>
        <w:tblStyle w:val="ac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795"/>
        <w:gridCol w:w="1626"/>
        <w:gridCol w:w="1626"/>
        <w:gridCol w:w="1626"/>
      </w:tblGrid>
      <w:tr w:rsidR="009F36DB" w:rsidRPr="000865CA" w14:paraId="1D902C22" w14:textId="77777777" w:rsidTr="006036D0">
        <w:tc>
          <w:tcPr>
            <w:tcW w:w="1227" w:type="pct"/>
            <w:tcBorders>
              <w:top w:val="single" w:sz="12" w:space="0" w:color="auto"/>
              <w:bottom w:val="single" w:sz="4" w:space="0" w:color="auto"/>
            </w:tcBorders>
          </w:tcPr>
          <w:p w14:paraId="0303C28A" w14:textId="77777777" w:rsidR="009F36DB" w:rsidRPr="000865CA" w:rsidRDefault="009F36DB" w:rsidP="009F36DB">
            <w:pPr>
              <w:pStyle w:val="MDPI42tablebody"/>
            </w:pPr>
            <w:r w:rsidRPr="005C4A34">
              <w:t>Locus</w:t>
            </w:r>
          </w:p>
        </w:tc>
        <w:tc>
          <w:tcPr>
            <w:tcW w:w="1015" w:type="pct"/>
            <w:tcBorders>
              <w:top w:val="single" w:sz="12" w:space="0" w:color="auto"/>
              <w:bottom w:val="single" w:sz="4" w:space="0" w:color="auto"/>
            </w:tcBorders>
          </w:tcPr>
          <w:p w14:paraId="424ACEF2" w14:textId="77777777" w:rsidR="009F36DB" w:rsidRPr="000865CA" w:rsidRDefault="009F36DB" w:rsidP="009F36DB">
            <w:pPr>
              <w:pStyle w:val="MDPI42tablebody"/>
            </w:pPr>
            <w:r w:rsidRPr="000865CA">
              <w:t>F</w:t>
            </w:r>
            <w:r w:rsidRPr="00654552">
              <w:rPr>
                <w:vertAlign w:val="subscript"/>
              </w:rPr>
              <w:t>IS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4" w:space="0" w:color="auto"/>
            </w:tcBorders>
          </w:tcPr>
          <w:p w14:paraId="4AF1F734" w14:textId="77777777" w:rsidR="009F36DB" w:rsidRPr="000865CA" w:rsidRDefault="009F36DB" w:rsidP="009F36DB">
            <w:pPr>
              <w:pStyle w:val="MDPI42tablebody"/>
            </w:pPr>
            <w:r w:rsidRPr="000865CA">
              <w:t>F</w:t>
            </w:r>
            <w:r w:rsidRPr="00654552">
              <w:rPr>
                <w:vertAlign w:val="subscript"/>
              </w:rPr>
              <w:t>IT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4" w:space="0" w:color="auto"/>
            </w:tcBorders>
          </w:tcPr>
          <w:p w14:paraId="3FA555D7" w14:textId="77777777" w:rsidR="009F36DB" w:rsidRPr="000865CA" w:rsidRDefault="009F36DB" w:rsidP="009F36DB">
            <w:pPr>
              <w:pStyle w:val="MDPI42tablebody"/>
            </w:pPr>
            <w:r w:rsidRPr="000865CA">
              <w:t>F</w:t>
            </w:r>
            <w:r w:rsidRPr="00654552">
              <w:rPr>
                <w:vertAlign w:val="subscript"/>
              </w:rPr>
              <w:t>ST</w:t>
            </w:r>
          </w:p>
        </w:tc>
        <w:tc>
          <w:tcPr>
            <w:tcW w:w="919" w:type="pct"/>
            <w:tcBorders>
              <w:top w:val="single" w:sz="12" w:space="0" w:color="auto"/>
              <w:bottom w:val="single" w:sz="4" w:space="0" w:color="auto"/>
            </w:tcBorders>
          </w:tcPr>
          <w:p w14:paraId="44DAEBAD" w14:textId="77777777" w:rsidR="009F36DB" w:rsidRPr="000865CA" w:rsidRDefault="009F36DB" w:rsidP="009F36DB">
            <w:pPr>
              <w:pStyle w:val="MDPI42tablebody"/>
            </w:pPr>
            <w:r w:rsidRPr="000865CA">
              <w:t>Nm</w:t>
            </w:r>
          </w:p>
        </w:tc>
      </w:tr>
      <w:tr w:rsidR="009F36DB" w:rsidRPr="000865CA" w14:paraId="5AF12396" w14:textId="77777777" w:rsidTr="006036D0">
        <w:tc>
          <w:tcPr>
            <w:tcW w:w="1227" w:type="pct"/>
          </w:tcPr>
          <w:p w14:paraId="3EF9D77D" w14:textId="77777777" w:rsidR="009F36DB" w:rsidRPr="000865CA" w:rsidRDefault="009F36DB" w:rsidP="009F36DB">
            <w:pPr>
              <w:pStyle w:val="MDPI42tablebody"/>
            </w:pPr>
            <w:r w:rsidRPr="000865CA">
              <w:t>MC2</w:t>
            </w:r>
          </w:p>
        </w:tc>
        <w:tc>
          <w:tcPr>
            <w:tcW w:w="1015" w:type="pct"/>
            <w:vAlign w:val="center"/>
          </w:tcPr>
          <w:p w14:paraId="11CCA6A9" w14:textId="77777777" w:rsidR="009F36DB" w:rsidRPr="000865CA" w:rsidRDefault="009F36DB" w:rsidP="009F36DB">
            <w:pPr>
              <w:pStyle w:val="MDPI42tablebody"/>
            </w:pPr>
            <w:r w:rsidRPr="000865CA">
              <w:t>-0.008</w:t>
            </w:r>
          </w:p>
        </w:tc>
        <w:tc>
          <w:tcPr>
            <w:tcW w:w="919" w:type="pct"/>
            <w:vAlign w:val="center"/>
          </w:tcPr>
          <w:p w14:paraId="73226979" w14:textId="77777777" w:rsidR="009F36DB" w:rsidRPr="000865CA" w:rsidRDefault="009F36DB" w:rsidP="009F36DB">
            <w:pPr>
              <w:pStyle w:val="MDPI42tablebody"/>
            </w:pPr>
            <w:r w:rsidRPr="000865CA">
              <w:t>0.118</w:t>
            </w:r>
          </w:p>
        </w:tc>
        <w:tc>
          <w:tcPr>
            <w:tcW w:w="919" w:type="pct"/>
            <w:vAlign w:val="center"/>
          </w:tcPr>
          <w:p w14:paraId="0A353D1F" w14:textId="77777777" w:rsidR="009F36DB" w:rsidRPr="000865CA" w:rsidRDefault="009F36DB" w:rsidP="009F36DB">
            <w:pPr>
              <w:pStyle w:val="MDPI42tablebody"/>
            </w:pPr>
            <w:r w:rsidRPr="000865CA">
              <w:t>0.125</w:t>
            </w:r>
          </w:p>
        </w:tc>
        <w:tc>
          <w:tcPr>
            <w:tcW w:w="919" w:type="pct"/>
            <w:vAlign w:val="center"/>
          </w:tcPr>
          <w:p w14:paraId="377692F9" w14:textId="77777777" w:rsidR="009F36DB" w:rsidRPr="000865CA" w:rsidRDefault="009F36DB" w:rsidP="009F36DB">
            <w:pPr>
              <w:pStyle w:val="MDPI42tablebody"/>
            </w:pPr>
            <w:r w:rsidRPr="000865CA">
              <w:t>1.748</w:t>
            </w:r>
          </w:p>
        </w:tc>
      </w:tr>
      <w:tr w:rsidR="009F36DB" w:rsidRPr="000865CA" w14:paraId="12E021B5" w14:textId="77777777" w:rsidTr="006036D0">
        <w:tc>
          <w:tcPr>
            <w:tcW w:w="1227" w:type="pct"/>
          </w:tcPr>
          <w:p w14:paraId="6FEF161E" w14:textId="77777777" w:rsidR="009F36DB" w:rsidRPr="000865CA" w:rsidRDefault="009F36DB" w:rsidP="009F36DB">
            <w:pPr>
              <w:pStyle w:val="MDPI42tablebody"/>
            </w:pPr>
            <w:r w:rsidRPr="000865CA">
              <w:t>LT106</w:t>
            </w:r>
          </w:p>
        </w:tc>
        <w:tc>
          <w:tcPr>
            <w:tcW w:w="1015" w:type="pct"/>
            <w:vAlign w:val="center"/>
          </w:tcPr>
          <w:p w14:paraId="42307AEE" w14:textId="77777777" w:rsidR="009F36DB" w:rsidRPr="000865CA" w:rsidRDefault="009F36DB" w:rsidP="009F36DB">
            <w:pPr>
              <w:pStyle w:val="MDPI42tablebody"/>
            </w:pPr>
            <w:r w:rsidRPr="000865CA">
              <w:t>0.212</w:t>
            </w:r>
          </w:p>
        </w:tc>
        <w:tc>
          <w:tcPr>
            <w:tcW w:w="919" w:type="pct"/>
            <w:vAlign w:val="center"/>
          </w:tcPr>
          <w:p w14:paraId="58E8C404" w14:textId="77777777" w:rsidR="009F36DB" w:rsidRPr="000865CA" w:rsidRDefault="009F36DB" w:rsidP="009F36DB">
            <w:pPr>
              <w:pStyle w:val="MDPI42tablebody"/>
            </w:pPr>
            <w:r w:rsidRPr="000865CA">
              <w:t>0.325</w:t>
            </w:r>
          </w:p>
        </w:tc>
        <w:tc>
          <w:tcPr>
            <w:tcW w:w="919" w:type="pct"/>
            <w:vAlign w:val="center"/>
          </w:tcPr>
          <w:p w14:paraId="74B4B932" w14:textId="77777777" w:rsidR="009F36DB" w:rsidRPr="000865CA" w:rsidRDefault="009F36DB" w:rsidP="009F36DB">
            <w:pPr>
              <w:pStyle w:val="MDPI42tablebody"/>
            </w:pPr>
            <w:r w:rsidRPr="000865CA">
              <w:t>0.143</w:t>
            </w:r>
          </w:p>
        </w:tc>
        <w:tc>
          <w:tcPr>
            <w:tcW w:w="919" w:type="pct"/>
            <w:vAlign w:val="center"/>
          </w:tcPr>
          <w:p w14:paraId="5431BB02" w14:textId="77777777" w:rsidR="009F36DB" w:rsidRPr="000865CA" w:rsidRDefault="009F36DB" w:rsidP="009F36DB">
            <w:pPr>
              <w:pStyle w:val="MDPI42tablebody"/>
            </w:pPr>
            <w:r w:rsidRPr="000865CA">
              <w:t>1.503</w:t>
            </w:r>
          </w:p>
        </w:tc>
      </w:tr>
      <w:tr w:rsidR="009F36DB" w:rsidRPr="000865CA" w14:paraId="38B46C60" w14:textId="77777777" w:rsidTr="006036D0">
        <w:tc>
          <w:tcPr>
            <w:tcW w:w="1227" w:type="pct"/>
          </w:tcPr>
          <w:p w14:paraId="3B79D866" w14:textId="77777777" w:rsidR="009F36DB" w:rsidRPr="000865CA" w:rsidRDefault="009F36DB" w:rsidP="009F36DB">
            <w:pPr>
              <w:pStyle w:val="MDPI42tablebody"/>
            </w:pPr>
            <w:r w:rsidRPr="000865CA">
              <w:t>SGA5</w:t>
            </w:r>
          </w:p>
        </w:tc>
        <w:tc>
          <w:tcPr>
            <w:tcW w:w="1015" w:type="pct"/>
            <w:vAlign w:val="center"/>
          </w:tcPr>
          <w:p w14:paraId="4C6F8B02" w14:textId="77777777" w:rsidR="009F36DB" w:rsidRPr="000865CA" w:rsidRDefault="009F36DB" w:rsidP="009F36DB">
            <w:pPr>
              <w:pStyle w:val="MDPI42tablebody"/>
            </w:pPr>
            <w:r w:rsidRPr="000865CA">
              <w:t>0.061</w:t>
            </w:r>
          </w:p>
        </w:tc>
        <w:tc>
          <w:tcPr>
            <w:tcW w:w="919" w:type="pct"/>
            <w:vAlign w:val="center"/>
          </w:tcPr>
          <w:p w14:paraId="6E34B047" w14:textId="77777777" w:rsidR="009F36DB" w:rsidRPr="000865CA" w:rsidRDefault="009F36DB" w:rsidP="009F36DB">
            <w:pPr>
              <w:pStyle w:val="MDPI42tablebody"/>
            </w:pPr>
            <w:r w:rsidRPr="000865CA">
              <w:t>0.160</w:t>
            </w:r>
          </w:p>
        </w:tc>
        <w:tc>
          <w:tcPr>
            <w:tcW w:w="919" w:type="pct"/>
            <w:vAlign w:val="center"/>
          </w:tcPr>
          <w:p w14:paraId="765B8ADA" w14:textId="77777777" w:rsidR="009F36DB" w:rsidRPr="000865CA" w:rsidRDefault="009F36DB" w:rsidP="009F36DB">
            <w:pPr>
              <w:pStyle w:val="MDPI42tablebody"/>
            </w:pPr>
            <w:r w:rsidRPr="000865CA">
              <w:t>0.105</w:t>
            </w:r>
          </w:p>
        </w:tc>
        <w:tc>
          <w:tcPr>
            <w:tcW w:w="919" w:type="pct"/>
            <w:vAlign w:val="center"/>
          </w:tcPr>
          <w:p w14:paraId="30EABF2A" w14:textId="77777777" w:rsidR="009F36DB" w:rsidRPr="000865CA" w:rsidRDefault="009F36DB" w:rsidP="009F36DB">
            <w:pPr>
              <w:pStyle w:val="MDPI42tablebody"/>
            </w:pPr>
            <w:r w:rsidRPr="000865CA">
              <w:t>2.125</w:t>
            </w:r>
          </w:p>
        </w:tc>
      </w:tr>
      <w:tr w:rsidR="009F36DB" w:rsidRPr="000865CA" w14:paraId="245439BE" w14:textId="77777777" w:rsidTr="006036D0">
        <w:tc>
          <w:tcPr>
            <w:tcW w:w="1227" w:type="pct"/>
          </w:tcPr>
          <w:p w14:paraId="7CAE689A" w14:textId="77777777" w:rsidR="009F36DB" w:rsidRPr="000865CA" w:rsidRDefault="009F36DB" w:rsidP="009F36DB">
            <w:pPr>
              <w:pStyle w:val="MDPI42tablebody"/>
            </w:pPr>
            <w:r w:rsidRPr="000865CA">
              <w:t>LT116</w:t>
            </w:r>
          </w:p>
        </w:tc>
        <w:tc>
          <w:tcPr>
            <w:tcW w:w="1015" w:type="pct"/>
            <w:vAlign w:val="center"/>
          </w:tcPr>
          <w:p w14:paraId="49EFD1F5" w14:textId="77777777" w:rsidR="009F36DB" w:rsidRPr="000865CA" w:rsidRDefault="009F36DB" w:rsidP="009F36DB">
            <w:pPr>
              <w:pStyle w:val="MDPI42tablebody"/>
            </w:pPr>
            <w:r w:rsidRPr="000865CA">
              <w:t>0.203</w:t>
            </w:r>
          </w:p>
        </w:tc>
        <w:tc>
          <w:tcPr>
            <w:tcW w:w="919" w:type="pct"/>
            <w:vAlign w:val="center"/>
          </w:tcPr>
          <w:p w14:paraId="10568125" w14:textId="77777777" w:rsidR="009F36DB" w:rsidRPr="000865CA" w:rsidRDefault="009F36DB" w:rsidP="009F36DB">
            <w:pPr>
              <w:pStyle w:val="MDPI42tablebody"/>
            </w:pPr>
            <w:r w:rsidRPr="000865CA">
              <w:t>0.305</w:t>
            </w:r>
          </w:p>
        </w:tc>
        <w:tc>
          <w:tcPr>
            <w:tcW w:w="919" w:type="pct"/>
            <w:vAlign w:val="center"/>
          </w:tcPr>
          <w:p w14:paraId="61A51373" w14:textId="77777777" w:rsidR="009F36DB" w:rsidRPr="000865CA" w:rsidRDefault="009F36DB" w:rsidP="009F36DB">
            <w:pPr>
              <w:pStyle w:val="MDPI42tablebody"/>
            </w:pPr>
            <w:r w:rsidRPr="000865CA">
              <w:t>0.128</w:t>
            </w:r>
          </w:p>
        </w:tc>
        <w:tc>
          <w:tcPr>
            <w:tcW w:w="919" w:type="pct"/>
            <w:vAlign w:val="center"/>
          </w:tcPr>
          <w:p w14:paraId="14E806A9" w14:textId="77777777" w:rsidR="009F36DB" w:rsidRPr="000865CA" w:rsidRDefault="009F36DB" w:rsidP="009F36DB">
            <w:pPr>
              <w:pStyle w:val="MDPI42tablebody"/>
            </w:pPr>
            <w:r w:rsidRPr="000865CA">
              <w:t>1.699</w:t>
            </w:r>
          </w:p>
        </w:tc>
      </w:tr>
      <w:tr w:rsidR="009F36DB" w:rsidRPr="000865CA" w14:paraId="0F212C11" w14:textId="77777777" w:rsidTr="006036D0">
        <w:tc>
          <w:tcPr>
            <w:tcW w:w="1227" w:type="pct"/>
          </w:tcPr>
          <w:p w14:paraId="4E37F847" w14:textId="77777777" w:rsidR="009F36DB" w:rsidRPr="000865CA" w:rsidRDefault="009F36DB" w:rsidP="009F36DB">
            <w:pPr>
              <w:pStyle w:val="MDPI42tablebody"/>
            </w:pPr>
            <w:r w:rsidRPr="000865CA">
              <w:t>SGA26</w:t>
            </w:r>
          </w:p>
        </w:tc>
        <w:tc>
          <w:tcPr>
            <w:tcW w:w="1015" w:type="pct"/>
            <w:vAlign w:val="center"/>
          </w:tcPr>
          <w:p w14:paraId="543C95DB" w14:textId="77777777" w:rsidR="009F36DB" w:rsidRPr="000865CA" w:rsidRDefault="009F36DB" w:rsidP="009F36DB">
            <w:pPr>
              <w:pStyle w:val="MDPI42tablebody"/>
            </w:pPr>
            <w:r w:rsidRPr="000865CA">
              <w:t>0.052</w:t>
            </w:r>
          </w:p>
        </w:tc>
        <w:tc>
          <w:tcPr>
            <w:tcW w:w="919" w:type="pct"/>
            <w:vAlign w:val="center"/>
          </w:tcPr>
          <w:p w14:paraId="334DD923" w14:textId="77777777" w:rsidR="009F36DB" w:rsidRPr="000865CA" w:rsidRDefault="009F36DB" w:rsidP="009F36DB">
            <w:pPr>
              <w:pStyle w:val="MDPI42tablebody"/>
            </w:pPr>
            <w:r w:rsidRPr="000865CA">
              <w:t>0.166</w:t>
            </w:r>
          </w:p>
        </w:tc>
        <w:tc>
          <w:tcPr>
            <w:tcW w:w="919" w:type="pct"/>
            <w:vAlign w:val="center"/>
          </w:tcPr>
          <w:p w14:paraId="4C8FE0BE" w14:textId="77777777" w:rsidR="009F36DB" w:rsidRPr="000865CA" w:rsidRDefault="009F36DB" w:rsidP="009F36DB">
            <w:pPr>
              <w:pStyle w:val="MDPI42tablebody"/>
            </w:pPr>
            <w:r w:rsidRPr="000865CA">
              <w:t>0.121</w:t>
            </w:r>
          </w:p>
        </w:tc>
        <w:tc>
          <w:tcPr>
            <w:tcW w:w="919" w:type="pct"/>
            <w:vAlign w:val="center"/>
          </w:tcPr>
          <w:p w14:paraId="46ADA85F" w14:textId="77777777" w:rsidR="009F36DB" w:rsidRPr="000865CA" w:rsidRDefault="009F36DB" w:rsidP="009F36DB">
            <w:pPr>
              <w:pStyle w:val="MDPI42tablebody"/>
            </w:pPr>
            <w:r w:rsidRPr="000865CA">
              <w:t>1.821</w:t>
            </w:r>
          </w:p>
        </w:tc>
      </w:tr>
      <w:tr w:rsidR="009F36DB" w:rsidRPr="000865CA" w14:paraId="074F7B61" w14:textId="77777777" w:rsidTr="006036D0">
        <w:tc>
          <w:tcPr>
            <w:tcW w:w="1227" w:type="pct"/>
          </w:tcPr>
          <w:p w14:paraId="06A43CB4" w14:textId="77777777" w:rsidR="009F36DB" w:rsidRPr="000865CA" w:rsidRDefault="009F36DB" w:rsidP="009F36DB">
            <w:pPr>
              <w:pStyle w:val="MDPI42tablebody"/>
            </w:pPr>
            <w:r w:rsidRPr="000865CA">
              <w:t>MMA51</w:t>
            </w:r>
          </w:p>
        </w:tc>
        <w:tc>
          <w:tcPr>
            <w:tcW w:w="1015" w:type="pct"/>
            <w:vAlign w:val="center"/>
          </w:tcPr>
          <w:p w14:paraId="65B98587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-0.177</w:t>
            </w:r>
          </w:p>
        </w:tc>
        <w:tc>
          <w:tcPr>
            <w:tcW w:w="919" w:type="pct"/>
            <w:vAlign w:val="center"/>
          </w:tcPr>
          <w:p w14:paraId="19447878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0.066</w:t>
            </w:r>
          </w:p>
        </w:tc>
        <w:tc>
          <w:tcPr>
            <w:tcW w:w="919" w:type="pct"/>
            <w:vAlign w:val="center"/>
          </w:tcPr>
          <w:p w14:paraId="72CE40B3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0.206</w:t>
            </w:r>
          </w:p>
        </w:tc>
        <w:tc>
          <w:tcPr>
            <w:tcW w:w="919" w:type="pct"/>
            <w:vAlign w:val="center"/>
          </w:tcPr>
          <w:p w14:paraId="6D94FA33" w14:textId="77777777" w:rsidR="009F36DB" w:rsidRPr="000865CA" w:rsidRDefault="009F36DB" w:rsidP="009F36DB">
            <w:pPr>
              <w:pStyle w:val="MDPI42tablebody"/>
            </w:pPr>
            <w:r w:rsidRPr="000865CA">
              <w:t>0.963</w:t>
            </w:r>
          </w:p>
        </w:tc>
      </w:tr>
      <w:tr w:rsidR="009F36DB" w:rsidRPr="000865CA" w14:paraId="3DA15D11" w14:textId="77777777" w:rsidTr="006036D0">
        <w:tc>
          <w:tcPr>
            <w:tcW w:w="1227" w:type="pct"/>
          </w:tcPr>
          <w:p w14:paraId="0F3CEDAA" w14:textId="77777777" w:rsidR="009F36DB" w:rsidRPr="000865CA" w:rsidRDefault="009F36DB" w:rsidP="009F36DB">
            <w:pPr>
              <w:pStyle w:val="MDPI42tablebody"/>
            </w:pPr>
            <w:r w:rsidRPr="000865CA">
              <w:t>MA3-7</w:t>
            </w:r>
          </w:p>
        </w:tc>
        <w:tc>
          <w:tcPr>
            <w:tcW w:w="1015" w:type="pct"/>
            <w:vAlign w:val="center"/>
          </w:tcPr>
          <w:p w14:paraId="2F7659CB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-0.023</w:t>
            </w:r>
          </w:p>
        </w:tc>
        <w:tc>
          <w:tcPr>
            <w:tcW w:w="919" w:type="pct"/>
            <w:vAlign w:val="center"/>
          </w:tcPr>
          <w:p w14:paraId="6A5F7BB6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0.130</w:t>
            </w:r>
          </w:p>
        </w:tc>
        <w:tc>
          <w:tcPr>
            <w:tcW w:w="919" w:type="pct"/>
            <w:vAlign w:val="center"/>
          </w:tcPr>
          <w:p w14:paraId="6C19F372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0.132</w:t>
            </w:r>
          </w:p>
        </w:tc>
        <w:tc>
          <w:tcPr>
            <w:tcW w:w="919" w:type="pct"/>
            <w:vAlign w:val="center"/>
          </w:tcPr>
          <w:p w14:paraId="3A9D3FB2" w14:textId="77777777" w:rsidR="009F36DB" w:rsidRPr="000865CA" w:rsidRDefault="009F36DB" w:rsidP="009F36DB">
            <w:pPr>
              <w:pStyle w:val="MDPI42tablebody"/>
            </w:pPr>
            <w:r w:rsidRPr="000865CA">
              <w:t>1.645</w:t>
            </w:r>
          </w:p>
        </w:tc>
      </w:tr>
      <w:tr w:rsidR="009F36DB" w:rsidRPr="000865CA" w14:paraId="262BF369" w14:textId="77777777" w:rsidTr="006036D0">
        <w:tc>
          <w:tcPr>
            <w:tcW w:w="1227" w:type="pct"/>
          </w:tcPr>
          <w:p w14:paraId="727C2100" w14:textId="77777777" w:rsidR="009F36DB" w:rsidRPr="000865CA" w:rsidRDefault="009F36DB" w:rsidP="009F36DB">
            <w:pPr>
              <w:pStyle w:val="MDPI42tablebody"/>
            </w:pPr>
            <w:r w:rsidRPr="000865CA">
              <w:t>WS18</w:t>
            </w:r>
          </w:p>
        </w:tc>
        <w:tc>
          <w:tcPr>
            <w:tcW w:w="1015" w:type="pct"/>
            <w:vAlign w:val="center"/>
          </w:tcPr>
          <w:p w14:paraId="1F0AF650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-0.085</w:t>
            </w:r>
          </w:p>
        </w:tc>
        <w:tc>
          <w:tcPr>
            <w:tcW w:w="919" w:type="pct"/>
            <w:vAlign w:val="center"/>
          </w:tcPr>
          <w:p w14:paraId="0298118A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0.096</w:t>
            </w:r>
          </w:p>
        </w:tc>
        <w:tc>
          <w:tcPr>
            <w:tcW w:w="919" w:type="pct"/>
            <w:vAlign w:val="center"/>
          </w:tcPr>
          <w:p w14:paraId="1EE590A2" w14:textId="77777777" w:rsidR="009F36DB" w:rsidRPr="000865CA" w:rsidRDefault="009F36DB" w:rsidP="009F36DB">
            <w:pPr>
              <w:pStyle w:val="MDPI42tablebody"/>
              <w:rPr>
                <w:rFonts w:eastAsia="等线"/>
              </w:rPr>
            </w:pPr>
            <w:r w:rsidRPr="000865CA">
              <w:rPr>
                <w:rFonts w:eastAsia="等线"/>
              </w:rPr>
              <w:t>0.167</w:t>
            </w:r>
          </w:p>
        </w:tc>
        <w:tc>
          <w:tcPr>
            <w:tcW w:w="919" w:type="pct"/>
            <w:vAlign w:val="center"/>
          </w:tcPr>
          <w:p w14:paraId="67EA64DA" w14:textId="77777777" w:rsidR="009F36DB" w:rsidRPr="000865CA" w:rsidRDefault="009F36DB" w:rsidP="009F36DB">
            <w:pPr>
              <w:pStyle w:val="MDPI42tablebody"/>
            </w:pPr>
            <w:r w:rsidRPr="000865CA">
              <w:t>1.249</w:t>
            </w:r>
          </w:p>
        </w:tc>
      </w:tr>
      <w:tr w:rsidR="009F36DB" w:rsidRPr="000865CA" w14:paraId="33F410B2" w14:textId="77777777" w:rsidTr="006036D0">
        <w:tc>
          <w:tcPr>
            <w:tcW w:w="1227" w:type="pct"/>
          </w:tcPr>
          <w:p w14:paraId="7F25D26A" w14:textId="77777777" w:rsidR="009F36DB" w:rsidRPr="000865CA" w:rsidRDefault="009F36DB" w:rsidP="009F36DB">
            <w:pPr>
              <w:pStyle w:val="MDPI42tablebody"/>
            </w:pPr>
            <w:r w:rsidRPr="000865CA">
              <w:t>Mean</w:t>
            </w:r>
          </w:p>
        </w:tc>
        <w:tc>
          <w:tcPr>
            <w:tcW w:w="1015" w:type="pct"/>
            <w:vAlign w:val="center"/>
          </w:tcPr>
          <w:p w14:paraId="69063374" w14:textId="77777777" w:rsidR="009F36DB" w:rsidRPr="000865CA" w:rsidRDefault="009F36DB" w:rsidP="009F36DB">
            <w:pPr>
              <w:pStyle w:val="MDPI42tablebody"/>
            </w:pPr>
            <w:r w:rsidRPr="000865CA">
              <w:t>0.042</w:t>
            </w:r>
          </w:p>
        </w:tc>
        <w:tc>
          <w:tcPr>
            <w:tcW w:w="919" w:type="pct"/>
            <w:vAlign w:val="center"/>
          </w:tcPr>
          <w:p w14:paraId="2DF0C83A" w14:textId="77777777" w:rsidR="009F36DB" w:rsidRPr="000865CA" w:rsidRDefault="009F36DB" w:rsidP="009F36DB">
            <w:pPr>
              <w:pStyle w:val="MDPI42tablebody"/>
            </w:pPr>
            <w:r w:rsidRPr="000865CA">
              <w:t>0.176</w:t>
            </w:r>
          </w:p>
        </w:tc>
        <w:tc>
          <w:tcPr>
            <w:tcW w:w="919" w:type="pct"/>
            <w:vAlign w:val="center"/>
          </w:tcPr>
          <w:p w14:paraId="093E1FCE" w14:textId="77777777" w:rsidR="009F36DB" w:rsidRPr="000865CA" w:rsidRDefault="009F36DB" w:rsidP="009F36DB">
            <w:pPr>
              <w:pStyle w:val="MDPI42tablebody"/>
            </w:pPr>
            <w:r w:rsidRPr="000865CA">
              <w:t>0.139</w:t>
            </w:r>
          </w:p>
        </w:tc>
        <w:tc>
          <w:tcPr>
            <w:tcW w:w="919" w:type="pct"/>
          </w:tcPr>
          <w:p w14:paraId="2F56E74C" w14:textId="77777777" w:rsidR="009F36DB" w:rsidRPr="000865CA" w:rsidRDefault="009F36DB" w:rsidP="009F36DB">
            <w:pPr>
              <w:pStyle w:val="MDPI42tablebody"/>
            </w:pPr>
            <w:r w:rsidRPr="000865CA">
              <w:t>1.546</w:t>
            </w:r>
          </w:p>
        </w:tc>
      </w:tr>
    </w:tbl>
    <w:p w14:paraId="35315E72" w14:textId="77777777" w:rsidR="009F36DB" w:rsidRDefault="009F36DB" w:rsidP="009F36DB">
      <w:pPr>
        <w:pStyle w:val="MDPI43tablefooter"/>
        <w:rPr>
          <w:rFonts w:eastAsia="宋体"/>
          <w:b/>
          <w:bCs/>
          <w:lang w:eastAsia="zh-CN"/>
        </w:rPr>
      </w:pPr>
      <w:r w:rsidRPr="000865CA">
        <w:rPr>
          <w:rFonts w:eastAsia="宋体"/>
          <w:lang w:eastAsia="zh-CN"/>
        </w:rPr>
        <w:t>Notes</w:t>
      </w:r>
      <w:r w:rsidRPr="000865CA">
        <w:rPr>
          <w:rFonts w:eastAsia="宋体"/>
        </w:rPr>
        <w:t>:</w:t>
      </w:r>
      <w:r w:rsidRPr="00C04F3E">
        <w:rPr>
          <w:rFonts w:eastAsia="宋体"/>
        </w:rPr>
        <w:t xml:space="preserve"> F-statistics for </w:t>
      </w:r>
      <w:r>
        <w:rPr>
          <w:rFonts w:eastAsia="宋体"/>
        </w:rPr>
        <w:t xml:space="preserve">population </w:t>
      </w:r>
      <w:r w:rsidRPr="00C04F3E">
        <w:rPr>
          <w:rFonts w:eastAsia="宋体"/>
        </w:rPr>
        <w:t>inbreeding</w:t>
      </w:r>
      <w:r w:rsidRPr="000E15F0">
        <w:rPr>
          <w:rFonts w:eastAsia="宋体"/>
        </w:rPr>
        <w:t xml:space="preserve"> </w:t>
      </w:r>
      <w:r w:rsidRPr="00EB495A">
        <w:rPr>
          <w:rFonts w:eastAsia="宋体"/>
        </w:rPr>
        <w:t>coefficient</w:t>
      </w:r>
      <w:r w:rsidRPr="00C04F3E">
        <w:rPr>
          <w:rFonts w:eastAsia="宋体"/>
        </w:rPr>
        <w:t xml:space="preserve"> (F</w:t>
      </w:r>
      <w:r w:rsidRPr="00D55F86">
        <w:rPr>
          <w:rFonts w:eastAsia="宋体"/>
          <w:vertAlign w:val="subscript"/>
        </w:rPr>
        <w:t>IS</w:t>
      </w:r>
      <w:r w:rsidRPr="00C04F3E">
        <w:rPr>
          <w:rFonts w:eastAsia="宋体"/>
        </w:rPr>
        <w:t xml:space="preserve">), </w:t>
      </w:r>
      <w:r w:rsidRPr="00EB495A">
        <w:rPr>
          <w:rFonts w:eastAsia="宋体"/>
        </w:rPr>
        <w:t>global inbreeding coefficient (F</w:t>
      </w:r>
      <w:r w:rsidRPr="00D55F86">
        <w:rPr>
          <w:rFonts w:eastAsia="宋体"/>
          <w:vertAlign w:val="subscript"/>
        </w:rPr>
        <w:t>IT</w:t>
      </w:r>
      <w:r w:rsidRPr="00EB495A">
        <w:rPr>
          <w:rFonts w:eastAsia="宋体"/>
        </w:rPr>
        <w:t>)</w:t>
      </w:r>
      <w:r>
        <w:rPr>
          <w:rFonts w:eastAsia="宋体"/>
        </w:rPr>
        <w:t xml:space="preserve">, </w:t>
      </w:r>
      <w:r w:rsidRPr="00C04F3E">
        <w:rPr>
          <w:rFonts w:eastAsia="宋体"/>
        </w:rPr>
        <w:t>and the coefficient of genetic differentiation (F</w:t>
      </w:r>
      <w:r w:rsidRPr="00D55F86">
        <w:rPr>
          <w:rFonts w:eastAsia="宋体"/>
          <w:vertAlign w:val="subscript"/>
        </w:rPr>
        <w:t>ST</w:t>
      </w:r>
      <w:r w:rsidRPr="005C4A34">
        <w:rPr>
          <w:rFonts w:eastAsia="宋体"/>
        </w:rPr>
        <w:t>);</w:t>
      </w:r>
      <w:r w:rsidRPr="00C04F3E">
        <w:rPr>
          <w:rFonts w:eastAsia="宋体"/>
        </w:rPr>
        <w:t xml:space="preserve"> gene flow between populations (Nm)</w:t>
      </w:r>
      <w:r>
        <w:rPr>
          <w:rFonts w:eastAsia="宋体"/>
        </w:rPr>
        <w:t>.</w:t>
      </w:r>
    </w:p>
    <w:p w14:paraId="2F8F60C5" w14:textId="77777777" w:rsidR="009C0BB1" w:rsidRPr="009F36DB" w:rsidRDefault="009C0BB1" w:rsidP="009F36DB">
      <w:bookmarkStart w:id="0" w:name="_GoBack"/>
      <w:bookmarkEnd w:id="0"/>
    </w:p>
    <w:sectPr w:rsidR="009C0BB1" w:rsidRPr="009F36DB" w:rsidSect="0066432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7A32A" w14:textId="77777777" w:rsidR="00C5678A" w:rsidRDefault="00C5678A" w:rsidP="00586458">
      <w:pPr>
        <w:spacing w:line="240" w:lineRule="auto"/>
      </w:pPr>
      <w:r>
        <w:separator/>
      </w:r>
    </w:p>
  </w:endnote>
  <w:endnote w:type="continuationSeparator" w:id="0">
    <w:p w14:paraId="7C98DD8B" w14:textId="77777777" w:rsidR="00C5678A" w:rsidRDefault="00C5678A" w:rsidP="00586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8787F" w14:textId="77777777" w:rsidR="00DA17B7" w:rsidRPr="00210D83" w:rsidRDefault="00C5678A" w:rsidP="00564F1E">
    <w:pPr>
      <w:pStyle w:val="a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59B4D" w14:textId="77777777" w:rsidR="00DA17B7" w:rsidRPr="00210D83" w:rsidRDefault="001C6CF4" w:rsidP="00535682">
    <w:pPr>
      <w:pStyle w:val="MDPIfooterfirstpage"/>
      <w:spacing w:line="240" w:lineRule="auto"/>
      <w:jc w:val="both"/>
    </w:pPr>
    <w:r w:rsidRPr="00210D83">
      <w:rPr>
        <w:i/>
        <w:szCs w:val="16"/>
      </w:rPr>
      <w:t>Forests</w:t>
    </w:r>
    <w:r w:rsidRPr="00210D83">
      <w:rPr>
        <w:iCs/>
        <w:szCs w:val="16"/>
      </w:rPr>
      <w:t xml:space="preserve"> </w:t>
    </w:r>
    <w:r w:rsidRPr="00210D83">
      <w:rPr>
        <w:b/>
        <w:bCs/>
        <w:iCs/>
        <w:szCs w:val="16"/>
      </w:rPr>
      <w:t>2020</w:t>
    </w:r>
    <w:r w:rsidRPr="00210D83">
      <w:rPr>
        <w:bCs/>
        <w:iCs/>
        <w:szCs w:val="16"/>
      </w:rPr>
      <w:t xml:space="preserve">, </w:t>
    </w:r>
    <w:r w:rsidRPr="00210D83">
      <w:rPr>
        <w:bCs/>
        <w:i/>
        <w:iCs/>
        <w:szCs w:val="16"/>
      </w:rPr>
      <w:t>11</w:t>
    </w:r>
    <w:r w:rsidRPr="00210D83">
      <w:rPr>
        <w:bCs/>
        <w:iCs/>
        <w:szCs w:val="16"/>
      </w:rPr>
      <w:t xml:space="preserve">, x; </w:t>
    </w:r>
    <w:proofErr w:type="spellStart"/>
    <w:r w:rsidRPr="00210D83">
      <w:rPr>
        <w:bCs/>
        <w:iCs/>
        <w:szCs w:val="16"/>
      </w:rPr>
      <w:t>doi</w:t>
    </w:r>
    <w:proofErr w:type="spellEnd"/>
    <w:r w:rsidRPr="00210D83">
      <w:rPr>
        <w:bCs/>
        <w:iCs/>
        <w:szCs w:val="16"/>
      </w:rPr>
      <w:t>: FOR PEER REVIEW</w:t>
    </w:r>
    <w:r w:rsidRPr="00210D83">
      <w:tab/>
      <w:t>www.mdpi.com/journal/forests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7D4BB" w14:textId="77777777" w:rsidR="00C5678A" w:rsidRDefault="00C5678A" w:rsidP="00586458">
      <w:pPr>
        <w:spacing w:line="240" w:lineRule="auto"/>
      </w:pPr>
      <w:r>
        <w:separator/>
      </w:r>
    </w:p>
  </w:footnote>
  <w:footnote w:type="continuationSeparator" w:id="0">
    <w:p w14:paraId="53088F2C" w14:textId="77777777" w:rsidR="00C5678A" w:rsidRDefault="00C5678A" w:rsidP="005864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954EF" w14:textId="77777777" w:rsidR="00DA17B7" w:rsidRDefault="00C5678A" w:rsidP="00564F1E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9396A" w14:textId="77777777" w:rsidR="00DA17B7" w:rsidRPr="00210D83" w:rsidRDefault="001C6CF4" w:rsidP="0053568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210D83">
      <w:rPr>
        <w:rFonts w:ascii="Palatino Linotype" w:hAnsi="Palatino Linotype"/>
        <w:i/>
        <w:sz w:val="16"/>
      </w:rPr>
      <w:t xml:space="preserve">Forests </w:t>
    </w:r>
    <w:r w:rsidRPr="00210D83">
      <w:rPr>
        <w:rFonts w:ascii="Palatino Linotype" w:hAnsi="Palatino Linotype"/>
        <w:b/>
        <w:sz w:val="16"/>
      </w:rPr>
      <w:t>2020</w:t>
    </w:r>
    <w:r w:rsidRPr="00210D83">
      <w:rPr>
        <w:rFonts w:ascii="Palatino Linotype" w:hAnsi="Palatino Linotype"/>
        <w:sz w:val="16"/>
      </w:rPr>
      <w:t xml:space="preserve">, </w:t>
    </w:r>
    <w:r w:rsidRPr="00210D83">
      <w:rPr>
        <w:rFonts w:ascii="Palatino Linotype" w:hAnsi="Palatino Linotype"/>
        <w:i/>
        <w:sz w:val="16"/>
      </w:rPr>
      <w:t>11</w:t>
    </w:r>
    <w:r w:rsidRPr="00210D83">
      <w:rPr>
        <w:rFonts w:ascii="Palatino Linotype" w:hAnsi="Palatino Linotype"/>
        <w:sz w:val="16"/>
      </w:rPr>
      <w:t>, x FOR PEER REVIEW</w:t>
    </w:r>
    <w:r w:rsidRPr="00210D83">
      <w:rPr>
        <w:rFonts w:ascii="Palatino Linotype" w:hAnsi="Palatino Linotype"/>
        <w:sz w:val="16"/>
      </w:rPr>
      <w:tab/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PAGE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6</w:t>
    </w:r>
    <w:r w:rsidRPr="00210D83">
      <w:rPr>
        <w:rFonts w:ascii="Palatino Linotype" w:hAnsi="Palatino Linotype"/>
        <w:sz w:val="16"/>
      </w:rPr>
      <w:fldChar w:fldCharType="end"/>
    </w:r>
    <w:r w:rsidRPr="00210D83">
      <w:rPr>
        <w:rFonts w:ascii="Palatino Linotype" w:hAnsi="Palatino Linotype"/>
        <w:sz w:val="16"/>
      </w:rPr>
      <w:t xml:space="preserve"> of </w:t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NUMPAGES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17</w:t>
    </w:r>
    <w:r w:rsidRPr="00210D83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94807" w14:textId="77777777" w:rsidR="00DA17B7" w:rsidRPr="00210D83" w:rsidRDefault="001C6CF4" w:rsidP="00564F1E">
    <w:pPr>
      <w:pStyle w:val="MDPIheaderjournallogo"/>
    </w:pPr>
    <w:r w:rsidRPr="00210D83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CD448DD" wp14:editId="16FBF69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04728" w14:textId="77777777" w:rsidR="00DA17B7" w:rsidRDefault="001C6CF4" w:rsidP="00564F1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6432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0F894C51" wp14:editId="2141759A">
                                <wp:extent cx="541020" cy="358140"/>
                                <wp:effectExtent l="0" t="0" r="0" b="0"/>
                                <wp:docPr id="4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448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1A904728" w14:textId="77777777" w:rsidR="00DA17B7" w:rsidRDefault="001C6CF4" w:rsidP="00564F1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64321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0F894C51" wp14:editId="2141759A">
                          <wp:extent cx="541020" cy="358140"/>
                          <wp:effectExtent l="0" t="0" r="0" b="0"/>
                          <wp:docPr id="4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10D83">
      <w:rPr>
        <w:noProof/>
        <w:lang w:eastAsia="en-US"/>
      </w:rPr>
      <w:drawing>
        <wp:inline distT="0" distB="0" distL="0" distR="0" wp14:anchorId="5B30C4F1" wp14:editId="79003E91">
          <wp:extent cx="1404620" cy="4318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SzMLM0tzQ1NzQxNTNX0lEKTi0uzszPAykwqgUADl3JySwAAAA="/>
  </w:docVars>
  <w:rsids>
    <w:rsidRoot w:val="00AE4BE1"/>
    <w:rsid w:val="0004467C"/>
    <w:rsid w:val="00104A95"/>
    <w:rsid w:val="00190D34"/>
    <w:rsid w:val="001B1E98"/>
    <w:rsid w:val="001C6CF4"/>
    <w:rsid w:val="002B2D73"/>
    <w:rsid w:val="0032345C"/>
    <w:rsid w:val="004E2FFA"/>
    <w:rsid w:val="005444AE"/>
    <w:rsid w:val="00586458"/>
    <w:rsid w:val="005F17B9"/>
    <w:rsid w:val="007936C6"/>
    <w:rsid w:val="00870BD4"/>
    <w:rsid w:val="008F43C4"/>
    <w:rsid w:val="009C0BB1"/>
    <w:rsid w:val="009F36DB"/>
    <w:rsid w:val="00A609C2"/>
    <w:rsid w:val="00AE4BE1"/>
    <w:rsid w:val="00B7595A"/>
    <w:rsid w:val="00BD5965"/>
    <w:rsid w:val="00C5678A"/>
    <w:rsid w:val="00C72E8B"/>
    <w:rsid w:val="00CC3D50"/>
    <w:rsid w:val="00DA6CE9"/>
    <w:rsid w:val="00DB633E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01586"/>
  <w15:chartTrackingRefBased/>
  <w15:docId w15:val="{93DB9E06-08F4-484F-B015-D2667381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BE1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aliases w:val="Char11"/>
    <w:basedOn w:val="a"/>
    <w:link w:val="a4"/>
    <w:uiPriority w:val="99"/>
    <w:unhideWhenUsed/>
    <w:qFormat/>
    <w:rsid w:val="00AE4BE1"/>
    <w:pPr>
      <w:snapToGrid w:val="0"/>
      <w:ind w:leftChars="86" w:left="181"/>
      <w:jc w:val="left"/>
    </w:pPr>
  </w:style>
  <w:style w:type="character" w:customStyle="1" w:styleId="a4">
    <w:name w:val="批注文字 字符"/>
    <w:aliases w:val="Char11 字符"/>
    <w:basedOn w:val="a0"/>
    <w:link w:val="a3"/>
    <w:uiPriority w:val="99"/>
    <w:qFormat/>
    <w:rsid w:val="00AE4BE1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styleId="a5">
    <w:name w:val="annotation reference"/>
    <w:basedOn w:val="a0"/>
    <w:uiPriority w:val="99"/>
    <w:unhideWhenUsed/>
    <w:rsid w:val="00AE4BE1"/>
    <w:rPr>
      <w:sz w:val="21"/>
      <w:szCs w:val="21"/>
    </w:rPr>
  </w:style>
  <w:style w:type="paragraph" w:customStyle="1" w:styleId="MDPI51figurecaption">
    <w:name w:val="MDPI_5.1_figure_caption"/>
    <w:basedOn w:val="a"/>
    <w:qFormat/>
    <w:rsid w:val="00AE4BE1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styleId="a6">
    <w:name w:val="Balloon Text"/>
    <w:basedOn w:val="a"/>
    <w:link w:val="a7"/>
    <w:uiPriority w:val="99"/>
    <w:semiHidden/>
    <w:unhideWhenUsed/>
    <w:rsid w:val="00AE4BE1"/>
    <w:pPr>
      <w:spacing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AE4BE1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a"/>
    <w:qFormat/>
    <w:rsid w:val="00190D3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190D3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a8">
    <w:name w:val="header"/>
    <w:basedOn w:val="a"/>
    <w:link w:val="a9"/>
    <w:uiPriority w:val="99"/>
    <w:unhideWhenUsed/>
    <w:rsid w:val="00586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aa">
    <w:name w:val="footer"/>
    <w:basedOn w:val="a"/>
    <w:link w:val="ab"/>
    <w:uiPriority w:val="99"/>
    <w:unhideWhenUsed/>
    <w:rsid w:val="0058645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table" w:styleId="ac">
    <w:name w:val="Table Grid"/>
    <w:basedOn w:val="a1"/>
    <w:uiPriority w:val="39"/>
    <w:rsid w:val="00B7595A"/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basedOn w:val="MDPI41tablecaption"/>
    <w:next w:val="a"/>
    <w:qFormat/>
    <w:rsid w:val="0032345C"/>
    <w:pPr>
      <w:spacing w:before="0"/>
      <w:ind w:left="0" w:right="0"/>
    </w:pPr>
  </w:style>
  <w:style w:type="paragraph" w:customStyle="1" w:styleId="MDPIheaderjournallogo">
    <w:name w:val="MDPI_header_journal_logo"/>
    <w:qFormat/>
    <w:rsid w:val="004E2FFA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footerfirstpage">
    <w:name w:val="MDPI_footer_firstpage"/>
    <w:basedOn w:val="a"/>
    <w:qFormat/>
    <w:rsid w:val="004E2FFA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character" w:styleId="ad">
    <w:name w:val="line number"/>
    <w:basedOn w:val="a0"/>
    <w:uiPriority w:val="99"/>
    <w:semiHidden/>
    <w:unhideWhenUsed/>
    <w:rsid w:val="004E2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Kerileigh Lobban</dc:creator>
  <cp:keywords/>
  <dc:description/>
  <cp:lastModifiedBy>tang hinmen</cp:lastModifiedBy>
  <cp:revision>2</cp:revision>
  <dcterms:created xsi:type="dcterms:W3CDTF">2020-03-26T09:15:00Z</dcterms:created>
  <dcterms:modified xsi:type="dcterms:W3CDTF">2020-03-26T09:15:00Z</dcterms:modified>
</cp:coreProperties>
</file>