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388" w:rsidRDefault="005A5BBC" w:rsidP="007B63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Table S4</w:t>
      </w:r>
      <w:r w:rsidR="007B6388">
        <w:rPr>
          <w:rFonts w:ascii="Times New Roman" w:hAnsi="Times New Roman" w:cs="Times New Roman" w:hint="eastAsia"/>
        </w:rPr>
        <w:t xml:space="preserve"> </w:t>
      </w:r>
      <w:r w:rsidR="007B6388" w:rsidRPr="007B6388">
        <w:rPr>
          <w:rFonts w:ascii="Times New Roman" w:hAnsi="Times New Roman" w:cs="Times New Roman"/>
        </w:rPr>
        <w:t>Summar</w:t>
      </w:r>
      <w:bookmarkStart w:id="0" w:name="_GoBack"/>
      <w:bookmarkEnd w:id="0"/>
      <w:r w:rsidR="007B6388" w:rsidRPr="007B6388">
        <w:rPr>
          <w:rFonts w:ascii="Times New Roman" w:hAnsi="Times New Roman" w:cs="Times New Roman"/>
        </w:rPr>
        <w:t>y of profile likelihood percentiles of all parameters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1109"/>
        <w:gridCol w:w="1281"/>
        <w:gridCol w:w="861"/>
        <w:gridCol w:w="999"/>
        <w:gridCol w:w="853"/>
        <w:gridCol w:w="851"/>
        <w:gridCol w:w="850"/>
        <w:gridCol w:w="851"/>
        <w:gridCol w:w="850"/>
        <w:gridCol w:w="851"/>
      </w:tblGrid>
      <w:tr w:rsidR="007B6388" w:rsidRPr="007B6388" w:rsidTr="004B0EE6">
        <w:trPr>
          <w:trHeight w:val="312"/>
        </w:trPr>
        <w:tc>
          <w:tcPr>
            <w:tcW w:w="110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Parameter</w:t>
            </w:r>
          </w:p>
        </w:tc>
        <w:tc>
          <w:tcPr>
            <w:tcW w:w="8247" w:type="dxa"/>
            <w:gridSpan w:val="9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Percentiles</w:t>
            </w:r>
          </w:p>
        </w:tc>
      </w:tr>
      <w:tr w:rsidR="007B6388" w:rsidRPr="007B6388" w:rsidTr="004B0EE6">
        <w:trPr>
          <w:trHeight w:val="312"/>
        </w:trPr>
        <w:tc>
          <w:tcPr>
            <w:tcW w:w="11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47" w:type="dxa"/>
            <w:gridSpan w:val="9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B6388" w:rsidRPr="007B6388" w:rsidTr="004B0EE6">
        <w:trPr>
          <w:trHeight w:val="300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0.005</w:t>
            </w:r>
          </w:p>
        </w:tc>
        <w:tc>
          <w:tcPr>
            <w:tcW w:w="8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0.025</w:t>
            </w:r>
          </w:p>
        </w:tc>
        <w:tc>
          <w:tcPr>
            <w:tcW w:w="99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0.05</w:t>
            </w:r>
          </w:p>
        </w:tc>
        <w:tc>
          <w:tcPr>
            <w:tcW w:w="85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0.25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MLE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0.75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0.975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0.995</w:t>
            </w:r>
          </w:p>
        </w:tc>
      </w:tr>
      <w:tr w:rsidR="007B6388" w:rsidRPr="007B6388" w:rsidTr="004B0EE6">
        <w:trPr>
          <w:trHeight w:val="300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B6388" w:rsidRPr="007B6388" w:rsidTr="004B0EE6">
        <w:trPr>
          <w:trHeight w:val="300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θ1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1.104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1.112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1.116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1.129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1.138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1.147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1.160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1.164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1.172</w:t>
            </w:r>
          </w:p>
        </w:tc>
      </w:tr>
      <w:tr w:rsidR="007B6388" w:rsidRPr="007B6388" w:rsidTr="004B0EE6">
        <w:trPr>
          <w:trHeight w:val="300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θ2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0.639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0.644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0.647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0.654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0.658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0.663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0.670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0.672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0.676</w:t>
            </w:r>
          </w:p>
        </w:tc>
      </w:tr>
      <w:tr w:rsidR="007B6388" w:rsidRPr="007B6388" w:rsidTr="004B0EE6">
        <w:trPr>
          <w:trHeight w:val="300"/>
        </w:trPr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M_21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7.818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7.999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8.094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8.399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8.626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8.863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9.192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9.296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9.495</w:t>
            </w:r>
          </w:p>
        </w:tc>
      </w:tr>
      <w:tr w:rsidR="007B6388" w:rsidRPr="007B6388" w:rsidTr="004B0EE6">
        <w:trPr>
          <w:trHeight w:val="300"/>
        </w:trPr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M_12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14.897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15.208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15.371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15.897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16.292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16.702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17.277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17.459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B6388" w:rsidRPr="007B6388" w:rsidRDefault="007B6388" w:rsidP="004B0E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7B638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17.811</w:t>
            </w:r>
          </w:p>
        </w:tc>
      </w:tr>
    </w:tbl>
    <w:p w:rsidR="007B6388" w:rsidRPr="00315FD3" w:rsidRDefault="00521561" w:rsidP="007B63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/>
        </w:rPr>
        <w:t xml:space="preserve"> </w:t>
      </w:r>
      <w:r w:rsidR="007B6388" w:rsidRPr="00521561">
        <w:rPr>
          <w:rFonts w:ascii="Times New Roman" w:hAnsi="Times New Roman" w:cs="Times New Roman" w:hint="eastAsia"/>
          <w:i/>
        </w:rPr>
        <w:t>Juglans regia</w:t>
      </w:r>
      <w:r w:rsidR="00315FD3">
        <w:rPr>
          <w:rFonts w:ascii="Times New Roman" w:hAnsi="Times New Roman" w:cs="Times New Roman" w:hint="eastAsia"/>
        </w:rPr>
        <w:t>;</w:t>
      </w:r>
      <w:r>
        <w:rPr>
          <w:rFonts w:ascii="Times New Roman" w:hAnsi="Times New Roman" w:cs="Times New Roman" w:hint="eastAsia"/>
        </w:rPr>
        <w:t xml:space="preserve"> 2 = </w:t>
      </w:r>
      <w:r w:rsidR="007B6388" w:rsidRPr="00521561">
        <w:rPr>
          <w:rFonts w:ascii="Times New Roman" w:hAnsi="Times New Roman" w:cs="Times New Roman" w:hint="eastAsia"/>
          <w:i/>
        </w:rPr>
        <w:t xml:space="preserve">Juglans </w:t>
      </w:r>
      <w:r w:rsidR="007B6388" w:rsidRPr="00521561">
        <w:rPr>
          <w:rFonts w:ascii="Times New Roman" w:hAnsi="Times New Roman" w:cs="Times New Roman"/>
          <w:i/>
        </w:rPr>
        <w:t>sigillata</w:t>
      </w:r>
    </w:p>
    <w:p w:rsidR="00315FD3" w:rsidRPr="00315FD3" w:rsidRDefault="00315FD3" w:rsidP="007B63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315FD3">
        <w:rPr>
          <w:rFonts w:ascii="Times New Roman" w:hAnsi="Times New Roman" w:cs="Times New Roman"/>
        </w:rPr>
        <w:t>he size of the 95% credibility interva</w:t>
      </w:r>
      <w:r>
        <w:rPr>
          <w:rFonts w:ascii="Times New Roman" w:hAnsi="Times New Roman" w:cs="Times New Roman"/>
        </w:rPr>
        <w:t xml:space="preserve">ls for migration rates and </w:t>
      </w:r>
      <w:r w:rsidRPr="00315FD3">
        <w:rPr>
          <w:rFonts w:ascii="Times New Roman" w:hAnsi="Times New Roman" w:cs="Times New Roman"/>
        </w:rPr>
        <w:t>θ</w:t>
      </w:r>
      <w:r>
        <w:rPr>
          <w:rFonts w:ascii="Times New Roman" w:hAnsi="Times New Roman" w:cs="Times New Roman"/>
        </w:rPr>
        <w:t xml:space="preserve"> are indicated in bold</w:t>
      </w:r>
    </w:p>
    <w:sectPr w:rsidR="00315FD3" w:rsidRPr="00315FD3" w:rsidSect="007B638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E46" w:rsidRDefault="00602E46" w:rsidP="007B6388">
      <w:r>
        <w:separator/>
      </w:r>
    </w:p>
  </w:endnote>
  <w:endnote w:type="continuationSeparator" w:id="0">
    <w:p w:rsidR="00602E46" w:rsidRDefault="00602E46" w:rsidP="007B6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E46" w:rsidRDefault="00602E46" w:rsidP="007B6388">
      <w:r>
        <w:separator/>
      </w:r>
    </w:p>
  </w:footnote>
  <w:footnote w:type="continuationSeparator" w:id="0">
    <w:p w:rsidR="00602E46" w:rsidRDefault="00602E46" w:rsidP="007B6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1A"/>
    <w:rsid w:val="00315FD3"/>
    <w:rsid w:val="0044115E"/>
    <w:rsid w:val="00521561"/>
    <w:rsid w:val="005A5BBC"/>
    <w:rsid w:val="00602E46"/>
    <w:rsid w:val="0075593D"/>
    <w:rsid w:val="007B6388"/>
    <w:rsid w:val="0084318D"/>
    <w:rsid w:val="00B1231A"/>
    <w:rsid w:val="00FD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8FD7C7-3301-46BA-9D9C-95B870BA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6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63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6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63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yxy</dc:creator>
  <cp:keywords/>
  <dc:description/>
  <cp:lastModifiedBy>yxy</cp:lastModifiedBy>
  <cp:revision>4</cp:revision>
  <dcterms:created xsi:type="dcterms:W3CDTF">2018-09-11T13:46:00Z</dcterms:created>
  <dcterms:modified xsi:type="dcterms:W3CDTF">2018-09-17T01:25:00Z</dcterms:modified>
</cp:coreProperties>
</file>