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D06" w:rsidRPr="00533D85" w:rsidRDefault="00BD3D06" w:rsidP="00533D85">
      <w:pPr>
        <w:pStyle w:val="MDPI11articletype"/>
      </w:pPr>
      <w:r w:rsidRPr="00533D85">
        <w:t>Article</w:t>
      </w:r>
      <w:bookmarkStart w:id="0" w:name="_GoBack"/>
      <w:bookmarkEnd w:id="0"/>
    </w:p>
    <w:p w:rsidR="00BD3D06" w:rsidRPr="00533D85" w:rsidRDefault="00BD3D06" w:rsidP="00533D85">
      <w:pPr>
        <w:pStyle w:val="MDPI12title"/>
        <w:rPr>
          <w:i/>
          <w:iCs/>
        </w:rPr>
      </w:pPr>
      <w:r w:rsidRPr="00533D85">
        <w:t xml:space="preserve">Establishment of </w:t>
      </w:r>
      <w:proofErr w:type="spellStart"/>
      <w:r w:rsidRPr="00533D85">
        <w:t>Baculovirus</w:t>
      </w:r>
      <w:proofErr w:type="spellEnd"/>
      <w:r w:rsidRPr="00533D85">
        <w:t>-expressed VLPs Induced Syncytial Formation Assay for Flavivirus Antiviral Screening</w:t>
      </w:r>
    </w:p>
    <w:p w:rsidR="00BD3D06" w:rsidRDefault="00BD3D06" w:rsidP="00533D85">
      <w:pPr>
        <w:pStyle w:val="MDPI62Acknowledgments"/>
        <w:rPr>
          <w:b/>
        </w:rPr>
      </w:pPr>
      <w:bookmarkStart w:id="1" w:name="OLE_LINK64"/>
      <w:r w:rsidRPr="00AF3DE5">
        <w:rPr>
          <w:b/>
        </w:rPr>
        <w:t>Supplementary Materials:</w:t>
      </w:r>
    </w:p>
    <w:p w:rsidR="00BD3D06" w:rsidRPr="00AF3DE5" w:rsidRDefault="00BD3D06" w:rsidP="00AF3DE5">
      <w:pPr>
        <w:pStyle w:val="MDPI52figure"/>
      </w:pPr>
      <w:r>
        <w:rPr>
          <w:noProof/>
        </w:rPr>
        <w:drawing>
          <wp:inline distT="0" distB="0" distL="0" distR="0" wp14:anchorId="2EE0AD53" wp14:editId="7C66229D">
            <wp:extent cx="3480179" cy="6894308"/>
            <wp:effectExtent l="0" t="0" r="6350" b="190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幻灯片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15" t="9494" r="18091"/>
                    <a:stretch/>
                  </pic:blipFill>
                  <pic:spPr bwMode="auto">
                    <a:xfrm>
                      <a:off x="0" y="0"/>
                      <a:ext cx="3480730" cy="68953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3D06" w:rsidRPr="006773F0" w:rsidRDefault="00BD3D06" w:rsidP="00AF3DE5">
      <w:pPr>
        <w:pStyle w:val="MDPI62Acknowledgments"/>
      </w:pPr>
      <w:r w:rsidRPr="00E50F6D">
        <w:rPr>
          <w:b/>
        </w:rPr>
        <w:t>Supplementary</w:t>
      </w:r>
      <w:r>
        <w:rPr>
          <w:b/>
        </w:rPr>
        <w:t xml:space="preserve"> </w:t>
      </w:r>
      <w:r w:rsidRPr="00CC4976">
        <w:rPr>
          <w:b/>
        </w:rPr>
        <w:t>Figure</w:t>
      </w:r>
      <w:r>
        <w:rPr>
          <w:b/>
        </w:rPr>
        <w:t xml:space="preserve"> 1</w:t>
      </w:r>
      <w:r w:rsidRPr="00B830F1">
        <w:rPr>
          <w:b/>
        </w:rPr>
        <w:t>.</w:t>
      </w:r>
      <w:r w:rsidRPr="006773F0">
        <w:t xml:space="preserve"> </w:t>
      </w:r>
      <w:r w:rsidRPr="00AB603B">
        <w:t xml:space="preserve">Ultrathin sections of recombinant </w:t>
      </w:r>
      <w:proofErr w:type="spellStart"/>
      <w:r w:rsidRPr="00AB603B">
        <w:t>baculoviruses</w:t>
      </w:r>
      <w:proofErr w:type="spellEnd"/>
      <w:r w:rsidRPr="00AB603B">
        <w:t xml:space="preserve"> expressing flavivirus E proteins-infected Sf9 cells. </w:t>
      </w:r>
      <w:r w:rsidRPr="006773F0">
        <w:t>(</w:t>
      </w:r>
      <w:r w:rsidRPr="00AB603B">
        <w:rPr>
          <w:b/>
        </w:rPr>
        <w:t>A-E</w:t>
      </w:r>
      <w:r w:rsidRPr="006773F0">
        <w:t xml:space="preserve">) Transmission electron micrographs of Sf9 cells infected with </w:t>
      </w:r>
      <w:proofErr w:type="spellStart"/>
      <w:r w:rsidRPr="006773F0">
        <w:t>vAc-</w:t>
      </w:r>
      <w:r>
        <w:t>Z</w:t>
      </w:r>
      <w:r w:rsidRPr="006773F0">
        <w:t>prME</w:t>
      </w:r>
      <w:proofErr w:type="spellEnd"/>
      <w:r>
        <w:t xml:space="preserve"> </w:t>
      </w:r>
      <w:r>
        <w:lastRenderedPageBreak/>
        <w:t>(</w:t>
      </w:r>
      <w:r w:rsidRPr="00AB603B">
        <w:rPr>
          <w:b/>
        </w:rPr>
        <w:t>A</w:t>
      </w:r>
      <w:r>
        <w:t xml:space="preserve">), </w:t>
      </w:r>
      <w:proofErr w:type="spellStart"/>
      <w:r w:rsidRPr="00B830F1">
        <w:t>vAc</w:t>
      </w:r>
      <w:proofErr w:type="spellEnd"/>
      <w:r w:rsidRPr="00B830F1">
        <w:t>-</w:t>
      </w:r>
      <w:r>
        <w:t>Z</w:t>
      </w:r>
      <w:r w:rsidRPr="00B830F1">
        <w:t>E</w:t>
      </w:r>
      <w:r>
        <w:t xml:space="preserve"> (</w:t>
      </w:r>
      <w:r w:rsidRPr="00AB603B">
        <w:rPr>
          <w:b/>
        </w:rPr>
        <w:t>B</w:t>
      </w:r>
      <w:r>
        <w:t xml:space="preserve">), </w:t>
      </w:r>
      <w:proofErr w:type="spellStart"/>
      <w:r w:rsidRPr="00B830F1">
        <w:t>vAc</w:t>
      </w:r>
      <w:proofErr w:type="spellEnd"/>
      <w:r w:rsidRPr="00B830F1">
        <w:t>-</w:t>
      </w:r>
      <w:r>
        <w:t>D</w:t>
      </w:r>
      <w:r w:rsidRPr="00B830F1">
        <w:t>E</w:t>
      </w:r>
      <w:r>
        <w:t xml:space="preserve"> (</w:t>
      </w:r>
      <w:r w:rsidRPr="00AB603B">
        <w:rPr>
          <w:b/>
        </w:rPr>
        <w:t>C</w:t>
      </w:r>
      <w:r>
        <w:t xml:space="preserve">), </w:t>
      </w:r>
      <w:proofErr w:type="spellStart"/>
      <w:r w:rsidRPr="00B830F1">
        <w:t>vAc</w:t>
      </w:r>
      <w:proofErr w:type="spellEnd"/>
      <w:r w:rsidRPr="00B830F1">
        <w:t>-</w:t>
      </w:r>
      <w:r>
        <w:t>J</w:t>
      </w:r>
      <w:r w:rsidRPr="00B830F1">
        <w:t>E</w:t>
      </w:r>
      <w:r>
        <w:t xml:space="preserve"> (</w:t>
      </w:r>
      <w:r w:rsidRPr="00AB603B">
        <w:rPr>
          <w:b/>
        </w:rPr>
        <w:t>D</w:t>
      </w:r>
      <w:r>
        <w:rPr>
          <w:rFonts w:hint="eastAsia"/>
        </w:rPr>
        <w:t>)</w:t>
      </w:r>
      <w:r>
        <w:t>,</w:t>
      </w:r>
      <w:r w:rsidRPr="00B830F1">
        <w:t xml:space="preserve"> </w:t>
      </w:r>
      <w:proofErr w:type="spellStart"/>
      <w:r w:rsidRPr="00B830F1">
        <w:t>vAc</w:t>
      </w:r>
      <w:proofErr w:type="spellEnd"/>
      <w:r w:rsidRPr="00B830F1">
        <w:t>-</w:t>
      </w:r>
      <w:r>
        <w:t>T</w:t>
      </w:r>
      <w:r w:rsidRPr="00B830F1">
        <w:t>E</w:t>
      </w:r>
      <w:r>
        <w:t xml:space="preserve"> (</w:t>
      </w:r>
      <w:r w:rsidRPr="00AB603B">
        <w:rPr>
          <w:b/>
        </w:rPr>
        <w:t>E</w:t>
      </w:r>
      <w:r>
        <w:t xml:space="preserve">) </w:t>
      </w:r>
      <w:r>
        <w:rPr>
          <w:rFonts w:hint="eastAsia"/>
        </w:rPr>
        <w:t>and</w:t>
      </w:r>
      <w:r>
        <w:t xml:space="preserve"> control </w:t>
      </w:r>
      <w:proofErr w:type="spellStart"/>
      <w:r>
        <w:t>baculovirus</w:t>
      </w:r>
      <w:proofErr w:type="spellEnd"/>
      <w:r>
        <w:t xml:space="preserve"> </w:t>
      </w:r>
      <w:r w:rsidRPr="00B830F1">
        <w:t>vAc-</w:t>
      </w:r>
      <w:r>
        <w:t>hsp70-egfp (</w:t>
      </w:r>
      <w:r w:rsidRPr="00AB603B">
        <w:rPr>
          <w:b/>
        </w:rPr>
        <w:t>F</w:t>
      </w:r>
      <w:r>
        <w:rPr>
          <w:rFonts w:hint="eastAsia"/>
        </w:rPr>
        <w:t>)</w:t>
      </w:r>
      <w:r w:rsidRPr="006773F0">
        <w:t xml:space="preserve">. </w:t>
      </w:r>
      <w:r>
        <w:t>The red arrows indicate s</w:t>
      </w:r>
      <w:r w:rsidRPr="006773F0">
        <w:t xml:space="preserve">pherical particles presumed to be VLPs </w:t>
      </w:r>
      <w:r>
        <w:t>which were released</w:t>
      </w:r>
      <w:r w:rsidRPr="006773F0">
        <w:t xml:space="preserve"> from the cell membrane. </w:t>
      </w:r>
      <w:r>
        <w:t>The black arrow indicate</w:t>
      </w:r>
      <w:r w:rsidR="00E214DA">
        <w:t>s</w:t>
      </w:r>
      <w:r>
        <w:t xml:space="preserve"> </w:t>
      </w:r>
      <w:proofErr w:type="spellStart"/>
      <w:r>
        <w:t>baculovirus</w:t>
      </w:r>
      <w:proofErr w:type="spellEnd"/>
      <w:r w:rsidRPr="006773F0">
        <w:t xml:space="preserve"> particles </w:t>
      </w:r>
      <w:r>
        <w:t xml:space="preserve">budding </w:t>
      </w:r>
      <w:r w:rsidRPr="006773F0">
        <w:t>from the cell membrane.</w:t>
      </w:r>
      <w:r>
        <w:t xml:space="preserve"> T</w:t>
      </w:r>
      <w:r w:rsidRPr="006773F0">
        <w:t>he right panels show enlarged views of the boxed regions in the corresponding left panels.</w:t>
      </w:r>
    </w:p>
    <w:p w:rsidR="00BD3D06" w:rsidRPr="001E7C65" w:rsidRDefault="00BD3D06" w:rsidP="00AF3DE5">
      <w:pPr>
        <w:pStyle w:val="MDPI52figure"/>
      </w:pPr>
      <w:r>
        <w:rPr>
          <w:noProof/>
        </w:rPr>
        <w:drawing>
          <wp:inline distT="0" distB="0" distL="0" distR="0" wp14:anchorId="1705054B" wp14:editId="36A8D92D">
            <wp:extent cx="5040000" cy="4538102"/>
            <wp:effectExtent l="0" t="0" r="8255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幻灯片2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1" t="12073" r="7847" b="35839"/>
                    <a:stretch/>
                  </pic:blipFill>
                  <pic:spPr bwMode="auto">
                    <a:xfrm>
                      <a:off x="0" y="0"/>
                      <a:ext cx="5040000" cy="4538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3D06" w:rsidRDefault="00BD3D06" w:rsidP="00AF3DE5">
      <w:pPr>
        <w:pStyle w:val="MDPI62Acknowledgments"/>
      </w:pPr>
      <w:r w:rsidRPr="00E50F6D">
        <w:rPr>
          <w:b/>
        </w:rPr>
        <w:t>Supplementary</w:t>
      </w:r>
      <w:r w:rsidRPr="00CC4976">
        <w:rPr>
          <w:b/>
        </w:rPr>
        <w:t xml:space="preserve"> Figure </w:t>
      </w:r>
      <w:r>
        <w:rPr>
          <w:b/>
        </w:rPr>
        <w:t>2</w:t>
      </w:r>
      <w:r w:rsidRPr="00CC4976">
        <w:rPr>
          <w:b/>
        </w:rPr>
        <w:t xml:space="preserve">. </w:t>
      </w:r>
      <w:r w:rsidRPr="006B357D">
        <w:t>AMS inhibit</w:t>
      </w:r>
      <w:r w:rsidR="00E214DA" w:rsidRPr="006B357D">
        <w:t>ed</w:t>
      </w:r>
      <w:r w:rsidRPr="006B357D">
        <w:t xml:space="preserve"> ZIKV infection in BHK21 cells.</w:t>
      </w:r>
      <w:r w:rsidRPr="006B357D">
        <w:rPr>
          <w:rFonts w:hint="eastAsia"/>
        </w:rPr>
        <w:t xml:space="preserve"> </w:t>
      </w:r>
      <w:r w:rsidRPr="006B357D">
        <w:t>(</w:t>
      </w:r>
      <w:proofErr w:type="gramStart"/>
      <w:r w:rsidRPr="006B357D">
        <w:rPr>
          <w:b/>
        </w:rPr>
        <w:t>A</w:t>
      </w:r>
      <w:r w:rsidR="006B357D" w:rsidRPr="006B357D">
        <w:rPr>
          <w:b/>
        </w:rPr>
        <w:t>,</w:t>
      </w:r>
      <w:r w:rsidRPr="006B357D">
        <w:rPr>
          <w:b/>
        </w:rPr>
        <w:t>B</w:t>
      </w:r>
      <w:proofErr w:type="gramEnd"/>
      <w:r w:rsidRPr="006B357D">
        <w:t>)</w:t>
      </w:r>
      <w:r>
        <w:rPr>
          <w:rFonts w:hint="eastAsia"/>
        </w:rPr>
        <w:t xml:space="preserve"> </w:t>
      </w:r>
      <w:r w:rsidRPr="000D3F51">
        <w:t xml:space="preserve">Plaque reduction assay to determine </w:t>
      </w:r>
      <w:r>
        <w:t>the effect of AMS</w:t>
      </w:r>
      <w:r w:rsidRPr="003B06FA">
        <w:t xml:space="preserve"> </w:t>
      </w:r>
      <w:r>
        <w:t>on</w:t>
      </w:r>
      <w:r w:rsidRPr="003B06FA">
        <w:t xml:space="preserve"> ZIKV infection</w:t>
      </w:r>
      <w:r>
        <w:t xml:space="preserve"> in BHK21 cells</w:t>
      </w:r>
      <w:r w:rsidRPr="000D3F51">
        <w:t>.</w:t>
      </w:r>
      <w:r>
        <w:t xml:space="preserve"> BHK21</w:t>
      </w:r>
      <w:r w:rsidRPr="003B06FA">
        <w:t xml:space="preserve"> cells were treated with indicated concentrations of </w:t>
      </w:r>
      <w:r>
        <w:t>AMS</w:t>
      </w:r>
      <w:r w:rsidRPr="003B06FA">
        <w:t xml:space="preserve"> </w:t>
      </w:r>
      <w:r>
        <w:t>during</w:t>
      </w:r>
      <w:r w:rsidRPr="003B06FA">
        <w:t xml:space="preserve"> the addition of ZIKV strain </w:t>
      </w:r>
      <w:r>
        <w:t>SZ-WIV01</w:t>
      </w:r>
      <w:r w:rsidRPr="003B06FA">
        <w:t xml:space="preserve"> </w:t>
      </w:r>
      <w:r>
        <w:t>(100 pfu) and</w:t>
      </w:r>
      <w:r w:rsidRPr="0016157D">
        <w:t xml:space="preserve"> </w:t>
      </w:r>
      <w:r>
        <w:t xml:space="preserve">the inhibition efficiency was measured with </w:t>
      </w:r>
      <w:r w:rsidRPr="003B06FA">
        <w:t>plaque assay</w:t>
      </w:r>
      <w:r>
        <w:t xml:space="preserve"> (A)</w:t>
      </w:r>
      <w:r w:rsidRPr="003B06FA">
        <w:t>.</w:t>
      </w:r>
      <w:r>
        <w:rPr>
          <w:rFonts w:hint="eastAsia"/>
        </w:rPr>
        <w:t xml:space="preserve"> </w:t>
      </w:r>
      <w:r w:rsidRPr="004F708E">
        <w:t>Plaques were counted and percentage of plaque reduction was calculated</w:t>
      </w:r>
      <w:r>
        <w:t xml:space="preserve"> (</w:t>
      </w:r>
      <w:r w:rsidRPr="00AB603B">
        <w:rPr>
          <w:b/>
        </w:rPr>
        <w:t>B</w:t>
      </w:r>
      <w:r>
        <w:t>)</w:t>
      </w:r>
      <w:r w:rsidRPr="004F708E">
        <w:t xml:space="preserve">. </w:t>
      </w:r>
      <w:r>
        <w:t>(</w:t>
      </w:r>
      <w:proofErr w:type="gramStart"/>
      <w:r w:rsidRPr="00AB603B">
        <w:rPr>
          <w:b/>
        </w:rPr>
        <w:t>C</w:t>
      </w:r>
      <w:r w:rsidR="00AB603B">
        <w:rPr>
          <w:b/>
        </w:rPr>
        <w:t>,</w:t>
      </w:r>
      <w:r w:rsidRPr="00AB603B">
        <w:rPr>
          <w:b/>
        </w:rPr>
        <w:t>D</w:t>
      </w:r>
      <w:proofErr w:type="gramEnd"/>
      <w:r>
        <w:t>)</w:t>
      </w:r>
      <w:r w:rsidRPr="00A02D22">
        <w:t xml:space="preserve"> </w:t>
      </w:r>
      <w:r>
        <w:t>AMS</w:t>
      </w:r>
      <w:r w:rsidRPr="00A02D22">
        <w:t xml:space="preserve"> affect</w:t>
      </w:r>
      <w:r>
        <w:t>ed</w:t>
      </w:r>
      <w:r w:rsidRPr="00A02D22">
        <w:t xml:space="preserve"> ZIKV </w:t>
      </w:r>
      <w:r w:rsidRPr="003B06FA">
        <w:t>strain</w:t>
      </w:r>
      <w:r>
        <w:t xml:space="preserve"> SZ-WIV01</w:t>
      </w:r>
      <w:r w:rsidRPr="00A02D22">
        <w:t xml:space="preserve"> replication in </w:t>
      </w:r>
      <w:r>
        <w:t>BHK21</w:t>
      </w:r>
      <w:r w:rsidRPr="00A02D22">
        <w:t xml:space="preserve"> cells in a dose-dependent</w:t>
      </w:r>
      <w:r>
        <w:rPr>
          <w:rFonts w:hint="eastAsia"/>
        </w:rPr>
        <w:t xml:space="preserve"> </w:t>
      </w:r>
      <w:r w:rsidRPr="00A02D22">
        <w:t xml:space="preserve">manner. ZIKV </w:t>
      </w:r>
      <w:r w:rsidRPr="003B06FA">
        <w:t>strain</w:t>
      </w:r>
      <w:r>
        <w:t xml:space="preserve"> SZ-WIV01</w:t>
      </w:r>
      <w:r w:rsidRPr="00A02D22">
        <w:t xml:space="preserve"> </w:t>
      </w:r>
      <w:r>
        <w:t>was incubated with</w:t>
      </w:r>
      <w:r w:rsidRPr="00A02D22">
        <w:t xml:space="preserve"> indicated concentrations of </w:t>
      </w:r>
      <w:r>
        <w:t>AMS</w:t>
      </w:r>
      <w:r w:rsidRPr="00A02D22">
        <w:t xml:space="preserve"> </w:t>
      </w:r>
      <w:r>
        <w:t>and infected BHK21</w:t>
      </w:r>
      <w:r w:rsidRPr="00A02D22">
        <w:t xml:space="preserve"> cells at </w:t>
      </w:r>
      <w:proofErr w:type="gramStart"/>
      <w:r>
        <w:t>an</w:t>
      </w:r>
      <w:proofErr w:type="gramEnd"/>
      <w:r>
        <w:t xml:space="preserve"> </w:t>
      </w:r>
      <w:r w:rsidRPr="00A02D22">
        <w:t>MOI</w:t>
      </w:r>
      <w:r>
        <w:t xml:space="preserve"> of 0.</w:t>
      </w:r>
      <w:r w:rsidRPr="00A02D22">
        <w:t>1. At 4</w:t>
      </w:r>
      <w:r>
        <w:t>8</w:t>
      </w:r>
      <w:r w:rsidRPr="00A02D22">
        <w:t xml:space="preserve"> </w:t>
      </w:r>
      <w:r>
        <w:t xml:space="preserve">h </w:t>
      </w:r>
      <w:proofErr w:type="spellStart"/>
      <w:r>
        <w:t>p.i</w:t>
      </w:r>
      <w:proofErr w:type="spellEnd"/>
      <w:r>
        <w:t>.</w:t>
      </w:r>
      <w:r w:rsidRPr="00A02D22">
        <w:t>,</w:t>
      </w:r>
      <w:r>
        <w:t xml:space="preserve"> t</w:t>
      </w:r>
      <w:r w:rsidRPr="00911231">
        <w:t>he titer of ZIKV in the</w:t>
      </w:r>
      <w:r w:rsidRPr="00911231">
        <w:rPr>
          <w:rFonts w:hint="eastAsia"/>
        </w:rPr>
        <w:t xml:space="preserve"> </w:t>
      </w:r>
      <w:r w:rsidRPr="00911231">
        <w:t>supernatant was quantified by plaque assay</w:t>
      </w:r>
      <w:r>
        <w:t xml:space="preserve"> </w:t>
      </w:r>
      <w:r w:rsidRPr="00911231">
        <w:t>(</w:t>
      </w:r>
      <w:r w:rsidRPr="00AB603B">
        <w:rPr>
          <w:b/>
        </w:rPr>
        <w:t>C</w:t>
      </w:r>
      <w:r w:rsidRPr="00911231">
        <w:t>)</w:t>
      </w:r>
      <w:r>
        <w:t>. The</w:t>
      </w:r>
      <w:r w:rsidRPr="00A02D22">
        <w:t xml:space="preserve"> intracellular level of ZIKV E protein (green)</w:t>
      </w:r>
      <w:r>
        <w:t xml:space="preserve"> </w:t>
      </w:r>
      <w:r w:rsidRPr="00A02D22">
        <w:t>in</w:t>
      </w:r>
      <w:r w:rsidRPr="009E78D8">
        <w:t xml:space="preserve"> </w:t>
      </w:r>
      <w:r>
        <w:t>BHK21</w:t>
      </w:r>
      <w:r w:rsidRPr="00A02D22">
        <w:t xml:space="preserve"> cells was detected with immunofluorescence analysis</w:t>
      </w:r>
      <w:r>
        <w:t xml:space="preserve"> (</w:t>
      </w:r>
      <w:r w:rsidRPr="00AB603B">
        <w:rPr>
          <w:b/>
        </w:rPr>
        <w:t>D</w:t>
      </w:r>
      <w:r>
        <w:t>)</w:t>
      </w:r>
      <w:r w:rsidRPr="00A02D22">
        <w:t>.</w:t>
      </w:r>
      <w:r>
        <w:t xml:space="preserve"> </w:t>
      </w:r>
      <w:r w:rsidRPr="004206F8">
        <w:t xml:space="preserve">Bars, 50 </w:t>
      </w:r>
      <w:proofErr w:type="spellStart"/>
      <w:r w:rsidRPr="004206F8">
        <w:t>μm</w:t>
      </w:r>
      <w:proofErr w:type="spellEnd"/>
      <w:r>
        <w:t xml:space="preserve">. </w:t>
      </w:r>
      <w:r w:rsidRPr="00402F70">
        <w:t xml:space="preserve">Data are means ± </w:t>
      </w:r>
      <w:r>
        <w:t>SD</w:t>
      </w:r>
      <w:r w:rsidRPr="00402F70">
        <w:t xml:space="preserve"> of triplicate experiments.</w:t>
      </w:r>
    </w:p>
    <w:p w:rsidR="00CA4942" w:rsidRPr="000D3F51" w:rsidRDefault="00CA4942" w:rsidP="00AF3DE5">
      <w:pPr>
        <w:pStyle w:val="MDPI62Acknowledgments"/>
      </w:pPr>
    </w:p>
    <w:bookmarkEnd w:id="1"/>
    <w:p w:rsidR="008F2FED" w:rsidRDefault="00CA4942" w:rsidP="00026F1E">
      <w:pPr>
        <w:jc w:val="center"/>
      </w:pPr>
      <w:r>
        <w:rPr>
          <w:noProof/>
        </w:rPr>
        <w:lastRenderedPageBreak/>
        <w:drawing>
          <wp:inline distT="0" distB="0" distL="0" distR="0">
            <wp:extent cx="3233319" cy="1981911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幻灯片11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16" t="21411" r="16755" b="52565"/>
                    <a:stretch/>
                  </pic:blipFill>
                  <pic:spPr bwMode="auto">
                    <a:xfrm>
                      <a:off x="0" y="0"/>
                      <a:ext cx="3234622" cy="1982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36F5" w:rsidRPr="00DB36F5" w:rsidRDefault="00DB36F5">
      <w:pPr>
        <w:rPr>
          <w:rFonts w:ascii="Palatino Linotype" w:hAnsi="Palatino Linotype"/>
          <w:snapToGrid w:val="0"/>
          <w:sz w:val="18"/>
          <w:lang w:bidi="en-US"/>
        </w:rPr>
      </w:pPr>
      <w:r w:rsidRPr="00DB36F5">
        <w:rPr>
          <w:rFonts w:ascii="Palatino Linotype" w:hAnsi="Palatino Linotype"/>
          <w:b/>
          <w:snapToGrid w:val="0"/>
          <w:sz w:val="18"/>
          <w:lang w:bidi="en-US"/>
        </w:rPr>
        <w:t>Supplementary Figure 3.</w:t>
      </w:r>
      <w:r w:rsidRPr="00DB36F5">
        <w:rPr>
          <w:rFonts w:ascii="Palatino Linotype" w:hAnsi="Palatino Linotype"/>
          <w:snapToGrid w:val="0"/>
          <w:sz w:val="18"/>
          <w:lang w:bidi="en-US"/>
        </w:rPr>
        <w:t xml:space="preserve"> </w:t>
      </w:r>
      <w:bookmarkStart w:id="2" w:name="_Hlk519063486"/>
      <w:r w:rsidRPr="00DB36F5">
        <w:rPr>
          <w:rFonts w:ascii="Palatino Linotype" w:hAnsi="Palatino Linotype"/>
          <w:snapToGrid w:val="0"/>
          <w:sz w:val="18"/>
          <w:lang w:bidi="en-US"/>
        </w:rPr>
        <w:t>Detection of free thiols in ZIKV E protein</w:t>
      </w:r>
      <w:bookmarkEnd w:id="2"/>
      <w:r w:rsidRPr="00DB36F5">
        <w:rPr>
          <w:rFonts w:ascii="Palatino Linotype" w:hAnsi="Palatino Linotype"/>
          <w:snapToGrid w:val="0"/>
          <w:sz w:val="18"/>
          <w:lang w:bidi="en-US"/>
        </w:rPr>
        <w:t>. (</w:t>
      </w:r>
      <w:r w:rsidRPr="00DB36F5">
        <w:rPr>
          <w:rFonts w:ascii="Palatino Linotype" w:hAnsi="Palatino Linotype"/>
          <w:b/>
          <w:snapToGrid w:val="0"/>
          <w:sz w:val="18"/>
          <w:lang w:bidi="en-US"/>
        </w:rPr>
        <w:t>A</w:t>
      </w:r>
      <w:r w:rsidRPr="00DB36F5">
        <w:rPr>
          <w:rFonts w:ascii="Palatino Linotype" w:hAnsi="Palatino Linotype"/>
          <w:snapToGrid w:val="0"/>
          <w:sz w:val="18"/>
          <w:lang w:bidi="en-US"/>
        </w:rPr>
        <w:t xml:space="preserve">) Purified ZIKV particles were labelled or </w:t>
      </w:r>
      <w:proofErr w:type="spellStart"/>
      <w:r w:rsidRPr="00DB36F5">
        <w:rPr>
          <w:rFonts w:ascii="Palatino Linotype" w:hAnsi="Palatino Linotype"/>
          <w:snapToGrid w:val="0"/>
          <w:sz w:val="18"/>
          <w:lang w:bidi="en-US"/>
        </w:rPr>
        <w:t>unlabelled</w:t>
      </w:r>
      <w:proofErr w:type="spellEnd"/>
      <w:r w:rsidRPr="00DB36F5">
        <w:rPr>
          <w:rFonts w:ascii="Palatino Linotype" w:hAnsi="Palatino Linotype"/>
          <w:snapToGrid w:val="0"/>
          <w:sz w:val="18"/>
          <w:lang w:bidi="en-US"/>
        </w:rPr>
        <w:t xml:space="preserve"> with 1mM AMS and analyzed by SDS-PAGE in the non-reducing condition. (</w:t>
      </w:r>
      <w:r w:rsidRPr="00DB36F5">
        <w:rPr>
          <w:rFonts w:ascii="Palatino Linotype" w:hAnsi="Palatino Linotype"/>
          <w:b/>
          <w:snapToGrid w:val="0"/>
          <w:sz w:val="18"/>
          <w:lang w:bidi="en-US"/>
        </w:rPr>
        <w:t>B</w:t>
      </w:r>
      <w:r w:rsidRPr="00DB36F5">
        <w:rPr>
          <w:rFonts w:ascii="Palatino Linotype" w:hAnsi="Palatino Linotype"/>
          <w:snapToGrid w:val="0"/>
          <w:sz w:val="18"/>
          <w:lang w:bidi="en-US"/>
        </w:rPr>
        <w:t>) Western blot was performed with anti-ZIKV-E polyclonal antibody. AMS can covalently react with a free thiol on</w:t>
      </w:r>
      <w:r w:rsidRPr="00DB36F5">
        <w:rPr>
          <w:rFonts w:ascii="Palatino Linotype" w:hAnsi="Palatino Linotype" w:hint="eastAsia"/>
          <w:snapToGrid w:val="0"/>
          <w:sz w:val="18"/>
          <w:lang w:bidi="en-US"/>
        </w:rPr>
        <w:t xml:space="preserve"> </w:t>
      </w:r>
      <w:r w:rsidRPr="00DB36F5">
        <w:rPr>
          <w:rFonts w:ascii="Palatino Linotype" w:hAnsi="Palatino Linotype"/>
          <w:snapToGrid w:val="0"/>
          <w:sz w:val="18"/>
          <w:lang w:bidi="en-US"/>
        </w:rPr>
        <w:t>the cysteine residue and increase the molecular mass by 490 D</w:t>
      </w:r>
      <w:r w:rsidRPr="00DB36F5">
        <w:rPr>
          <w:rFonts w:ascii="Palatino Linotype" w:hAnsi="Palatino Linotype" w:hint="eastAsia"/>
          <w:snapToGrid w:val="0"/>
          <w:sz w:val="18"/>
          <w:lang w:bidi="en-US"/>
        </w:rPr>
        <w:t xml:space="preserve"> </w:t>
      </w:r>
      <w:r w:rsidRPr="00DB36F5">
        <w:rPr>
          <w:rFonts w:ascii="Palatino Linotype" w:hAnsi="Palatino Linotype"/>
          <w:snapToGrid w:val="0"/>
          <w:sz w:val="18"/>
          <w:lang w:bidi="en-US"/>
        </w:rPr>
        <w:t>per cysteine residue. The bands corresponding to E protein were indicated by red triangles. The expected molecular weight shift of E protein is observed when ZIKV was incubated with AMS.</w:t>
      </w:r>
    </w:p>
    <w:sectPr w:rsidR="00DB36F5" w:rsidRPr="00DB36F5" w:rsidSect="0003037C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7D2" w:rsidRDefault="00C167D2">
      <w:pPr>
        <w:spacing w:line="240" w:lineRule="auto"/>
      </w:pPr>
      <w:r>
        <w:separator/>
      </w:r>
    </w:p>
  </w:endnote>
  <w:endnote w:type="continuationSeparator" w:id="0">
    <w:p w:rsidR="00C167D2" w:rsidRDefault="00C167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Symbol Std Boo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BF5" w:rsidRPr="00CF0CC9" w:rsidRDefault="00C167D2" w:rsidP="00CF0CC9">
    <w:pPr>
      <w:pStyle w:val="af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035" w:rsidRPr="00372FCD" w:rsidRDefault="00EB1B84" w:rsidP="00A30ED4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985EB1">
      <w:rPr>
        <w:rFonts w:ascii="Palatino Linotype" w:hAnsi="Palatino Linotype"/>
        <w:i/>
        <w:sz w:val="16"/>
        <w:szCs w:val="16"/>
      </w:rPr>
      <w:t>Viruses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2018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宋体" w:hAnsi="Palatino Linotype"/>
        <w:i/>
        <w:iCs/>
        <w:sz w:val="16"/>
        <w:szCs w:val="16"/>
        <w:lang w:eastAsia="zh-CN"/>
      </w:rPr>
      <w:t>10</w:t>
    </w:r>
    <w:r w:rsidRPr="00B65510">
      <w:rPr>
        <w:rFonts w:ascii="Palatino Linotype" w:hAnsi="Palatino Linotype"/>
        <w:iCs/>
        <w:sz w:val="16"/>
        <w:szCs w:val="16"/>
      </w:rPr>
      <w:t>,</w:t>
    </w:r>
    <w:r w:rsidRPr="00B65510">
      <w:rPr>
        <w:rFonts w:ascii="Palatino Linotype" w:eastAsia="宋体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 w:rsidRPr="00B65510">
      <w:rPr>
        <w:rFonts w:ascii="Palatino Linotype" w:hAnsi="Palatino Linotype"/>
        <w:sz w:val="16"/>
        <w:szCs w:val="16"/>
        <w:lang w:val="fr-CH"/>
      </w:rPr>
      <w:t>; doi:</w:t>
    </w:r>
    <w:r w:rsidRPr="00FE515F">
      <w:rPr>
        <w:rFonts w:ascii="Palatino Linotype" w:hAnsi="Palatino Linotype"/>
        <w:sz w:val="16"/>
        <w:szCs w:val="16"/>
        <w:lang w:val="en-GB"/>
      </w:rPr>
      <w:t xml:space="preserve"> </w:t>
    </w:r>
    <w:r>
      <w:rPr>
        <w:rFonts w:ascii="Palatino Linotype" w:hAnsi="Palatino Linotype"/>
        <w:sz w:val="16"/>
        <w:szCs w:val="16"/>
        <w:lang w:val="en-GB"/>
      </w:rPr>
      <w:t xml:space="preserve">FOR PEER REVIEW 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985EB1">
      <w:rPr>
        <w:rFonts w:ascii="Palatino Linotype" w:hAnsi="Palatino Linotype"/>
        <w:sz w:val="16"/>
        <w:szCs w:val="16"/>
      </w:rPr>
      <w:t>viruses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7D2" w:rsidRDefault="00C167D2">
      <w:pPr>
        <w:spacing w:line="240" w:lineRule="auto"/>
      </w:pPr>
      <w:r>
        <w:separator/>
      </w:r>
    </w:p>
  </w:footnote>
  <w:footnote w:type="continuationSeparator" w:id="0">
    <w:p w:rsidR="00C167D2" w:rsidRDefault="00C167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BF5" w:rsidRDefault="00C167D2" w:rsidP="00225F3F">
    <w:pPr>
      <w:pStyle w:val="af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035" w:rsidRPr="00EE746E" w:rsidRDefault="00EB1B84" w:rsidP="00474770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Viruses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>,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0B3" w:rsidRDefault="00EB1B84" w:rsidP="008810B3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10B3" w:rsidRDefault="00EB1B84" w:rsidP="00E010F8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A30ED4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39115" cy="354965"/>
                                <wp:effectExtent l="0" t="0" r="0" b="6985"/>
                                <wp:docPr id="12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49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8810B3" w:rsidRDefault="00EB1B84" w:rsidP="00E010F8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A30ED4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39115" cy="354965"/>
                          <wp:effectExtent l="0" t="0" r="0" b="6985"/>
                          <wp:docPr id="12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49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B1A05">
      <w:rPr>
        <w:noProof/>
        <w:lang w:eastAsia="zh-CN"/>
      </w:rPr>
      <w:drawing>
        <wp:inline distT="0" distB="0" distL="0" distR="0">
          <wp:extent cx="1644650" cy="429895"/>
          <wp:effectExtent l="0" t="0" r="0" b="8255"/>
          <wp:docPr id="11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2A068B3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177C3C7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05C47A74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10"/>
  </w:num>
  <w:num w:numId="10">
    <w:abstractNumId w:val="11"/>
  </w:num>
  <w:num w:numId="11">
    <w:abstractNumId w:val="4"/>
  </w:num>
  <w:num w:numId="12">
    <w:abstractNumId w:val="6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BD3D06"/>
    <w:rsid w:val="00026F1E"/>
    <w:rsid w:val="0003037C"/>
    <w:rsid w:val="000764D4"/>
    <w:rsid w:val="00257AD9"/>
    <w:rsid w:val="004516F1"/>
    <w:rsid w:val="0055450C"/>
    <w:rsid w:val="00574EF9"/>
    <w:rsid w:val="005872DE"/>
    <w:rsid w:val="0065218B"/>
    <w:rsid w:val="006B357D"/>
    <w:rsid w:val="00816B8D"/>
    <w:rsid w:val="008D3ED9"/>
    <w:rsid w:val="008F2FED"/>
    <w:rsid w:val="00A40B7C"/>
    <w:rsid w:val="00AB603B"/>
    <w:rsid w:val="00BD3D06"/>
    <w:rsid w:val="00C167D2"/>
    <w:rsid w:val="00CA4942"/>
    <w:rsid w:val="00DB36F5"/>
    <w:rsid w:val="00E214DA"/>
    <w:rsid w:val="00EB1B84"/>
    <w:rsid w:val="00EE6BF1"/>
    <w:rsid w:val="00F05817"/>
    <w:rsid w:val="00FC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E68EA"/>
  <w15:chartTrackingRefBased/>
  <w15:docId w15:val="{64A5A574-C3F5-4A2D-AD29-8D3A4759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3D06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paragraph" w:styleId="1">
    <w:name w:val="heading 1"/>
    <w:aliases w:val="x"/>
    <w:basedOn w:val="a"/>
    <w:next w:val="a"/>
    <w:link w:val="10"/>
    <w:qFormat/>
    <w:rsid w:val="00BD3D06"/>
    <w:pPr>
      <w:spacing w:before="240"/>
      <w:outlineLvl w:val="0"/>
    </w:pPr>
    <w:rPr>
      <w:rFonts w:ascii="Arial" w:hAnsi="Arial"/>
      <w:b/>
      <w:u w:val="single"/>
    </w:rPr>
  </w:style>
  <w:style w:type="paragraph" w:styleId="2">
    <w:name w:val="heading 2"/>
    <w:basedOn w:val="a"/>
    <w:next w:val="a"/>
    <w:link w:val="20"/>
    <w:qFormat/>
    <w:rsid w:val="00BD3D06"/>
    <w:pPr>
      <w:spacing w:before="12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BD3D06"/>
    <w:pPr>
      <w:ind w:left="3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BD3D06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link w:val="50"/>
    <w:qFormat/>
    <w:rsid w:val="00BD3D06"/>
    <w:pPr>
      <w:ind w:left="706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BD3D06"/>
    <w:pPr>
      <w:ind w:left="706"/>
      <w:outlineLvl w:val="5"/>
    </w:pPr>
    <w:rPr>
      <w:u w:val="single"/>
    </w:rPr>
  </w:style>
  <w:style w:type="paragraph" w:styleId="7">
    <w:name w:val="heading 7"/>
    <w:basedOn w:val="a"/>
    <w:next w:val="a"/>
    <w:link w:val="70"/>
    <w:qFormat/>
    <w:rsid w:val="00BD3D06"/>
    <w:pPr>
      <w:ind w:left="706"/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BD3D06"/>
    <w:pPr>
      <w:ind w:left="706"/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BD3D06"/>
    <w:pPr>
      <w:ind w:left="706"/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x 字符"/>
    <w:link w:val="1"/>
    <w:rsid w:val="00BD3D06"/>
    <w:rPr>
      <w:rFonts w:ascii="Arial" w:eastAsia="Times New Roman" w:hAnsi="Arial" w:cs="Times New Roman"/>
      <w:b/>
      <w:color w:val="000000"/>
      <w:kern w:val="0"/>
      <w:sz w:val="24"/>
      <w:szCs w:val="20"/>
      <w:u w:val="single"/>
      <w:lang w:eastAsia="de-DE"/>
    </w:rPr>
  </w:style>
  <w:style w:type="character" w:customStyle="1" w:styleId="20">
    <w:name w:val="标题 2 字符"/>
    <w:link w:val="2"/>
    <w:rsid w:val="00BD3D06"/>
    <w:rPr>
      <w:rFonts w:ascii="Arial" w:eastAsia="Times New Roman" w:hAnsi="Arial" w:cs="Times New Roman"/>
      <w:b/>
      <w:color w:val="000000"/>
      <w:kern w:val="0"/>
      <w:sz w:val="24"/>
      <w:szCs w:val="20"/>
      <w:lang w:eastAsia="de-DE"/>
    </w:rPr>
  </w:style>
  <w:style w:type="character" w:customStyle="1" w:styleId="30">
    <w:name w:val="标题 3 字符"/>
    <w:link w:val="3"/>
    <w:rsid w:val="00BD3D06"/>
    <w:rPr>
      <w:rFonts w:ascii="Times New Roman" w:eastAsia="Times New Roman" w:hAnsi="Times New Roman" w:cs="Times New Roman"/>
      <w:b/>
      <w:color w:val="000000"/>
      <w:kern w:val="0"/>
      <w:sz w:val="24"/>
      <w:szCs w:val="20"/>
      <w:lang w:eastAsia="de-DE"/>
    </w:rPr>
  </w:style>
  <w:style w:type="character" w:customStyle="1" w:styleId="40">
    <w:name w:val="标题 4 字符"/>
    <w:link w:val="4"/>
    <w:rsid w:val="00BD3D06"/>
    <w:rPr>
      <w:rFonts w:ascii="Arial" w:eastAsia="Times New Roman" w:hAnsi="Arial" w:cs="Times New Roman"/>
      <w:b/>
      <w:color w:val="000000"/>
      <w:kern w:val="0"/>
      <w:sz w:val="24"/>
      <w:szCs w:val="20"/>
      <w:lang w:eastAsia="de-DE"/>
    </w:rPr>
  </w:style>
  <w:style w:type="character" w:customStyle="1" w:styleId="50">
    <w:name w:val="标题 5 字符"/>
    <w:link w:val="5"/>
    <w:rsid w:val="00BD3D06"/>
    <w:rPr>
      <w:rFonts w:ascii="Times New Roman" w:eastAsia="Times New Roman" w:hAnsi="Times New Roman" w:cs="Times New Roman"/>
      <w:b/>
      <w:color w:val="000000"/>
      <w:kern w:val="0"/>
      <w:sz w:val="24"/>
      <w:szCs w:val="20"/>
      <w:lang w:eastAsia="de-DE"/>
    </w:rPr>
  </w:style>
  <w:style w:type="character" w:customStyle="1" w:styleId="60">
    <w:name w:val="标题 6 字符"/>
    <w:link w:val="6"/>
    <w:rsid w:val="00BD3D06"/>
    <w:rPr>
      <w:rFonts w:ascii="Times New Roman" w:eastAsia="Times New Roman" w:hAnsi="Times New Roman" w:cs="Times New Roman"/>
      <w:color w:val="000000"/>
      <w:kern w:val="0"/>
      <w:sz w:val="24"/>
      <w:szCs w:val="20"/>
      <w:u w:val="single"/>
      <w:lang w:eastAsia="de-DE"/>
    </w:rPr>
  </w:style>
  <w:style w:type="character" w:customStyle="1" w:styleId="70">
    <w:name w:val="标题 7 字符"/>
    <w:link w:val="7"/>
    <w:rsid w:val="00BD3D06"/>
    <w:rPr>
      <w:rFonts w:ascii="Times New Roman" w:eastAsia="Times New Roman" w:hAnsi="Times New Roman" w:cs="Times New Roman"/>
      <w:i/>
      <w:color w:val="000000"/>
      <w:kern w:val="0"/>
      <w:sz w:val="24"/>
      <w:szCs w:val="20"/>
      <w:lang w:eastAsia="de-DE"/>
    </w:rPr>
  </w:style>
  <w:style w:type="character" w:customStyle="1" w:styleId="80">
    <w:name w:val="标题 8 字符"/>
    <w:link w:val="8"/>
    <w:rsid w:val="00BD3D06"/>
    <w:rPr>
      <w:rFonts w:ascii="Times New Roman" w:eastAsia="Times New Roman" w:hAnsi="Times New Roman" w:cs="Times New Roman"/>
      <w:i/>
      <w:color w:val="000000"/>
      <w:kern w:val="0"/>
      <w:sz w:val="24"/>
      <w:szCs w:val="20"/>
      <w:lang w:eastAsia="de-DE"/>
    </w:rPr>
  </w:style>
  <w:style w:type="character" w:customStyle="1" w:styleId="90">
    <w:name w:val="标题 9 字符"/>
    <w:link w:val="9"/>
    <w:rsid w:val="00BD3D06"/>
    <w:rPr>
      <w:rFonts w:ascii="Times New Roman" w:eastAsia="Times New Roman" w:hAnsi="Times New Roman" w:cs="Times New Roman"/>
      <w:i/>
      <w:color w:val="000000"/>
      <w:kern w:val="0"/>
      <w:sz w:val="24"/>
      <w:szCs w:val="20"/>
      <w:lang w:eastAsia="de-DE"/>
    </w:rPr>
  </w:style>
  <w:style w:type="character" w:customStyle="1" w:styleId="apple-converted-space">
    <w:name w:val="apple-converted-space"/>
    <w:basedOn w:val="a0"/>
    <w:rsid w:val="00BD3D06"/>
  </w:style>
  <w:style w:type="paragraph" w:customStyle="1" w:styleId="MDPI11articletype">
    <w:name w:val="MDPI_1.1_article_type"/>
    <w:basedOn w:val="MDPI31text"/>
    <w:next w:val="MDPI12title"/>
    <w:qFormat/>
    <w:rsid w:val="00BD3D06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BD3D06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BD3D06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BD3D0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BD3D06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BD3D0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BD3D0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BD3D06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BD3D06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BD3D06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a"/>
    <w:rsid w:val="00BD3D0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BD3D06"/>
    <w:pPr>
      <w:spacing w:before="240"/>
      <w:ind w:left="113" w:right="505" w:firstLine="0"/>
    </w:pPr>
  </w:style>
  <w:style w:type="paragraph" w:customStyle="1" w:styleId="MAcknow">
    <w:name w:val="M_Acknow"/>
    <w:basedOn w:val="a"/>
    <w:rsid w:val="00BD3D06"/>
    <w:pPr>
      <w:spacing w:before="120" w:line="240" w:lineRule="atLeast"/>
    </w:pPr>
    <w:rPr>
      <w:rFonts w:ascii="Minion Pro" w:hAnsi="Minion Pro"/>
    </w:rPr>
  </w:style>
  <w:style w:type="paragraph" w:customStyle="1" w:styleId="Maddress">
    <w:name w:val="M_address"/>
    <w:basedOn w:val="a"/>
    <w:rsid w:val="00BD3D06"/>
    <w:pPr>
      <w:spacing w:before="240"/>
    </w:pPr>
  </w:style>
  <w:style w:type="paragraph" w:customStyle="1" w:styleId="Mauthor">
    <w:name w:val="M_author"/>
    <w:basedOn w:val="a"/>
    <w:rsid w:val="00BD3D0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a"/>
    <w:rsid w:val="00BD3D0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BD3D0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BD3D0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BD3D0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BD3D0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qFormat/>
    <w:rsid w:val="00BD3D0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BD3D0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 w:cs="Times New Roman"/>
      <w:b/>
      <w:snapToGrid w:val="0"/>
      <w:color w:val="000000"/>
      <w:kern w:val="0"/>
      <w:sz w:val="22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BD3D0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a"/>
    <w:qFormat/>
    <w:rsid w:val="00BD3D06"/>
    <w:pPr>
      <w:spacing w:before="240"/>
      <w:ind w:left="113" w:firstLine="0"/>
    </w:pPr>
  </w:style>
  <w:style w:type="paragraph" w:customStyle="1" w:styleId="Mdeck3publcationhistory">
    <w:name w:val="M_deck_3_publcation_history"/>
    <w:next w:val="a"/>
    <w:qFormat/>
    <w:rsid w:val="00BD3D0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ascii="Times New Roman" w:eastAsia="Times New Roman" w:hAnsi="Times New Roman" w:cs="Times New Roman"/>
      <w:i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4heading1">
    <w:name w:val="M_deck_4_heading_1"/>
    <w:basedOn w:val="MHeading3"/>
    <w:next w:val="a"/>
    <w:qFormat/>
    <w:rsid w:val="00BD3D0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a"/>
    <w:qFormat/>
    <w:rsid w:val="00BD3D0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a"/>
    <w:qFormat/>
    <w:rsid w:val="00BD3D0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BD3D0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BD3D06"/>
    <w:pPr>
      <w:numPr>
        <w:numId w:val="10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BD3D06"/>
    <w:pPr>
      <w:ind w:firstLine="0"/>
    </w:pPr>
    <w:rPr>
      <w:szCs w:val="24"/>
    </w:rPr>
  </w:style>
  <w:style w:type="paragraph" w:customStyle="1" w:styleId="MFigure">
    <w:name w:val="M_Figure"/>
    <w:qFormat/>
    <w:rsid w:val="00BD3D06"/>
    <w:pPr>
      <w:jc w:val="center"/>
    </w:pPr>
    <w:rPr>
      <w:rFonts w:ascii="Minion Pro" w:eastAsia="Times New Roman" w:hAnsi="Minion Pro" w:cs="Times New Roman"/>
      <w:color w:val="000000"/>
      <w:sz w:val="24"/>
      <w:szCs w:val="20"/>
    </w:rPr>
  </w:style>
  <w:style w:type="paragraph" w:customStyle="1" w:styleId="Mdeck4textlist">
    <w:name w:val="M_deck_4_text_list"/>
    <w:basedOn w:val="MFigure"/>
    <w:qFormat/>
    <w:rsid w:val="00BD3D06"/>
    <w:rPr>
      <w:i/>
    </w:rPr>
  </w:style>
  <w:style w:type="paragraph" w:customStyle="1" w:styleId="Mdeck4textlrindent">
    <w:name w:val="M_deck_4_text_lr_indent"/>
    <w:basedOn w:val="Mdeck4text"/>
    <w:qFormat/>
    <w:rsid w:val="00BD3D0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BD3D0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BD3D0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a1"/>
    <w:uiPriority w:val="99"/>
    <w:rsid w:val="00BD3D06"/>
    <w:pPr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BD3D06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BD3D0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BD3D06"/>
  </w:style>
  <w:style w:type="paragraph" w:customStyle="1" w:styleId="Mdeck6figurebody">
    <w:name w:val="M_deck_6_figure_body"/>
    <w:qFormat/>
    <w:rsid w:val="00BD3D0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qFormat/>
    <w:rsid w:val="00BD3D06"/>
    <w:pPr>
      <w:adjustRightInd w:val="0"/>
      <w:snapToGrid w:val="0"/>
      <w:spacing w:before="120" w:line="260" w:lineRule="atLeast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qFormat/>
    <w:rsid w:val="00BD3D0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BD3D0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Header">
    <w:name w:val="M_Header"/>
    <w:basedOn w:val="a"/>
    <w:rsid w:val="00BD3D0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BD3D06"/>
    <w:rPr>
      <w:b/>
    </w:rPr>
  </w:style>
  <w:style w:type="paragraph" w:customStyle="1" w:styleId="MHeading2">
    <w:name w:val="M_Heading2"/>
    <w:basedOn w:val="MHeading3"/>
    <w:qFormat/>
    <w:rsid w:val="00BD3D06"/>
    <w:rPr>
      <w:i/>
    </w:rPr>
  </w:style>
  <w:style w:type="paragraph" w:customStyle="1" w:styleId="MHeading3">
    <w:name w:val="M_Heading3"/>
    <w:basedOn w:val="Mdeck4text"/>
    <w:qFormat/>
    <w:rsid w:val="00BD3D06"/>
    <w:pPr>
      <w:spacing w:before="240" w:after="120"/>
    </w:pPr>
  </w:style>
  <w:style w:type="paragraph" w:customStyle="1" w:styleId="MISSN">
    <w:name w:val="M_ISSN"/>
    <w:basedOn w:val="a"/>
    <w:rsid w:val="00BD3D06"/>
    <w:pPr>
      <w:spacing w:after="520"/>
      <w:jc w:val="right"/>
    </w:pPr>
  </w:style>
  <w:style w:type="paragraph" w:customStyle="1" w:styleId="Mline2">
    <w:name w:val="M_line2"/>
    <w:basedOn w:val="Mdeck4text"/>
    <w:qFormat/>
    <w:rsid w:val="00BD3D0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BD3D06"/>
    <w:pPr>
      <w:ind w:firstLine="0"/>
    </w:pPr>
  </w:style>
  <w:style w:type="paragraph" w:customStyle="1" w:styleId="MLogo">
    <w:name w:val="M_Logo"/>
    <w:basedOn w:val="a"/>
    <w:rsid w:val="00BD3D0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BD3D06"/>
    <w:rPr>
      <w:i/>
    </w:rPr>
  </w:style>
  <w:style w:type="paragraph" w:customStyle="1" w:styleId="MRefer">
    <w:name w:val="M_Refer"/>
    <w:basedOn w:val="a"/>
    <w:rsid w:val="00BD3D06"/>
    <w:pPr>
      <w:ind w:left="461" w:hanging="461"/>
    </w:pPr>
  </w:style>
  <w:style w:type="paragraph" w:customStyle="1" w:styleId="Mtable">
    <w:name w:val="M_table"/>
    <w:basedOn w:val="a"/>
    <w:rsid w:val="00BD3D0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BD3D06"/>
    <w:pPr>
      <w:spacing w:after="0"/>
    </w:pPr>
  </w:style>
  <w:style w:type="paragraph" w:customStyle="1" w:styleId="MText">
    <w:name w:val="M_Text"/>
    <w:basedOn w:val="a"/>
    <w:rsid w:val="00BD3D06"/>
    <w:pPr>
      <w:ind w:firstLine="288"/>
    </w:pPr>
  </w:style>
  <w:style w:type="paragraph" w:customStyle="1" w:styleId="MTitel">
    <w:name w:val="M_Titel"/>
    <w:basedOn w:val="a"/>
    <w:rsid w:val="00BD3D0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BD3D06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szCs w:val="20"/>
      <w:lang w:eastAsia="de-DE"/>
    </w:rPr>
  </w:style>
  <w:style w:type="paragraph" w:customStyle="1" w:styleId="Mheaderjournallogo">
    <w:name w:val="M_header_journal_logo"/>
    <w:qFormat/>
    <w:rsid w:val="00BD3D06"/>
    <w:rPr>
      <w:rFonts w:ascii="Minion Pro" w:eastAsia="宋体" w:hAnsi="Minion Pro" w:cs="Times New Roman"/>
      <w:color w:val="000000"/>
      <w:kern w:val="0"/>
      <w:sz w:val="24"/>
      <w:szCs w:val="20"/>
      <w:lang w:val="de-DE"/>
    </w:rPr>
  </w:style>
  <w:style w:type="paragraph" w:customStyle="1" w:styleId="TextBericht">
    <w:name w:val="Text_Bericht"/>
    <w:basedOn w:val="a"/>
    <w:uiPriority w:val="99"/>
    <w:rsid w:val="00BD3D06"/>
    <w:pPr>
      <w:spacing w:after="120" w:line="276" w:lineRule="auto"/>
    </w:pPr>
    <w:rPr>
      <w:rFonts w:ascii="Arial" w:hAnsi="Arial"/>
      <w:lang w:val="de-DE"/>
    </w:rPr>
  </w:style>
  <w:style w:type="paragraph" w:customStyle="1" w:styleId="berschrift3">
    <w:name w:val="Überschrift3"/>
    <w:basedOn w:val="2"/>
    <w:uiPriority w:val="99"/>
    <w:rsid w:val="00BD3D0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styleId="a3">
    <w:name w:val="Hyperlink"/>
    <w:uiPriority w:val="99"/>
    <w:rsid w:val="00BD3D06"/>
    <w:rPr>
      <w:color w:val="0000FF"/>
      <w:u w:val="single"/>
    </w:rPr>
  </w:style>
  <w:style w:type="character" w:styleId="a4">
    <w:name w:val="FollowedHyperlink"/>
    <w:rsid w:val="00BD3D06"/>
    <w:rPr>
      <w:color w:val="954F72"/>
      <w:u w:val="single"/>
    </w:rPr>
  </w:style>
  <w:style w:type="character" w:styleId="a5">
    <w:name w:val="line number"/>
    <w:basedOn w:val="a0"/>
    <w:uiPriority w:val="99"/>
    <w:rsid w:val="00BD3D06"/>
  </w:style>
  <w:style w:type="paragraph" w:styleId="a6">
    <w:name w:val="footnote text"/>
    <w:basedOn w:val="a"/>
    <w:link w:val="a7"/>
    <w:uiPriority w:val="99"/>
    <w:rsid w:val="00BD3D06"/>
  </w:style>
  <w:style w:type="character" w:customStyle="1" w:styleId="a7">
    <w:name w:val="脚注文本 字符"/>
    <w:link w:val="a6"/>
    <w:uiPriority w:val="99"/>
    <w:rsid w:val="00BD3D06"/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paragraph" w:styleId="a8">
    <w:name w:val="List"/>
    <w:basedOn w:val="a"/>
    <w:rsid w:val="00BD3D06"/>
    <w:pPr>
      <w:ind w:left="200" w:hangingChars="200" w:hanging="200"/>
      <w:contextualSpacing/>
    </w:pPr>
  </w:style>
  <w:style w:type="paragraph" w:styleId="a9">
    <w:name w:val="List Bullet"/>
    <w:basedOn w:val="a"/>
    <w:rsid w:val="00BD3D06"/>
    <w:pPr>
      <w:tabs>
        <w:tab w:val="num" w:pos="360"/>
      </w:tabs>
      <w:ind w:left="200" w:hangingChars="200" w:hanging="200"/>
      <w:contextualSpacing/>
    </w:pPr>
  </w:style>
  <w:style w:type="paragraph" w:styleId="aa">
    <w:name w:val="List Paragraph"/>
    <w:basedOn w:val="a"/>
    <w:uiPriority w:val="34"/>
    <w:qFormat/>
    <w:rsid w:val="00BD3D06"/>
    <w:pPr>
      <w:ind w:firstLineChars="200" w:firstLine="420"/>
    </w:pPr>
  </w:style>
  <w:style w:type="paragraph" w:styleId="ab">
    <w:name w:val="Balloon Text"/>
    <w:basedOn w:val="a"/>
    <w:link w:val="ac"/>
    <w:uiPriority w:val="99"/>
    <w:rsid w:val="00BD3D06"/>
    <w:rPr>
      <w:rFonts w:cs="Tahoma"/>
      <w:sz w:val="18"/>
      <w:szCs w:val="18"/>
    </w:rPr>
  </w:style>
  <w:style w:type="character" w:customStyle="1" w:styleId="ac">
    <w:name w:val="批注框文本 字符"/>
    <w:link w:val="ab"/>
    <w:uiPriority w:val="99"/>
    <w:rsid w:val="00BD3D06"/>
    <w:rPr>
      <w:rFonts w:ascii="Times New Roman" w:eastAsia="Times New Roman" w:hAnsi="Times New Roman" w:cs="Tahoma"/>
      <w:color w:val="000000"/>
      <w:kern w:val="0"/>
      <w:sz w:val="18"/>
      <w:szCs w:val="18"/>
      <w:lang w:eastAsia="de-DE"/>
    </w:rPr>
  </w:style>
  <w:style w:type="paragraph" w:styleId="ad">
    <w:name w:val="annotation text"/>
    <w:basedOn w:val="a"/>
    <w:link w:val="ae"/>
    <w:uiPriority w:val="99"/>
    <w:rsid w:val="00BD3D06"/>
  </w:style>
  <w:style w:type="character" w:customStyle="1" w:styleId="ae">
    <w:name w:val="批注文字 字符"/>
    <w:link w:val="ad"/>
    <w:uiPriority w:val="99"/>
    <w:rsid w:val="00BD3D06"/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styleId="af">
    <w:name w:val="annotation reference"/>
    <w:uiPriority w:val="99"/>
    <w:rsid w:val="00BD3D06"/>
    <w:rPr>
      <w:sz w:val="21"/>
      <w:szCs w:val="21"/>
    </w:rPr>
  </w:style>
  <w:style w:type="paragraph" w:styleId="af0">
    <w:name w:val="annotation subject"/>
    <w:basedOn w:val="ad"/>
    <w:next w:val="ad"/>
    <w:link w:val="af1"/>
    <w:rsid w:val="00BD3D06"/>
    <w:rPr>
      <w:b/>
      <w:bCs/>
    </w:rPr>
  </w:style>
  <w:style w:type="character" w:customStyle="1" w:styleId="af1">
    <w:name w:val="批注主题 字符"/>
    <w:link w:val="af0"/>
    <w:rsid w:val="00BD3D06"/>
    <w:rPr>
      <w:rFonts w:ascii="Times New Roman" w:eastAsia="Times New Roman" w:hAnsi="Times New Roman" w:cs="Times New Roman"/>
      <w:b/>
      <w:bCs/>
      <w:color w:val="000000"/>
      <w:kern w:val="0"/>
      <w:sz w:val="24"/>
      <w:szCs w:val="20"/>
      <w:lang w:eastAsia="de-DE"/>
    </w:rPr>
  </w:style>
  <w:style w:type="paragraph" w:styleId="af2">
    <w:name w:val="Normal (Web)"/>
    <w:basedOn w:val="a"/>
    <w:uiPriority w:val="99"/>
    <w:rsid w:val="00BD3D06"/>
    <w:rPr>
      <w:szCs w:val="24"/>
    </w:rPr>
  </w:style>
  <w:style w:type="paragraph" w:styleId="af3">
    <w:name w:val="Bibliography"/>
    <w:basedOn w:val="a"/>
    <w:next w:val="a"/>
    <w:uiPriority w:val="37"/>
    <w:semiHidden/>
    <w:unhideWhenUsed/>
    <w:rsid w:val="00BD3D06"/>
  </w:style>
  <w:style w:type="paragraph" w:styleId="af4">
    <w:name w:val="caption"/>
    <w:basedOn w:val="a"/>
    <w:next w:val="a"/>
    <w:qFormat/>
    <w:rsid w:val="00BD3D06"/>
    <w:pPr>
      <w:ind w:left="850" w:hanging="850"/>
      <w:jc w:val="center"/>
    </w:pPr>
    <w:rPr>
      <w:b/>
      <w:bCs/>
      <w:szCs w:val="24"/>
      <w:lang w:eastAsia="en-US"/>
    </w:rPr>
  </w:style>
  <w:style w:type="paragraph" w:styleId="af5">
    <w:name w:val="table of figures"/>
    <w:basedOn w:val="a"/>
    <w:next w:val="a"/>
    <w:rsid w:val="00BD3D0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af6">
    <w:name w:val="Table Grid"/>
    <w:basedOn w:val="a1"/>
    <w:uiPriority w:val="39"/>
    <w:rsid w:val="00BD3D06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rsid w:val="00BD3D06"/>
    <w:pPr>
      <w:spacing w:line="360" w:lineRule="auto"/>
    </w:pPr>
    <w:rPr>
      <w:szCs w:val="24"/>
      <w:lang w:val="en-GB" w:eastAsia="ar-SA"/>
    </w:rPr>
  </w:style>
  <w:style w:type="character" w:customStyle="1" w:styleId="af8">
    <w:name w:val="尾注文本 字符"/>
    <w:link w:val="af7"/>
    <w:rsid w:val="00BD3D06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ar-SA"/>
    </w:rPr>
  </w:style>
  <w:style w:type="character" w:styleId="af9">
    <w:name w:val="endnote reference"/>
    <w:rsid w:val="00BD3D06"/>
    <w:rPr>
      <w:vertAlign w:val="superscript"/>
    </w:rPr>
  </w:style>
  <w:style w:type="paragraph" w:styleId="afa">
    <w:name w:val="footer"/>
    <w:basedOn w:val="a"/>
    <w:link w:val="afb"/>
    <w:uiPriority w:val="99"/>
    <w:rsid w:val="00BD3D0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fb">
    <w:name w:val="页脚 字符"/>
    <w:link w:val="afa"/>
    <w:uiPriority w:val="99"/>
    <w:rsid w:val="00BD3D0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fc">
    <w:name w:val="page number"/>
    <w:basedOn w:val="a0"/>
    <w:rsid w:val="00BD3D06"/>
  </w:style>
  <w:style w:type="paragraph" w:styleId="afd">
    <w:name w:val="header"/>
    <w:basedOn w:val="a"/>
    <w:link w:val="afe"/>
    <w:uiPriority w:val="99"/>
    <w:rsid w:val="00BD3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e">
    <w:name w:val="页眉 字符"/>
    <w:link w:val="afd"/>
    <w:uiPriority w:val="99"/>
    <w:rsid w:val="00BD3D0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ff">
    <w:name w:val="Body Text"/>
    <w:link w:val="aff0"/>
    <w:uiPriority w:val="1"/>
    <w:qFormat/>
    <w:rsid w:val="00BD3D06"/>
    <w:pPr>
      <w:spacing w:after="120" w:line="340" w:lineRule="atLeast"/>
      <w:jc w:val="both"/>
    </w:pPr>
    <w:rPr>
      <w:rFonts w:ascii="Times New Roman" w:eastAsia="宋体" w:hAnsi="Times New Roman" w:cs="Times New Roman"/>
      <w:color w:val="000000"/>
      <w:kern w:val="0"/>
      <w:sz w:val="24"/>
      <w:szCs w:val="20"/>
      <w:lang w:eastAsia="de-DE"/>
    </w:rPr>
  </w:style>
  <w:style w:type="character" w:customStyle="1" w:styleId="aff0">
    <w:name w:val="正文文本 字符"/>
    <w:link w:val="aff"/>
    <w:uiPriority w:val="1"/>
    <w:rsid w:val="00BD3D06"/>
    <w:rPr>
      <w:rFonts w:ascii="Times New Roman" w:eastAsia="宋体" w:hAnsi="Times New Roman" w:cs="Times New Roman"/>
      <w:color w:val="000000"/>
      <w:kern w:val="0"/>
      <w:sz w:val="24"/>
      <w:szCs w:val="20"/>
      <w:lang w:eastAsia="de-DE"/>
    </w:rPr>
  </w:style>
  <w:style w:type="paragraph" w:customStyle="1" w:styleId="Mdeck4text2nd">
    <w:name w:val="M_deck_4_text_2nd"/>
    <w:qFormat/>
    <w:rsid w:val="00BD3D06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character" w:styleId="aff1">
    <w:name w:val="Placeholder Text"/>
    <w:uiPriority w:val="99"/>
    <w:semiHidden/>
    <w:rsid w:val="00BD3D06"/>
    <w:rPr>
      <w:color w:val="808080"/>
    </w:rPr>
  </w:style>
  <w:style w:type="paragraph" w:customStyle="1" w:styleId="MDPIheadercitation">
    <w:name w:val="MDPI_header_citation"/>
    <w:basedOn w:val="MDPI62Acknowledgments"/>
    <w:rsid w:val="00BD3D06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BD3D06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footer">
    <w:name w:val="M_footer"/>
    <w:qFormat/>
    <w:rsid w:val="00BD3D06"/>
    <w:pPr>
      <w:spacing w:before="120"/>
      <w:jc w:val="center"/>
    </w:pPr>
    <w:rPr>
      <w:rFonts w:ascii="Minion Pro" w:eastAsia="宋体" w:hAnsi="Minion Pro" w:cs="Times New Roman"/>
      <w:color w:val="000000"/>
      <w:kern w:val="0"/>
      <w:sz w:val="24"/>
      <w:szCs w:val="20"/>
      <w:lang w:val="de-DE"/>
    </w:rPr>
  </w:style>
  <w:style w:type="paragraph" w:customStyle="1" w:styleId="Mfooterfirstpage">
    <w:name w:val="M_footer_firstpage"/>
    <w:basedOn w:val="Mfooter"/>
    <w:qFormat/>
    <w:rsid w:val="00BD3D0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BD3D06"/>
    <w:pPr>
      <w:jc w:val="right"/>
    </w:pPr>
    <w:rPr>
      <w:rFonts w:ascii="Minion Pro" w:eastAsia="宋体" w:hAnsi="Minion Pro" w:cs="Times New Roman"/>
      <w:color w:val="000000"/>
      <w:kern w:val="0"/>
      <w:sz w:val="24"/>
      <w:szCs w:val="20"/>
      <w:lang w:val="de-DE"/>
    </w:rPr>
  </w:style>
  <w:style w:type="paragraph" w:customStyle="1" w:styleId="MAcknowledgments">
    <w:name w:val="M_Acknowledgments"/>
    <w:qFormat/>
    <w:rsid w:val="00BD3D06"/>
    <w:pPr>
      <w:spacing w:after="120" w:line="240" w:lineRule="atLeast"/>
      <w:jc w:val="both"/>
    </w:pPr>
    <w:rPr>
      <w:rFonts w:ascii="Minion Pro" w:eastAsia="宋体" w:hAnsi="Minion Pro" w:cs="Times New Roman"/>
      <w:color w:val="000000"/>
      <w:kern w:val="0"/>
      <w:sz w:val="24"/>
      <w:szCs w:val="20"/>
      <w:lang w:val="de-DE"/>
    </w:rPr>
  </w:style>
  <w:style w:type="paragraph" w:customStyle="1" w:styleId="MDPI32textnoindent">
    <w:name w:val="MDPI_3.2_text_no_indent"/>
    <w:basedOn w:val="MDPI31text"/>
    <w:qFormat/>
    <w:rsid w:val="00BD3D06"/>
    <w:pPr>
      <w:ind w:firstLine="0"/>
    </w:pPr>
  </w:style>
  <w:style w:type="paragraph" w:customStyle="1" w:styleId="MDPI33textspaceafter">
    <w:name w:val="MDPI_3.3_text_space_after"/>
    <w:basedOn w:val="MDPI31text"/>
    <w:qFormat/>
    <w:rsid w:val="00BD3D06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D3D06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D3D06"/>
    <w:pPr>
      <w:spacing w:after="120"/>
    </w:pPr>
  </w:style>
  <w:style w:type="paragraph" w:customStyle="1" w:styleId="MDPI36textafterlist">
    <w:name w:val="MDPI_3.6_text_after_list"/>
    <w:basedOn w:val="MDPI31text"/>
    <w:qFormat/>
    <w:rsid w:val="00BD3D06"/>
    <w:pPr>
      <w:spacing w:before="120"/>
    </w:pPr>
  </w:style>
  <w:style w:type="paragraph" w:customStyle="1" w:styleId="MDPI37itemize">
    <w:name w:val="MDPI_3.7_itemize"/>
    <w:basedOn w:val="MDPI31text"/>
    <w:qFormat/>
    <w:rsid w:val="00BD3D06"/>
    <w:pPr>
      <w:numPr>
        <w:numId w:val="11"/>
      </w:numPr>
      <w:ind w:left="425" w:hanging="425"/>
    </w:pPr>
  </w:style>
  <w:style w:type="paragraph" w:customStyle="1" w:styleId="MDPI38bullet">
    <w:name w:val="MDPI_3.8_bullet"/>
    <w:basedOn w:val="MDPI31text"/>
    <w:qFormat/>
    <w:rsid w:val="00BD3D06"/>
    <w:pPr>
      <w:numPr>
        <w:numId w:val="1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D3D0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BD3D0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BD3D06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BD3D06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BD3D06"/>
    <w:pPr>
      <w:adjustRightInd w:val="0"/>
      <w:snapToGrid w:val="0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D3D06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BD3D06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D3D06"/>
    <w:pPr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D3D0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D3D06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D3D06"/>
  </w:style>
  <w:style w:type="paragraph" w:customStyle="1" w:styleId="MDPI72Copyright">
    <w:name w:val="MDPI_7.2_Copyright"/>
    <w:basedOn w:val="MDPI71References"/>
    <w:qFormat/>
    <w:rsid w:val="00BD3D06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BD3D06"/>
    <w:pPr>
      <w:adjustRightInd w:val="0"/>
      <w:snapToGrid w:val="0"/>
      <w:spacing w:after="100"/>
      <w:jc w:val="right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basedOn w:val="MDPI32textnoindent"/>
    <w:qFormat/>
    <w:rsid w:val="00BD3D06"/>
    <w:rPr>
      <w:i/>
    </w:rPr>
  </w:style>
  <w:style w:type="paragraph" w:customStyle="1" w:styleId="MDPI82proof">
    <w:name w:val="MDPI_8.2_proof"/>
    <w:basedOn w:val="MDPI32textnoindent"/>
    <w:qFormat/>
    <w:rsid w:val="00BD3D06"/>
  </w:style>
  <w:style w:type="paragraph" w:customStyle="1" w:styleId="MDPIfooter">
    <w:name w:val="MDPI_footer"/>
    <w:qFormat/>
    <w:rsid w:val="00BD3D06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sz w:val="20"/>
      <w:szCs w:val="20"/>
      <w:lang w:eastAsia="de-DE"/>
    </w:rPr>
  </w:style>
  <w:style w:type="paragraph" w:customStyle="1" w:styleId="MDPIfooterfirstpage">
    <w:name w:val="MDPI_footer_firstpage"/>
    <w:basedOn w:val="MDPIfooter"/>
    <w:qFormat/>
    <w:rsid w:val="00BD3D06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BD3D0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23heading3">
    <w:name w:val="MDPI_2.3_heading3"/>
    <w:basedOn w:val="MDPI31text"/>
    <w:qFormat/>
    <w:rsid w:val="00BD3D0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BD3D06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BD3D06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BD3D06"/>
    <w:pPr>
      <w:numPr>
        <w:numId w:val="1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BD3D06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411onetablecaption">
    <w:name w:val="MDPI_4.1.1_one_table_caption"/>
    <w:basedOn w:val="a"/>
    <w:qFormat/>
    <w:rsid w:val="00BD3D06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szCs w:val="22"/>
      <w:lang w:bidi="en-US"/>
    </w:rPr>
  </w:style>
  <w:style w:type="paragraph" w:customStyle="1" w:styleId="MDPI511onefigurecaption">
    <w:name w:val="MDPI_5.1.1_one_figure_caption"/>
    <w:basedOn w:val="a"/>
    <w:qFormat/>
    <w:rsid w:val="00BD3D06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BD3D06"/>
    <w:pPr>
      <w:ind w:left="425" w:right="425"/>
    </w:pPr>
    <w:rPr>
      <w:noProof/>
      <w:sz w:val="22"/>
      <w:szCs w:val="22"/>
    </w:rPr>
  </w:style>
  <w:style w:type="paragraph" w:customStyle="1" w:styleId="MDPItitle">
    <w:name w:val="MDPI_title"/>
    <w:qFormat/>
    <w:rsid w:val="00BD3D06"/>
    <w:pPr>
      <w:adjustRightInd w:val="0"/>
      <w:snapToGrid w:val="0"/>
      <w:spacing w:after="240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character" w:styleId="aff2">
    <w:name w:val="Strong"/>
    <w:uiPriority w:val="22"/>
    <w:qFormat/>
    <w:rsid w:val="00BD3D06"/>
    <w:rPr>
      <w:b/>
      <w:bCs/>
    </w:rPr>
  </w:style>
  <w:style w:type="paragraph" w:customStyle="1" w:styleId="Default">
    <w:name w:val="Default"/>
    <w:rsid w:val="00BD3D06"/>
    <w:pPr>
      <w:widowControl w:val="0"/>
      <w:autoSpaceDE w:val="0"/>
      <w:autoSpaceDN w:val="0"/>
      <w:adjustRightInd w:val="0"/>
    </w:pPr>
    <w:rPr>
      <w:rFonts w:ascii="Times New Roman" w:eastAsia="等线" w:hAnsi="Times New Roman" w:cs="Times New Roman"/>
      <w:color w:val="000000"/>
      <w:kern w:val="0"/>
      <w:sz w:val="24"/>
      <w:szCs w:val="24"/>
    </w:rPr>
  </w:style>
  <w:style w:type="paragraph" w:customStyle="1" w:styleId="EndNoteBibliographyTitle">
    <w:name w:val="EndNote Bibliography Title"/>
    <w:basedOn w:val="a"/>
    <w:link w:val="EndNoteBibliographyTitle0"/>
    <w:rsid w:val="00BD3D06"/>
    <w:pPr>
      <w:widowControl w:val="0"/>
      <w:spacing w:line="240" w:lineRule="auto"/>
      <w:jc w:val="center"/>
    </w:pPr>
    <w:rPr>
      <w:rFonts w:ascii="等线" w:eastAsia="等线" w:hAnsi="等线"/>
      <w:noProof/>
      <w:color w:val="auto"/>
      <w:kern w:val="2"/>
      <w:sz w:val="20"/>
      <w:szCs w:val="22"/>
      <w:lang w:eastAsia="zh-CN"/>
    </w:rPr>
  </w:style>
  <w:style w:type="character" w:customStyle="1" w:styleId="EndNoteBibliographyTitle0">
    <w:name w:val="EndNote Bibliography Title 字符"/>
    <w:link w:val="EndNoteBibliographyTitle"/>
    <w:rsid w:val="00BD3D06"/>
    <w:rPr>
      <w:rFonts w:ascii="等线" w:eastAsia="等线" w:hAnsi="等线" w:cs="Times New Roman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BD3D06"/>
    <w:pPr>
      <w:widowControl w:val="0"/>
      <w:spacing w:line="240" w:lineRule="auto"/>
    </w:pPr>
    <w:rPr>
      <w:rFonts w:ascii="等线" w:eastAsia="等线" w:hAnsi="等线"/>
      <w:noProof/>
      <w:color w:val="auto"/>
      <w:kern w:val="2"/>
      <w:sz w:val="20"/>
      <w:szCs w:val="22"/>
      <w:lang w:eastAsia="zh-CN"/>
    </w:rPr>
  </w:style>
  <w:style w:type="character" w:customStyle="1" w:styleId="EndNoteBibliography0">
    <w:name w:val="EndNote Bibliography 字符"/>
    <w:link w:val="EndNoteBibliography"/>
    <w:rsid w:val="00BD3D06"/>
    <w:rPr>
      <w:rFonts w:ascii="等线" w:eastAsia="等线" w:hAnsi="等线" w:cs="Times New Roman"/>
      <w:noProof/>
      <w:sz w:val="20"/>
    </w:rPr>
  </w:style>
  <w:style w:type="paragraph" w:customStyle="1" w:styleId="Pa19">
    <w:name w:val="Pa19"/>
    <w:basedOn w:val="Default"/>
    <w:next w:val="Default"/>
    <w:uiPriority w:val="99"/>
    <w:rsid w:val="00BD3D06"/>
    <w:pPr>
      <w:spacing w:line="185" w:lineRule="atLeast"/>
    </w:pPr>
    <w:rPr>
      <w:rFonts w:ascii="Minion Pro" w:eastAsia="Minion Pro" w:hAnsi="等线"/>
      <w:color w:val="auto"/>
    </w:rPr>
  </w:style>
  <w:style w:type="character" w:customStyle="1" w:styleId="A30">
    <w:name w:val="A3"/>
    <w:uiPriority w:val="99"/>
    <w:rsid w:val="00BD3D06"/>
    <w:rPr>
      <w:rFonts w:ascii="ITC Symbol Std Book" w:eastAsia="ITC Symbol Std Book" w:cs="ITC Symbol Std Book"/>
      <w:color w:val="211D1E"/>
      <w:sz w:val="14"/>
      <w:szCs w:val="14"/>
    </w:rPr>
  </w:style>
  <w:style w:type="character" w:customStyle="1" w:styleId="A10">
    <w:name w:val="A1"/>
    <w:uiPriority w:val="99"/>
    <w:rsid w:val="00BD3D06"/>
    <w:rPr>
      <w:rFonts w:cs="Minion Pro"/>
      <w:color w:val="211D1E"/>
      <w:sz w:val="10"/>
      <w:szCs w:val="10"/>
    </w:rPr>
  </w:style>
  <w:style w:type="paragraph" w:customStyle="1" w:styleId="DecimalAligned">
    <w:name w:val="Decimal Aligned"/>
    <w:basedOn w:val="a"/>
    <w:uiPriority w:val="40"/>
    <w:qFormat/>
    <w:rsid w:val="00BD3D06"/>
    <w:pPr>
      <w:tabs>
        <w:tab w:val="decimal" w:pos="360"/>
      </w:tabs>
      <w:spacing w:after="200" w:line="276" w:lineRule="auto"/>
      <w:jc w:val="left"/>
    </w:pPr>
    <w:rPr>
      <w:rFonts w:ascii="等线" w:eastAsia="等线" w:hAnsi="等线"/>
      <w:color w:val="auto"/>
      <w:sz w:val="22"/>
      <w:szCs w:val="22"/>
      <w:lang w:eastAsia="zh-CN"/>
    </w:rPr>
  </w:style>
  <w:style w:type="character" w:styleId="aff3">
    <w:name w:val="Subtle Emphasis"/>
    <w:uiPriority w:val="19"/>
    <w:qFormat/>
    <w:rsid w:val="00BD3D06"/>
    <w:rPr>
      <w:i/>
      <w:iCs/>
    </w:rPr>
  </w:style>
  <w:style w:type="table" w:styleId="-1">
    <w:name w:val="Light Shading Accent 1"/>
    <w:basedOn w:val="a1"/>
    <w:uiPriority w:val="60"/>
    <w:rsid w:val="00BD3D06"/>
    <w:rPr>
      <w:rFonts w:ascii="等线" w:eastAsia="等线" w:hAnsi="等线" w:cs="Times New Roman"/>
      <w:color w:val="2F5496"/>
      <w:kern w:val="0"/>
      <w:sz w:val="22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11">
    <w:name w:val="清单表 1 浅色1"/>
    <w:basedOn w:val="a1"/>
    <w:uiPriority w:val="46"/>
    <w:rsid w:val="00BD3D06"/>
    <w:rPr>
      <w:rFonts w:ascii="等线" w:eastAsia="等线" w:hAnsi="等线" w:cs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2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328918244@qq.com</dc:creator>
  <cp:keywords/>
  <dc:description/>
  <cp:lastModifiedBy>328918244@qq.com</cp:lastModifiedBy>
  <cp:revision>13</cp:revision>
  <dcterms:created xsi:type="dcterms:W3CDTF">2018-07-10T10:50:00Z</dcterms:created>
  <dcterms:modified xsi:type="dcterms:W3CDTF">2018-07-11T01:29:00Z</dcterms:modified>
</cp:coreProperties>
</file>