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D59" w:rsidRPr="00CD2390" w:rsidRDefault="00AF1D59" w:rsidP="00AF1D59">
      <w:pPr>
        <w:pStyle w:val="Legenda"/>
        <w:keepNext/>
        <w:spacing w:after="0"/>
        <w:jc w:val="both"/>
        <w:rPr>
          <w:rFonts w:ascii="Palatino Linotype" w:hAnsi="Palatino Linotype" w:cs="Times New Roman"/>
          <w:b w:val="0"/>
          <w:color w:val="auto"/>
          <w:lang w:val="en-US"/>
        </w:rPr>
      </w:pPr>
      <w:r w:rsidRPr="00CD2390">
        <w:rPr>
          <w:rFonts w:ascii="Palatino Linotype" w:hAnsi="Palatino Linotype" w:cs="Times New Roman"/>
          <w:color w:val="auto"/>
          <w:lang w:val="en-US"/>
        </w:rPr>
        <w:t xml:space="preserve">Table </w:t>
      </w:r>
      <w:r>
        <w:rPr>
          <w:rFonts w:ascii="Palatino Linotype" w:hAnsi="Palatino Linotype" w:cs="Times New Roman"/>
          <w:color w:val="auto"/>
          <w:lang w:val="en-US"/>
        </w:rPr>
        <w:t>S2</w:t>
      </w:r>
      <w:r w:rsidRPr="00CD2390">
        <w:rPr>
          <w:rFonts w:ascii="Palatino Linotype" w:hAnsi="Palatino Linotype" w:cs="Times New Roman"/>
          <w:color w:val="auto"/>
          <w:lang w:val="en-US"/>
        </w:rPr>
        <w:t>.</w:t>
      </w:r>
      <w:r w:rsidRPr="00CD2390">
        <w:rPr>
          <w:rFonts w:ascii="Palatino Linotype" w:hAnsi="Palatino Linotype" w:cs="Times New Roman"/>
          <w:b w:val="0"/>
          <w:color w:val="auto"/>
          <w:lang w:val="en-US"/>
        </w:rPr>
        <w:t xml:space="preserve"> Primers and probes used for the porcine parvoviruses 1-6 (PPV1-PPV6)</w:t>
      </w:r>
      <w:r w:rsidR="002F2248">
        <w:rPr>
          <w:rFonts w:ascii="Palatino Linotype" w:hAnsi="Palatino Linotype" w:cs="Times New Roman"/>
          <w:b w:val="0"/>
          <w:color w:val="auto"/>
          <w:lang w:val="en-US"/>
        </w:rPr>
        <w:t>.</w:t>
      </w:r>
      <w:r w:rsidRPr="00CD2390">
        <w:rPr>
          <w:rFonts w:ascii="Palatino Linotype" w:hAnsi="Palatino Linotype" w:cs="Times New Roman"/>
          <w:b w:val="0"/>
          <w:color w:val="auto"/>
          <w:lang w:val="en-US"/>
        </w:rPr>
        <w:t xml:space="preserve"> </w:t>
      </w:r>
      <w:bookmarkStart w:id="0" w:name="_GoBack"/>
      <w:bookmarkEnd w:id="0"/>
    </w:p>
    <w:tbl>
      <w:tblPr>
        <w:tblStyle w:val="Tabela-Siatka"/>
        <w:tblpPr w:leftFromText="141" w:rightFromText="141" w:vertAnchor="page" w:horzAnchor="margin" w:tblpY="1987"/>
        <w:tblW w:w="0" w:type="auto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5153"/>
        <w:gridCol w:w="2071"/>
      </w:tblGrid>
      <w:tr w:rsidR="00AF1D59" w:rsidRPr="002F2248" w:rsidTr="00AF1D59"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b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b/>
                <w:sz w:val="16"/>
                <w:szCs w:val="16"/>
                <w:lang w:val="en-US"/>
              </w:rPr>
              <w:t>Primers/probes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b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b/>
                <w:sz w:val="16"/>
                <w:szCs w:val="16"/>
                <w:lang w:val="en-US"/>
              </w:rPr>
              <w:t>Sequence (5’-3’)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b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b/>
                <w:sz w:val="16"/>
                <w:szCs w:val="16"/>
                <w:lang w:val="en-US"/>
              </w:rPr>
              <w:t>References</w:t>
            </w:r>
          </w:p>
        </w:tc>
      </w:tr>
      <w:tr w:rsidR="00AF1D59" w:rsidRPr="002F2248" w:rsidTr="00AF1D59">
        <w:tc>
          <w:tcPr>
            <w:tcW w:w="0" w:type="auto"/>
            <w:tcBorders>
              <w:top w:val="single" w:sz="4" w:space="0" w:color="auto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PPV1F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CAGAATCAGCAACCTCACCA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proofErr w:type="spellStart"/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Opriessnig</w:t>
            </w:r>
            <w:proofErr w:type="spellEnd"/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et al., 2011</w:t>
            </w:r>
            <w:r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[35</w:t>
            </w: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]</w:t>
            </w:r>
          </w:p>
        </w:tc>
      </w:tr>
      <w:tr w:rsidR="00AF1D59" w:rsidRPr="002F2248" w:rsidTr="00AF1D59"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PPV1R</w:t>
            </w:r>
          </w:p>
        </w:tc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GCTGCTGGTGTGTATGGAAG</w:t>
            </w:r>
          </w:p>
        </w:tc>
        <w:tc>
          <w:tcPr>
            <w:tcW w:w="0" w:type="auto"/>
            <w:vMerge/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PPV1-Probe</w:t>
            </w:r>
          </w:p>
        </w:tc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FAM-5’-TGCAAGCTTAATGGTCGCACTAGACA-3’-BHQ</w:t>
            </w:r>
          </w:p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PPV2F</w:t>
            </w:r>
          </w:p>
        </w:tc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TACTGAGCCCTAAGACTGACTACAAGC</w:t>
            </w:r>
          </w:p>
        </w:tc>
        <w:tc>
          <w:tcPr>
            <w:tcW w:w="0" w:type="auto"/>
            <w:vMerge w:val="restart"/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Xiao et al., 2013</w:t>
            </w:r>
            <w:r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[33</w:t>
            </w: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]</w:t>
            </w:r>
          </w:p>
        </w:tc>
      </w:tr>
      <w:tr w:rsidR="00AF1D59" w:rsidRPr="00CD2390" w:rsidTr="00AF1D59"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PPV2R</w:t>
            </w:r>
          </w:p>
        </w:tc>
        <w:tc>
          <w:tcPr>
            <w:tcW w:w="0" w:type="auto"/>
            <w:tcBorders>
              <w:bottom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GTTTGTCTCGTTGTTCGTCTGATG</w:t>
            </w:r>
          </w:p>
        </w:tc>
        <w:tc>
          <w:tcPr>
            <w:tcW w:w="0" w:type="auto"/>
            <w:vMerge/>
            <w:tcBorders>
              <w:bottom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PPV2-Probe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HEX-5’-AACTGCTACATGAACCACTTTACCCCSTC-3’-BHQ</w:t>
            </w:r>
          </w:p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PPV3F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CAYGAYGAACGGTACGATGAAAT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Xiao et al., 2012</w:t>
            </w:r>
            <w:r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[32</w:t>
            </w: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]</w:t>
            </w: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PPV3R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GCGGTAAAACCTGTGAWAWTTGAAC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PPV3-Probe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HEX-5’-TAGGTTGATGAATAAGGAGATAGAGAGGGCGG-3’-BHQ</w:t>
            </w:r>
          </w:p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PPV4F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GCATTGGTGTGTGTCTGTGTCC*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Xiao et al., 2013 [10]</w:t>
            </w: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PPV4R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GTGGCACATTTGTACATGGGAG*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PPV4-Probe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FAM-5’-CTCCGCGGGATGTGCTTACAATTTTCA-3’-BHQ</w:t>
            </w:r>
          </w:p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PPV5F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GCATTGGTGTGTGTCTGTGTCC*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Xiao et al., 2013</w:t>
            </w:r>
            <w:r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 xml:space="preserve"> [9</w:t>
            </w: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]</w:t>
            </w: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PPV5R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GTGGCACATTTGTACATGGGAG*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PPV5-Probe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HEX-5’-ACTTTGGTGTTGAGGGACTTAGCTTTTTTGTAC-3’-BHQ</w:t>
            </w:r>
          </w:p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CD2390" w:rsidTr="00AF1D59">
        <w:tc>
          <w:tcPr>
            <w:tcW w:w="0" w:type="auto"/>
            <w:tcBorders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PPV6F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GGCTTCATAATCCCTCCAAAACCT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F1D59" w:rsidRPr="00CD2390" w:rsidRDefault="00AF1D59" w:rsidP="00AF1D59">
            <w:pPr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Cui et al., 2017 [</w:t>
            </w:r>
            <w:r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36</w:t>
            </w: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]</w:t>
            </w:r>
          </w:p>
        </w:tc>
      </w:tr>
      <w:tr w:rsidR="00AF1D59" w:rsidRPr="00CD2390" w:rsidTr="00AF1D59"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PPV6R</w:t>
            </w:r>
          </w:p>
        </w:tc>
        <w:tc>
          <w:tcPr>
            <w:tcW w:w="0" w:type="auto"/>
            <w:tcBorders>
              <w:top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GCTCATCTTCCTCTTGTTTCTCCTG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  <w:tr w:rsidR="00AF1D59" w:rsidRPr="002F2248" w:rsidTr="00AF1D59">
        <w:trPr>
          <w:trHeight w:val="40"/>
        </w:trPr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sz w:val="16"/>
                <w:szCs w:val="16"/>
                <w:lang w:val="en-US"/>
              </w:rPr>
              <w:t>PPV6-Probe</w:t>
            </w:r>
          </w:p>
        </w:tc>
        <w:tc>
          <w:tcPr>
            <w:tcW w:w="0" w:type="auto"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  <w:r w:rsidRPr="00CD2390">
              <w:rPr>
                <w:rFonts w:ascii="Palatino Linotype" w:hAnsi="Palatino Linotype" w:cs="Times New Roman"/>
                <w:color w:val="222222"/>
                <w:sz w:val="16"/>
                <w:szCs w:val="16"/>
                <w:shd w:val="clear" w:color="auto" w:fill="FFFFFF"/>
                <w:lang w:val="en-US"/>
              </w:rPr>
              <w:t>FAM-5’-CCTCCTCCTCCTCCCTCTCCAATTCCT-3’-BHQ</w:t>
            </w:r>
          </w:p>
        </w:tc>
        <w:tc>
          <w:tcPr>
            <w:tcW w:w="0" w:type="auto"/>
            <w:vMerge/>
          </w:tcPr>
          <w:p w:rsidR="00AF1D59" w:rsidRPr="00CD2390" w:rsidRDefault="00AF1D59" w:rsidP="00AF1D59">
            <w:pPr>
              <w:jc w:val="both"/>
              <w:rPr>
                <w:rFonts w:ascii="Palatino Linotype" w:hAnsi="Palatino Linotype" w:cs="Times New Roman"/>
                <w:sz w:val="16"/>
                <w:szCs w:val="16"/>
                <w:lang w:val="en-US"/>
              </w:rPr>
            </w:pPr>
          </w:p>
        </w:tc>
      </w:tr>
    </w:tbl>
    <w:p w:rsidR="00AF1D59" w:rsidRDefault="00AF1D59" w:rsidP="00AF1D59">
      <w:pPr>
        <w:rPr>
          <w:lang w:val="en-US"/>
        </w:rPr>
      </w:pPr>
    </w:p>
    <w:sectPr w:rsidR="00AF1D59" w:rsidSect="00C7319A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58C"/>
    <w:rsid w:val="001B18FF"/>
    <w:rsid w:val="002F2248"/>
    <w:rsid w:val="0042258C"/>
    <w:rsid w:val="00AF1D59"/>
    <w:rsid w:val="00C7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A180EA7"/>
  <w15:chartTrackingRefBased/>
  <w15:docId w15:val="{62D381DC-9ED3-4C90-A156-313EE3CA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1D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F1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F1D59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Tomasz Stadejek</cp:lastModifiedBy>
  <cp:revision>2</cp:revision>
  <dcterms:created xsi:type="dcterms:W3CDTF">2019-05-17T10:14:00Z</dcterms:created>
  <dcterms:modified xsi:type="dcterms:W3CDTF">2019-05-17T10:14:00Z</dcterms:modified>
</cp:coreProperties>
</file>