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63" w:rsidRPr="003B5A14" w:rsidRDefault="00031F63" w:rsidP="00031F63">
      <w:pPr>
        <w:spacing w:afterLines="50" w:after="156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3B5A14">
        <w:rPr>
          <w:rFonts w:ascii="Times New Roman" w:hAnsi="Times New Roman" w:cs="Times New Roman"/>
          <w:b/>
          <w:sz w:val="24"/>
          <w:szCs w:val="24"/>
        </w:rPr>
        <w:t>Supplementary</w:t>
      </w:r>
      <w:r w:rsidRPr="003B5A14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3B5A14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Pr="003B5A14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3B5A1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3B5A14">
        <w:rPr>
          <w:rFonts w:ascii="Times New Roman" w:hAnsi="Times New Roman" w:cs="Times New Roman"/>
          <w:b/>
          <w:sz w:val="24"/>
          <w:szCs w:val="24"/>
        </w:rPr>
        <w:t xml:space="preserve"> Repre</w:t>
      </w:r>
      <w:r>
        <w:rPr>
          <w:rFonts w:ascii="Times New Roman" w:hAnsi="Times New Roman" w:cs="Times New Roman"/>
          <w:b/>
          <w:sz w:val="24"/>
          <w:szCs w:val="24"/>
        </w:rPr>
        <w:t>sentat</w:t>
      </w:r>
      <w:r w:rsidRPr="003B5A14">
        <w:rPr>
          <w:rFonts w:ascii="Times New Roman" w:hAnsi="Times New Roman" w:cs="Times New Roman"/>
          <w:b/>
          <w:sz w:val="24"/>
          <w:szCs w:val="24"/>
        </w:rPr>
        <w:t>ive</w:t>
      </w:r>
      <w:r w:rsidRPr="003B5A14">
        <w:rPr>
          <w:rFonts w:ascii="Times New Roman" w:hAnsi="Times New Roman" w:cs="Times New Roman" w:hint="eastAsia"/>
          <w:b/>
          <w:sz w:val="24"/>
          <w:szCs w:val="24"/>
        </w:rPr>
        <w:t xml:space="preserve"> n</w:t>
      </w:r>
      <w:r w:rsidRPr="003B5A14">
        <w:rPr>
          <w:rFonts w:ascii="Times New Roman" w:hAnsi="Times New Roman" w:cs="Times New Roman"/>
          <w:b/>
          <w:sz w:val="24"/>
          <w:szCs w:val="24"/>
        </w:rPr>
        <w:t>egevirus</w:t>
      </w:r>
      <w:r w:rsidRPr="003B5A14">
        <w:rPr>
          <w:rFonts w:ascii="Times New Roman" w:hAnsi="Times New Roman" w:cs="Times New Roman" w:hint="eastAsia"/>
          <w:b/>
          <w:sz w:val="24"/>
          <w:szCs w:val="24"/>
        </w:rPr>
        <w:t xml:space="preserve">es used for the identification of </w:t>
      </w:r>
      <w:proofErr w:type="spellStart"/>
      <w:r w:rsidRPr="003B5A14">
        <w:rPr>
          <w:rFonts w:ascii="Times New Roman" w:hAnsi="Times New Roman" w:cs="Times New Roman" w:hint="eastAsia"/>
          <w:b/>
          <w:sz w:val="24"/>
          <w:szCs w:val="24"/>
        </w:rPr>
        <w:t>nege</w:t>
      </w:r>
      <w:proofErr w:type="spellEnd"/>
      <w:r w:rsidRPr="003B5A14">
        <w:rPr>
          <w:rFonts w:ascii="Times New Roman" w:hAnsi="Times New Roman" w:cs="Times New Roman" w:hint="eastAsia"/>
          <w:b/>
          <w:sz w:val="24"/>
          <w:szCs w:val="24"/>
        </w:rPr>
        <w:t>-like viral contigs</w:t>
      </w:r>
    </w:p>
    <w:tbl>
      <w:tblPr>
        <w:tblStyle w:val="a5"/>
        <w:tblW w:w="14186" w:type="dxa"/>
        <w:tblLayout w:type="fixed"/>
        <w:tblLook w:val="04A0" w:firstRow="1" w:lastRow="0" w:firstColumn="1" w:lastColumn="0" w:noHBand="0" w:noVBand="1"/>
      </w:tblPr>
      <w:tblGrid>
        <w:gridCol w:w="3331"/>
        <w:gridCol w:w="3521"/>
        <w:gridCol w:w="4134"/>
        <w:gridCol w:w="3200"/>
      </w:tblGrid>
      <w:tr w:rsidR="00031F63" w:rsidRPr="003B5A14" w:rsidTr="00031F63">
        <w:trPr>
          <w:trHeight w:val="439"/>
        </w:trPr>
        <w:tc>
          <w:tcPr>
            <w:tcW w:w="3331" w:type="dxa"/>
            <w:tcBorders>
              <w:top w:val="single" w:sz="12" w:space="0" w:color="006600"/>
              <w:left w:val="nil"/>
              <w:bottom w:val="single" w:sz="8" w:space="0" w:color="006600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3B5A1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Virus</w:t>
            </w:r>
          </w:p>
        </w:tc>
        <w:tc>
          <w:tcPr>
            <w:tcW w:w="3521" w:type="dxa"/>
            <w:tcBorders>
              <w:top w:val="single" w:sz="12" w:space="0" w:color="006600"/>
              <w:left w:val="nil"/>
              <w:bottom w:val="single" w:sz="8" w:space="0" w:color="006600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NCBI A</w:t>
            </w:r>
            <w:r w:rsidRPr="003B5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ccession </w:t>
            </w:r>
            <w:r w:rsidRPr="003B5A1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N</w:t>
            </w:r>
            <w:r w:rsidRPr="003B5A14">
              <w:rPr>
                <w:rFonts w:ascii="Times New Roman" w:hAnsi="Times New Roman" w:cs="Times New Roman"/>
                <w:b/>
                <w:sz w:val="24"/>
                <w:szCs w:val="24"/>
              </w:rPr>
              <w:t>o.</w:t>
            </w:r>
          </w:p>
        </w:tc>
        <w:tc>
          <w:tcPr>
            <w:tcW w:w="4134" w:type="dxa"/>
            <w:tcBorders>
              <w:top w:val="single" w:sz="12" w:space="0" w:color="006600"/>
              <w:left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Host</w:t>
            </w:r>
          </w:p>
        </w:tc>
        <w:tc>
          <w:tcPr>
            <w:tcW w:w="3200" w:type="dxa"/>
            <w:tcBorders>
              <w:top w:val="single" w:sz="12" w:space="0" w:color="006600"/>
              <w:left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Country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single" w:sz="8" w:space="0" w:color="0066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>Loreto virus</w:t>
            </w:r>
          </w:p>
        </w:tc>
        <w:tc>
          <w:tcPr>
            <w:tcW w:w="3521" w:type="dxa"/>
            <w:tcBorders>
              <w:top w:val="single" w:sz="8" w:space="0" w:color="0066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NC_034158.1</w:t>
            </w:r>
          </w:p>
        </w:tc>
        <w:tc>
          <w:tcPr>
            <w:tcW w:w="4134" w:type="dxa"/>
            <w:tcBorders>
              <w:top w:val="single" w:sz="8" w:space="0" w:color="0066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Anopheles</w:t>
            </w:r>
            <w:r w:rsidRPr="003B5A1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 </w:t>
            </w:r>
            <w:proofErr w:type="spellStart"/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albimanus</w:t>
            </w:r>
            <w:proofErr w:type="spellEnd"/>
          </w:p>
        </w:tc>
        <w:tc>
          <w:tcPr>
            <w:tcW w:w="3200" w:type="dxa"/>
            <w:tcBorders>
              <w:top w:val="single" w:sz="8" w:space="0" w:color="0066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>Peru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>Big Cypress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NC_034152.1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Anopheles</w:t>
            </w:r>
            <w:r w:rsidRPr="003B5A1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 </w:t>
            </w:r>
            <w:proofErr w:type="spellStart"/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atropos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>USA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Culex</w:t>
            </w: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proofErr w:type="spellStart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negev</w:t>
            </w:r>
            <w:proofErr w:type="spellEnd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-like</w:t>
            </w: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virus 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NC_035123.1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Culex</w:t>
            </w:r>
            <w:r w:rsidRPr="003B5A1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 </w:t>
            </w:r>
            <w:proofErr w:type="spellStart"/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australicus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Australia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>Piura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NC_034155.1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Culex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sp.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Colombia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>Castlerea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NC_034569.1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Anopheles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Culex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, and </w:t>
            </w: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Aedes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mosquitoes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Australia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>Negev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NC_030294.1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Culex </w:t>
            </w:r>
            <w:proofErr w:type="spellStart"/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vishunui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Philippines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>Ying Kou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NC_040636.1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Culex</w:t>
            </w:r>
            <w:r w:rsidRPr="003B5A1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 </w:t>
            </w:r>
            <w:proofErr w:type="spellStart"/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pipiens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>China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Brejeira</w:t>
            </w:r>
            <w:proofErr w:type="spellEnd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NC_030743.1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Culex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sp</w:t>
            </w: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Brazil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San Bernardo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NC_034154.1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Mosquito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Colombia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Daeseongdong</w:t>
            </w:r>
            <w:proofErr w:type="spellEnd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virus 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NC_028487.1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Culex </w:t>
            </w:r>
            <w:proofErr w:type="spellStart"/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pipiens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South Korea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Tanay</w:t>
            </w:r>
            <w:proofErr w:type="spellEnd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NC_024071.1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Culex </w:t>
            </w:r>
            <w:proofErr w:type="spellStart"/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quinquefasciatus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Philippines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Biratnagar</w:t>
            </w:r>
            <w:proofErr w:type="spellEnd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NC_034153.1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 w:hint="eastAsia"/>
                <w:sz w:val="24"/>
                <w:szCs w:val="24"/>
              </w:rPr>
              <w:t>M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osquito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Nepal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Wallerfield</w:t>
            </w:r>
            <w:proofErr w:type="spellEnd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NC_023440.1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Culex </w:t>
            </w:r>
            <w:proofErr w:type="spellStart"/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portesi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Trinidad and Tobago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Goutanap</w:t>
            </w:r>
            <w:proofErr w:type="spellEnd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NC_025357.1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Culex nebulosus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Cote d'Ivoire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Biggievirus</w:t>
            </w:r>
            <w:proofErr w:type="spellEnd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Mos11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MH603566.1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Culex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sp.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India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Uxmal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MH719095.1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Ochlerotatus</w:t>
            </w:r>
            <w:proofErr w:type="spellEnd"/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taeniorhynchus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Mexico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Santana virus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JQ675606.1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Culex</w:t>
            </w: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sp.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Brazil</w:t>
            </w:r>
          </w:p>
        </w:tc>
      </w:tr>
      <w:tr w:rsidR="00031F63" w:rsidRPr="003B5A14" w:rsidTr="00031F63">
        <w:trPr>
          <w:trHeight w:val="376"/>
        </w:trPr>
        <w:tc>
          <w:tcPr>
            <w:tcW w:w="3331" w:type="dxa"/>
            <w:tcBorders>
              <w:top w:val="nil"/>
              <w:left w:val="nil"/>
              <w:bottom w:val="single" w:sz="12" w:space="0" w:color="006600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Bustos virus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12" w:space="0" w:color="006600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LC103139.1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12" w:space="0" w:color="006600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A14">
              <w:rPr>
                <w:rFonts w:ascii="Times New Roman" w:hAnsi="Times New Roman" w:cs="Times New Roman"/>
                <w:i/>
                <w:sz w:val="24"/>
                <w:szCs w:val="24"/>
              </w:rPr>
              <w:t>Mansonia</w:t>
            </w:r>
            <w:proofErr w:type="spellEnd"/>
            <w:r w:rsidRPr="003B5A14">
              <w:rPr>
                <w:rFonts w:ascii="Times New Roman" w:hAnsi="Times New Roman" w:cs="Times New Roman"/>
                <w:sz w:val="24"/>
                <w:szCs w:val="24"/>
              </w:rPr>
              <w:t xml:space="preserve"> sp.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12" w:space="0" w:color="006600"/>
              <w:right w:val="nil"/>
            </w:tcBorders>
            <w:shd w:val="clear" w:color="auto" w:fill="auto"/>
            <w:vAlign w:val="center"/>
          </w:tcPr>
          <w:p w:rsidR="00031F63" w:rsidRPr="003B5A14" w:rsidRDefault="00031F63" w:rsidP="0041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A14">
              <w:rPr>
                <w:rFonts w:ascii="Times New Roman" w:hAnsi="Times New Roman" w:cs="Times New Roman"/>
                <w:sz w:val="24"/>
                <w:szCs w:val="24"/>
              </w:rPr>
              <w:t>Philippines</w:t>
            </w:r>
          </w:p>
        </w:tc>
      </w:tr>
    </w:tbl>
    <w:p w:rsidR="005A7963" w:rsidRDefault="00620B50"/>
    <w:sectPr w:rsidR="005A7963" w:rsidSect="00031F6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B50" w:rsidRDefault="00620B50" w:rsidP="00031F63">
      <w:r>
        <w:separator/>
      </w:r>
    </w:p>
  </w:endnote>
  <w:endnote w:type="continuationSeparator" w:id="0">
    <w:p w:rsidR="00620B50" w:rsidRDefault="00620B50" w:rsidP="00031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B50" w:rsidRDefault="00620B50" w:rsidP="00031F63">
      <w:r>
        <w:separator/>
      </w:r>
    </w:p>
  </w:footnote>
  <w:footnote w:type="continuationSeparator" w:id="0">
    <w:p w:rsidR="00620B50" w:rsidRDefault="00620B50" w:rsidP="00031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5D8"/>
    <w:rsid w:val="000063A3"/>
    <w:rsid w:val="00031F63"/>
    <w:rsid w:val="0057637E"/>
    <w:rsid w:val="00620B50"/>
    <w:rsid w:val="0069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1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1F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1F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1F63"/>
    <w:rPr>
      <w:sz w:val="18"/>
      <w:szCs w:val="18"/>
    </w:rPr>
  </w:style>
  <w:style w:type="table" w:styleId="a5">
    <w:name w:val="Table Grid"/>
    <w:basedOn w:val="a1"/>
    <w:uiPriority w:val="59"/>
    <w:rsid w:val="00031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1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1F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1F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1F63"/>
    <w:rPr>
      <w:sz w:val="18"/>
      <w:szCs w:val="18"/>
    </w:rPr>
  </w:style>
  <w:style w:type="table" w:styleId="a5">
    <w:name w:val="Table Grid"/>
    <w:basedOn w:val="a1"/>
    <w:uiPriority w:val="59"/>
    <w:rsid w:val="00031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fish</dc:creator>
  <cp:keywords/>
  <dc:description/>
  <cp:lastModifiedBy>fish</cp:lastModifiedBy>
  <cp:revision>2</cp:revision>
  <dcterms:created xsi:type="dcterms:W3CDTF">2020-05-14T00:45:00Z</dcterms:created>
  <dcterms:modified xsi:type="dcterms:W3CDTF">2020-05-14T00:47:00Z</dcterms:modified>
</cp:coreProperties>
</file>