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2C" w:rsidRPr="004D362C" w:rsidRDefault="00F13958" w:rsidP="00F1395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2A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4D362C">
        <w:rPr>
          <w:rFonts w:ascii="Times New Roman" w:hAnsi="Times New Roman" w:cs="Times New Roman"/>
          <w:b/>
          <w:sz w:val="24"/>
          <w:szCs w:val="24"/>
        </w:rPr>
        <w:t>S</w:t>
      </w:r>
      <w:r w:rsidRPr="009F432A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4D362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9F432A">
        <w:rPr>
          <w:rFonts w:ascii="Times New Roman" w:hAnsi="Times New Roman" w:cs="Times New Roman"/>
          <w:b/>
          <w:sz w:val="24"/>
          <w:szCs w:val="24"/>
        </w:rPr>
        <w:t>Electropherogram</w:t>
      </w:r>
      <w:proofErr w:type="spellEnd"/>
      <w:r w:rsidRPr="009F432A">
        <w:rPr>
          <w:rFonts w:ascii="Times New Roman" w:hAnsi="Times New Roman" w:cs="Times New Roman"/>
          <w:b/>
          <w:sz w:val="24"/>
          <w:szCs w:val="24"/>
        </w:rPr>
        <w:t xml:space="preserve"> of EBV EBNA-1 PCR amplification</w:t>
      </w:r>
      <w:r w:rsidR="004D362C">
        <w:rPr>
          <w:rFonts w:ascii="Times New Roman" w:hAnsi="Times New Roman" w:cs="Times New Roman"/>
          <w:b/>
          <w:sz w:val="24"/>
          <w:szCs w:val="24"/>
        </w:rPr>
        <w:t>)</w:t>
      </w:r>
    </w:p>
    <w:p w:rsidR="004C74BE" w:rsidRPr="00883F38" w:rsidRDefault="00F13958" w:rsidP="00F1395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2A">
        <w:rPr>
          <w:rFonts w:ascii="Times New Roman" w:hAnsi="Times New Roman" w:cs="Times New Roman"/>
          <w:b/>
          <w:sz w:val="24"/>
          <w:szCs w:val="24"/>
        </w:rPr>
        <w:t xml:space="preserve">Figure </w:t>
      </w:r>
      <w:r w:rsidR="004D362C">
        <w:rPr>
          <w:rFonts w:ascii="Times New Roman" w:hAnsi="Times New Roman" w:cs="Times New Roman"/>
          <w:b/>
          <w:sz w:val="24"/>
          <w:szCs w:val="24"/>
        </w:rPr>
        <w:t>S</w:t>
      </w:r>
      <w:r w:rsidRPr="009F432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4D362C">
        <w:rPr>
          <w:rFonts w:ascii="Times New Roman" w:hAnsi="Times New Roman" w:cs="Times New Roman"/>
          <w:b/>
          <w:sz w:val="24"/>
          <w:szCs w:val="24"/>
        </w:rPr>
        <w:t>(</w:t>
      </w:r>
      <w:r w:rsidRPr="009F432A">
        <w:rPr>
          <w:rFonts w:ascii="Times New Roman" w:hAnsi="Times New Roman" w:cs="Times New Roman"/>
          <w:b/>
          <w:sz w:val="24"/>
          <w:szCs w:val="24"/>
        </w:rPr>
        <w:t xml:space="preserve">Gel </w:t>
      </w:r>
      <w:proofErr w:type="spellStart"/>
      <w:r w:rsidRPr="009F432A">
        <w:rPr>
          <w:rFonts w:ascii="Times New Roman" w:hAnsi="Times New Roman" w:cs="Times New Roman"/>
          <w:b/>
          <w:sz w:val="24"/>
          <w:szCs w:val="24"/>
        </w:rPr>
        <w:t>electropherogram</w:t>
      </w:r>
      <w:proofErr w:type="spellEnd"/>
      <w:r w:rsidRPr="009F432A">
        <w:rPr>
          <w:rFonts w:ascii="Times New Roman" w:hAnsi="Times New Roman" w:cs="Times New Roman"/>
          <w:b/>
          <w:sz w:val="24"/>
          <w:szCs w:val="24"/>
        </w:rPr>
        <w:t xml:space="preserve"> of EBV genotypes</w:t>
      </w:r>
      <w:r w:rsidR="004D362C">
        <w:rPr>
          <w:rFonts w:ascii="Times New Roman" w:hAnsi="Times New Roman" w:cs="Times New Roman"/>
          <w:b/>
          <w:sz w:val="24"/>
          <w:szCs w:val="24"/>
        </w:rPr>
        <w:t>)</w:t>
      </w:r>
    </w:p>
    <w:p w:rsidR="004D362C" w:rsidRDefault="004D362C">
      <w:pPr>
        <w:rPr>
          <w:rFonts w:ascii="Times New Roman" w:eastAsia="Calibri" w:hAnsi="Times New Roman" w:cs="Times New Roman"/>
          <w:bCs/>
          <w:iCs/>
          <w:sz w:val="24"/>
        </w:rPr>
      </w:pPr>
      <w:bookmarkStart w:id="0" w:name="_GoBack"/>
      <w:bookmarkEnd w:id="0"/>
    </w:p>
    <w:sectPr w:rsidR="004D3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C6AFE"/>
    <w:multiLevelType w:val="hybridMultilevel"/>
    <w:tmpl w:val="EF006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5D0A6B"/>
    <w:multiLevelType w:val="hybridMultilevel"/>
    <w:tmpl w:val="95CE71A4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E304646"/>
    <w:multiLevelType w:val="hybridMultilevel"/>
    <w:tmpl w:val="62468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C74BE"/>
    <w:rsid w:val="00040B67"/>
    <w:rsid w:val="000E6A98"/>
    <w:rsid w:val="00161877"/>
    <w:rsid w:val="00191B5B"/>
    <w:rsid w:val="001A4EF8"/>
    <w:rsid w:val="001C4F14"/>
    <w:rsid w:val="001E6F10"/>
    <w:rsid w:val="0021304D"/>
    <w:rsid w:val="002224E0"/>
    <w:rsid w:val="0024724C"/>
    <w:rsid w:val="002D0314"/>
    <w:rsid w:val="002E104D"/>
    <w:rsid w:val="002E7B51"/>
    <w:rsid w:val="002F08D7"/>
    <w:rsid w:val="00336402"/>
    <w:rsid w:val="00385E0C"/>
    <w:rsid w:val="00386113"/>
    <w:rsid w:val="003A727B"/>
    <w:rsid w:val="003D12E6"/>
    <w:rsid w:val="003F7A86"/>
    <w:rsid w:val="003F7BE4"/>
    <w:rsid w:val="004254B4"/>
    <w:rsid w:val="004C74BE"/>
    <w:rsid w:val="004D362C"/>
    <w:rsid w:val="00693C8D"/>
    <w:rsid w:val="006D2751"/>
    <w:rsid w:val="006E0761"/>
    <w:rsid w:val="00706724"/>
    <w:rsid w:val="00731FBF"/>
    <w:rsid w:val="00745D3B"/>
    <w:rsid w:val="00753BE1"/>
    <w:rsid w:val="007F7A78"/>
    <w:rsid w:val="008210BE"/>
    <w:rsid w:val="008379A1"/>
    <w:rsid w:val="00857F07"/>
    <w:rsid w:val="00883F38"/>
    <w:rsid w:val="00887F55"/>
    <w:rsid w:val="008C03E0"/>
    <w:rsid w:val="00B67E7A"/>
    <w:rsid w:val="00B9278F"/>
    <w:rsid w:val="00BF039C"/>
    <w:rsid w:val="00C12D3D"/>
    <w:rsid w:val="00C1300C"/>
    <w:rsid w:val="00C455CE"/>
    <w:rsid w:val="00C52031"/>
    <w:rsid w:val="00CC5ED2"/>
    <w:rsid w:val="00CD5BD1"/>
    <w:rsid w:val="00E118B8"/>
    <w:rsid w:val="00E27B74"/>
    <w:rsid w:val="00E45087"/>
    <w:rsid w:val="00E81B44"/>
    <w:rsid w:val="00EB5FF0"/>
    <w:rsid w:val="00EE5020"/>
    <w:rsid w:val="00F13958"/>
    <w:rsid w:val="00F50786"/>
    <w:rsid w:val="00FD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5AD1F4-C6C2-4F4C-8BE5-6ABB358D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74BE"/>
    <w:pPr>
      <w:spacing w:after="0" w:line="240" w:lineRule="auto"/>
    </w:pPr>
  </w:style>
  <w:style w:type="character" w:customStyle="1" w:styleId="DefaultChar">
    <w:name w:val="Default Char"/>
    <w:basedOn w:val="DefaultParagraphFont"/>
    <w:link w:val="Default"/>
    <w:locked/>
    <w:rsid w:val="004C74B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">
    <w:name w:val="Default"/>
    <w:link w:val="DefaultChar"/>
    <w:rsid w:val="004C74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74B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C7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4C74BE"/>
    <w:pPr>
      <w:spacing w:after="200" w:line="240" w:lineRule="auto"/>
      <w:jc w:val="both"/>
    </w:pPr>
    <w:rPr>
      <w:rFonts w:ascii="Times New Roman" w:hAnsi="Times New Roman" w:cs="Times New Roman"/>
      <w:b/>
      <w:iCs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C74B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C74B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4C74BE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C74BE"/>
    <w:rPr>
      <w:rFonts w:ascii="Calibri" w:hAnsi="Calibri" w:cs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4B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C7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4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4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4B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C74B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81B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96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Richmond Ayee</dc:creator>
  <cp:keywords/>
  <dc:description/>
  <cp:lastModifiedBy>MDPI</cp:lastModifiedBy>
  <cp:revision>2</cp:revision>
  <dcterms:created xsi:type="dcterms:W3CDTF">2020-05-03T05:22:00Z</dcterms:created>
  <dcterms:modified xsi:type="dcterms:W3CDTF">2020-05-03T05:22:00Z</dcterms:modified>
</cp:coreProperties>
</file>