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7A" w:rsidRDefault="0053017A" w:rsidP="0053017A">
      <w:pPr>
        <w:spacing w:after="0" w:line="480" w:lineRule="auto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:rsidR="0053017A" w:rsidRPr="008D19A5" w:rsidRDefault="0053017A" w:rsidP="0053017A">
      <w:pPr>
        <w:pStyle w:val="MDPI41tablecaption"/>
      </w:pPr>
      <w:r w:rsidRPr="008D19A5">
        <w:rPr>
          <w:b/>
        </w:rPr>
        <w:t>Table S</w:t>
      </w:r>
      <w:r>
        <w:rPr>
          <w:b/>
        </w:rPr>
        <w:t>2</w:t>
      </w:r>
      <w:r w:rsidRPr="008D19A5">
        <w:rPr>
          <w:b/>
        </w:rPr>
        <w:t>.</w:t>
      </w:r>
      <w:r w:rsidRPr="008D19A5">
        <w:t xml:space="preserve"> </w:t>
      </w:r>
      <w:proofErr w:type="spellStart"/>
      <w:proofErr w:type="gramStart"/>
      <w:r>
        <w:t>EhV</w:t>
      </w:r>
      <w:proofErr w:type="spellEnd"/>
      <w:proofErr w:type="gramEnd"/>
      <w:r w:rsidRPr="008D19A5">
        <w:t xml:space="preserve"> </w:t>
      </w:r>
      <w:r>
        <w:t>strain information.</w:t>
      </w:r>
    </w:p>
    <w:tbl>
      <w:tblPr>
        <w:tblStyle w:val="Mdeck5tablebodythreelines"/>
        <w:tblW w:w="0" w:type="auto"/>
        <w:tblLook w:val="06A0" w:firstRow="1" w:lastRow="0" w:firstColumn="1" w:lastColumn="0" w:noHBand="1" w:noVBand="1"/>
      </w:tblPr>
      <w:tblGrid>
        <w:gridCol w:w="1220"/>
        <w:gridCol w:w="1750"/>
        <w:gridCol w:w="1296"/>
        <w:gridCol w:w="2363"/>
        <w:gridCol w:w="2431"/>
      </w:tblGrid>
      <w:tr w:rsidR="0053017A" w:rsidRPr="007A43B7" w:rsidTr="00530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  <w:rPr>
                <w:b/>
                <w:szCs w:val="22"/>
              </w:rPr>
            </w:pPr>
            <w:r w:rsidRPr="0053017A">
              <w:rPr>
                <w:b/>
                <w:szCs w:val="22"/>
              </w:rPr>
              <w:t>Viral isolate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  <w:rPr>
                <w:b/>
                <w:szCs w:val="22"/>
              </w:rPr>
            </w:pPr>
            <w:r w:rsidRPr="0053017A">
              <w:rPr>
                <w:b/>
                <w:szCs w:val="22"/>
              </w:rPr>
              <w:t>Isolation site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b/>
                <w:szCs w:val="22"/>
              </w:rPr>
            </w:pPr>
            <w:r w:rsidRPr="0053017A">
              <w:rPr>
                <w:b/>
                <w:szCs w:val="22"/>
              </w:rPr>
              <w:t>Isolation date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b/>
                <w:szCs w:val="22"/>
              </w:rPr>
            </w:pPr>
            <w:r w:rsidRPr="0053017A">
              <w:rPr>
                <w:b/>
                <w:szCs w:val="22"/>
              </w:rPr>
              <w:t>Geographical coordinates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b/>
                <w:szCs w:val="22"/>
              </w:rPr>
            </w:pPr>
            <w:r w:rsidRPr="0053017A">
              <w:rPr>
                <w:b/>
                <w:szCs w:val="22"/>
              </w:rPr>
              <w:t>Host strain used for viral propagation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EhV-18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2008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EhV-84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EhV-86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</w:t>
            </w:r>
            <w:bookmarkStart w:id="0" w:name="_GoBack"/>
            <w:bookmarkEnd w:id="0"/>
            <w:r w:rsidRPr="0053017A">
              <w:t>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50°13,79′N/04°9,59′W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EhV-145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proofErr w:type="spellStart"/>
            <w:r w:rsidRPr="0053017A">
              <w:t>Lossiemouth</w:t>
            </w:r>
            <w:proofErr w:type="spellEnd"/>
            <w:r w:rsidRPr="0053017A">
              <w:t xml:space="preserve">, </w:t>
            </w:r>
            <w:proofErr w:type="spellStart"/>
            <w:r w:rsidRPr="0053017A">
              <w:t>Scottland</w:t>
            </w:r>
            <w:proofErr w:type="spellEnd"/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2008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57°72′N/03°29′W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EhV-156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2009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EhV-164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Scottish shore of Fife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2008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56°26′N/02°63′W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EhV-201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EhV-202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EhV-203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EhV-207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EhV-208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English channel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50°15′N/04°13′W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  <w:tr w:rsidR="0053017A" w:rsidRPr="008D19A5" w:rsidTr="0053017A">
        <w:trPr>
          <w:trHeight w:val="528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EhV-99b1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proofErr w:type="spellStart"/>
            <w:r w:rsidRPr="0053017A">
              <w:t>Raunfjorden</w:t>
            </w:r>
            <w:proofErr w:type="spellEnd"/>
            <w:r w:rsidRPr="0053017A">
              <w:t>, Norway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60.2° N/5.2° E</w:t>
            </w:r>
          </w:p>
        </w:tc>
        <w:tc>
          <w:tcPr>
            <w:tcW w:w="0" w:type="auto"/>
          </w:tcPr>
          <w:p w:rsidR="0053017A" w:rsidRDefault="0053017A" w:rsidP="0053017A">
            <w:pPr>
              <w:pStyle w:val="MDPI42tablebody"/>
            </w:pPr>
            <w:r w:rsidRPr="0053017A">
              <w:t>RCC1259</w:t>
            </w:r>
          </w:p>
          <w:p w:rsidR="0053017A" w:rsidRPr="0053017A" w:rsidRDefault="0053017A" w:rsidP="0053017A">
            <w:pPr>
              <w:pStyle w:val="MDPI42tablebody"/>
            </w:pPr>
          </w:p>
        </w:tc>
      </w:tr>
      <w:tr w:rsidR="0053017A" w:rsidRPr="008D19A5" w:rsidTr="0053017A">
        <w:trPr>
          <w:trHeight w:val="300"/>
        </w:trPr>
        <w:tc>
          <w:tcPr>
            <w:tcW w:w="0" w:type="auto"/>
            <w:noWrap/>
          </w:tcPr>
          <w:p w:rsidR="0053017A" w:rsidRPr="0053017A" w:rsidRDefault="0053017A" w:rsidP="0053017A">
            <w:pPr>
              <w:pStyle w:val="MDPI42tablebody"/>
            </w:pPr>
            <w:r w:rsidRPr="0053017A">
              <w:t>EhV-V1</w:t>
            </w:r>
          </w:p>
        </w:tc>
        <w:tc>
          <w:tcPr>
            <w:tcW w:w="0" w:type="auto"/>
            <w:hideMark/>
          </w:tcPr>
          <w:p w:rsidR="0053017A" w:rsidRPr="0053017A" w:rsidRDefault="0053017A" w:rsidP="0053017A">
            <w:pPr>
              <w:pStyle w:val="MDPI42tablebody"/>
            </w:pPr>
            <w:proofErr w:type="spellStart"/>
            <w:r w:rsidRPr="0053017A">
              <w:t>Raunfjorden</w:t>
            </w:r>
            <w:proofErr w:type="spellEnd"/>
            <w:r w:rsidRPr="0053017A">
              <w:t>, Norway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2003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  <w:r w:rsidRPr="0053017A">
              <w:rPr>
                <w:lang w:val="ca-ES"/>
              </w:rPr>
              <w:t>60.2° N/5.2° E</w:t>
            </w:r>
          </w:p>
        </w:tc>
        <w:tc>
          <w:tcPr>
            <w:tcW w:w="0" w:type="auto"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</w:tr>
    </w:tbl>
    <w:p w:rsidR="0053017A" w:rsidRPr="008D19A5" w:rsidRDefault="0053017A" w:rsidP="0053017A">
      <w:pPr>
        <w:keepNext/>
        <w:spacing w:after="0" w:line="480" w:lineRule="auto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:rsidR="00A01504" w:rsidRPr="002557F7" w:rsidRDefault="0053017A" w:rsidP="0064551F">
      <w:pPr>
        <w:adjustRightInd w:val="0"/>
        <w:snapToGrid w:val="0"/>
        <w:spacing w:before="240" w:line="260" w:lineRule="atLeast"/>
        <w:rPr>
          <w:rFonts w:eastAsia="SimSun"/>
          <w:lang w:val="en-US"/>
        </w:rPr>
      </w:pPr>
      <w:bookmarkStart w:id="1" w:name="OLE_LINK3"/>
      <w:r>
        <w:rPr>
          <w:noProof/>
          <w:lang w:eastAsia="nb-NO"/>
        </w:rPr>
        <w:drawing>
          <wp:anchor distT="0" distB="0" distL="114300" distR="114300" simplePos="0" relativeHeight="251657728" behindDoc="1" locked="0" layoutInCell="1" allowOverlap="1" wp14:anchorId="3F4974CC" wp14:editId="00127DBF">
            <wp:simplePos x="0" y="0"/>
            <wp:positionH relativeFrom="margin">
              <wp:align>left</wp:align>
            </wp:positionH>
            <wp:positionV relativeFrom="paragraph">
              <wp:posOffset>206375</wp:posOffset>
            </wp:positionV>
            <wp:extent cx="100076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10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© </w:t>
      </w:r>
      <w:r w:rsidR="00C070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2017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 by the authors.</w:t>
      </w:r>
      <w:proofErr w:type="gramEnd"/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 </w:t>
      </w:r>
      <w:proofErr w:type="gramStart"/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Submitted for possible open access publication under the 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br/>
        <w:t>terms and conditions of the Creative Commons Attribution (</w:t>
      </w:r>
      <w:r w:rsidR="00FA27F2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CC BY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) license (http://creativecommons.org/licenses/by/4.0/).</w:t>
      </w:r>
      <w:bookmarkEnd w:id="1"/>
      <w:proofErr w:type="gramEnd"/>
    </w:p>
    <w:sectPr w:rsidR="00A01504" w:rsidRPr="002557F7" w:rsidSect="00EE746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17A" w:rsidRDefault="0053017A" w:rsidP="00C1340D">
      <w:r>
        <w:separator/>
      </w:r>
    </w:p>
  </w:endnote>
  <w:endnote w:type="continuationSeparator" w:id="0">
    <w:p w:rsidR="0053017A" w:rsidRDefault="0053017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Cambria Math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5" w:rsidRPr="00CF0CC9" w:rsidRDefault="00953BF5" w:rsidP="00CF0CC9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35" w:rsidRPr="00372FCD" w:rsidRDefault="00985EB1" w:rsidP="00A30ED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2557F7">
      <w:rPr>
        <w:rFonts w:ascii="Palatino Linotype" w:hAnsi="Palatino Linotype"/>
        <w:i/>
        <w:sz w:val="16"/>
        <w:szCs w:val="16"/>
        <w:lang w:val="en-US"/>
      </w:rPr>
      <w:t xml:space="preserve">Viruses </w:t>
    </w:r>
    <w:r w:rsidR="00550E34" w:rsidRPr="002557F7">
      <w:rPr>
        <w:rFonts w:ascii="Palatino Linotype" w:hAnsi="Palatino Linotype"/>
        <w:b/>
        <w:bCs/>
        <w:iCs/>
        <w:sz w:val="16"/>
        <w:szCs w:val="16"/>
        <w:lang w:val="en-US"/>
      </w:rPr>
      <w:t>201</w:t>
    </w:r>
    <w:r w:rsidR="00EE746E" w:rsidRPr="002557F7">
      <w:rPr>
        <w:rFonts w:ascii="Palatino Linotype" w:eastAsia="SimSun" w:hAnsi="Palatino Linotype"/>
        <w:b/>
        <w:bCs/>
        <w:iCs/>
        <w:sz w:val="16"/>
        <w:szCs w:val="16"/>
        <w:lang w:val="en-US" w:eastAsia="zh-CN"/>
      </w:rPr>
      <w:t>7</w:t>
    </w:r>
    <w:r w:rsidR="00550E34" w:rsidRPr="002557F7">
      <w:rPr>
        <w:rFonts w:ascii="Palatino Linotype" w:hAnsi="Palatino Linotype"/>
        <w:iCs/>
        <w:sz w:val="16"/>
        <w:szCs w:val="16"/>
        <w:lang w:val="en-US"/>
      </w:rPr>
      <w:t xml:space="preserve">, </w:t>
    </w:r>
    <w:r w:rsidR="00EE746E" w:rsidRPr="002557F7">
      <w:rPr>
        <w:rFonts w:ascii="Palatino Linotype" w:eastAsia="SimSun" w:hAnsi="Palatino Linotype"/>
        <w:i/>
        <w:iCs/>
        <w:sz w:val="16"/>
        <w:szCs w:val="16"/>
        <w:lang w:val="en-US" w:eastAsia="zh-CN"/>
      </w:rPr>
      <w:t>9</w:t>
    </w:r>
    <w:r w:rsidR="00550E34" w:rsidRPr="002557F7">
      <w:rPr>
        <w:rFonts w:ascii="Palatino Linotype" w:hAnsi="Palatino Linotype"/>
        <w:iCs/>
        <w:sz w:val="16"/>
        <w:szCs w:val="16"/>
        <w:lang w:val="en-US"/>
      </w:rPr>
      <w:t>,</w:t>
    </w:r>
    <w:r w:rsidR="00550E34" w:rsidRPr="002557F7">
      <w:rPr>
        <w:rFonts w:ascii="Palatino Linotype" w:eastAsia="SimSun" w:hAnsi="Palatino Linotype"/>
        <w:sz w:val="16"/>
        <w:szCs w:val="16"/>
        <w:lang w:val="en-US" w:eastAsia="zh-CN"/>
      </w:rPr>
      <w:t xml:space="preserve"> </w:t>
    </w:r>
    <w:r w:rsidR="00CF0CC9" w:rsidRPr="002557F7">
      <w:rPr>
        <w:rFonts w:ascii="Palatino Linotype" w:hAnsi="Palatino Linotype"/>
        <w:sz w:val="16"/>
        <w:lang w:val="en-US"/>
      </w:rPr>
      <w:t>x</w:t>
    </w:r>
    <w:r w:rsidR="00391035"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="00391035"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="00391035" w:rsidRPr="00B65510">
      <w:rPr>
        <w:rFonts w:ascii="Palatino Linotype" w:hAnsi="Palatino Linotype"/>
        <w:sz w:val="16"/>
        <w:szCs w:val="16"/>
        <w:lang w:val="fr-CH"/>
      </w:rPr>
      <w:t>:</w:t>
    </w:r>
    <w:r w:rsidR="00FE515F" w:rsidRPr="00FE515F">
      <w:rPr>
        <w:rFonts w:ascii="Palatino Linotype" w:hAnsi="Palatino Linotype"/>
        <w:sz w:val="16"/>
        <w:szCs w:val="16"/>
        <w:lang w:val="en-GB"/>
      </w:rPr>
      <w:t xml:space="preserve"> </w:t>
    </w:r>
    <w:r w:rsidR="00FE515F">
      <w:rPr>
        <w:rFonts w:ascii="Palatino Linotype" w:hAnsi="Palatino Linotype"/>
        <w:sz w:val="16"/>
        <w:szCs w:val="16"/>
        <w:lang w:val="en-GB"/>
      </w:rPr>
      <w:t>FOR PEER REVIEW</w:t>
    </w:r>
    <w:r w:rsidR="0015307D">
      <w:rPr>
        <w:rFonts w:ascii="Palatino Linotype" w:hAnsi="Palatino Linotype"/>
        <w:sz w:val="16"/>
        <w:szCs w:val="16"/>
        <w:lang w:val="en-GB"/>
      </w:rPr>
      <w:t xml:space="preserve"> </w:t>
    </w:r>
    <w:r w:rsidR="00A30ED4" w:rsidRPr="00372FCD">
      <w:rPr>
        <w:rFonts w:ascii="Palatino Linotype" w:hAnsi="Palatino Linotype"/>
        <w:sz w:val="16"/>
        <w:szCs w:val="16"/>
        <w:lang w:val="fr-CH"/>
      </w:rPr>
      <w:tab/>
    </w:r>
    <w:r w:rsidR="00391035"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2557F7">
      <w:rPr>
        <w:rFonts w:ascii="Palatino Linotype" w:hAnsi="Palatino Linotype"/>
        <w:sz w:val="16"/>
        <w:szCs w:val="16"/>
        <w:lang w:val="en-US"/>
      </w:rPr>
      <w:t>viruses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17A" w:rsidRDefault="0053017A" w:rsidP="00C1340D">
      <w:r>
        <w:separator/>
      </w:r>
    </w:p>
  </w:footnote>
  <w:footnote w:type="continuationSeparator" w:id="0">
    <w:p w:rsidR="0053017A" w:rsidRDefault="0053017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35" w:rsidRPr="002557F7" w:rsidRDefault="00EE746E" w:rsidP="0047477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2557F7">
      <w:rPr>
        <w:rFonts w:ascii="Palatino Linotype" w:hAnsi="Palatino Linotype"/>
        <w:i/>
        <w:sz w:val="16"/>
        <w:lang w:val="en-US"/>
      </w:rPr>
      <w:t xml:space="preserve">Viruses </w:t>
    </w:r>
    <w:r w:rsidRPr="002557F7">
      <w:rPr>
        <w:rFonts w:ascii="Palatino Linotype" w:hAnsi="Palatino Linotype"/>
        <w:b/>
        <w:sz w:val="16"/>
        <w:lang w:val="en-US"/>
      </w:rPr>
      <w:t>2017</w:t>
    </w:r>
    <w:r w:rsidRPr="002557F7">
      <w:rPr>
        <w:rFonts w:ascii="Palatino Linotype" w:hAnsi="Palatino Linotype"/>
        <w:sz w:val="16"/>
        <w:lang w:val="en-US"/>
      </w:rPr>
      <w:t xml:space="preserve">, </w:t>
    </w:r>
    <w:r w:rsidRPr="002557F7">
      <w:rPr>
        <w:rFonts w:ascii="Palatino Linotype" w:hAnsi="Palatino Linotype"/>
        <w:i/>
        <w:sz w:val="16"/>
        <w:lang w:val="en-US"/>
      </w:rPr>
      <w:t>9</w:t>
    </w:r>
    <w:r w:rsidRPr="002557F7">
      <w:rPr>
        <w:rFonts w:ascii="Palatino Linotype" w:hAnsi="Palatino Linotype"/>
        <w:sz w:val="16"/>
        <w:lang w:val="en-US"/>
      </w:rPr>
      <w:t xml:space="preserve">, x FOR PEER REVIEW </w:t>
    </w:r>
    <w:r w:rsidR="00474770" w:rsidRPr="002557F7">
      <w:rPr>
        <w:rFonts w:ascii="Palatino Linotype" w:hAnsi="Palatino Linotype"/>
        <w:sz w:val="16"/>
        <w:lang w:val="en-US"/>
      </w:rPr>
      <w:tab/>
    </w:r>
    <w:r>
      <w:rPr>
        <w:rFonts w:ascii="Palatino Linotype" w:hAnsi="Palatino Linotype"/>
        <w:sz w:val="16"/>
      </w:rPr>
      <w:fldChar w:fldCharType="begin"/>
    </w:r>
    <w:r w:rsidRPr="002557F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7A43B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  <w:r w:rsidRPr="002557F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2557F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7A43B7">
      <w:rPr>
        <w:rFonts w:ascii="Palatino Linotype" w:hAnsi="Palatino Linotype"/>
        <w:noProof/>
        <w:sz w:val="16"/>
        <w:lang w:val="en-US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B3" w:rsidRDefault="0053017A" w:rsidP="008810B3">
    <w:pPr>
      <w:pStyle w:val="MDPIheaderjournallogo"/>
    </w:pPr>
    <w:r>
      <w:rPr>
        <w:noProof/>
        <w:lang w:val="nb-NO" w:eastAsia="nb-NO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53017A" w:rsidP="00E010F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nb-NO" w:eastAsia="nb-NO"/>
                            </w:rPr>
                            <w:drawing>
                              <wp:inline distT="0" distB="0" distL="0" distR="0">
                                <wp:extent cx="540385" cy="356235"/>
                                <wp:effectExtent l="0" t="0" r="0" b="571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8810B3" w:rsidRDefault="0053017A" w:rsidP="00E010F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nb-NO" w:eastAsia="nb-NO"/>
                      </w:rPr>
                      <w:drawing>
                        <wp:inline distT="0" distB="0" distL="0" distR="0">
                          <wp:extent cx="540385" cy="356235"/>
                          <wp:effectExtent l="0" t="0" r="0" b="571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b-NO" w:eastAsia="nb-NO"/>
      </w:rPr>
      <w:drawing>
        <wp:inline distT="0" distB="0" distL="0" distR="0">
          <wp:extent cx="1644650" cy="433705"/>
          <wp:effectExtent l="0" t="0" r="0" b="4445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2A068B3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177C3C7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05C47A7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7A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5FC2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1E9E"/>
    <w:rsid w:val="00094176"/>
    <w:rsid w:val="000A0E49"/>
    <w:rsid w:val="000A0F29"/>
    <w:rsid w:val="000A3155"/>
    <w:rsid w:val="000A411D"/>
    <w:rsid w:val="000A45A9"/>
    <w:rsid w:val="000A4DFC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307D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7F7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048A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5902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3B7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56FA"/>
    <w:rsid w:val="003B65E3"/>
    <w:rsid w:val="003B7189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39C7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3457"/>
    <w:rsid w:val="00474770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5D67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017A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4EE9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4B9F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513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338"/>
    <w:rsid w:val="006378A2"/>
    <w:rsid w:val="00637E6E"/>
    <w:rsid w:val="00640005"/>
    <w:rsid w:val="006402BD"/>
    <w:rsid w:val="006408F0"/>
    <w:rsid w:val="006410D6"/>
    <w:rsid w:val="006411A5"/>
    <w:rsid w:val="00641221"/>
    <w:rsid w:val="00642B45"/>
    <w:rsid w:val="0064371D"/>
    <w:rsid w:val="0064551F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5AD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3D33"/>
    <w:rsid w:val="0074415C"/>
    <w:rsid w:val="00746790"/>
    <w:rsid w:val="0074696F"/>
    <w:rsid w:val="00746DFC"/>
    <w:rsid w:val="00747BD5"/>
    <w:rsid w:val="007512D0"/>
    <w:rsid w:val="0075214C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A43B7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671E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8B7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0C0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5EB1"/>
    <w:rsid w:val="009867E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365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0ED4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58AC"/>
    <w:rsid w:val="00B56B51"/>
    <w:rsid w:val="00B6121E"/>
    <w:rsid w:val="00B612D9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0FFD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558"/>
    <w:rsid w:val="00C01849"/>
    <w:rsid w:val="00C0532A"/>
    <w:rsid w:val="00C05F9F"/>
    <w:rsid w:val="00C06CF0"/>
    <w:rsid w:val="00C0701F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44A1"/>
    <w:rsid w:val="00CC7174"/>
    <w:rsid w:val="00CC7B2B"/>
    <w:rsid w:val="00CD024A"/>
    <w:rsid w:val="00CD0F34"/>
    <w:rsid w:val="00CD145E"/>
    <w:rsid w:val="00CD2D10"/>
    <w:rsid w:val="00CD43A6"/>
    <w:rsid w:val="00CD4785"/>
    <w:rsid w:val="00CE0161"/>
    <w:rsid w:val="00CE091A"/>
    <w:rsid w:val="00CE0E7A"/>
    <w:rsid w:val="00CE10A1"/>
    <w:rsid w:val="00CE19F7"/>
    <w:rsid w:val="00CE1AE4"/>
    <w:rsid w:val="00CE2A1C"/>
    <w:rsid w:val="00CE4940"/>
    <w:rsid w:val="00CF01EB"/>
    <w:rsid w:val="00CF0CC9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1CA8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18D0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0F8"/>
    <w:rsid w:val="00E014CB"/>
    <w:rsid w:val="00E06A32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26797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5A5F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E6364"/>
    <w:rsid w:val="00EE746E"/>
    <w:rsid w:val="00EF0C73"/>
    <w:rsid w:val="00EF36CB"/>
    <w:rsid w:val="00EF5129"/>
    <w:rsid w:val="00EF56B2"/>
    <w:rsid w:val="00EF5F2E"/>
    <w:rsid w:val="00EF6195"/>
    <w:rsid w:val="00F010A9"/>
    <w:rsid w:val="00F0125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27F2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E515F"/>
    <w:rsid w:val="00FE7C57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1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E746E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2authorcorrespondence">
    <w:name w:val="M_deck_2_author_correspondenc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E746E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E746E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val="en-US"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E746E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E746E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E746E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EE746E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E746E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  <w:lang w:val="en-US" w:eastAsia="zh-CN"/>
    </w:rPr>
  </w:style>
  <w:style w:type="paragraph" w:customStyle="1" w:styleId="Mdeck4textlist">
    <w:name w:val="M_deck_4_text_list"/>
    <w:basedOn w:val="MFigure"/>
    <w:qFormat/>
    <w:rsid w:val="00EE746E"/>
    <w:rPr>
      <w:i/>
    </w:rPr>
  </w:style>
  <w:style w:type="paragraph" w:customStyle="1" w:styleId="Mdeck4textlrindent">
    <w:name w:val="M_deck_4_text_lr_indent"/>
    <w:basedOn w:val="Mdeck4text"/>
    <w:qFormat/>
    <w:rsid w:val="00EE746E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E746E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E746E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E746E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E746E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E746E"/>
  </w:style>
  <w:style w:type="paragraph" w:customStyle="1" w:styleId="Mdeck6figurebody">
    <w:name w:val="M_deck_6_figure_body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EE746E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EE746E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E746E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val="en-US"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 w:eastAsia="zh-CN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E746E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val="en-US"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val="en-US"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val="en-US" w:eastAsia="de-DE" w:bidi="en-US"/>
    </w:rPr>
  </w:style>
  <w:style w:type="table" w:styleId="LightShading">
    <w:name w:val="Light Shading"/>
    <w:basedOn w:val="TableNormal"/>
    <w:uiPriority w:val="60"/>
    <w:rsid w:val="0053017A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1">
    <w:name w:val="Medium List 1"/>
    <w:basedOn w:val="TableNormal"/>
    <w:uiPriority w:val="65"/>
    <w:rsid w:val="0053017A"/>
    <w:rPr>
      <w:rFonts w:ascii="Calibri" w:eastAsia="Yu Mincho" w:hAnsi="Calibri"/>
      <w:color w:val="000000"/>
      <w:sz w:val="24"/>
      <w:szCs w:val="24"/>
      <w:lang w:val="en-US" w:eastAsia="es-E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Yu Gothic Light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1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E746E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2authorcorrespondence">
    <w:name w:val="M_deck_2_author_correspondenc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E746E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E746E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val="en-US"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E746E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E746E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E746E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EE746E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E746E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  <w:lang w:val="en-US" w:eastAsia="zh-CN"/>
    </w:rPr>
  </w:style>
  <w:style w:type="paragraph" w:customStyle="1" w:styleId="Mdeck4textlist">
    <w:name w:val="M_deck_4_text_list"/>
    <w:basedOn w:val="MFigure"/>
    <w:qFormat/>
    <w:rsid w:val="00EE746E"/>
    <w:rPr>
      <w:i/>
    </w:rPr>
  </w:style>
  <w:style w:type="paragraph" w:customStyle="1" w:styleId="Mdeck4textlrindent">
    <w:name w:val="M_deck_4_text_lr_indent"/>
    <w:basedOn w:val="Mdeck4text"/>
    <w:qFormat/>
    <w:rsid w:val="00EE746E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E746E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E746E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E746E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E746E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E746E"/>
  </w:style>
  <w:style w:type="paragraph" w:customStyle="1" w:styleId="Mdeck6figurebody">
    <w:name w:val="M_deck_6_figure_body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EE746E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EE746E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E746E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val="en-US"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 w:eastAsia="zh-CN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E746E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val="en-US"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val="en-US"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val="en-US" w:eastAsia="de-DE" w:bidi="en-US"/>
    </w:rPr>
  </w:style>
  <w:style w:type="table" w:styleId="LightShading">
    <w:name w:val="Light Shading"/>
    <w:basedOn w:val="TableNormal"/>
    <w:uiPriority w:val="60"/>
    <w:rsid w:val="0053017A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1">
    <w:name w:val="Medium List 1"/>
    <w:basedOn w:val="TableNormal"/>
    <w:uiPriority w:val="65"/>
    <w:rsid w:val="0053017A"/>
    <w:rPr>
      <w:rFonts w:ascii="Calibri" w:eastAsia="Yu Mincho" w:hAnsi="Calibri"/>
      <w:color w:val="000000"/>
      <w:sz w:val="24"/>
      <w:szCs w:val="24"/>
      <w:lang w:val="en-US" w:eastAsia="es-E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Yu Gothic Light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a011\AppData\Local\Temp\virus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FE6E8-11BC-4141-BF18-6DECD914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viruses-template.dot</Template>
  <TotalTime>0</TotalTime>
  <Pages>1</Pages>
  <Words>128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>UiB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Eliana Ruiz Martinez</dc:creator>
  <cp:lastModifiedBy>Eliana Ruiz Martinez</cp:lastModifiedBy>
  <cp:revision>2</cp:revision>
  <dcterms:created xsi:type="dcterms:W3CDTF">2017-01-30T16:27:00Z</dcterms:created>
  <dcterms:modified xsi:type="dcterms:W3CDTF">2017-01-30T16:27:00Z</dcterms:modified>
</cp:coreProperties>
</file>