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153CE3" w14:textId="76B80D6D" w:rsidR="00A01550" w:rsidRPr="00AA00FF" w:rsidRDefault="003F2D88" w:rsidP="003F2D88">
      <w:pPr>
        <w:pStyle w:val="MDPI12title"/>
        <w:spacing w:line="240" w:lineRule="atLeast"/>
        <w:rPr>
          <w:lang w:val="en-GB"/>
        </w:rPr>
      </w:pPr>
      <w:r>
        <w:rPr>
          <w:lang w:val="en-GB"/>
        </w:rPr>
        <w:t>Supporting information: ILCD midpoints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A01550" w:rsidRPr="00917EBF" w14:paraId="52CDFFEF" w14:textId="77777777" w:rsidTr="00DC2D45">
        <w:tc>
          <w:tcPr>
            <w:tcW w:w="4417" w:type="dxa"/>
          </w:tcPr>
          <w:p w14:paraId="3EF9DCCC" w14:textId="137EC7E9" w:rsidR="00A01550" w:rsidRPr="00AA00FF" w:rsidRDefault="003F2D88" w:rsidP="00DC2D45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3F2D88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03E08841" wp14:editId="39025801">
                  <wp:extent cx="2743200" cy="1828800"/>
                  <wp:effectExtent l="0" t="0" r="0" b="0"/>
                  <wp:docPr id="6" name="Picture 6" descr="C:\Users\baustert\Downloads\ilcd_plots\ilcd_plots\carcinogenic effects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austert\Downloads\ilcd_plots\ilcd_plots\carcinogenic effects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9841FF" w14:textId="77777777" w:rsidR="00A01550" w:rsidRPr="00AA00FF" w:rsidRDefault="00A01550" w:rsidP="00DC2D45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6289CD7" w14:textId="47E89550" w:rsidR="00A01550" w:rsidRPr="00AA00FF" w:rsidRDefault="003F2D88" w:rsidP="00DC2D45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3F2D88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840047A" wp14:editId="60CA5081">
                  <wp:extent cx="2743200" cy="1828800"/>
                  <wp:effectExtent l="0" t="0" r="0" b="0"/>
                  <wp:docPr id="10" name="Picture 10" descr="C:\Users\baustert\Downloads\ilcd_plots\ilcd_plots\carcinogenic effects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austert\Downloads\ilcd_plots\ilcd_plots\carcinogenic effects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15CFB5" w14:textId="77777777" w:rsidR="00A01550" w:rsidRPr="00AA00FF" w:rsidRDefault="00A01550" w:rsidP="00DC2D45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A01550" w:rsidRPr="00917EBF" w14:paraId="4837197C" w14:textId="77777777" w:rsidTr="00DC2D45">
        <w:tc>
          <w:tcPr>
            <w:tcW w:w="4417" w:type="dxa"/>
          </w:tcPr>
          <w:p w14:paraId="43E061F8" w14:textId="3721A367" w:rsidR="00A01550" w:rsidRPr="00AA00FF" w:rsidRDefault="003F2D88" w:rsidP="00DC2D45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3F2D88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17AC6A62" wp14:editId="73C3FBDE">
                  <wp:extent cx="2743200" cy="1828800"/>
                  <wp:effectExtent l="0" t="0" r="0" b="0"/>
                  <wp:docPr id="8" name="Picture 8" descr="C:\Users\baustert\Downloads\ilcd_plots\ilcd_plots\carcinogenic effects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austert\Downloads\ilcd_plots\ilcd_plots\carcinogenic effects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1B4163" w14:textId="77777777" w:rsidR="00A01550" w:rsidRPr="00AA00FF" w:rsidRDefault="00A01550" w:rsidP="00DC2D45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3AA821B9" w14:textId="42439D33" w:rsidR="00A01550" w:rsidRPr="00AA00FF" w:rsidRDefault="003F2D88" w:rsidP="00DC2D45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3F2D88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5B0581D0" wp14:editId="1CD2FDB5">
                  <wp:extent cx="2743200" cy="1828800"/>
                  <wp:effectExtent l="0" t="0" r="0" b="0"/>
                  <wp:docPr id="11" name="Picture 11" descr="C:\Users\baustert\Downloads\ilcd_plots\ilcd_plots\carcinogenic effects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baustert\Downloads\ilcd_plots\ilcd_plots\carcinogenic effects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2276DE" w14:textId="77777777" w:rsidR="00A01550" w:rsidRPr="00AA00FF" w:rsidRDefault="00A01550" w:rsidP="00DC2D45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70AE36AB" w14:textId="1F45CD21" w:rsidR="00A01550" w:rsidRDefault="00A01550" w:rsidP="00A01550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</w:t>
      </w:r>
      <w:r w:rsidR="003F2D88">
        <w:rPr>
          <w:b/>
          <w:lang w:val="en-GB"/>
        </w:rPr>
        <w:t xml:space="preserve">SI </w:t>
      </w:r>
      <w:r>
        <w:rPr>
          <w:b/>
          <w:lang w:val="en-GB"/>
        </w:rPr>
        <w:t>1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 w:rsidR="003F2D88">
        <w:rPr>
          <w:lang w:val="en-GB"/>
        </w:rPr>
        <w:t>C</w:t>
      </w:r>
      <w:r w:rsidR="003F2D88" w:rsidRPr="003F2D88">
        <w:rPr>
          <w:lang w:val="en-GB"/>
        </w:rPr>
        <w:t>arcinogenic effects</w:t>
      </w:r>
      <w:r w:rsidR="003F2D88"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53DB3B89" w14:textId="6D2B2FC7" w:rsidR="004B4120" w:rsidRDefault="004B4120">
      <w:pPr>
        <w:spacing w:line="240" w:lineRule="auto"/>
        <w:jc w:val="left"/>
        <w:rPr>
          <w:rFonts w:ascii="Palatino Linotype" w:hAnsi="Palatino Linotype"/>
          <w:b/>
          <w:sz w:val="18"/>
          <w:lang w:val="en-GB" w:bidi="en-US"/>
        </w:rPr>
      </w:pPr>
      <w:r>
        <w:rPr>
          <w:b/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4B4120" w:rsidRPr="00917EBF" w14:paraId="1505497C" w14:textId="77777777" w:rsidTr="00286A11">
        <w:tc>
          <w:tcPr>
            <w:tcW w:w="4417" w:type="dxa"/>
          </w:tcPr>
          <w:p w14:paraId="39DDE7CB" w14:textId="7828DFD1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4077AB74" wp14:editId="07A71327">
                  <wp:extent cx="2743200" cy="1828800"/>
                  <wp:effectExtent l="0" t="0" r="0" b="0"/>
                  <wp:docPr id="18" name="Picture 18" descr="C:\Users\baustert\Downloads\ilcd_plots\ilcd_plots\fossils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baustert\Downloads\ilcd_plots\ilcd_plots\fossils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121CF5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EED9E0B" w14:textId="402F1B78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35675F8B" wp14:editId="1C319AB6">
                  <wp:extent cx="2743200" cy="1828800"/>
                  <wp:effectExtent l="0" t="0" r="0" b="0"/>
                  <wp:docPr id="39" name="Picture 39" descr="C:\Users\baustert\Downloads\ilcd_plots\ilcd_plots\fossils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baustert\Downloads\ilcd_plots\ilcd_plots\fossils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D5114A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4B4120" w:rsidRPr="00917EBF" w14:paraId="7196ADDF" w14:textId="77777777" w:rsidTr="00286A11">
        <w:tc>
          <w:tcPr>
            <w:tcW w:w="4417" w:type="dxa"/>
          </w:tcPr>
          <w:p w14:paraId="06E0C86E" w14:textId="599C58CD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3901A4E5" wp14:editId="49A3BDE9">
                  <wp:extent cx="2743200" cy="1828800"/>
                  <wp:effectExtent l="0" t="0" r="0" b="0"/>
                  <wp:docPr id="20" name="Picture 20" descr="C:\Users\baustert\Downloads\ilcd_plots\ilcd_plots\fossils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baustert\Downloads\ilcd_plots\ilcd_plots\fossils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75E824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5E57B885" w14:textId="03B05200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BB71369" wp14:editId="42DB9227">
                  <wp:extent cx="2743200" cy="1828800"/>
                  <wp:effectExtent l="0" t="0" r="0" b="0"/>
                  <wp:docPr id="40" name="Picture 40" descr="C:\Users\baustert\Downloads\ilcd_plots\ilcd_plots\fossils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baustert\Downloads\ilcd_plots\ilcd_plots\fossils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4EA181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2CD4C773" w14:textId="0468A9A9" w:rsidR="004B4120" w:rsidRDefault="004B4120" w:rsidP="004B4120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>
        <w:rPr>
          <w:b/>
          <w:lang w:val="en-GB"/>
        </w:rPr>
        <w:t>2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Fossil depletion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4B4120" w:rsidRPr="00917EBF" w14:paraId="0FB64932" w14:textId="77777777" w:rsidTr="00286A11">
        <w:tc>
          <w:tcPr>
            <w:tcW w:w="4417" w:type="dxa"/>
          </w:tcPr>
          <w:p w14:paraId="39605DE2" w14:textId="16955F0C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4CFC0C0A" wp14:editId="657FF4D3">
                  <wp:extent cx="2743200" cy="1828800"/>
                  <wp:effectExtent l="0" t="0" r="0" b="0"/>
                  <wp:docPr id="49" name="Picture 49" descr="C:\Users\baustert\Downloads\ilcd_plots\ilcd_plots\freshwater and terrestrial acidifica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baustert\Downloads\ilcd_plots\ilcd_plots\freshwater and terrestrial acidifica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FE813E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EB0EEB4" w14:textId="79F2738D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199A4F1F" wp14:editId="0B7259A6">
                  <wp:extent cx="2743200" cy="1828800"/>
                  <wp:effectExtent l="0" t="0" r="0" b="0"/>
                  <wp:docPr id="51" name="Picture 51" descr="C:\Users\baustert\Downloads\ilcd_plots\ilcd_plots\freshwater and terrestrial acidifica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baustert\Downloads\ilcd_plots\ilcd_plots\freshwater and terrestrial acidifica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C25EA8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4B4120" w:rsidRPr="00917EBF" w14:paraId="37880E17" w14:textId="77777777" w:rsidTr="00286A11">
        <w:tc>
          <w:tcPr>
            <w:tcW w:w="4417" w:type="dxa"/>
          </w:tcPr>
          <w:p w14:paraId="5F22C7CC" w14:textId="666D95FD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126E523" wp14:editId="65EDABF6">
                  <wp:extent cx="2743200" cy="1828800"/>
                  <wp:effectExtent l="0" t="0" r="0" b="0"/>
                  <wp:docPr id="50" name="Picture 50" descr="C:\Users\baustert\Downloads\ilcd_plots\ilcd_plots\freshwater and terrestrial acidifica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baustert\Downloads\ilcd_plots\ilcd_plots\freshwater and terrestrial acidifica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57C5A2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4645C09A" w14:textId="1036E4D8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15230F2B" wp14:editId="2D3DF1AE">
                  <wp:extent cx="2743200" cy="1828800"/>
                  <wp:effectExtent l="0" t="0" r="0" b="0"/>
                  <wp:docPr id="52" name="Picture 52" descr="C:\Users\baustert\Downloads\ilcd_plots\ilcd_plots\freshwater and terrestrial acidifica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baustert\Downloads\ilcd_plots\ilcd_plots\freshwater and terrestrial acidifica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CFAAB3C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340BAB52" w14:textId="0D945E64" w:rsidR="004B4120" w:rsidRDefault="004B4120" w:rsidP="00A01550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>
        <w:rPr>
          <w:b/>
          <w:lang w:val="en-GB"/>
        </w:rPr>
        <w:t>3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F</w:t>
      </w:r>
      <w:r w:rsidRPr="004B4120">
        <w:rPr>
          <w:lang w:val="en-GB"/>
        </w:rPr>
        <w:t>reshwater and terrestrial acidification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0FF5DFC6" w14:textId="27F57261" w:rsidR="004B4120" w:rsidRDefault="004B4120">
      <w:pPr>
        <w:spacing w:line="240" w:lineRule="auto"/>
        <w:jc w:val="left"/>
        <w:rPr>
          <w:rFonts w:ascii="Palatino Linotype" w:hAnsi="Palatino Linotype"/>
          <w:b/>
          <w:sz w:val="18"/>
          <w:lang w:val="en-GB" w:bidi="en-US"/>
        </w:rPr>
      </w:pPr>
      <w:r>
        <w:rPr>
          <w:b/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4B4120" w:rsidRPr="00917EBF" w14:paraId="701A495B" w14:textId="77777777" w:rsidTr="00286A11">
        <w:tc>
          <w:tcPr>
            <w:tcW w:w="4417" w:type="dxa"/>
          </w:tcPr>
          <w:p w14:paraId="0B1FE500" w14:textId="5601169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08635141" wp14:editId="6DC2405F">
                  <wp:extent cx="2743200" cy="1828800"/>
                  <wp:effectExtent l="0" t="0" r="0" b="0"/>
                  <wp:docPr id="57" name="Picture 57" descr="C:\Users\baustert\Downloads\ilcd_plots\ilcd_plots\freshwater ecotoxicity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baustert\Downloads\ilcd_plots\ilcd_plots\freshwater ecotoxicity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A0E72C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4D16955" w14:textId="7907CCEA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601FB83D" wp14:editId="10ACA7A0">
                  <wp:extent cx="2743200" cy="1828800"/>
                  <wp:effectExtent l="0" t="0" r="0" b="0"/>
                  <wp:docPr id="59" name="Picture 59" descr="C:\Users\baustert\Downloads\ilcd_plots\ilcd_plots\freshwater ecotoxicity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baustert\Downloads\ilcd_plots\ilcd_plots\freshwater ecotoxicity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C2E6BB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4B4120" w:rsidRPr="00917EBF" w14:paraId="7EE1F8C7" w14:textId="77777777" w:rsidTr="00286A11">
        <w:tc>
          <w:tcPr>
            <w:tcW w:w="4417" w:type="dxa"/>
          </w:tcPr>
          <w:p w14:paraId="3B7D1574" w14:textId="160C4474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E0FA32B" wp14:editId="19471305">
                  <wp:extent cx="2743200" cy="1828800"/>
                  <wp:effectExtent l="0" t="0" r="0" b="0"/>
                  <wp:docPr id="58" name="Picture 58" descr="C:\Users\baustert\Downloads\ilcd_plots\ilcd_plots\freshwater ecotoxicity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baustert\Downloads\ilcd_plots\ilcd_plots\freshwater ecotoxicity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ACE479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2BC5CDED" w14:textId="5B2BF1AC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B4120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57BAB5D7" wp14:editId="31DB83A0">
                  <wp:extent cx="2743200" cy="1828800"/>
                  <wp:effectExtent l="0" t="0" r="0" b="0"/>
                  <wp:docPr id="60" name="Picture 60" descr="C:\Users\baustert\Downloads\ilcd_plots\ilcd_plots\freshwater ecotoxicity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baustert\Downloads\ilcd_plots\ilcd_plots\freshwater ecotoxicity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79BA03" w14:textId="77777777" w:rsidR="004B4120" w:rsidRPr="00AA00FF" w:rsidRDefault="004B4120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3E11D584" w14:textId="06307F90" w:rsidR="004B4120" w:rsidRPr="00B84EF4" w:rsidRDefault="004B4120" w:rsidP="004B4120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 w:rsidR="003E57BF">
        <w:rPr>
          <w:b/>
          <w:lang w:val="en-GB"/>
        </w:rPr>
        <w:t>4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F</w:t>
      </w:r>
      <w:r w:rsidRPr="004B4120">
        <w:rPr>
          <w:lang w:val="en-GB"/>
        </w:rPr>
        <w:t>reshwater ecotoxicity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3DA2547B" w14:textId="77777777" w:rsidR="00792A65" w:rsidRDefault="00792A65">
      <w:pPr>
        <w:spacing w:line="240" w:lineRule="auto"/>
        <w:jc w:val="left"/>
        <w:rPr>
          <w:lang w:val="en-GB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792A65" w:rsidRPr="00917EBF" w14:paraId="217A4A95" w14:textId="77777777" w:rsidTr="00286A11">
        <w:tc>
          <w:tcPr>
            <w:tcW w:w="4417" w:type="dxa"/>
          </w:tcPr>
          <w:p w14:paraId="6389524B" w14:textId="41590FD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34017819" wp14:editId="27D2F0B4">
                  <wp:extent cx="2743200" cy="1828800"/>
                  <wp:effectExtent l="0" t="0" r="0" b="0"/>
                  <wp:docPr id="201" name="Picture 201" descr="C:\Users\baustert\Downloads\ilcd_plots\ilcd_plots\ionising radia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baustert\Downloads\ilcd_plots\ilcd_plots\ionising radia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26EA87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3E000A5F" w14:textId="1DD72DEA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00FD5DB6" wp14:editId="3D457E69">
                  <wp:extent cx="2743200" cy="1828800"/>
                  <wp:effectExtent l="0" t="0" r="0" b="0"/>
                  <wp:docPr id="203" name="Picture 203" descr="C:\Users\baustert\Downloads\ilcd_plots\ilcd_plots\ionising radia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baustert\Downloads\ilcd_plots\ilcd_plots\ionising radia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9AA35F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792A65" w:rsidRPr="00917EBF" w14:paraId="22CADDA9" w14:textId="77777777" w:rsidTr="00286A11">
        <w:tc>
          <w:tcPr>
            <w:tcW w:w="4417" w:type="dxa"/>
          </w:tcPr>
          <w:p w14:paraId="6B8BEC26" w14:textId="0747BC9E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602BD599" wp14:editId="1CB536AB">
                  <wp:extent cx="2743200" cy="1828800"/>
                  <wp:effectExtent l="0" t="0" r="0" b="0"/>
                  <wp:docPr id="202" name="Picture 202" descr="C:\Users\baustert\Downloads\ilcd_plots\ilcd_plots\ionising radia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baustert\Downloads\ilcd_plots\ilcd_plots\ionising radia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EF6C95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092576DC" w14:textId="43095999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7A41BCF5" wp14:editId="1A85F7E5">
                  <wp:extent cx="2743200" cy="1828800"/>
                  <wp:effectExtent l="0" t="0" r="0" b="0"/>
                  <wp:docPr id="204" name="Picture 204" descr="C:\Users\baustert\Downloads\ilcd_plots\ilcd_plots\ionising radia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baustert\Downloads\ilcd_plots\ilcd_plots\ionising radia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4D8A98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5BA65A5C" w14:textId="66E0A3AA" w:rsidR="00792A65" w:rsidRPr="00B84EF4" w:rsidRDefault="00792A65" w:rsidP="00792A65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 w:rsidR="003E57BF">
        <w:rPr>
          <w:b/>
          <w:lang w:val="en-GB"/>
        </w:rPr>
        <w:t>5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I</w:t>
      </w:r>
      <w:r w:rsidRPr="00792A65">
        <w:rPr>
          <w:lang w:val="en-GB"/>
        </w:rPr>
        <w:t>onising radiation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3BFDE324" w14:textId="77777777" w:rsidR="00792A65" w:rsidRDefault="00792A65">
      <w:pPr>
        <w:spacing w:line="240" w:lineRule="auto"/>
        <w:jc w:val="left"/>
        <w:rPr>
          <w:lang w:val="en-GB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792A65" w:rsidRPr="00917EBF" w14:paraId="048842B5" w14:textId="77777777" w:rsidTr="00286A11">
        <w:tc>
          <w:tcPr>
            <w:tcW w:w="4417" w:type="dxa"/>
          </w:tcPr>
          <w:p w14:paraId="252294B2" w14:textId="4172A240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1AF6715D" wp14:editId="30CC1ACC">
                  <wp:extent cx="2743200" cy="1828800"/>
                  <wp:effectExtent l="0" t="0" r="0" b="0"/>
                  <wp:docPr id="209" name="Picture 209" descr="C:\Users\baustert\Downloads\ilcd_plots\ilcd_plots\land use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baustert\Downloads\ilcd_plots\ilcd_plots\land use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AF4290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099563E" w14:textId="72C0BE9A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5C58A288" wp14:editId="77863C61">
                  <wp:extent cx="2743200" cy="1828800"/>
                  <wp:effectExtent l="0" t="0" r="0" b="0"/>
                  <wp:docPr id="211" name="Picture 211" descr="C:\Users\baustert\Downloads\ilcd_plots\ilcd_plots\land use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baustert\Downloads\ilcd_plots\ilcd_plots\land use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8E70C0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792A65" w:rsidRPr="00917EBF" w14:paraId="6333FDC7" w14:textId="77777777" w:rsidTr="00286A11">
        <w:tc>
          <w:tcPr>
            <w:tcW w:w="4417" w:type="dxa"/>
          </w:tcPr>
          <w:p w14:paraId="7A73BBC5" w14:textId="0C91EE0A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A30B775" wp14:editId="61FFA126">
                  <wp:extent cx="2743200" cy="1828800"/>
                  <wp:effectExtent l="0" t="0" r="0" b="0"/>
                  <wp:docPr id="210" name="Picture 210" descr="C:\Users\baustert\Downloads\ilcd_plots\ilcd_plots\land use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baustert\Downloads\ilcd_plots\ilcd_plots\land use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F7603D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6133DEBF" w14:textId="31DDD0EB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3A38E143" wp14:editId="142BE156">
                  <wp:extent cx="2743200" cy="1828800"/>
                  <wp:effectExtent l="0" t="0" r="0" b="0"/>
                  <wp:docPr id="212" name="Picture 212" descr="C:\Users\baustert\Downloads\ilcd_plots\ilcd_plots\land use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baustert\Downloads\ilcd_plots\ilcd_plots\land use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F53662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5C9BB3A0" w14:textId="2C3C0B94" w:rsidR="00792A65" w:rsidRPr="00B84EF4" w:rsidRDefault="00792A65" w:rsidP="00792A65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 w:rsidR="003E57BF">
        <w:rPr>
          <w:b/>
          <w:lang w:val="en-GB"/>
        </w:rPr>
        <w:t>6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Land use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516AFD4D" w14:textId="77777777" w:rsidR="004F7F76" w:rsidRDefault="004F7F76">
      <w:pPr>
        <w:spacing w:line="240" w:lineRule="auto"/>
        <w:jc w:val="left"/>
        <w:rPr>
          <w:lang w:val="en-GB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4F7F76" w:rsidRPr="00917EBF" w14:paraId="1EAAA06E" w14:textId="77777777" w:rsidTr="00286A11">
        <w:tc>
          <w:tcPr>
            <w:tcW w:w="4417" w:type="dxa"/>
          </w:tcPr>
          <w:p w14:paraId="3F9CBFB0" w14:textId="0D772B35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F7F76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754F4623" wp14:editId="67865DF9">
                  <wp:extent cx="2743200" cy="1828800"/>
                  <wp:effectExtent l="0" t="0" r="0" b="0"/>
                  <wp:docPr id="218" name="Picture 218" descr="C:\Users\baustert\Downloads\ilcd_plots\ilcd_plots\marine eutrophica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baustert\Downloads\ilcd_plots\ilcd_plots\marine eutrophica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728FE3" w14:textId="77777777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506E635" w14:textId="6685BF3A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F7F76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594FD3FF" wp14:editId="28D0904F">
                  <wp:extent cx="2743200" cy="1828800"/>
                  <wp:effectExtent l="0" t="0" r="0" b="0"/>
                  <wp:docPr id="220" name="Picture 220" descr="C:\Users\baustert\Downloads\ilcd_plots\ilcd_plots\marine eutrophica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baustert\Downloads\ilcd_plots\ilcd_plots\marine eutrophica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BA6B14" w14:textId="77777777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4F7F76" w:rsidRPr="00917EBF" w14:paraId="3FBBA391" w14:textId="77777777" w:rsidTr="00286A11">
        <w:tc>
          <w:tcPr>
            <w:tcW w:w="4417" w:type="dxa"/>
          </w:tcPr>
          <w:p w14:paraId="12D95E5A" w14:textId="5C00D530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F7F76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81907B8" wp14:editId="4C4F4545">
                  <wp:extent cx="2743200" cy="1828800"/>
                  <wp:effectExtent l="0" t="0" r="0" b="0"/>
                  <wp:docPr id="219" name="Picture 219" descr="C:\Users\baustert\Downloads\ilcd_plots\ilcd_plots\marine eutrophica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baustert\Downloads\ilcd_plots\ilcd_plots\marine eutrophica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0553A0" w14:textId="77777777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3F65EC0E" w14:textId="34B29042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4F7F76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72AE8D19" wp14:editId="69E6D32C">
                  <wp:extent cx="2743200" cy="1828800"/>
                  <wp:effectExtent l="0" t="0" r="0" b="0"/>
                  <wp:docPr id="221" name="Picture 221" descr="C:\Users\baustert\Downloads\ilcd_plots\ilcd_plots\marine eutrophica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baustert\Downloads\ilcd_plots\ilcd_plots\marine eutrophica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1DA123" w14:textId="77777777" w:rsidR="004F7F76" w:rsidRPr="00AA00FF" w:rsidRDefault="004F7F76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1C7EC214" w14:textId="644B55C4" w:rsidR="004F7F76" w:rsidRPr="00B84EF4" w:rsidRDefault="004F7F76" w:rsidP="004F7F76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 w:rsidR="003E57BF">
        <w:rPr>
          <w:b/>
          <w:lang w:val="en-GB"/>
        </w:rPr>
        <w:t>7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M</w:t>
      </w:r>
      <w:r w:rsidRPr="004F7F76">
        <w:rPr>
          <w:lang w:val="en-GB"/>
        </w:rPr>
        <w:t>arine eutrophication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0E31C60A" w14:textId="04FBF823" w:rsidR="00792A65" w:rsidRDefault="00792A65">
      <w:pPr>
        <w:spacing w:line="240" w:lineRule="auto"/>
        <w:jc w:val="left"/>
        <w:rPr>
          <w:rFonts w:ascii="Palatino Linotype" w:hAnsi="Palatino Linotype"/>
          <w:sz w:val="18"/>
          <w:lang w:val="en-GB" w:bidi="en-US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792A65" w:rsidRPr="00917EBF" w14:paraId="7D502339" w14:textId="77777777" w:rsidTr="00286A11">
        <w:tc>
          <w:tcPr>
            <w:tcW w:w="4417" w:type="dxa"/>
          </w:tcPr>
          <w:p w14:paraId="1E72A0D7" w14:textId="3F438705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0383B6B1" wp14:editId="7F90785A">
                  <wp:extent cx="2743200" cy="1828800"/>
                  <wp:effectExtent l="0" t="0" r="0" b="0"/>
                  <wp:docPr id="193" name="Picture 193" descr="C:\Users\baustert\Downloads\ilcd_plots\ilcd_plots\freshwater eutrophica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baustert\Downloads\ilcd_plots\ilcd_plots\freshwater eutrophica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911985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0F8CCCC0" w14:textId="5F70160F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E4934BF" wp14:editId="3F02EE28">
                  <wp:extent cx="2743200" cy="1828800"/>
                  <wp:effectExtent l="0" t="0" r="0" b="0"/>
                  <wp:docPr id="195" name="Picture 195" descr="C:\Users\baustert\Downloads\ilcd_plots\ilcd_plots\freshwater eutrophica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baustert\Downloads\ilcd_plots\ilcd_plots\freshwater eutrophica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979587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792A65" w:rsidRPr="00917EBF" w14:paraId="61A10BBA" w14:textId="77777777" w:rsidTr="00286A11">
        <w:tc>
          <w:tcPr>
            <w:tcW w:w="4417" w:type="dxa"/>
          </w:tcPr>
          <w:p w14:paraId="066430FB" w14:textId="1EEF17D6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8452375" wp14:editId="783FA81F">
                  <wp:extent cx="2743200" cy="1828800"/>
                  <wp:effectExtent l="0" t="0" r="0" b="0"/>
                  <wp:docPr id="194" name="Picture 194" descr="C:\Users\baustert\Downloads\ilcd_plots\ilcd_plots\freshwater eutrophica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baustert\Downloads\ilcd_plots\ilcd_plots\freshwater eutrophica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B7B69E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3EE5B665" w14:textId="74B84FD0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792A65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436E3ED" wp14:editId="7D6C5584">
                  <wp:extent cx="2743200" cy="1828800"/>
                  <wp:effectExtent l="0" t="0" r="0" b="0"/>
                  <wp:docPr id="196" name="Picture 196" descr="C:\Users\baustert\Downloads\ilcd_plots\ilcd_plots\freshwater eutrophica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baustert\Downloads\ilcd_plots\ilcd_plots\freshwater eutrophica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932938" w14:textId="77777777" w:rsidR="00792A65" w:rsidRPr="00AA00FF" w:rsidRDefault="00792A65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7A4BDC39" w14:textId="7E602513" w:rsidR="00792A65" w:rsidRPr="00B84EF4" w:rsidRDefault="00792A65" w:rsidP="00792A65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 w:rsidR="003E57BF">
        <w:rPr>
          <w:b/>
          <w:lang w:val="en-GB"/>
        </w:rPr>
        <w:t>8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F</w:t>
      </w:r>
      <w:r w:rsidRPr="00792A65">
        <w:rPr>
          <w:lang w:val="en-GB"/>
        </w:rPr>
        <w:t>reshwater eutrophication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43D51671" w14:textId="744B307A" w:rsidR="003E57BF" w:rsidRDefault="003E57BF">
      <w:pPr>
        <w:spacing w:line="240" w:lineRule="auto"/>
        <w:jc w:val="left"/>
        <w:rPr>
          <w:rFonts w:ascii="Palatino Linotype" w:hAnsi="Palatino Linotype"/>
          <w:sz w:val="18"/>
          <w:lang w:val="en-GB" w:bidi="en-US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3E57BF" w:rsidRPr="00917EBF" w14:paraId="0DAC13B9" w14:textId="77777777" w:rsidTr="00286A11">
        <w:tc>
          <w:tcPr>
            <w:tcW w:w="4417" w:type="dxa"/>
          </w:tcPr>
          <w:p w14:paraId="1FBA24F8" w14:textId="76C735FF" w:rsidR="003E57BF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768C2CE4" wp14:editId="53DE2A28">
                  <wp:extent cx="2743200" cy="1828800"/>
                  <wp:effectExtent l="0" t="0" r="0" b="0"/>
                  <wp:docPr id="226" name="Picture 226" descr="C:\Users\baustert\Downloads\ilcd_plots\ilcd_plots\non-carcinogenic effects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baustert\Downloads\ilcd_plots\ilcd_plots\non-carcinogenic effects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290653" w14:textId="77777777" w:rsidR="003E57BF" w:rsidRPr="00AA00FF" w:rsidRDefault="003E57BF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17E48987" w14:textId="61AE051F" w:rsidR="003E57BF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1EAD6CE" wp14:editId="5DAAF6D2">
                  <wp:extent cx="2743200" cy="1828800"/>
                  <wp:effectExtent l="0" t="0" r="0" b="0"/>
                  <wp:docPr id="228" name="Picture 228" descr="C:\Users\baustert\Downloads\ilcd_plots\ilcd_plots\non-carcinogenic effects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baustert\Downloads\ilcd_plots\ilcd_plots\non-carcinogenic effects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7CBEAF" w14:textId="77777777" w:rsidR="003E57BF" w:rsidRPr="00AA00FF" w:rsidRDefault="003E57BF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3E57BF" w:rsidRPr="00917EBF" w14:paraId="1A097753" w14:textId="77777777" w:rsidTr="00286A11">
        <w:tc>
          <w:tcPr>
            <w:tcW w:w="4417" w:type="dxa"/>
          </w:tcPr>
          <w:p w14:paraId="1D7D5303" w14:textId="0C9168CA" w:rsidR="003E57BF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6B374667" wp14:editId="31EAF39A">
                  <wp:extent cx="2743200" cy="1828800"/>
                  <wp:effectExtent l="0" t="0" r="0" b="0"/>
                  <wp:docPr id="227" name="Picture 227" descr="C:\Users\baustert\Downloads\ilcd_plots\ilcd_plots\non-carcinogenic effects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baustert\Downloads\ilcd_plots\ilcd_plots\non-carcinogenic effects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E65368" w14:textId="77777777" w:rsidR="003E57BF" w:rsidRPr="00AA00FF" w:rsidRDefault="003E57BF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7E1ABB42" w14:textId="6A8263A5" w:rsidR="003E57BF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0822D15F" wp14:editId="12F1896E">
                  <wp:extent cx="2743200" cy="1828800"/>
                  <wp:effectExtent l="0" t="0" r="0" b="0"/>
                  <wp:docPr id="229" name="Picture 229" descr="C:\Users\baustert\Downloads\ilcd_plots\ilcd_plots\non-carcinogenic effects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baustert\Downloads\ilcd_plots\ilcd_plots\non-carcinogenic effects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8EC431" w14:textId="77777777" w:rsidR="003E57BF" w:rsidRPr="00AA00FF" w:rsidRDefault="003E57BF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783377BA" w14:textId="70457CB4" w:rsidR="003E57BF" w:rsidRPr="00B84EF4" w:rsidRDefault="003E57BF" w:rsidP="003E57BF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>
        <w:rPr>
          <w:b/>
          <w:lang w:val="en-GB"/>
        </w:rPr>
        <w:t>9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 w:rsidR="00527714">
        <w:rPr>
          <w:lang w:val="en-GB"/>
        </w:rPr>
        <w:t>N</w:t>
      </w:r>
      <w:r w:rsidR="00527714" w:rsidRPr="00527714">
        <w:rPr>
          <w:lang w:val="en-GB"/>
        </w:rPr>
        <w:t>on-carcinogenic effects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038FB12F" w14:textId="5B773DF7" w:rsidR="00527714" w:rsidRDefault="00527714">
      <w:pPr>
        <w:spacing w:line="240" w:lineRule="auto"/>
        <w:jc w:val="left"/>
        <w:rPr>
          <w:rFonts w:ascii="Palatino Linotype" w:hAnsi="Palatino Linotype"/>
          <w:sz w:val="18"/>
          <w:lang w:val="en-GB" w:bidi="en-US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527714" w:rsidRPr="00917EBF" w14:paraId="3E4B1F23" w14:textId="77777777" w:rsidTr="00286A11">
        <w:tc>
          <w:tcPr>
            <w:tcW w:w="4417" w:type="dxa"/>
          </w:tcPr>
          <w:p w14:paraId="3C2C626B" w14:textId="015E3A7F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38B9F236" wp14:editId="7CB60F7E">
                  <wp:extent cx="2743200" cy="1828800"/>
                  <wp:effectExtent l="0" t="0" r="0" b="0"/>
                  <wp:docPr id="234" name="Picture 234" descr="C:\Users\baustert\Downloads\ilcd_plots\ilcd_plots\ozone layer deple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baustert\Downloads\ilcd_plots\ilcd_plots\ozone layer deple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C86689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5C124A11" w14:textId="3B479FBD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75018F9D" wp14:editId="5A7B85A6">
                  <wp:extent cx="2743200" cy="1828800"/>
                  <wp:effectExtent l="0" t="0" r="0" b="0"/>
                  <wp:docPr id="236" name="Picture 236" descr="C:\Users\baustert\Downloads\ilcd_plots\ilcd_plots\ozone layer deple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baustert\Downloads\ilcd_plots\ilcd_plots\ozone layer deple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B06623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527714" w:rsidRPr="00917EBF" w14:paraId="7C370EB9" w14:textId="77777777" w:rsidTr="00286A11">
        <w:tc>
          <w:tcPr>
            <w:tcW w:w="4417" w:type="dxa"/>
          </w:tcPr>
          <w:p w14:paraId="62F6540F" w14:textId="079731CB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188DBBB" wp14:editId="1CC3E2C3">
                  <wp:extent cx="2743200" cy="1828800"/>
                  <wp:effectExtent l="0" t="0" r="0" b="0"/>
                  <wp:docPr id="235" name="Picture 235" descr="C:\Users\baustert\Downloads\ilcd_plots\ilcd_plots\ozone layer deple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baustert\Downloads\ilcd_plots\ilcd_plots\ozone layer deple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03B531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6C4AE84C" w14:textId="08DE24E9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216EA0CE" wp14:editId="459A94BE">
                  <wp:extent cx="2743200" cy="1828800"/>
                  <wp:effectExtent l="0" t="0" r="0" b="0"/>
                  <wp:docPr id="237" name="Picture 237" descr="C:\Users\baustert\Downloads\ilcd_plots\ilcd_plots\ozone layer deple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baustert\Downloads\ilcd_plots\ilcd_plots\ozone layer deple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BEA11A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673CDCD2" w14:textId="12B95841" w:rsidR="00527714" w:rsidRPr="00B84EF4" w:rsidRDefault="00527714" w:rsidP="00527714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>
        <w:rPr>
          <w:b/>
          <w:lang w:val="en-GB"/>
        </w:rPr>
        <w:t>10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O</w:t>
      </w:r>
      <w:r w:rsidRPr="00527714">
        <w:rPr>
          <w:lang w:val="en-GB"/>
        </w:rPr>
        <w:t>zone layer depletion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089110B0" w14:textId="05BF31FF" w:rsidR="00527714" w:rsidRDefault="00527714">
      <w:pPr>
        <w:spacing w:line="240" w:lineRule="auto"/>
        <w:jc w:val="left"/>
        <w:rPr>
          <w:rFonts w:ascii="Palatino Linotype" w:hAnsi="Palatino Linotype"/>
          <w:sz w:val="18"/>
          <w:lang w:val="en-GB" w:bidi="en-US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527714" w:rsidRPr="00917EBF" w14:paraId="58267DE0" w14:textId="77777777" w:rsidTr="00286A11">
        <w:tc>
          <w:tcPr>
            <w:tcW w:w="4417" w:type="dxa"/>
          </w:tcPr>
          <w:p w14:paraId="0B7A735D" w14:textId="6226B213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4DDBB4D5" wp14:editId="33AE37E9">
                  <wp:extent cx="2743200" cy="1828800"/>
                  <wp:effectExtent l="0" t="0" r="0" b="0"/>
                  <wp:docPr id="242" name="Picture 242" descr="C:\Users\baustert\Downloads\ilcd_plots\ilcd_plots\photochemical ozone crea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baustert\Downloads\ilcd_plots\ilcd_plots\photochemical ozone crea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3A86CE1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1F65F97D" w14:textId="45BEE6F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13D86AB" wp14:editId="678F9FD4">
                  <wp:extent cx="2743200" cy="1828800"/>
                  <wp:effectExtent l="0" t="0" r="0" b="0"/>
                  <wp:docPr id="244" name="Picture 244" descr="C:\Users\baustert\Downloads\ilcd_plots\ilcd_plots\photochemical ozone crea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baustert\Downloads\ilcd_plots\ilcd_plots\photochemical ozone crea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20ECBB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527714" w:rsidRPr="00917EBF" w14:paraId="22B14BA4" w14:textId="77777777" w:rsidTr="00286A11">
        <w:tc>
          <w:tcPr>
            <w:tcW w:w="4417" w:type="dxa"/>
          </w:tcPr>
          <w:p w14:paraId="57B7E034" w14:textId="1D187D7E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28175C7" wp14:editId="7E736F0B">
                  <wp:extent cx="2743200" cy="1828800"/>
                  <wp:effectExtent l="0" t="0" r="0" b="0"/>
                  <wp:docPr id="243" name="Picture 243" descr="C:\Users\baustert\Downloads\ilcd_plots\ilcd_plots\photochemical ozone crea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baustert\Downloads\ilcd_plots\ilcd_plots\photochemical ozone crea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20FEF6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40E1F590" w14:textId="3182627B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527714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06CA5C76" wp14:editId="6904209B">
                  <wp:extent cx="2743200" cy="1828800"/>
                  <wp:effectExtent l="0" t="0" r="0" b="0"/>
                  <wp:docPr id="245" name="Picture 245" descr="C:\Users\baustert\Downloads\ilcd_plots\ilcd_plots\photochemical ozone crea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baustert\Downloads\ilcd_plots\ilcd_plots\photochemical ozone crea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96791E" w14:textId="77777777" w:rsidR="00527714" w:rsidRPr="00AA00FF" w:rsidRDefault="00527714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06AFA0F5" w14:textId="6048AAF6" w:rsidR="00527714" w:rsidRPr="00B84EF4" w:rsidRDefault="00527714" w:rsidP="00527714">
      <w:pPr>
        <w:pStyle w:val="MDPI51figurecaption"/>
        <w:rPr>
          <w:lang w:val="en-GB"/>
        </w:rPr>
      </w:pPr>
      <w:r>
        <w:rPr>
          <w:b/>
          <w:lang w:val="en-GB"/>
        </w:rPr>
        <w:t xml:space="preserve">Figure SI </w:t>
      </w:r>
      <w:r>
        <w:rPr>
          <w:b/>
          <w:lang w:val="en-GB"/>
        </w:rPr>
        <w:t>11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>
        <w:rPr>
          <w:lang w:val="en-GB"/>
        </w:rPr>
        <w:t>P</w:t>
      </w:r>
      <w:r w:rsidRPr="00527714">
        <w:rPr>
          <w:lang w:val="en-GB"/>
        </w:rPr>
        <w:t>hotochemical ozone creation</w:t>
      </w:r>
      <w:r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12EDAFFF" w14:textId="6E804A87" w:rsidR="003160FD" w:rsidRDefault="003160FD">
      <w:pPr>
        <w:spacing w:line="240" w:lineRule="auto"/>
        <w:jc w:val="left"/>
        <w:rPr>
          <w:rFonts w:ascii="Palatino Linotype" w:hAnsi="Palatino Linotype"/>
          <w:sz w:val="18"/>
          <w:lang w:val="en-GB" w:bidi="en-US"/>
        </w:rPr>
      </w:pPr>
      <w:r>
        <w:rPr>
          <w:lang w:val="en-GB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3160FD" w:rsidRPr="00917EBF" w14:paraId="26E4595F" w14:textId="77777777" w:rsidTr="00286A11">
        <w:tc>
          <w:tcPr>
            <w:tcW w:w="4417" w:type="dxa"/>
          </w:tcPr>
          <w:p w14:paraId="2372A2EF" w14:textId="4B298632" w:rsidR="003160FD" w:rsidRPr="00AA00FF" w:rsidRDefault="008949C3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8949C3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lastRenderedPageBreak/>
              <w:drawing>
                <wp:inline distT="0" distB="0" distL="0" distR="0" wp14:anchorId="3F82FEBC" wp14:editId="2A183A65">
                  <wp:extent cx="2743200" cy="1828800"/>
                  <wp:effectExtent l="0" t="0" r="0" b="0"/>
                  <wp:docPr id="250" name="Picture 250" descr="C:\Users\baustert\Downloads\ilcd_plots\ilcd_plots\terrestrial eutrophication\EM_F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baustert\Downloads\ilcd_plots\ilcd_plots\terrestrial eutrophication\EM_F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E1639E" w14:textId="77777777" w:rsidR="003160FD" w:rsidRPr="00AA00FF" w:rsidRDefault="003160FD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a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04B79877" w14:textId="07F7E81B" w:rsidR="003160FD" w:rsidRPr="00AA00FF" w:rsidRDefault="008949C3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8949C3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5A50AD3F" wp14:editId="662A4261">
                  <wp:extent cx="2743200" cy="1828800"/>
                  <wp:effectExtent l="0" t="0" r="0" b="0"/>
                  <wp:docPr id="252" name="Picture 252" descr="C:\Users\baustert\Downloads\ilcd_plots\ilcd_plots\terrestrial eutrophication\EM_T_BE_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baustert\Downloads\ilcd_plots\ilcd_plots\terrestrial eutrophication\EM_T_BE_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60CEA5" w14:textId="77777777" w:rsidR="003160FD" w:rsidRPr="00AA00FF" w:rsidRDefault="003160FD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b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  <w:tr w:rsidR="003160FD" w:rsidRPr="00917EBF" w14:paraId="5AF86685" w14:textId="77777777" w:rsidTr="00286A11">
        <w:tc>
          <w:tcPr>
            <w:tcW w:w="4417" w:type="dxa"/>
          </w:tcPr>
          <w:p w14:paraId="21456BA7" w14:textId="45B6BC12" w:rsidR="003160FD" w:rsidRPr="00AA00FF" w:rsidRDefault="008949C3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r w:rsidRPr="008949C3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58B7F4B9" wp14:editId="6CB0E85F">
                  <wp:extent cx="2743200" cy="1828800"/>
                  <wp:effectExtent l="0" t="0" r="0" b="0"/>
                  <wp:docPr id="251" name="Picture 251" descr="C:\Users\baustert\Downloads\ilcd_plots\ilcd_plots\terrestrial eutrophication\EM_F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baustert\Downloads\ilcd_plots\ilcd_plots\terrestrial eutrophication\EM_F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3FACD9" w14:textId="77777777" w:rsidR="003160FD" w:rsidRPr="00AA00FF" w:rsidRDefault="003160FD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c</w:t>
            </w:r>
            <w:r w:rsidRPr="00AA00FF">
              <w:rPr>
                <w:sz w:val="20"/>
                <w:lang w:val="en-GB"/>
              </w:rPr>
              <w:t>)</w:t>
            </w:r>
          </w:p>
        </w:tc>
        <w:tc>
          <w:tcPr>
            <w:tcW w:w="4417" w:type="dxa"/>
          </w:tcPr>
          <w:p w14:paraId="48D6F01A" w14:textId="42006FFD" w:rsidR="003160FD" w:rsidRPr="00AA00FF" w:rsidRDefault="008949C3" w:rsidP="00286A11">
            <w:pPr>
              <w:pStyle w:val="MDPI52figure"/>
              <w:adjustRightInd w:val="0"/>
              <w:snapToGrid w:val="0"/>
              <w:rPr>
                <w:lang w:val="en-GB"/>
              </w:rPr>
            </w:pPr>
            <w:bookmarkStart w:id="0" w:name="_GoBack"/>
            <w:r w:rsidRPr="008949C3">
              <w:rPr>
                <w:rFonts w:ascii="Arial" w:hAnsi="Arial" w:cs="Arial"/>
                <w:noProof/>
                <w:sz w:val="22"/>
                <w:szCs w:val="22"/>
                <w:lang w:eastAsia="en-US" w:bidi="ar-SA"/>
              </w:rPr>
              <w:drawing>
                <wp:inline distT="0" distB="0" distL="0" distR="0" wp14:anchorId="4CCE2D1E" wp14:editId="685E09DD">
                  <wp:extent cx="2743200" cy="1828800"/>
                  <wp:effectExtent l="0" t="0" r="0" b="0"/>
                  <wp:docPr id="253" name="Picture 253" descr="C:\Users\baustert\Downloads\ilcd_plots\ilcd_plots\terrestrial eutrophication\EM_T_BE_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baustert\Downloads\ilcd_plots\ilcd_plots\terrestrial eutrophication\EM_T_BE_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14:paraId="78C5E53E" w14:textId="77777777" w:rsidR="003160FD" w:rsidRPr="00AA00FF" w:rsidRDefault="003160FD" w:rsidP="00286A11">
            <w:pPr>
              <w:pStyle w:val="MDPI52figure"/>
              <w:adjustRightInd w:val="0"/>
              <w:snapToGrid w:val="0"/>
              <w:rPr>
                <w:sz w:val="20"/>
                <w:lang w:val="en-GB"/>
              </w:rPr>
            </w:pPr>
            <w:r w:rsidRPr="00AA00FF">
              <w:rPr>
                <w:sz w:val="20"/>
                <w:lang w:val="en-GB"/>
              </w:rPr>
              <w:t>(</w:t>
            </w:r>
            <w:r w:rsidRPr="00AA00FF">
              <w:rPr>
                <w:b/>
                <w:sz w:val="20"/>
                <w:lang w:val="en-GB"/>
              </w:rPr>
              <w:t>d</w:t>
            </w:r>
            <w:r w:rsidRPr="00AA00FF">
              <w:rPr>
                <w:sz w:val="20"/>
                <w:lang w:val="en-GB"/>
              </w:rPr>
              <w:t>)</w:t>
            </w:r>
          </w:p>
        </w:tc>
      </w:tr>
    </w:tbl>
    <w:p w14:paraId="0681E4D8" w14:textId="1A6D4938" w:rsidR="003160FD" w:rsidRPr="00B84EF4" w:rsidRDefault="003160FD" w:rsidP="003160FD">
      <w:pPr>
        <w:pStyle w:val="MDPI51figurecaption"/>
        <w:rPr>
          <w:lang w:val="en-GB"/>
        </w:rPr>
      </w:pPr>
      <w:r>
        <w:rPr>
          <w:b/>
          <w:lang w:val="en-GB"/>
        </w:rPr>
        <w:t>Figure SI 11</w:t>
      </w:r>
      <w:r w:rsidRPr="00AA00FF">
        <w:rPr>
          <w:b/>
          <w:lang w:val="en-GB"/>
        </w:rPr>
        <w:t>.</w:t>
      </w:r>
      <w:r w:rsidRPr="00AA00FF">
        <w:rPr>
          <w:lang w:val="en-GB"/>
        </w:rPr>
        <w:t xml:space="preserve"> </w:t>
      </w:r>
      <w:r w:rsidR="008949C3">
        <w:rPr>
          <w:lang w:val="en-GB"/>
        </w:rPr>
        <w:t>T</w:t>
      </w:r>
      <w:r w:rsidR="008949C3" w:rsidRPr="008949C3">
        <w:rPr>
          <w:lang w:val="en-GB"/>
        </w:rPr>
        <w:t>errestrial eutrophication</w:t>
      </w:r>
      <w:r w:rsidR="008949C3">
        <w:rPr>
          <w:lang w:val="en-GB"/>
        </w:rPr>
        <w:t xml:space="preserve"> </w:t>
      </w:r>
      <w:r w:rsidRPr="00AA00FF">
        <w:rPr>
          <w:lang w:val="en-GB"/>
        </w:rPr>
        <w:t>related impact for a single work day over the course of the study period. d. (</w:t>
      </w:r>
      <w:r w:rsidRPr="00AA00FF">
        <w:rPr>
          <w:b/>
          <w:lang w:val="en-GB"/>
        </w:rPr>
        <w:t>a</w:t>
      </w:r>
      <w:r>
        <w:rPr>
          <w:lang w:val="en-GB"/>
        </w:rPr>
        <w:t>) ADEME-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b</w:t>
      </w:r>
      <w:r w:rsidRPr="00AA00FF">
        <w:rPr>
          <w:lang w:val="en-GB"/>
        </w:rPr>
        <w:t xml:space="preserve">) </w:t>
      </w:r>
      <w:r>
        <w:rPr>
          <w:lang w:val="en-GB"/>
        </w:rPr>
        <w:t>TIR-</w:t>
      </w:r>
      <w:r w:rsidRPr="00AA00FF">
        <w:rPr>
          <w:lang w:val="en-GB"/>
        </w:rPr>
        <w:t>inspired EV scenario and fixed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c</w:t>
      </w:r>
      <w:r>
        <w:rPr>
          <w:lang w:val="en-GB"/>
        </w:rPr>
        <w:t>) ADEME-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; (</w:t>
      </w:r>
      <w:r w:rsidRPr="00AA00FF">
        <w:rPr>
          <w:b/>
          <w:lang w:val="en-GB"/>
        </w:rPr>
        <w:t>d</w:t>
      </w:r>
      <w:r>
        <w:rPr>
          <w:lang w:val="en-GB"/>
        </w:rPr>
        <w:t>) TIR-</w:t>
      </w:r>
      <w:r w:rsidRPr="00AA00FF">
        <w:rPr>
          <w:lang w:val="en-GB"/>
        </w:rPr>
        <w:t>inspired EV scenario and evolving parameter</w:t>
      </w:r>
      <w:r>
        <w:rPr>
          <w:lang w:val="en-GB"/>
        </w:rPr>
        <w:t>s</w:t>
      </w:r>
      <w:r w:rsidRPr="00AA00FF">
        <w:rPr>
          <w:lang w:val="en-GB"/>
        </w:rPr>
        <w:t>.</w:t>
      </w:r>
    </w:p>
    <w:p w14:paraId="4AB81620" w14:textId="77777777" w:rsidR="004B4120" w:rsidRPr="00B84EF4" w:rsidRDefault="004B4120" w:rsidP="00A01550">
      <w:pPr>
        <w:pStyle w:val="MDPI51figurecaption"/>
        <w:rPr>
          <w:lang w:val="en-GB"/>
        </w:rPr>
      </w:pPr>
    </w:p>
    <w:sectPr w:rsidR="004B4120" w:rsidRPr="00B84EF4" w:rsidSect="00CD3203">
      <w:headerReference w:type="even" r:id="rId56"/>
      <w:headerReference w:type="default" r:id="rId57"/>
      <w:footerReference w:type="default" r:id="rId58"/>
      <w:footerReference w:type="first" r:id="rId59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0F9861" w14:textId="77777777" w:rsidR="00E7636F" w:rsidRDefault="00E7636F">
      <w:pPr>
        <w:spacing w:line="240" w:lineRule="auto"/>
      </w:pPr>
      <w:r>
        <w:separator/>
      </w:r>
    </w:p>
  </w:endnote>
  <w:endnote w:type="continuationSeparator" w:id="0">
    <w:p w14:paraId="24C37916" w14:textId="77777777" w:rsidR="00E7636F" w:rsidRDefault="00E7636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Liberation Serif">
    <w:altName w:val="Times New Roman"/>
    <w:charset w:val="00"/>
    <w:family w:val="roman"/>
    <w:pitch w:val="variable"/>
  </w:font>
  <w:font w:name="Noto Sans CJK SC Regular">
    <w:altName w:val="Calibri"/>
    <w:charset w:val="00"/>
    <w:family w:val="auto"/>
    <w:pitch w:val="variable"/>
  </w:font>
  <w:font w:name="FreeSans">
    <w:altName w:val="Times New Roman"/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EB0119" w14:textId="7F19BD90" w:rsidR="00493268" w:rsidRPr="00634385" w:rsidRDefault="00493268" w:rsidP="00634385">
    <w:pPr>
      <w:pStyle w:val="MDPIfooterfirstpage"/>
      <w:spacing w:line="240" w:lineRule="auto"/>
      <w:jc w:val="both"/>
    </w:pPr>
    <w:r w:rsidRPr="00C30F79">
      <w:rPr>
        <w:i/>
        <w:iCs/>
        <w:szCs w:val="16"/>
      </w:rPr>
      <w:t>Sustainability</w:t>
    </w:r>
    <w:r w:rsidRPr="00C30F79">
      <w:rPr>
        <w:szCs w:val="16"/>
      </w:rPr>
      <w:t xml:space="preserve"> </w:t>
    </w:r>
    <w:r w:rsidRPr="00632077">
      <w:rPr>
        <w:b/>
        <w:bCs/>
        <w:iCs/>
        <w:szCs w:val="16"/>
      </w:rPr>
      <w:t>2019</w:t>
    </w:r>
    <w:r w:rsidRPr="00632077">
      <w:rPr>
        <w:bCs/>
        <w:iCs/>
        <w:szCs w:val="16"/>
      </w:rPr>
      <w:t xml:space="preserve">, </w:t>
    </w:r>
    <w:r w:rsidRPr="00632077">
      <w:rPr>
        <w:bCs/>
        <w:i/>
        <w:iCs/>
        <w:szCs w:val="16"/>
      </w:rPr>
      <w:t>11</w:t>
    </w:r>
    <w:r w:rsidRPr="00632077">
      <w:rPr>
        <w:bCs/>
        <w:iCs/>
        <w:szCs w:val="16"/>
      </w:rPr>
      <w:t xml:space="preserve">, </w:t>
    </w:r>
    <w:r>
      <w:rPr>
        <w:bCs/>
        <w:iCs/>
        <w:szCs w:val="16"/>
      </w:rPr>
      <w:t>x; doi: FOR PEER REVIEW</w:t>
    </w:r>
    <w:r w:rsidRPr="00B01561">
      <w:tab/>
      <w:t>www.mdpi.com/journal/</w:t>
    </w:r>
    <w:r w:rsidRPr="003915ED">
      <w:t>sustainability</w: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4526D1" w14:textId="181FC5AB" w:rsidR="00493268" w:rsidRPr="00B01561" w:rsidRDefault="00493268" w:rsidP="00C45F1E">
    <w:pPr>
      <w:pStyle w:val="MDPIfooterfirstpage"/>
      <w:spacing w:line="240" w:lineRule="auto"/>
      <w:jc w:val="both"/>
    </w:pPr>
    <w:r w:rsidRPr="00B01561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7ABB30B" w14:textId="77777777" w:rsidR="00E7636F" w:rsidRDefault="00E7636F">
      <w:pPr>
        <w:spacing w:line="240" w:lineRule="auto"/>
      </w:pPr>
      <w:r>
        <w:separator/>
      </w:r>
    </w:p>
  </w:footnote>
  <w:footnote w:type="continuationSeparator" w:id="0">
    <w:p w14:paraId="4F804C0A" w14:textId="77777777" w:rsidR="00E7636F" w:rsidRDefault="00E7636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E0A2DB" w14:textId="77777777" w:rsidR="00493268" w:rsidRDefault="00493268" w:rsidP="00C45F1E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A41083" w14:textId="5C2CC152" w:rsidR="00493268" w:rsidRPr="0050778E" w:rsidRDefault="00493268" w:rsidP="00C90F92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Sustainability </w:t>
    </w:r>
    <w:r w:rsidRPr="00632077">
      <w:rPr>
        <w:rFonts w:ascii="Palatino Linotype" w:hAnsi="Palatino Linotype"/>
        <w:b/>
        <w:sz w:val="16"/>
      </w:rPr>
      <w:t>2019</w:t>
    </w:r>
    <w:r w:rsidRPr="00632077">
      <w:rPr>
        <w:rFonts w:ascii="Palatino Linotype" w:hAnsi="Palatino Linotype"/>
        <w:sz w:val="16"/>
      </w:rPr>
      <w:t xml:space="preserve">, </w:t>
    </w:r>
    <w:r w:rsidRPr="00632077">
      <w:rPr>
        <w:rFonts w:ascii="Palatino Linotype" w:hAnsi="Palatino Linotype"/>
        <w:i/>
        <w:sz w:val="16"/>
      </w:rPr>
      <w:t>11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8949C3">
      <w:rPr>
        <w:rFonts w:ascii="Palatino Linotype" w:hAnsi="Palatino Linotype"/>
        <w:noProof/>
        <w:sz w:val="16"/>
      </w:rPr>
      <w:t>11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8949C3">
      <w:rPr>
        <w:rFonts w:ascii="Palatino Linotype" w:hAnsi="Palatino Linotype"/>
        <w:noProof/>
        <w:sz w:val="16"/>
      </w:rPr>
      <w:t>12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0283271"/>
    <w:multiLevelType w:val="hybridMultilevel"/>
    <w:tmpl w:val="9B3254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AD7778"/>
    <w:multiLevelType w:val="hybridMultilevel"/>
    <w:tmpl w:val="22A0DB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400E1914"/>
    <w:multiLevelType w:val="hybridMultilevel"/>
    <w:tmpl w:val="77CE8D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9010EF"/>
    <w:multiLevelType w:val="hybridMultilevel"/>
    <w:tmpl w:val="92E4CD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C9687B"/>
    <w:multiLevelType w:val="hybridMultilevel"/>
    <w:tmpl w:val="0812D9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2"/>
  </w:num>
  <w:num w:numId="7">
    <w:abstractNumId w:val="5"/>
  </w:num>
  <w:num w:numId="8">
    <w:abstractNumId w:val="7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3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activeWritingStyle w:appName="MSWord" w:lang="fr-CH" w:vendorID="64" w:dllVersion="131078" w:nlCheck="1" w:checkStyle="0"/>
  <w:activeWritingStyle w:appName="MSWord" w:lang="en-GB" w:vendorID="64" w:dllVersion="131078" w:nlCheck="1" w:checkStyle="1"/>
  <w:activeWritingStyle w:appName="MSWord" w:lang="en-US" w:vendorID="64" w:dllVersion="131078" w:nlCheck="1" w:checkStyle="1"/>
  <w:activeWritingStyle w:appName="MSWord" w:lang="fr-FR" w:vendorID="64" w:dllVersion="131078" w:nlCheck="1" w:checkStyle="0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1561"/>
    <w:rsid w:val="00007FB9"/>
    <w:rsid w:val="00010B38"/>
    <w:rsid w:val="000142CA"/>
    <w:rsid w:val="00016EF1"/>
    <w:rsid w:val="00020DED"/>
    <w:rsid w:val="000254CC"/>
    <w:rsid w:val="0003059E"/>
    <w:rsid w:val="00030F37"/>
    <w:rsid w:val="000313AE"/>
    <w:rsid w:val="00034105"/>
    <w:rsid w:val="00041E78"/>
    <w:rsid w:val="000462CD"/>
    <w:rsid w:val="00051876"/>
    <w:rsid w:val="00051C58"/>
    <w:rsid w:val="00061442"/>
    <w:rsid w:val="00064772"/>
    <w:rsid w:val="00067A54"/>
    <w:rsid w:val="00071218"/>
    <w:rsid w:val="00075545"/>
    <w:rsid w:val="00076C56"/>
    <w:rsid w:val="000824D9"/>
    <w:rsid w:val="00084482"/>
    <w:rsid w:val="000925CA"/>
    <w:rsid w:val="00093E7F"/>
    <w:rsid w:val="0009613A"/>
    <w:rsid w:val="000E463F"/>
    <w:rsid w:val="000F281A"/>
    <w:rsid w:val="00100C5B"/>
    <w:rsid w:val="001052C9"/>
    <w:rsid w:val="001146E1"/>
    <w:rsid w:val="001174EF"/>
    <w:rsid w:val="00124EDC"/>
    <w:rsid w:val="00131E8A"/>
    <w:rsid w:val="00141A7E"/>
    <w:rsid w:val="00175EB6"/>
    <w:rsid w:val="001768E9"/>
    <w:rsid w:val="00186859"/>
    <w:rsid w:val="001A02FC"/>
    <w:rsid w:val="001A1BB3"/>
    <w:rsid w:val="001B1941"/>
    <w:rsid w:val="001B38D4"/>
    <w:rsid w:val="001B543C"/>
    <w:rsid w:val="001D441F"/>
    <w:rsid w:val="001E2AEB"/>
    <w:rsid w:val="001E3D29"/>
    <w:rsid w:val="00205481"/>
    <w:rsid w:val="00222307"/>
    <w:rsid w:val="002251A9"/>
    <w:rsid w:val="0022638C"/>
    <w:rsid w:val="002266AA"/>
    <w:rsid w:val="002435D2"/>
    <w:rsid w:val="002545AB"/>
    <w:rsid w:val="00255F16"/>
    <w:rsid w:val="002634F9"/>
    <w:rsid w:val="002742F0"/>
    <w:rsid w:val="00283295"/>
    <w:rsid w:val="00284043"/>
    <w:rsid w:val="00293286"/>
    <w:rsid w:val="002B0AE3"/>
    <w:rsid w:val="002B1150"/>
    <w:rsid w:val="002B7C9E"/>
    <w:rsid w:val="002C3321"/>
    <w:rsid w:val="002D25DB"/>
    <w:rsid w:val="002E57DB"/>
    <w:rsid w:val="002E5B86"/>
    <w:rsid w:val="002F1BFE"/>
    <w:rsid w:val="003155E6"/>
    <w:rsid w:val="00315AD1"/>
    <w:rsid w:val="003160FD"/>
    <w:rsid w:val="00316A41"/>
    <w:rsid w:val="00316C89"/>
    <w:rsid w:val="00326141"/>
    <w:rsid w:val="003501ED"/>
    <w:rsid w:val="00354A5A"/>
    <w:rsid w:val="0037282C"/>
    <w:rsid w:val="00373353"/>
    <w:rsid w:val="00385806"/>
    <w:rsid w:val="00387425"/>
    <w:rsid w:val="00393423"/>
    <w:rsid w:val="003A4089"/>
    <w:rsid w:val="003A49A6"/>
    <w:rsid w:val="003B6666"/>
    <w:rsid w:val="003C17FF"/>
    <w:rsid w:val="003C3EF5"/>
    <w:rsid w:val="003C5C6A"/>
    <w:rsid w:val="003D70E3"/>
    <w:rsid w:val="003E57BF"/>
    <w:rsid w:val="003E6D2F"/>
    <w:rsid w:val="003E7640"/>
    <w:rsid w:val="003E7D3E"/>
    <w:rsid w:val="003F2D88"/>
    <w:rsid w:val="00401D30"/>
    <w:rsid w:val="004158CA"/>
    <w:rsid w:val="00432DB8"/>
    <w:rsid w:val="00467943"/>
    <w:rsid w:val="00493268"/>
    <w:rsid w:val="00497A75"/>
    <w:rsid w:val="004B4120"/>
    <w:rsid w:val="004C46B1"/>
    <w:rsid w:val="004D3890"/>
    <w:rsid w:val="004D6F33"/>
    <w:rsid w:val="004E0F98"/>
    <w:rsid w:val="004E21A1"/>
    <w:rsid w:val="004E2FED"/>
    <w:rsid w:val="004F7F76"/>
    <w:rsid w:val="00504114"/>
    <w:rsid w:val="00512533"/>
    <w:rsid w:val="005166CE"/>
    <w:rsid w:val="00516A47"/>
    <w:rsid w:val="0052612E"/>
    <w:rsid w:val="00527714"/>
    <w:rsid w:val="005327C9"/>
    <w:rsid w:val="00532DB6"/>
    <w:rsid w:val="00533E84"/>
    <w:rsid w:val="00562903"/>
    <w:rsid w:val="00564D56"/>
    <w:rsid w:val="00592EF5"/>
    <w:rsid w:val="005B096C"/>
    <w:rsid w:val="005D6CCB"/>
    <w:rsid w:val="005E14E8"/>
    <w:rsid w:val="005E598D"/>
    <w:rsid w:val="00604EDE"/>
    <w:rsid w:val="00607F24"/>
    <w:rsid w:val="006126E5"/>
    <w:rsid w:val="0062694F"/>
    <w:rsid w:val="00632077"/>
    <w:rsid w:val="0063383F"/>
    <w:rsid w:val="00634385"/>
    <w:rsid w:val="006402D7"/>
    <w:rsid w:val="006429BB"/>
    <w:rsid w:val="0064312A"/>
    <w:rsid w:val="006506CA"/>
    <w:rsid w:val="006546E1"/>
    <w:rsid w:val="00664ADE"/>
    <w:rsid w:val="00692393"/>
    <w:rsid w:val="00692667"/>
    <w:rsid w:val="00692ADD"/>
    <w:rsid w:val="006A2CD8"/>
    <w:rsid w:val="006A7695"/>
    <w:rsid w:val="006B6AE4"/>
    <w:rsid w:val="006B6D1E"/>
    <w:rsid w:val="006C5BB7"/>
    <w:rsid w:val="006C62CA"/>
    <w:rsid w:val="006D795B"/>
    <w:rsid w:val="006E302B"/>
    <w:rsid w:val="006F5DFF"/>
    <w:rsid w:val="00710EF4"/>
    <w:rsid w:val="00727298"/>
    <w:rsid w:val="007357A5"/>
    <w:rsid w:val="0074399E"/>
    <w:rsid w:val="0074413C"/>
    <w:rsid w:val="0075794E"/>
    <w:rsid w:val="00757FB3"/>
    <w:rsid w:val="007628E6"/>
    <w:rsid w:val="007648A8"/>
    <w:rsid w:val="00765C5B"/>
    <w:rsid w:val="0076686D"/>
    <w:rsid w:val="00770948"/>
    <w:rsid w:val="0077402B"/>
    <w:rsid w:val="00784F0B"/>
    <w:rsid w:val="00792A65"/>
    <w:rsid w:val="00794028"/>
    <w:rsid w:val="007A16C3"/>
    <w:rsid w:val="007A283C"/>
    <w:rsid w:val="007A375A"/>
    <w:rsid w:val="007B1A75"/>
    <w:rsid w:val="007B24A5"/>
    <w:rsid w:val="007D2775"/>
    <w:rsid w:val="007D4914"/>
    <w:rsid w:val="007E3CF7"/>
    <w:rsid w:val="007E4BCC"/>
    <w:rsid w:val="007E6D34"/>
    <w:rsid w:val="007F2359"/>
    <w:rsid w:val="00805405"/>
    <w:rsid w:val="00806A19"/>
    <w:rsid w:val="00822B3D"/>
    <w:rsid w:val="00832857"/>
    <w:rsid w:val="00841933"/>
    <w:rsid w:val="00864505"/>
    <w:rsid w:val="00865A16"/>
    <w:rsid w:val="008719D0"/>
    <w:rsid w:val="00880518"/>
    <w:rsid w:val="008838CF"/>
    <w:rsid w:val="008949C3"/>
    <w:rsid w:val="00897999"/>
    <w:rsid w:val="008A12E9"/>
    <w:rsid w:val="008A13BE"/>
    <w:rsid w:val="008C7B0B"/>
    <w:rsid w:val="008F0B88"/>
    <w:rsid w:val="008F432C"/>
    <w:rsid w:val="008F446B"/>
    <w:rsid w:val="0090542B"/>
    <w:rsid w:val="00912BE0"/>
    <w:rsid w:val="00917EBF"/>
    <w:rsid w:val="00921C58"/>
    <w:rsid w:val="00933E2C"/>
    <w:rsid w:val="0094097E"/>
    <w:rsid w:val="009526A2"/>
    <w:rsid w:val="00956613"/>
    <w:rsid w:val="00956A62"/>
    <w:rsid w:val="00965AA3"/>
    <w:rsid w:val="009771AF"/>
    <w:rsid w:val="00984642"/>
    <w:rsid w:val="00997589"/>
    <w:rsid w:val="009A4D4D"/>
    <w:rsid w:val="009A79DC"/>
    <w:rsid w:val="009C43BC"/>
    <w:rsid w:val="009D43A1"/>
    <w:rsid w:val="009D5560"/>
    <w:rsid w:val="009E1A09"/>
    <w:rsid w:val="009E1C48"/>
    <w:rsid w:val="009F50E8"/>
    <w:rsid w:val="009F541E"/>
    <w:rsid w:val="009F6733"/>
    <w:rsid w:val="009F70E6"/>
    <w:rsid w:val="00A006CA"/>
    <w:rsid w:val="00A00DE3"/>
    <w:rsid w:val="00A01550"/>
    <w:rsid w:val="00A02727"/>
    <w:rsid w:val="00A04FD6"/>
    <w:rsid w:val="00A0751C"/>
    <w:rsid w:val="00A0776C"/>
    <w:rsid w:val="00A10EFE"/>
    <w:rsid w:val="00A12053"/>
    <w:rsid w:val="00A13D3A"/>
    <w:rsid w:val="00A144A6"/>
    <w:rsid w:val="00A251C0"/>
    <w:rsid w:val="00A36308"/>
    <w:rsid w:val="00A36565"/>
    <w:rsid w:val="00A41184"/>
    <w:rsid w:val="00A4567D"/>
    <w:rsid w:val="00A46214"/>
    <w:rsid w:val="00A54721"/>
    <w:rsid w:val="00A61D6D"/>
    <w:rsid w:val="00A6322F"/>
    <w:rsid w:val="00AA00FF"/>
    <w:rsid w:val="00AA7741"/>
    <w:rsid w:val="00AB09D9"/>
    <w:rsid w:val="00AB156A"/>
    <w:rsid w:val="00AC06E0"/>
    <w:rsid w:val="00AD1771"/>
    <w:rsid w:val="00AD1B0E"/>
    <w:rsid w:val="00AF5A91"/>
    <w:rsid w:val="00AF65A0"/>
    <w:rsid w:val="00B00AFB"/>
    <w:rsid w:val="00B01561"/>
    <w:rsid w:val="00B01DAE"/>
    <w:rsid w:val="00B2191D"/>
    <w:rsid w:val="00B27551"/>
    <w:rsid w:val="00B27AF4"/>
    <w:rsid w:val="00B84EF4"/>
    <w:rsid w:val="00B84F5A"/>
    <w:rsid w:val="00B854AF"/>
    <w:rsid w:val="00B9127F"/>
    <w:rsid w:val="00BA0ACF"/>
    <w:rsid w:val="00BA6164"/>
    <w:rsid w:val="00BB0862"/>
    <w:rsid w:val="00BC587F"/>
    <w:rsid w:val="00BC73A8"/>
    <w:rsid w:val="00BC79BE"/>
    <w:rsid w:val="00BD1A62"/>
    <w:rsid w:val="00BD2405"/>
    <w:rsid w:val="00BD5735"/>
    <w:rsid w:val="00BE224F"/>
    <w:rsid w:val="00C02A07"/>
    <w:rsid w:val="00C0326A"/>
    <w:rsid w:val="00C036E8"/>
    <w:rsid w:val="00C06FA5"/>
    <w:rsid w:val="00C102E3"/>
    <w:rsid w:val="00C20637"/>
    <w:rsid w:val="00C2622C"/>
    <w:rsid w:val="00C356AF"/>
    <w:rsid w:val="00C42D30"/>
    <w:rsid w:val="00C45F1E"/>
    <w:rsid w:val="00C60AD3"/>
    <w:rsid w:val="00C643DB"/>
    <w:rsid w:val="00C90EAB"/>
    <w:rsid w:val="00C90F92"/>
    <w:rsid w:val="00C9280B"/>
    <w:rsid w:val="00C97FCB"/>
    <w:rsid w:val="00CA3516"/>
    <w:rsid w:val="00CD3203"/>
    <w:rsid w:val="00CE70F4"/>
    <w:rsid w:val="00CF0174"/>
    <w:rsid w:val="00CF6148"/>
    <w:rsid w:val="00CF657A"/>
    <w:rsid w:val="00D0111D"/>
    <w:rsid w:val="00D05E98"/>
    <w:rsid w:val="00D06D65"/>
    <w:rsid w:val="00D07230"/>
    <w:rsid w:val="00D138EC"/>
    <w:rsid w:val="00D158E2"/>
    <w:rsid w:val="00D223A8"/>
    <w:rsid w:val="00D25835"/>
    <w:rsid w:val="00D26516"/>
    <w:rsid w:val="00D32E9B"/>
    <w:rsid w:val="00D47B26"/>
    <w:rsid w:val="00D550AA"/>
    <w:rsid w:val="00D60DE5"/>
    <w:rsid w:val="00D87954"/>
    <w:rsid w:val="00D912C9"/>
    <w:rsid w:val="00DB04E8"/>
    <w:rsid w:val="00DB42D0"/>
    <w:rsid w:val="00DB6D59"/>
    <w:rsid w:val="00DC1DE1"/>
    <w:rsid w:val="00DC5535"/>
    <w:rsid w:val="00DD5726"/>
    <w:rsid w:val="00DD6C4E"/>
    <w:rsid w:val="00DD749C"/>
    <w:rsid w:val="00DE0D21"/>
    <w:rsid w:val="00DF068F"/>
    <w:rsid w:val="00E05011"/>
    <w:rsid w:val="00E30E54"/>
    <w:rsid w:val="00E44F16"/>
    <w:rsid w:val="00E5291B"/>
    <w:rsid w:val="00E540FA"/>
    <w:rsid w:val="00E676C6"/>
    <w:rsid w:val="00E70428"/>
    <w:rsid w:val="00E7287F"/>
    <w:rsid w:val="00E72BDA"/>
    <w:rsid w:val="00E7636F"/>
    <w:rsid w:val="00EA4741"/>
    <w:rsid w:val="00EA77BB"/>
    <w:rsid w:val="00EC26C0"/>
    <w:rsid w:val="00EC6DEE"/>
    <w:rsid w:val="00ED2730"/>
    <w:rsid w:val="00ED531D"/>
    <w:rsid w:val="00ED79AF"/>
    <w:rsid w:val="00EF7C2A"/>
    <w:rsid w:val="00F16CC2"/>
    <w:rsid w:val="00F20CD4"/>
    <w:rsid w:val="00F22178"/>
    <w:rsid w:val="00F32F03"/>
    <w:rsid w:val="00F57906"/>
    <w:rsid w:val="00F60478"/>
    <w:rsid w:val="00F614F0"/>
    <w:rsid w:val="00F637D7"/>
    <w:rsid w:val="00F645E6"/>
    <w:rsid w:val="00F84ACC"/>
    <w:rsid w:val="00F8574B"/>
    <w:rsid w:val="00F9101D"/>
    <w:rsid w:val="00F93910"/>
    <w:rsid w:val="00FB0EC3"/>
    <w:rsid w:val="00FD6953"/>
    <w:rsid w:val="00FD7BEB"/>
    <w:rsid w:val="00FE1A64"/>
    <w:rsid w:val="00FE43DA"/>
    <w:rsid w:val="00FE6213"/>
    <w:rsid w:val="00FF0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5690FC"/>
  <w15:chartTrackingRefBased/>
  <w15:docId w15:val="{08FFBDAC-CE0B-4D69-A7BC-EDF1D6C762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D3203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CD3203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CD3203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CD3203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CD3203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CD3203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CD320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CD3203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CD3203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CD3203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CD3203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CD32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CD320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CD3203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CD3203"/>
    <w:pPr>
      <w:ind w:firstLine="0"/>
    </w:pPr>
  </w:style>
  <w:style w:type="paragraph" w:customStyle="1" w:styleId="MDPI33textspaceafter">
    <w:name w:val="MDPI_3.3_text_space_after"/>
    <w:basedOn w:val="MDPI31text"/>
    <w:qFormat/>
    <w:rsid w:val="00CD3203"/>
    <w:pPr>
      <w:spacing w:after="240"/>
    </w:pPr>
  </w:style>
  <w:style w:type="paragraph" w:customStyle="1" w:styleId="MDPI35textbeforelist">
    <w:name w:val="MDPI_3.5_text_before_list"/>
    <w:basedOn w:val="MDPI31text"/>
    <w:qFormat/>
    <w:rsid w:val="00CD3203"/>
    <w:pPr>
      <w:spacing w:after="120"/>
    </w:pPr>
  </w:style>
  <w:style w:type="paragraph" w:customStyle="1" w:styleId="MDPI36textafterlist">
    <w:name w:val="MDPI_3.6_text_after_list"/>
    <w:basedOn w:val="MDPI31text"/>
    <w:qFormat/>
    <w:rsid w:val="00CD3203"/>
    <w:pPr>
      <w:spacing w:before="120"/>
    </w:pPr>
  </w:style>
  <w:style w:type="paragraph" w:customStyle="1" w:styleId="MDPI37itemize">
    <w:name w:val="MDPI_3.7_itemize"/>
    <w:basedOn w:val="MDPI31text"/>
    <w:qFormat/>
    <w:rsid w:val="00CD3203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CD3203"/>
    <w:pPr>
      <w:numPr>
        <w:numId w:val="2"/>
      </w:numPr>
    </w:pPr>
  </w:style>
  <w:style w:type="paragraph" w:customStyle="1" w:styleId="MDPI39equation">
    <w:name w:val="MDPI_3.9_equation"/>
    <w:basedOn w:val="MDPI31text"/>
    <w:qFormat/>
    <w:rsid w:val="00CD3203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CD3203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CD320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CD3203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5E14E8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CD3203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CD320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CD3203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CD3203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CD3203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CD3203"/>
  </w:style>
  <w:style w:type="paragraph" w:customStyle="1" w:styleId="MDPIfooterfirstpage">
    <w:name w:val="MDPI_footer_firstpage"/>
    <w:basedOn w:val="Normal"/>
    <w:qFormat/>
    <w:rsid w:val="00CD3203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CD320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CD3203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CD3203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CD3203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CD3203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D3203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CD3203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CD3203"/>
  </w:style>
  <w:style w:type="table" w:customStyle="1" w:styleId="MDPI41threelinetable">
    <w:name w:val="MDPI_4.1_three_line_table"/>
    <w:basedOn w:val="TableNormal"/>
    <w:uiPriority w:val="99"/>
    <w:rsid w:val="005E14E8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C02A07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4C46B1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632077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uiPriority w:val="99"/>
    <w:rsid w:val="00632077"/>
    <w:rPr>
      <w:rFonts w:ascii="Times New Roman" w:eastAsia="Times New Roman" w:hAnsi="Times New Roman"/>
      <w:color w:val="000000"/>
      <w:sz w:val="24"/>
      <w:lang w:eastAsia="de-DE"/>
    </w:rPr>
  </w:style>
  <w:style w:type="table" w:styleId="PlainTable4">
    <w:name w:val="Plain Table 4"/>
    <w:basedOn w:val="TableNormal"/>
    <w:uiPriority w:val="44"/>
    <w:rsid w:val="00632077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A02727"/>
    <w:pPr>
      <w:spacing w:line="240" w:lineRule="auto"/>
    </w:pPr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02727"/>
    <w:rPr>
      <w:rFonts w:ascii="Times New Roman" w:eastAsia="Times New Roman" w:hAnsi="Times New Roman"/>
      <w:color w:val="000000"/>
      <w:lang w:eastAsia="de-DE"/>
    </w:rPr>
  </w:style>
  <w:style w:type="character" w:styleId="FootnoteReference">
    <w:name w:val="footnote reference"/>
    <w:basedOn w:val="DefaultParagraphFont"/>
    <w:uiPriority w:val="99"/>
    <w:semiHidden/>
    <w:unhideWhenUsed/>
    <w:rsid w:val="00A02727"/>
    <w:rPr>
      <w:vertAlign w:val="superscript"/>
    </w:rPr>
  </w:style>
  <w:style w:type="paragraph" w:customStyle="1" w:styleId="TableContents">
    <w:name w:val="Table Contents"/>
    <w:basedOn w:val="Normal"/>
    <w:qFormat/>
    <w:rsid w:val="00A36308"/>
    <w:pPr>
      <w:spacing w:line="240" w:lineRule="auto"/>
      <w:jc w:val="left"/>
    </w:pPr>
    <w:rPr>
      <w:rFonts w:ascii="Liberation Serif" w:eastAsia="Noto Sans CJK SC Regular" w:hAnsi="Liberation Serif" w:cs="FreeSans"/>
      <w:color w:val="auto"/>
      <w:kern w:val="2"/>
      <w:szCs w:val="24"/>
      <w:lang w:val="en-GB" w:eastAsia="zh-CN" w:bidi="hi-IN"/>
    </w:rPr>
  </w:style>
  <w:style w:type="character" w:styleId="CommentReference">
    <w:name w:val="annotation reference"/>
    <w:basedOn w:val="DefaultParagraphFont"/>
    <w:uiPriority w:val="99"/>
    <w:semiHidden/>
    <w:unhideWhenUsed/>
    <w:rsid w:val="00A3630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36308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36308"/>
    <w:rPr>
      <w:rFonts w:ascii="Times New Roman" w:eastAsia="Times New Roman" w:hAnsi="Times New Roman"/>
      <w:color w:val="000000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3630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36308"/>
    <w:rPr>
      <w:rFonts w:ascii="Times New Roman" w:eastAsia="Times New Roman" w:hAnsi="Times New Roman"/>
      <w:b/>
      <w:bCs/>
      <w:color w:val="000000"/>
      <w:lang w:eastAsia="de-DE"/>
    </w:rPr>
  </w:style>
  <w:style w:type="paragraph" w:styleId="BodyText">
    <w:name w:val="Body Text"/>
    <w:basedOn w:val="Normal"/>
    <w:link w:val="BodyTextChar"/>
    <w:uiPriority w:val="99"/>
    <w:semiHidden/>
    <w:unhideWhenUsed/>
    <w:rsid w:val="003D70E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3D70E3"/>
    <w:rPr>
      <w:rFonts w:ascii="Times New Roman" w:eastAsia="Times New Roman" w:hAnsi="Times New Roman"/>
      <w:color w:val="000000"/>
      <w:sz w:val="24"/>
      <w:lang w:eastAsia="de-DE"/>
    </w:rPr>
  </w:style>
  <w:style w:type="paragraph" w:customStyle="1" w:styleId="LO-Normal">
    <w:name w:val="LO-Normal"/>
    <w:qFormat/>
    <w:rsid w:val="007A16C3"/>
    <w:pPr>
      <w:suppressAutoHyphens/>
    </w:pPr>
    <w:rPr>
      <w:rFonts w:ascii="Liberation Serif" w:eastAsia="Noto Sans CJK SC Regular" w:hAnsi="Liberation Serif" w:cs="FreeSans"/>
      <w:kern w:val="2"/>
      <w:sz w:val="24"/>
      <w:szCs w:val="24"/>
      <w:lang w:val="en-GB" w:eastAsia="zh-CN" w:bidi="hi-IN"/>
    </w:rPr>
  </w:style>
  <w:style w:type="character" w:customStyle="1" w:styleId="FootnoteSymbol">
    <w:name w:val="Footnote Symbol"/>
    <w:basedOn w:val="DefaultParagraphFont"/>
    <w:rsid w:val="00DD6C4E"/>
    <w:rPr>
      <w:position w:val="0"/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44F16"/>
    <w:pPr>
      <w:spacing w:line="240" w:lineRule="auto"/>
    </w:pPr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44F16"/>
    <w:rPr>
      <w:rFonts w:ascii="Times New Roman" w:eastAsia="Times New Roman" w:hAnsi="Times New Roman"/>
      <w:color w:val="000000"/>
      <w:lang w:eastAsia="de-DE"/>
    </w:rPr>
  </w:style>
  <w:style w:type="character" w:styleId="EndnoteReference">
    <w:name w:val="endnote reference"/>
    <w:basedOn w:val="DefaultParagraphFont"/>
    <w:uiPriority w:val="99"/>
    <w:semiHidden/>
    <w:unhideWhenUsed/>
    <w:rsid w:val="00E44F1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header" Target="header2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austert\Downloads\sustainability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343C4D-7162-4451-A10F-4A2FE31734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sustainability-template</Template>
  <TotalTime>111</TotalTime>
  <Pages>12</Pages>
  <Words>642</Words>
  <Characters>3663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4297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BAUSTERT</dc:creator>
  <cp:keywords/>
  <dc:description/>
  <cp:lastModifiedBy>Paul BAUSTERT</cp:lastModifiedBy>
  <cp:revision>13</cp:revision>
  <dcterms:created xsi:type="dcterms:W3CDTF">2019-07-15T09:30:00Z</dcterms:created>
  <dcterms:modified xsi:type="dcterms:W3CDTF">2019-07-16T13:49:00Z</dcterms:modified>
</cp:coreProperties>
</file>