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7CC" w:rsidRPr="004E0CDB" w:rsidRDefault="00CB37CC" w:rsidP="00CB37CC">
      <w:pPr>
        <w:pStyle w:val="Caption"/>
        <w:keepNext/>
        <w:ind w:left="0" w:firstLine="0"/>
        <w:rPr>
          <w:rFonts w:ascii="Calibri" w:hAnsi="Calibri" w:cs="Calibri"/>
          <w:color w:val="000000"/>
          <w:szCs w:val="24"/>
          <w:lang w:val="en-GB"/>
        </w:rPr>
      </w:pPr>
      <w:bookmarkStart w:id="0" w:name="_Toc22633940"/>
      <w:bookmarkStart w:id="1" w:name="_Toc23429915"/>
      <w:r w:rsidRPr="004E0CDB">
        <w:rPr>
          <w:rFonts w:ascii="Calibri" w:hAnsi="Calibri" w:cs="Calibri"/>
          <w:b/>
          <w:lang w:val="en-GB"/>
        </w:rPr>
        <w:t>Supplementary Material Table S</w:t>
      </w:r>
      <w:r w:rsidR="00954FD2">
        <w:rPr>
          <w:rFonts w:ascii="Calibri" w:hAnsi="Calibri" w:cs="Calibri"/>
          <w:b/>
          <w:lang w:val="en-GB"/>
        </w:rPr>
        <w:t>4</w:t>
      </w:r>
      <w:r w:rsidRPr="004E0CDB">
        <w:rPr>
          <w:rFonts w:ascii="Calibri" w:hAnsi="Calibri" w:cs="Calibri"/>
          <w:b/>
          <w:lang w:val="en-GB"/>
        </w:rPr>
        <w:t xml:space="preserve"> – </w:t>
      </w:r>
      <w:bookmarkEnd w:id="0"/>
      <w:bookmarkEnd w:id="1"/>
      <w:r w:rsidR="000C26BD" w:rsidRPr="000C26BD">
        <w:rPr>
          <w:rFonts w:ascii="Calibri" w:hAnsi="Calibri" w:cs="Calibri"/>
          <w:color w:val="000000"/>
          <w:szCs w:val="24"/>
          <w:lang w:val="en-US"/>
        </w:rPr>
        <w:t>Relationship between components and socioeconomic data</w:t>
      </w:r>
      <w:r w:rsidR="000C26BD" w:rsidRPr="000C26BD">
        <w:rPr>
          <w:rFonts w:ascii="Calibri" w:hAnsi="Calibri" w:cs="Calibri"/>
          <w:color w:val="000000"/>
          <w:szCs w:val="24"/>
          <w:lang w:val="en-GB"/>
        </w:rPr>
        <w:t xml:space="preserve"> </w:t>
      </w:r>
      <w:bookmarkStart w:id="2" w:name="_GoBack"/>
      <w:bookmarkEnd w:id="2"/>
      <w:r w:rsidRPr="004E0CDB">
        <w:rPr>
          <w:rFonts w:ascii="Calibri" w:hAnsi="Calibri" w:cs="Calibri"/>
          <w:color w:val="000000"/>
          <w:szCs w:val="24"/>
          <w:lang w:val="en-GB"/>
        </w:rPr>
        <w:t>(* p &lt; 0.05)</w:t>
      </w:r>
    </w:p>
    <w:p w:rsidR="00CB37CC" w:rsidRPr="004E0CDB" w:rsidRDefault="00CB37CC" w:rsidP="00CB37CC">
      <w:pPr>
        <w:rPr>
          <w:color w:val="000000"/>
          <w:sz w:val="18"/>
          <w:lang w:val="en-GB"/>
        </w:rPr>
      </w:pPr>
    </w:p>
    <w:tbl>
      <w:tblPr>
        <w:tblW w:w="8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850"/>
        <w:gridCol w:w="709"/>
        <w:gridCol w:w="850"/>
        <w:gridCol w:w="709"/>
        <w:gridCol w:w="851"/>
        <w:gridCol w:w="850"/>
      </w:tblGrid>
      <w:tr w:rsidR="00CB37CC" w:rsidRPr="004E0CDB" w:rsidTr="00001ED0">
        <w:trPr>
          <w:cantSplit/>
          <w:trHeight w:val="121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rPr>
                <w:rFonts w:ascii="Calibri" w:eastAsia="Calibri" w:hAnsi="Calibri" w:cs="Calibri"/>
                <w:b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iCs/>
                <w:sz w:val="18"/>
                <w:szCs w:val="18"/>
                <w:lang w:val="en-GB" w:eastAsia="en-US"/>
              </w:rPr>
              <w:t>NCP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spacing w:line="480" w:lineRule="auto"/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  <w:t>Occupation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spacing w:line="480" w:lineRule="auto"/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Age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spacing w:line="480" w:lineRule="auto"/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Gender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Schooling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spacing w:line="480" w:lineRule="auto"/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Community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Time of residence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spacing w:line="480" w:lineRule="auto"/>
              <w:ind w:left="113" w:right="113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Income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CB37CC" w:rsidRPr="004E0CDB" w:rsidRDefault="00CB37CC" w:rsidP="00001ED0">
            <w:pPr>
              <w:spacing w:line="480" w:lineRule="auto"/>
              <w:ind w:left="113" w:right="113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Beneficiaries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b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Material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tabs>
                <w:tab w:val="left" w:pos="34"/>
              </w:tabs>
              <w:ind w:right="31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  <w:t>Component 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0.461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0.945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0.332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0.002*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0.449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0.626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tabs>
                <w:tab w:val="left" w:pos="34"/>
              </w:tabs>
              <w:ind w:right="31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iCs/>
                <w:sz w:val="18"/>
                <w:szCs w:val="18"/>
                <w:lang w:eastAsia="en-US"/>
              </w:rPr>
              <w:t>0.934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Component 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0.698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0.038*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0.002</w:t>
            </w:r>
            <w:r w:rsidRPr="00077002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0.676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0.555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b/>
                <w:iCs/>
                <w:sz w:val="18"/>
                <w:szCs w:val="18"/>
                <w:lang w:eastAsia="en-US"/>
              </w:rPr>
              <w:t>0.036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Component 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0.637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0.022*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0.,537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0.685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0.337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iCs/>
                <w:sz w:val="18"/>
                <w:szCs w:val="18"/>
                <w:lang w:eastAsia="en-US"/>
              </w:rPr>
              <w:t>0.107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b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Regulating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  <w:t>Component 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0.394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0.967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0.805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0.660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0.477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iCs/>
                <w:sz w:val="18"/>
                <w:szCs w:val="18"/>
                <w:lang w:eastAsia="en-US"/>
              </w:rPr>
              <w:t>0.152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Component 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0.827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0.496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b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0.005*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0.976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0.331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0.309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0.735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iCs/>
                <w:sz w:val="18"/>
                <w:szCs w:val="18"/>
                <w:lang w:eastAsia="en-US"/>
              </w:rPr>
              <w:t>0.321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Component 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0.176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0.231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0.440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0.710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sz w:val="18"/>
                <w:szCs w:val="18"/>
                <w:lang w:eastAsia="en-US"/>
              </w:rPr>
              <w:t>0.066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b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Non-material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  <w:t>Component 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0.945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0.846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0.537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0.624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0.703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0.541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0.790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iCs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iCs/>
                <w:sz w:val="18"/>
                <w:szCs w:val="18"/>
                <w:lang w:eastAsia="en-US"/>
              </w:rPr>
              <w:t>0.999</w:t>
            </w:r>
          </w:p>
        </w:tc>
      </w:tr>
      <w:tr w:rsidR="00CB37CC" w:rsidRPr="004E0CDB" w:rsidTr="00001ED0">
        <w:trPr>
          <w:trHeight w:hRule="exact" w:val="227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4E0CDB" w:rsidRDefault="00CB37CC" w:rsidP="00001ED0">
            <w:pPr>
              <w:ind w:left="37"/>
              <w:rPr>
                <w:rFonts w:ascii="Calibri" w:eastAsia="Calibri" w:hAnsi="Calibri" w:cs="Calibri"/>
                <w:iCs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Component 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0.101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0.168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0.656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0.605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0.797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0.256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7CC" w:rsidRPr="00077002" w:rsidRDefault="00CB37CC" w:rsidP="00001ED0">
            <w:pPr>
              <w:spacing w:line="72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77002">
              <w:rPr>
                <w:rFonts w:ascii="Calibri" w:hAnsi="Calibri" w:cs="Calibri"/>
                <w:sz w:val="18"/>
                <w:szCs w:val="18"/>
                <w:lang w:eastAsia="en-US"/>
              </w:rPr>
              <w:t>0.944</w:t>
            </w:r>
          </w:p>
        </w:tc>
      </w:tr>
    </w:tbl>
    <w:p w:rsidR="00CB37CC" w:rsidRPr="004E0CDB" w:rsidRDefault="00CB37CC" w:rsidP="00CB37CC">
      <w:pPr>
        <w:widowControl w:val="0"/>
        <w:autoSpaceDE w:val="0"/>
        <w:autoSpaceDN w:val="0"/>
        <w:adjustRightInd w:val="0"/>
        <w:spacing w:before="120" w:line="360" w:lineRule="exact"/>
        <w:rPr>
          <w:rStyle w:val="Hyperlink"/>
          <w:rFonts w:ascii="Calibri" w:hAnsi="Calibri" w:cs="Calibri"/>
          <w:sz w:val="22"/>
          <w:szCs w:val="22"/>
          <w:lang w:val="en-GB"/>
        </w:rPr>
      </w:pPr>
    </w:p>
    <w:p w:rsidR="00335C75" w:rsidRDefault="00335C75"/>
    <w:sectPr w:rsidR="00335C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CC"/>
    <w:rsid w:val="000C26BD"/>
    <w:rsid w:val="00335C75"/>
    <w:rsid w:val="00954FD2"/>
    <w:rsid w:val="00CB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CAA28-B4D5-4678-890B-3E25728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qFormat/>
    <w:rsid w:val="00CB37CC"/>
    <w:pPr>
      <w:adjustRightInd w:val="0"/>
      <w:ind w:left="964" w:hanging="964"/>
    </w:pPr>
    <w:rPr>
      <w:szCs w:val="20"/>
    </w:rPr>
  </w:style>
  <w:style w:type="character" w:styleId="Hyperlink">
    <w:name w:val="Hyperlink"/>
    <w:uiPriority w:val="99"/>
    <w:rsid w:val="00CB37CC"/>
    <w:rPr>
      <w:color w:val="0000FF"/>
      <w:u w:val="single"/>
    </w:rPr>
  </w:style>
  <w:style w:type="character" w:customStyle="1" w:styleId="CaptionChar">
    <w:name w:val="Caption Char"/>
    <w:link w:val="Caption"/>
    <w:uiPriority w:val="35"/>
    <w:rsid w:val="00CB37CC"/>
    <w:rPr>
      <w:rFonts w:ascii="Times New Roman" w:eastAsia="Times New Roman" w:hAnsi="Times New Roman" w:cs="Times New Roman"/>
      <w:sz w:val="24"/>
      <w:szCs w:val="20"/>
      <w:lang w:val="cs-CZ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597</Characters>
  <Application>Microsoft Office Word</Application>
  <DocSecurity>0</DocSecurity>
  <Lines>113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Giannini</dc:creator>
  <cp:keywords/>
  <dc:description/>
  <cp:lastModifiedBy>mdpi</cp:lastModifiedBy>
  <cp:revision>3</cp:revision>
  <dcterms:created xsi:type="dcterms:W3CDTF">2020-01-16T12:39:00Z</dcterms:created>
  <dcterms:modified xsi:type="dcterms:W3CDTF">2020-09-03T03:35:00Z</dcterms:modified>
</cp:coreProperties>
</file>