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3B4EE" w14:textId="0FECC97D" w:rsidR="00AB54F1" w:rsidRPr="00AB54F1" w:rsidRDefault="00AB54F1" w:rsidP="00AB54F1">
      <w:pPr>
        <w:rPr>
          <w:b/>
          <w:bCs/>
          <w:color w:val="000000"/>
          <w:sz w:val="28"/>
          <w:szCs w:val="28"/>
          <w:u w:val="single"/>
        </w:rPr>
      </w:pPr>
      <w:r w:rsidRPr="00AB54F1">
        <w:rPr>
          <w:b/>
          <w:bCs/>
          <w:color w:val="000000"/>
          <w:sz w:val="28"/>
          <w:szCs w:val="28"/>
          <w:u w:val="single"/>
        </w:rPr>
        <w:t>Supplementary Information S</w:t>
      </w:r>
      <w:r w:rsidR="00394165">
        <w:rPr>
          <w:b/>
          <w:bCs/>
          <w:color w:val="000000"/>
          <w:sz w:val="28"/>
          <w:szCs w:val="28"/>
          <w:u w:val="single"/>
        </w:rPr>
        <w:t>1</w:t>
      </w:r>
    </w:p>
    <w:p w14:paraId="19108D63" w14:textId="2B0CC42A" w:rsidR="00AB54F1" w:rsidRPr="00AB54F1" w:rsidRDefault="00AB54F1" w:rsidP="00AB54F1">
      <w:pPr>
        <w:rPr>
          <w:color w:val="000000"/>
          <w:u w:val="single"/>
        </w:rPr>
      </w:pPr>
    </w:p>
    <w:p w14:paraId="23CE57C0" w14:textId="6763E123" w:rsidR="00AB54F1" w:rsidRPr="00AB54F1" w:rsidRDefault="00AB54F1" w:rsidP="00AB54F1">
      <w:pPr>
        <w:rPr>
          <w:color w:val="000000"/>
          <w:u w:val="single"/>
        </w:rPr>
      </w:pPr>
      <w:r w:rsidRPr="00AB54F1">
        <w:rPr>
          <w:color w:val="000000"/>
          <w:u w:val="single"/>
        </w:rPr>
        <w:t>Footnotes from Table 3</w:t>
      </w:r>
    </w:p>
    <w:p w14:paraId="227F671A" w14:textId="0CA31A7A" w:rsidR="00AB54F1" w:rsidRPr="00AB54F1" w:rsidRDefault="00AB54F1" w:rsidP="00AB54F1">
      <w:pPr>
        <w:rPr>
          <w:color w:val="000000"/>
          <w:u w:val="single"/>
        </w:rPr>
      </w:pPr>
    </w:p>
    <w:p w14:paraId="4D965E43" w14:textId="77777777" w:rsidR="00AB54F1" w:rsidRPr="00AB54F1" w:rsidRDefault="00AB54F1" w:rsidP="00AB54F1">
      <w:pPr>
        <w:numPr>
          <w:ilvl w:val="0"/>
          <w:numId w:val="1"/>
        </w:numPr>
        <w:textAlignment w:val="baseline"/>
        <w:rPr>
          <w:color w:val="000000"/>
        </w:rPr>
      </w:pPr>
      <w:r w:rsidRPr="00AB54F1">
        <w:rPr>
          <w:color w:val="000000"/>
        </w:rPr>
        <w:t>Standardising measurement of cotton strip degradation used Adobe Photoshop for image analysis of strips - an expensive and complex piece of software (</w:t>
      </w:r>
      <w:proofErr w:type="spellStart"/>
      <w:r w:rsidRPr="00AB54F1">
        <w:rPr>
          <w:color w:val="000000"/>
        </w:rPr>
        <w:t>Nachimuthu</w:t>
      </w:r>
      <w:proofErr w:type="spellEnd"/>
      <w:r w:rsidRPr="00AB54F1">
        <w:rPr>
          <w:color w:val="000000"/>
        </w:rPr>
        <w:t xml:space="preserve"> </w:t>
      </w:r>
      <w:r w:rsidRPr="00AB54F1">
        <w:rPr>
          <w:i/>
          <w:iCs/>
          <w:color w:val="000000"/>
        </w:rPr>
        <w:t>et al</w:t>
      </w:r>
      <w:r w:rsidRPr="00AB54F1">
        <w:rPr>
          <w:color w:val="000000"/>
        </w:rPr>
        <w:t xml:space="preserve">., 2007). Development of a smartphone app would be a cheap alternative that could improve reliability across users, similarly to how the </w:t>
      </w:r>
      <w:proofErr w:type="spellStart"/>
      <w:r w:rsidRPr="00AB54F1">
        <w:rPr>
          <w:color w:val="000000"/>
        </w:rPr>
        <w:t>Akvo</w:t>
      </w:r>
      <w:proofErr w:type="spellEnd"/>
      <w:r w:rsidRPr="00AB54F1">
        <w:rPr>
          <w:color w:val="000000"/>
        </w:rPr>
        <w:t xml:space="preserve"> Caddisfly app has standardised readings from chemical test strips.  </w:t>
      </w:r>
    </w:p>
    <w:p w14:paraId="1CAAFC3F" w14:textId="77777777" w:rsidR="00AB54F1" w:rsidRPr="00AB54F1" w:rsidRDefault="00AB54F1" w:rsidP="00AB54F1">
      <w:pPr>
        <w:numPr>
          <w:ilvl w:val="0"/>
          <w:numId w:val="1"/>
        </w:numPr>
        <w:textAlignment w:val="baseline"/>
        <w:rPr>
          <w:color w:val="000000"/>
        </w:rPr>
      </w:pPr>
      <w:r w:rsidRPr="00AB54F1">
        <w:rPr>
          <w:color w:val="000000"/>
        </w:rPr>
        <w:t xml:space="preserve">Currently no software available to the general public that enables calculation of vegetation cover using remote sensing techniques, but the satellite data used for this purpose is open access and online resources available that show how this method could be undertaken using simple code. This method could be developed into a more user-friendly program that could calculate a measure of vegetation (canopy) cover at a temporal resolution decided server-side, providing farmers and scientists with a data set that could then be used to approximate seasonal vegetation cover, yearly vegetation cover, or vegetation cover across a crop cycle. A similar piece of software has been developed by YARA, called </w:t>
      </w:r>
      <w:proofErr w:type="spellStart"/>
      <w:r w:rsidRPr="00AB54F1">
        <w:rPr>
          <w:color w:val="000000"/>
        </w:rPr>
        <w:t>Atfarm</w:t>
      </w:r>
      <w:proofErr w:type="spellEnd"/>
      <w:r w:rsidRPr="00AB54F1">
        <w:rPr>
          <w:color w:val="000000"/>
        </w:rPr>
        <w:t>, using remote sensing techniques to provide advice on areas of fields that may require further application of chemical fertilisers.  </w:t>
      </w:r>
    </w:p>
    <w:p w14:paraId="669BB06F" w14:textId="4D0D2A1C" w:rsidR="00AB54F1" w:rsidRDefault="00AB54F1" w:rsidP="00AB54F1">
      <w:pPr>
        <w:numPr>
          <w:ilvl w:val="0"/>
          <w:numId w:val="1"/>
        </w:numPr>
        <w:textAlignment w:val="baseline"/>
        <w:rPr>
          <w:color w:val="000000"/>
        </w:rPr>
      </w:pPr>
      <w:r w:rsidRPr="00AB54F1">
        <w:rPr>
          <w:color w:val="000000"/>
        </w:rPr>
        <w:t xml:space="preserve">Reliability is marked as “medium” because different brands of </w:t>
      </w:r>
      <w:proofErr w:type="spellStart"/>
      <w:r w:rsidRPr="00AB54F1">
        <w:rPr>
          <w:color w:val="000000"/>
        </w:rPr>
        <w:t>colourimetric</w:t>
      </w:r>
      <w:proofErr w:type="spellEnd"/>
      <w:r w:rsidRPr="00AB54F1">
        <w:rPr>
          <w:color w:val="000000"/>
        </w:rPr>
        <w:t xml:space="preserve"> solution tests are highly variable, and these reliabilities also vary depending on what nutrient is being tested for. Some brands would be considered “high” in terms of reliability (see Faber </w:t>
      </w:r>
      <w:r w:rsidRPr="00AB54F1">
        <w:rPr>
          <w:i/>
          <w:iCs/>
          <w:color w:val="000000"/>
        </w:rPr>
        <w:t xml:space="preserve">et al., </w:t>
      </w:r>
      <w:r w:rsidRPr="00AB54F1">
        <w:rPr>
          <w:color w:val="000000"/>
        </w:rPr>
        <w:t>2007). </w:t>
      </w:r>
    </w:p>
    <w:p w14:paraId="683B7F7A" w14:textId="1C5C6D26" w:rsidR="00AB54F1" w:rsidRDefault="00AB54F1" w:rsidP="00E861D3">
      <w:pPr>
        <w:textAlignment w:val="baseline"/>
        <w:rPr>
          <w:color w:val="000000"/>
        </w:rPr>
      </w:pPr>
    </w:p>
    <w:p w14:paraId="533321E2" w14:textId="77777777" w:rsidR="00E861D3" w:rsidRPr="0027521E" w:rsidRDefault="00E861D3" w:rsidP="00E861D3">
      <w:pPr>
        <w:textAlignment w:val="baseline"/>
        <w:rPr>
          <w:color w:val="000000"/>
        </w:rPr>
      </w:pPr>
    </w:p>
    <w:p w14:paraId="3C50B80C" w14:textId="301EC229" w:rsidR="00AB54F1" w:rsidRPr="00E477FD" w:rsidRDefault="00AB54F1" w:rsidP="00AB54F1">
      <w:r w:rsidRPr="00E477FD">
        <w:rPr>
          <w:u w:val="single"/>
        </w:rPr>
        <w:t xml:space="preserve">Weblinks </w:t>
      </w:r>
      <w:r w:rsidR="00E4435B" w:rsidRPr="00E477FD">
        <w:rPr>
          <w:u w:val="single"/>
        </w:rPr>
        <w:t xml:space="preserve">and references </w:t>
      </w:r>
      <w:r w:rsidRPr="00E477FD">
        <w:rPr>
          <w:u w:val="single"/>
        </w:rPr>
        <w:t>for tests listed in Table 3</w:t>
      </w:r>
      <w:r w:rsidR="00D479BF" w:rsidRPr="00E477FD">
        <w:rPr>
          <w:u w:val="single"/>
        </w:rPr>
        <w:t xml:space="preserve"> </w:t>
      </w:r>
      <w:r w:rsidR="00D479BF" w:rsidRPr="00D94F9C">
        <w:rPr>
          <w:b/>
          <w:bCs/>
          <w:i/>
          <w:iCs/>
        </w:rPr>
        <w:t xml:space="preserve">(* </w:t>
      </w:r>
      <w:r w:rsidR="00860A1E" w:rsidRPr="00D94F9C">
        <w:rPr>
          <w:b/>
          <w:bCs/>
          <w:i/>
          <w:iCs/>
        </w:rPr>
        <w:t xml:space="preserve">signifies where dollars have been converted to GBP using </w:t>
      </w:r>
      <w:hyperlink r:id="rId8" w:history="1">
        <w:r w:rsidR="00E477FD" w:rsidRPr="00D94F9C">
          <w:rPr>
            <w:rStyle w:val="Hyperlink"/>
            <w:b/>
            <w:bCs/>
            <w:i/>
            <w:iCs/>
            <w:u w:val="none"/>
          </w:rPr>
          <w:t>https://www.xe.com/currencyconverter/</w:t>
        </w:r>
      </w:hyperlink>
      <w:r w:rsidR="00E477FD" w:rsidRPr="00D94F9C">
        <w:rPr>
          <w:b/>
          <w:bCs/>
          <w:i/>
          <w:iCs/>
        </w:rPr>
        <w:t xml:space="preserve"> (conversion accurate on on 29/10/2020)</w:t>
      </w:r>
      <w:r w:rsidR="00D94F9C" w:rsidRPr="00D94F9C">
        <w:rPr>
          <w:b/>
          <w:bCs/>
          <w:i/>
          <w:iCs/>
        </w:rPr>
        <w:t>; ‘N/A’ is used when no studies were found exploring the reliability/accuracy of the citizen science method in comparison to professional methods</w:t>
      </w:r>
      <w:r w:rsidR="00D94F9C">
        <w:rPr>
          <w:b/>
          <w:bCs/>
          <w:i/>
          <w:iCs/>
        </w:rPr>
        <w:t>)</w:t>
      </w:r>
      <w:r w:rsidR="00D94F9C" w:rsidRPr="00D94F9C">
        <w:rPr>
          <w:b/>
          <w:bCs/>
          <w:i/>
          <w:iCs/>
        </w:rPr>
        <w:t>.</w:t>
      </w:r>
    </w:p>
    <w:p w14:paraId="2FB2995B" w14:textId="77777777" w:rsidR="00AB54F1" w:rsidRPr="00AB54F1" w:rsidRDefault="00AB54F1" w:rsidP="00AB54F1"/>
    <w:tbl>
      <w:tblPr>
        <w:tblW w:w="13740" w:type="dxa"/>
        <w:tblLayout w:type="fixed"/>
        <w:tblCellMar>
          <w:top w:w="15" w:type="dxa"/>
          <w:left w:w="15" w:type="dxa"/>
          <w:bottom w:w="15" w:type="dxa"/>
          <w:right w:w="15" w:type="dxa"/>
        </w:tblCellMar>
        <w:tblLook w:val="04A0" w:firstRow="1" w:lastRow="0" w:firstColumn="1" w:lastColumn="0" w:noHBand="0" w:noVBand="1"/>
      </w:tblPr>
      <w:tblGrid>
        <w:gridCol w:w="2400"/>
        <w:gridCol w:w="1559"/>
        <w:gridCol w:w="1134"/>
        <w:gridCol w:w="8647"/>
      </w:tblGrid>
      <w:tr w:rsidR="005F1EDF" w:rsidRPr="00AB54F1" w14:paraId="275E06CD" w14:textId="72B5DAA9"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B176ED" w14:textId="77777777" w:rsidR="005F1EDF" w:rsidRPr="00AB54F1" w:rsidRDefault="005F1EDF" w:rsidP="00232CD6">
            <w:pPr>
              <w:rPr>
                <w:sz w:val="18"/>
                <w:szCs w:val="18"/>
              </w:rPr>
            </w:pPr>
            <w:r w:rsidRPr="00AB54F1">
              <w:rPr>
                <w:b/>
                <w:bCs/>
                <w:color w:val="000000"/>
                <w:sz w:val="18"/>
                <w:szCs w:val="18"/>
              </w:rPr>
              <w:t>Test name</w:t>
            </w:r>
          </w:p>
        </w:tc>
        <w:tc>
          <w:tcPr>
            <w:tcW w:w="1559" w:type="dxa"/>
            <w:tcBorders>
              <w:top w:val="single" w:sz="8" w:space="0" w:color="000000"/>
              <w:left w:val="single" w:sz="8" w:space="0" w:color="000000"/>
              <w:bottom w:val="single" w:sz="8" w:space="0" w:color="000000"/>
              <w:right w:val="single" w:sz="8" w:space="0" w:color="000000"/>
            </w:tcBorders>
          </w:tcPr>
          <w:p w14:paraId="0E7BA56F" w14:textId="415D8564" w:rsidR="005F1EDF" w:rsidRPr="00D23692" w:rsidRDefault="005F1EDF" w:rsidP="00160389">
            <w:pPr>
              <w:jc w:val="center"/>
              <w:rPr>
                <w:b/>
                <w:bCs/>
                <w:color w:val="000000"/>
                <w:sz w:val="18"/>
                <w:szCs w:val="18"/>
              </w:rPr>
            </w:pPr>
            <w:r w:rsidRPr="00D23692">
              <w:rPr>
                <w:b/>
                <w:bCs/>
                <w:color w:val="000000"/>
                <w:sz w:val="18"/>
                <w:szCs w:val="18"/>
              </w:rPr>
              <w:t>Time commitment (minutes)</w:t>
            </w:r>
          </w:p>
        </w:tc>
        <w:tc>
          <w:tcPr>
            <w:tcW w:w="1134" w:type="dxa"/>
            <w:tcBorders>
              <w:top w:val="single" w:sz="8" w:space="0" w:color="000000"/>
              <w:left w:val="single" w:sz="8" w:space="0" w:color="000000"/>
              <w:bottom w:val="single" w:sz="8" w:space="0" w:color="000000"/>
              <w:right w:val="single" w:sz="8" w:space="0" w:color="000000"/>
            </w:tcBorders>
          </w:tcPr>
          <w:p w14:paraId="224DCA9A" w14:textId="60ADE388" w:rsidR="005F1EDF" w:rsidRPr="00D23692" w:rsidRDefault="005F1EDF" w:rsidP="00160389">
            <w:pPr>
              <w:jc w:val="center"/>
              <w:rPr>
                <w:b/>
                <w:bCs/>
                <w:color w:val="000000"/>
                <w:sz w:val="18"/>
                <w:szCs w:val="18"/>
              </w:rPr>
            </w:pPr>
            <w:r w:rsidRPr="00D23692">
              <w:rPr>
                <w:b/>
                <w:bCs/>
                <w:color w:val="000000"/>
                <w:sz w:val="18"/>
                <w:szCs w:val="18"/>
              </w:rPr>
              <w:t>Cost</w:t>
            </w:r>
            <w:r>
              <w:rPr>
                <w:b/>
                <w:bCs/>
                <w:color w:val="000000"/>
                <w:sz w:val="18"/>
                <w:szCs w:val="18"/>
              </w:rPr>
              <w:t xml:space="preserve"> (£)</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2C68BE" w14:textId="41C449BE" w:rsidR="005F1EDF" w:rsidRPr="00AB54F1" w:rsidRDefault="005F1EDF" w:rsidP="00160389">
            <w:pPr>
              <w:jc w:val="center"/>
              <w:rPr>
                <w:sz w:val="18"/>
                <w:szCs w:val="18"/>
              </w:rPr>
            </w:pPr>
            <w:r w:rsidRPr="00AB54F1">
              <w:rPr>
                <w:b/>
                <w:bCs/>
                <w:color w:val="000000"/>
                <w:sz w:val="18"/>
                <w:szCs w:val="18"/>
              </w:rPr>
              <w:t>Link to website/method</w:t>
            </w:r>
          </w:p>
        </w:tc>
      </w:tr>
      <w:tr w:rsidR="005F1EDF" w:rsidRPr="00AB54F1" w14:paraId="549E103C" w14:textId="2B9A1DC2"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37AA6F" w14:textId="77777777" w:rsidR="005F1EDF" w:rsidRPr="00AB54F1" w:rsidRDefault="005F1EDF" w:rsidP="00AB54F1">
            <w:pPr>
              <w:rPr>
                <w:sz w:val="18"/>
                <w:szCs w:val="18"/>
              </w:rPr>
            </w:pPr>
            <w:r w:rsidRPr="00AB54F1">
              <w:rPr>
                <w:color w:val="000000"/>
                <w:sz w:val="18"/>
                <w:szCs w:val="18"/>
              </w:rPr>
              <w:t>Bulk density</w:t>
            </w:r>
          </w:p>
        </w:tc>
        <w:tc>
          <w:tcPr>
            <w:tcW w:w="1559" w:type="dxa"/>
            <w:tcBorders>
              <w:top w:val="single" w:sz="8" w:space="0" w:color="000000"/>
              <w:left w:val="single" w:sz="8" w:space="0" w:color="000000"/>
              <w:bottom w:val="single" w:sz="8" w:space="0" w:color="000000"/>
              <w:right w:val="single" w:sz="8" w:space="0" w:color="000000"/>
            </w:tcBorders>
          </w:tcPr>
          <w:p w14:paraId="1FA6F2F4" w14:textId="20D1675E" w:rsidR="005F1EDF" w:rsidRPr="00D23692" w:rsidRDefault="005F1EDF" w:rsidP="00160389">
            <w:pPr>
              <w:jc w:val="center"/>
              <w:rPr>
                <w:sz w:val="18"/>
                <w:szCs w:val="18"/>
              </w:rPr>
            </w:pPr>
            <w:r w:rsidRPr="00D23692">
              <w:rPr>
                <w:sz w:val="18"/>
                <w:szCs w:val="18"/>
              </w:rPr>
              <w:t>30</w:t>
            </w:r>
          </w:p>
        </w:tc>
        <w:tc>
          <w:tcPr>
            <w:tcW w:w="1134" w:type="dxa"/>
            <w:tcBorders>
              <w:top w:val="single" w:sz="8" w:space="0" w:color="000000"/>
              <w:left w:val="single" w:sz="8" w:space="0" w:color="000000"/>
              <w:bottom w:val="single" w:sz="8" w:space="0" w:color="000000"/>
              <w:right w:val="single" w:sz="8" w:space="0" w:color="000000"/>
            </w:tcBorders>
          </w:tcPr>
          <w:p w14:paraId="665D0CC7" w14:textId="13D0E1AB" w:rsidR="005F1EDF" w:rsidRPr="00D23692" w:rsidRDefault="005F1EDF" w:rsidP="00160389">
            <w:pPr>
              <w:jc w:val="center"/>
              <w:rPr>
                <w:sz w:val="18"/>
                <w:szCs w:val="18"/>
              </w:rPr>
            </w:pPr>
            <w:r w:rsidRPr="00D23692">
              <w:rPr>
                <w:color w:val="000000"/>
                <w:sz w:val="18"/>
                <w:szCs w:val="18"/>
              </w:rPr>
              <w:t>&lt;</w:t>
            </w:r>
            <w:r>
              <w:rPr>
                <w:color w:val="000000"/>
                <w:sz w:val="18"/>
                <w:szCs w:val="18"/>
              </w:rPr>
              <w:t xml:space="preserve"> </w:t>
            </w:r>
            <w:r w:rsidRPr="00D23692">
              <w:rPr>
                <w:color w:val="000000"/>
                <w:sz w:val="18"/>
                <w:szCs w:val="18"/>
              </w:rPr>
              <w:t>20</w:t>
            </w:r>
          </w:p>
          <w:p w14:paraId="00A68CD1" w14:textId="77777777" w:rsidR="005F1EDF" w:rsidRPr="00D23692" w:rsidRDefault="005F1EDF" w:rsidP="00160389">
            <w:pPr>
              <w:jc w:val="center"/>
              <w:rPr>
                <w:sz w:val="18"/>
                <w:szCs w:val="18"/>
              </w:rPr>
            </w:pP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924000" w14:textId="51BAA707" w:rsidR="005F1EDF" w:rsidRPr="00AB54F1" w:rsidRDefault="005F1EDF" w:rsidP="00160389">
            <w:pPr>
              <w:jc w:val="center"/>
              <w:rPr>
                <w:sz w:val="18"/>
                <w:szCs w:val="18"/>
              </w:rPr>
            </w:pPr>
            <w:hyperlink r:id="rId9" w:history="1">
              <w:r w:rsidRPr="00AB54F1">
                <w:rPr>
                  <w:color w:val="000000"/>
                  <w:sz w:val="18"/>
                  <w:szCs w:val="18"/>
                  <w:u w:val="single"/>
                </w:rPr>
                <w:t>https://modirt.missouriepscor.org/sites/default/files/files/Soil%20Health%20Survey%20Manual_Master_double%20sided%285%29.pdf</w:t>
              </w:r>
            </w:hyperlink>
            <w:r w:rsidRPr="00AB54F1">
              <w:rPr>
                <w:color w:val="000000"/>
                <w:sz w:val="18"/>
                <w:szCs w:val="18"/>
              </w:rPr>
              <w:t xml:space="preserve"> (pp43)</w:t>
            </w:r>
          </w:p>
        </w:tc>
      </w:tr>
      <w:tr w:rsidR="005F1EDF" w:rsidRPr="00AB54F1" w14:paraId="6534C0C2" w14:textId="60E3A66B"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E1BA84" w14:textId="77777777" w:rsidR="005F1EDF" w:rsidRPr="00AB54F1" w:rsidRDefault="005F1EDF" w:rsidP="00AB54F1">
            <w:pPr>
              <w:rPr>
                <w:sz w:val="18"/>
                <w:szCs w:val="18"/>
              </w:rPr>
            </w:pPr>
            <w:r w:rsidRPr="00AB54F1">
              <w:rPr>
                <w:color w:val="000000"/>
                <w:sz w:val="18"/>
                <w:szCs w:val="18"/>
              </w:rPr>
              <w:t>Drop shatter test</w:t>
            </w:r>
          </w:p>
        </w:tc>
        <w:tc>
          <w:tcPr>
            <w:tcW w:w="1559" w:type="dxa"/>
            <w:tcBorders>
              <w:top w:val="single" w:sz="8" w:space="0" w:color="000000"/>
              <w:left w:val="single" w:sz="8" w:space="0" w:color="000000"/>
              <w:bottom w:val="single" w:sz="8" w:space="0" w:color="000000"/>
              <w:right w:val="single" w:sz="8" w:space="0" w:color="000000"/>
            </w:tcBorders>
          </w:tcPr>
          <w:p w14:paraId="2EAB1A5F" w14:textId="49D12380" w:rsidR="005F1EDF" w:rsidRPr="00D23692" w:rsidRDefault="005F1EDF" w:rsidP="00160389">
            <w:pPr>
              <w:jc w:val="center"/>
              <w:rPr>
                <w:sz w:val="18"/>
                <w:szCs w:val="18"/>
              </w:rPr>
            </w:pPr>
            <w:r w:rsidRPr="00D23692">
              <w:rPr>
                <w:sz w:val="18"/>
                <w:szCs w:val="18"/>
              </w:rPr>
              <w:t>20</w:t>
            </w:r>
          </w:p>
        </w:tc>
        <w:tc>
          <w:tcPr>
            <w:tcW w:w="1134" w:type="dxa"/>
            <w:tcBorders>
              <w:top w:val="single" w:sz="8" w:space="0" w:color="000000"/>
              <w:left w:val="single" w:sz="8" w:space="0" w:color="000000"/>
              <w:bottom w:val="single" w:sz="8" w:space="0" w:color="000000"/>
              <w:right w:val="single" w:sz="8" w:space="0" w:color="000000"/>
            </w:tcBorders>
          </w:tcPr>
          <w:p w14:paraId="27755876" w14:textId="4F6E1C6F"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BD494C" w14:textId="1D9991A6" w:rsidR="005F1EDF" w:rsidRPr="00AB54F1" w:rsidRDefault="005F1EDF" w:rsidP="00160389">
            <w:pPr>
              <w:jc w:val="center"/>
              <w:rPr>
                <w:sz w:val="18"/>
                <w:szCs w:val="18"/>
              </w:rPr>
            </w:pPr>
            <w:hyperlink r:id="rId10" w:history="1">
              <w:r w:rsidRPr="00AB54F1">
                <w:rPr>
                  <w:color w:val="000000"/>
                  <w:sz w:val="18"/>
                  <w:szCs w:val="18"/>
                  <w:u w:val="single"/>
                </w:rPr>
                <w:t>https://orgprints.org/30582/1/VSA_Volume1_smaller.pdf</w:t>
              </w:r>
            </w:hyperlink>
            <w:r w:rsidRPr="00AB54F1">
              <w:rPr>
                <w:color w:val="000000"/>
                <w:sz w:val="18"/>
                <w:szCs w:val="18"/>
              </w:rPr>
              <w:t xml:space="preserve"> (pp10)</w:t>
            </w:r>
          </w:p>
          <w:p w14:paraId="2CB1BF4E" w14:textId="77777777" w:rsidR="005F1EDF" w:rsidRPr="00AB54F1" w:rsidRDefault="005F1EDF" w:rsidP="00160389">
            <w:pPr>
              <w:jc w:val="center"/>
              <w:rPr>
                <w:sz w:val="18"/>
                <w:szCs w:val="18"/>
              </w:rPr>
            </w:pPr>
          </w:p>
        </w:tc>
      </w:tr>
      <w:tr w:rsidR="005F1EDF" w:rsidRPr="00AB54F1" w14:paraId="33743F12" w14:textId="0D5B0A33"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3B755" w14:textId="77777777" w:rsidR="005F1EDF" w:rsidRPr="00AB54F1" w:rsidRDefault="005F1EDF" w:rsidP="00AB54F1">
            <w:pPr>
              <w:rPr>
                <w:sz w:val="18"/>
                <w:szCs w:val="18"/>
              </w:rPr>
            </w:pPr>
            <w:r w:rsidRPr="00AB54F1">
              <w:rPr>
                <w:color w:val="000000"/>
                <w:sz w:val="18"/>
                <w:szCs w:val="18"/>
              </w:rPr>
              <w:t>Infiltration rate</w:t>
            </w:r>
          </w:p>
        </w:tc>
        <w:tc>
          <w:tcPr>
            <w:tcW w:w="1559" w:type="dxa"/>
            <w:tcBorders>
              <w:top w:val="single" w:sz="8" w:space="0" w:color="000000"/>
              <w:left w:val="single" w:sz="8" w:space="0" w:color="000000"/>
              <w:bottom w:val="single" w:sz="8" w:space="0" w:color="000000"/>
              <w:right w:val="single" w:sz="8" w:space="0" w:color="000000"/>
            </w:tcBorders>
          </w:tcPr>
          <w:p w14:paraId="4D44F408" w14:textId="23FC0129" w:rsidR="005F1EDF" w:rsidRPr="00D23692" w:rsidRDefault="005F1EDF" w:rsidP="00160389">
            <w:pPr>
              <w:jc w:val="center"/>
              <w:rPr>
                <w:sz w:val="18"/>
                <w:szCs w:val="18"/>
              </w:rPr>
            </w:pPr>
            <w:r w:rsidRPr="00D23692">
              <w:rPr>
                <w:sz w:val="18"/>
                <w:szCs w:val="18"/>
              </w:rPr>
              <w:t>20</w:t>
            </w:r>
          </w:p>
        </w:tc>
        <w:tc>
          <w:tcPr>
            <w:tcW w:w="1134" w:type="dxa"/>
            <w:tcBorders>
              <w:top w:val="single" w:sz="8" w:space="0" w:color="000000"/>
              <w:left w:val="single" w:sz="8" w:space="0" w:color="000000"/>
              <w:bottom w:val="single" w:sz="8" w:space="0" w:color="000000"/>
              <w:right w:val="single" w:sz="8" w:space="0" w:color="000000"/>
            </w:tcBorders>
          </w:tcPr>
          <w:p w14:paraId="6FA88294" w14:textId="4E45BAD2"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2CFE16" w14:textId="0D1EBF96" w:rsidR="005F1EDF" w:rsidRPr="00AB54F1" w:rsidRDefault="005F1EDF" w:rsidP="00160389">
            <w:pPr>
              <w:jc w:val="center"/>
              <w:rPr>
                <w:sz w:val="18"/>
                <w:szCs w:val="18"/>
              </w:rPr>
            </w:pPr>
            <w:hyperlink r:id="rId11" w:history="1">
              <w:r w:rsidRPr="00AB54F1">
                <w:rPr>
                  <w:color w:val="000000"/>
                  <w:sz w:val="18"/>
                  <w:szCs w:val="18"/>
                  <w:u w:val="single"/>
                </w:rPr>
                <w:t>https://soils.vidacycle.com/soil-tests/equipment-how-to-make-an-infiltration-rate-tube/</w:t>
              </w:r>
            </w:hyperlink>
          </w:p>
          <w:p w14:paraId="451C7366" w14:textId="77777777" w:rsidR="005F1EDF" w:rsidRPr="00AB54F1" w:rsidRDefault="005F1EDF" w:rsidP="00160389">
            <w:pPr>
              <w:jc w:val="center"/>
              <w:rPr>
                <w:sz w:val="18"/>
                <w:szCs w:val="18"/>
              </w:rPr>
            </w:pPr>
          </w:p>
        </w:tc>
      </w:tr>
      <w:tr w:rsidR="005F1EDF" w:rsidRPr="00AB54F1" w14:paraId="5AA81020" w14:textId="5E0180AE"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A46365" w14:textId="77777777" w:rsidR="005F1EDF" w:rsidRPr="00AB54F1" w:rsidRDefault="005F1EDF" w:rsidP="00AB54F1">
            <w:pPr>
              <w:rPr>
                <w:sz w:val="18"/>
                <w:szCs w:val="18"/>
              </w:rPr>
            </w:pPr>
            <w:r w:rsidRPr="00AB54F1">
              <w:rPr>
                <w:color w:val="000000"/>
                <w:sz w:val="18"/>
                <w:szCs w:val="18"/>
              </w:rPr>
              <w:t>Slake test</w:t>
            </w:r>
          </w:p>
        </w:tc>
        <w:tc>
          <w:tcPr>
            <w:tcW w:w="1559" w:type="dxa"/>
            <w:tcBorders>
              <w:top w:val="single" w:sz="8" w:space="0" w:color="000000"/>
              <w:left w:val="single" w:sz="8" w:space="0" w:color="000000"/>
              <w:bottom w:val="single" w:sz="8" w:space="0" w:color="000000"/>
              <w:right w:val="single" w:sz="8" w:space="0" w:color="000000"/>
            </w:tcBorders>
          </w:tcPr>
          <w:p w14:paraId="35E9B184" w14:textId="5B5FF1AC" w:rsidR="005F1EDF" w:rsidRPr="00D23692" w:rsidRDefault="005F1EDF" w:rsidP="00160389">
            <w:pPr>
              <w:jc w:val="center"/>
              <w:rPr>
                <w:color w:val="000000"/>
                <w:sz w:val="18"/>
                <w:szCs w:val="18"/>
              </w:rPr>
            </w:pPr>
            <w:r w:rsidRPr="00D23692">
              <w:rPr>
                <w:color w:val="000000"/>
                <w:sz w:val="18"/>
                <w:szCs w:val="18"/>
              </w:rPr>
              <w:t>60</w:t>
            </w:r>
          </w:p>
        </w:tc>
        <w:tc>
          <w:tcPr>
            <w:tcW w:w="1134" w:type="dxa"/>
            <w:tcBorders>
              <w:top w:val="single" w:sz="8" w:space="0" w:color="000000"/>
              <w:left w:val="single" w:sz="8" w:space="0" w:color="000000"/>
              <w:bottom w:val="single" w:sz="8" w:space="0" w:color="000000"/>
              <w:right w:val="single" w:sz="8" w:space="0" w:color="000000"/>
            </w:tcBorders>
          </w:tcPr>
          <w:p w14:paraId="5A31BE19" w14:textId="641CE4BA"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45B939" w14:textId="500E82F8" w:rsidR="005F1EDF" w:rsidRPr="00FF26CF" w:rsidRDefault="005F1EDF" w:rsidP="00160389">
            <w:pPr>
              <w:jc w:val="center"/>
              <w:rPr>
                <w:color w:val="000000"/>
                <w:sz w:val="18"/>
                <w:szCs w:val="18"/>
              </w:rPr>
            </w:pPr>
            <w:r w:rsidRPr="00FF26CF">
              <w:rPr>
                <w:color w:val="000000"/>
                <w:sz w:val="18"/>
                <w:szCs w:val="18"/>
              </w:rPr>
              <w:t>https://soils.vidacycle.com/soil-tests/1-2-slake-0-8/ and</w:t>
            </w:r>
          </w:p>
          <w:p w14:paraId="7685C299" w14:textId="57C33564" w:rsidR="005F1EDF" w:rsidRPr="00FF26CF" w:rsidRDefault="005F1EDF" w:rsidP="00160389">
            <w:pPr>
              <w:jc w:val="center"/>
              <w:rPr>
                <w:sz w:val="18"/>
                <w:szCs w:val="18"/>
              </w:rPr>
            </w:pPr>
            <w:hyperlink r:id="rId12" w:history="1">
              <w:r w:rsidRPr="00FF26CF">
                <w:rPr>
                  <w:rStyle w:val="Hyperlink"/>
                  <w:sz w:val="18"/>
                  <w:szCs w:val="18"/>
                </w:rPr>
                <w:t>https://www.asec.purdue.edu/natural_resources/Soil,Health/Activities/SlakeTest,NRCS.pdf</w:t>
              </w:r>
            </w:hyperlink>
          </w:p>
        </w:tc>
      </w:tr>
      <w:tr w:rsidR="005F1EDF" w:rsidRPr="00AB54F1" w14:paraId="75095E54" w14:textId="70662203"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69354" w14:textId="77777777" w:rsidR="005F1EDF" w:rsidRPr="00AB54F1" w:rsidRDefault="005F1EDF" w:rsidP="00AB54F1">
            <w:pPr>
              <w:rPr>
                <w:sz w:val="18"/>
                <w:szCs w:val="18"/>
              </w:rPr>
            </w:pPr>
            <w:r w:rsidRPr="00AB54F1">
              <w:rPr>
                <w:color w:val="000000"/>
                <w:sz w:val="18"/>
                <w:szCs w:val="18"/>
              </w:rPr>
              <w:lastRenderedPageBreak/>
              <w:t>Spading ease </w:t>
            </w:r>
          </w:p>
        </w:tc>
        <w:tc>
          <w:tcPr>
            <w:tcW w:w="1559" w:type="dxa"/>
            <w:tcBorders>
              <w:top w:val="single" w:sz="8" w:space="0" w:color="000000"/>
              <w:left w:val="single" w:sz="8" w:space="0" w:color="000000"/>
              <w:bottom w:val="single" w:sz="8" w:space="0" w:color="000000"/>
              <w:right w:val="single" w:sz="8" w:space="0" w:color="000000"/>
            </w:tcBorders>
          </w:tcPr>
          <w:p w14:paraId="326F929E" w14:textId="627A11E6" w:rsidR="005F1EDF" w:rsidRPr="00D23692" w:rsidRDefault="005F1EDF" w:rsidP="00160389">
            <w:pPr>
              <w:jc w:val="center"/>
              <w:rPr>
                <w:sz w:val="18"/>
                <w:szCs w:val="18"/>
              </w:rPr>
            </w:pPr>
            <w:r w:rsidRPr="00D23692">
              <w:rPr>
                <w:sz w:val="18"/>
                <w:szCs w:val="18"/>
              </w:rPr>
              <w:t>5</w:t>
            </w:r>
          </w:p>
        </w:tc>
        <w:tc>
          <w:tcPr>
            <w:tcW w:w="1134" w:type="dxa"/>
            <w:tcBorders>
              <w:top w:val="single" w:sz="8" w:space="0" w:color="000000"/>
              <w:left w:val="single" w:sz="8" w:space="0" w:color="000000"/>
              <w:bottom w:val="single" w:sz="8" w:space="0" w:color="000000"/>
              <w:right w:val="single" w:sz="8" w:space="0" w:color="000000"/>
            </w:tcBorders>
          </w:tcPr>
          <w:p w14:paraId="00145786" w14:textId="76E41A3C" w:rsidR="005F1EDF" w:rsidRPr="00D23692" w:rsidRDefault="005F1EDF" w:rsidP="00160389">
            <w:pPr>
              <w:jc w:val="center"/>
              <w:rPr>
                <w:sz w:val="18"/>
                <w:szCs w:val="18"/>
              </w:rPr>
            </w:pPr>
            <w:r w:rsidRPr="00D23692">
              <w:rPr>
                <w:sz w:val="18"/>
                <w:szCs w:val="18"/>
              </w:rPr>
              <w:t>0</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FEEFEE" w14:textId="008B6E55" w:rsidR="005F1EDF" w:rsidRPr="00AB54F1" w:rsidRDefault="005F1EDF" w:rsidP="00160389">
            <w:pPr>
              <w:jc w:val="center"/>
              <w:rPr>
                <w:sz w:val="18"/>
                <w:szCs w:val="18"/>
              </w:rPr>
            </w:pPr>
            <w:hyperlink r:id="rId13" w:history="1">
              <w:r w:rsidRPr="00AB54F1">
                <w:rPr>
                  <w:color w:val="000000"/>
                  <w:sz w:val="18"/>
                  <w:szCs w:val="18"/>
                  <w:u w:val="single"/>
                </w:rPr>
                <w:t>https://soils.vidacycle.com/soil-tests/1-4-spading-ease/</w:t>
              </w:r>
            </w:hyperlink>
          </w:p>
        </w:tc>
      </w:tr>
      <w:tr w:rsidR="005F1EDF" w:rsidRPr="00AB54F1" w14:paraId="5739DF97" w14:textId="6FBDB7FE" w:rsidTr="005F1EDF">
        <w:tc>
          <w:tcPr>
            <w:tcW w:w="2400"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0374B4C8" w14:textId="77777777" w:rsidR="005F1EDF" w:rsidRPr="00AB54F1" w:rsidRDefault="005F1EDF" w:rsidP="00AB54F1">
            <w:pPr>
              <w:rPr>
                <w:sz w:val="18"/>
                <w:szCs w:val="18"/>
              </w:rPr>
            </w:pPr>
            <w:r w:rsidRPr="00AB54F1">
              <w:rPr>
                <w:color w:val="000000"/>
                <w:sz w:val="18"/>
                <w:szCs w:val="18"/>
              </w:rPr>
              <w:t>VESS (Visual Evaluation of Soil Structure)</w:t>
            </w:r>
          </w:p>
        </w:tc>
        <w:tc>
          <w:tcPr>
            <w:tcW w:w="1559" w:type="dxa"/>
            <w:tcBorders>
              <w:top w:val="single" w:sz="8" w:space="0" w:color="000000"/>
              <w:left w:val="single" w:sz="8" w:space="0" w:color="000000"/>
              <w:bottom w:val="single" w:sz="18" w:space="0" w:color="000000"/>
              <w:right w:val="single" w:sz="8" w:space="0" w:color="000000"/>
            </w:tcBorders>
          </w:tcPr>
          <w:p w14:paraId="570CEF36" w14:textId="390CFE45" w:rsidR="005F1EDF" w:rsidRPr="00D23692" w:rsidRDefault="005F1EDF" w:rsidP="00160389">
            <w:pPr>
              <w:jc w:val="center"/>
              <w:rPr>
                <w:sz w:val="18"/>
                <w:szCs w:val="18"/>
              </w:rPr>
            </w:pPr>
            <w:r w:rsidRPr="00D23692">
              <w:rPr>
                <w:sz w:val="18"/>
                <w:szCs w:val="18"/>
              </w:rPr>
              <w:t>60</w:t>
            </w:r>
          </w:p>
        </w:tc>
        <w:tc>
          <w:tcPr>
            <w:tcW w:w="1134" w:type="dxa"/>
            <w:tcBorders>
              <w:top w:val="single" w:sz="8" w:space="0" w:color="000000"/>
              <w:left w:val="single" w:sz="8" w:space="0" w:color="000000"/>
              <w:bottom w:val="single" w:sz="18" w:space="0" w:color="000000"/>
              <w:right w:val="single" w:sz="8" w:space="0" w:color="000000"/>
            </w:tcBorders>
          </w:tcPr>
          <w:p w14:paraId="62BD4B0F" w14:textId="437F96A0"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2F47FE4D" w14:textId="5C3E728C" w:rsidR="005F1EDF" w:rsidRPr="007068FF" w:rsidRDefault="005F1EDF" w:rsidP="00160389">
            <w:pPr>
              <w:jc w:val="center"/>
              <w:rPr>
                <w:color w:val="000000"/>
                <w:sz w:val="18"/>
                <w:szCs w:val="18"/>
              </w:rPr>
            </w:pPr>
            <w:hyperlink r:id="rId14" w:history="1">
              <w:r w:rsidRPr="00AB54F1">
                <w:rPr>
                  <w:rStyle w:val="Hyperlink"/>
                  <w:sz w:val="18"/>
                  <w:szCs w:val="18"/>
                </w:rPr>
                <w:t>https://orgprints.org/30582/1/VSA_Volume1_smaller.pdf</w:t>
              </w:r>
            </w:hyperlink>
          </w:p>
        </w:tc>
      </w:tr>
      <w:tr w:rsidR="005F1EDF" w:rsidRPr="00AB54F1" w14:paraId="38E211DE" w14:textId="3A7A674F" w:rsidTr="005F1EDF">
        <w:tc>
          <w:tcPr>
            <w:tcW w:w="2400" w:type="dxa"/>
            <w:tcBorders>
              <w:top w:val="single" w:sz="18"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2438C14" w14:textId="77777777" w:rsidR="005F1EDF" w:rsidRPr="00AB54F1" w:rsidRDefault="005F1EDF" w:rsidP="00AB54F1">
            <w:pPr>
              <w:rPr>
                <w:sz w:val="18"/>
                <w:szCs w:val="18"/>
              </w:rPr>
            </w:pPr>
            <w:r w:rsidRPr="00AB54F1">
              <w:rPr>
                <w:color w:val="000000"/>
                <w:sz w:val="18"/>
                <w:szCs w:val="18"/>
              </w:rPr>
              <w:t>Infiltration test</w:t>
            </w:r>
          </w:p>
          <w:p w14:paraId="5461CE81" w14:textId="77777777" w:rsidR="005F1EDF" w:rsidRPr="00AB54F1" w:rsidRDefault="005F1EDF" w:rsidP="00AB54F1">
            <w:pPr>
              <w:rPr>
                <w:sz w:val="18"/>
                <w:szCs w:val="18"/>
              </w:rPr>
            </w:pPr>
            <w:r w:rsidRPr="00AB54F1">
              <w:rPr>
                <w:color w:val="000000"/>
                <w:sz w:val="18"/>
                <w:szCs w:val="18"/>
              </w:rPr>
              <w:t>(proxy)</w:t>
            </w:r>
          </w:p>
        </w:tc>
        <w:tc>
          <w:tcPr>
            <w:tcW w:w="1559" w:type="dxa"/>
            <w:tcBorders>
              <w:top w:val="single" w:sz="18" w:space="0" w:color="000000"/>
              <w:left w:val="single" w:sz="4" w:space="0" w:color="000000"/>
              <w:bottom w:val="single" w:sz="8" w:space="0" w:color="000000"/>
              <w:right w:val="single" w:sz="4" w:space="0" w:color="000000"/>
            </w:tcBorders>
          </w:tcPr>
          <w:p w14:paraId="47AA108F" w14:textId="4767401C" w:rsidR="005F1EDF" w:rsidRPr="00D23692" w:rsidRDefault="005F1EDF" w:rsidP="00160389">
            <w:pPr>
              <w:jc w:val="center"/>
              <w:rPr>
                <w:sz w:val="18"/>
                <w:szCs w:val="18"/>
              </w:rPr>
            </w:pPr>
            <w:r w:rsidRPr="00D23692">
              <w:rPr>
                <w:sz w:val="18"/>
                <w:szCs w:val="18"/>
              </w:rPr>
              <w:t>10</w:t>
            </w:r>
          </w:p>
        </w:tc>
        <w:tc>
          <w:tcPr>
            <w:tcW w:w="1134" w:type="dxa"/>
            <w:tcBorders>
              <w:top w:val="single" w:sz="18" w:space="0" w:color="000000"/>
              <w:left w:val="single" w:sz="4" w:space="0" w:color="000000"/>
              <w:bottom w:val="single" w:sz="8" w:space="0" w:color="000000"/>
              <w:right w:val="single" w:sz="4" w:space="0" w:color="000000"/>
            </w:tcBorders>
          </w:tcPr>
          <w:p w14:paraId="1E9953CC" w14:textId="10C256EA"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1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473C12A4" w14:textId="4E93FE8D" w:rsidR="005F1EDF" w:rsidRPr="00AB54F1" w:rsidRDefault="005F1EDF" w:rsidP="00160389">
            <w:pPr>
              <w:jc w:val="center"/>
              <w:rPr>
                <w:sz w:val="18"/>
                <w:szCs w:val="18"/>
              </w:rPr>
            </w:pPr>
            <w:hyperlink r:id="rId15" w:history="1">
              <w:r w:rsidRPr="00AB54F1">
                <w:rPr>
                  <w:color w:val="000000"/>
                  <w:sz w:val="18"/>
                  <w:szCs w:val="18"/>
                  <w:u w:val="single"/>
                </w:rPr>
                <w:t>https://soils.vidacycle.com/soil-tests/equipment-how-to-make-an-infiltration-rate-tube/</w:t>
              </w:r>
            </w:hyperlink>
          </w:p>
        </w:tc>
      </w:tr>
      <w:tr w:rsidR="005F1EDF" w:rsidRPr="00AB54F1" w14:paraId="33195A8E" w14:textId="2AFD506A"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3D438D4" w14:textId="77DE6674" w:rsidR="005F1EDF" w:rsidRPr="00AB54F1" w:rsidRDefault="005F1EDF" w:rsidP="00AB54F1">
            <w:pPr>
              <w:rPr>
                <w:sz w:val="18"/>
                <w:szCs w:val="18"/>
              </w:rPr>
            </w:pPr>
            <w:r w:rsidRPr="00AB54F1">
              <w:rPr>
                <w:color w:val="000000"/>
                <w:sz w:val="18"/>
                <w:szCs w:val="18"/>
              </w:rPr>
              <w:t>Active carbon test </w:t>
            </w:r>
          </w:p>
        </w:tc>
        <w:tc>
          <w:tcPr>
            <w:tcW w:w="1559" w:type="dxa"/>
            <w:tcBorders>
              <w:top w:val="single" w:sz="8" w:space="0" w:color="000000"/>
              <w:left w:val="single" w:sz="4" w:space="0" w:color="000000"/>
              <w:bottom w:val="single" w:sz="8" w:space="0" w:color="000000"/>
              <w:right w:val="single" w:sz="4" w:space="0" w:color="000000"/>
            </w:tcBorders>
          </w:tcPr>
          <w:p w14:paraId="4A3CF3F2" w14:textId="2086D896" w:rsidR="005F1EDF" w:rsidRPr="00D23692" w:rsidRDefault="005F1EDF" w:rsidP="00160389">
            <w:pPr>
              <w:jc w:val="center"/>
              <w:rPr>
                <w:color w:val="000000"/>
                <w:sz w:val="18"/>
                <w:szCs w:val="18"/>
              </w:rPr>
            </w:pPr>
            <w:r w:rsidRPr="00D23692">
              <w:rPr>
                <w:color w:val="000000"/>
                <w:sz w:val="18"/>
                <w:szCs w:val="18"/>
              </w:rPr>
              <w:t>&lt; 30</w:t>
            </w:r>
          </w:p>
        </w:tc>
        <w:tc>
          <w:tcPr>
            <w:tcW w:w="1134" w:type="dxa"/>
            <w:tcBorders>
              <w:top w:val="single" w:sz="8" w:space="0" w:color="000000"/>
              <w:left w:val="single" w:sz="4" w:space="0" w:color="000000"/>
              <w:bottom w:val="single" w:sz="8" w:space="0" w:color="000000"/>
              <w:right w:val="single" w:sz="4" w:space="0" w:color="000000"/>
            </w:tcBorders>
          </w:tcPr>
          <w:p w14:paraId="67B50EE1" w14:textId="2A1E1E3D" w:rsidR="005F1EDF" w:rsidRPr="00D23692" w:rsidRDefault="005F1EDF" w:rsidP="00160389">
            <w:pPr>
              <w:jc w:val="center"/>
              <w:rPr>
                <w:color w:val="000000"/>
                <w:sz w:val="18"/>
                <w:szCs w:val="18"/>
              </w:rPr>
            </w:pPr>
            <w:r w:rsidRPr="00D23692">
              <w:rPr>
                <w:color w:val="000000"/>
                <w:sz w:val="18"/>
                <w:szCs w:val="18"/>
              </w:rPr>
              <w:t>5</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0F950C4A" w14:textId="42B653AE" w:rsidR="005F1EDF" w:rsidRPr="00FF26CF" w:rsidRDefault="005F1EDF" w:rsidP="00160389">
            <w:pPr>
              <w:jc w:val="center"/>
              <w:rPr>
                <w:sz w:val="18"/>
                <w:szCs w:val="18"/>
              </w:rPr>
            </w:pPr>
            <w:r w:rsidRPr="00FF26CF">
              <w:rPr>
                <w:color w:val="000000"/>
                <w:sz w:val="18"/>
                <w:szCs w:val="18"/>
              </w:rPr>
              <w:t>https://www.researchgate.net/publication/273919178_Weil_RR_Islam_KR_Stine_MA_Gruver_JB_Samson-Liebig_SE_Estimating_active_carbon_for_soil_quality_assessment_a_simplified_method_for_laboratory_and_field_use_Am_J_Alternative_Agric_18_3-17</w:t>
            </w:r>
          </w:p>
        </w:tc>
      </w:tr>
      <w:tr w:rsidR="005F1EDF" w:rsidRPr="00AB54F1" w14:paraId="7EE99FAD" w14:textId="3A0572A6"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EB3BFDE" w14:textId="77777777" w:rsidR="005F1EDF" w:rsidRPr="00AB54F1" w:rsidRDefault="005F1EDF" w:rsidP="00AB54F1">
            <w:pPr>
              <w:rPr>
                <w:sz w:val="18"/>
                <w:szCs w:val="18"/>
              </w:rPr>
            </w:pPr>
            <w:r w:rsidRPr="00AB54F1">
              <w:rPr>
                <w:color w:val="000000"/>
                <w:sz w:val="18"/>
                <w:szCs w:val="18"/>
              </w:rPr>
              <w:t>Loss of Ignition field test</w:t>
            </w:r>
          </w:p>
        </w:tc>
        <w:tc>
          <w:tcPr>
            <w:tcW w:w="1559" w:type="dxa"/>
            <w:tcBorders>
              <w:top w:val="single" w:sz="8" w:space="0" w:color="000000"/>
              <w:left w:val="single" w:sz="4" w:space="0" w:color="000000"/>
              <w:bottom w:val="single" w:sz="8" w:space="0" w:color="000000"/>
              <w:right w:val="single" w:sz="4" w:space="0" w:color="000000"/>
            </w:tcBorders>
          </w:tcPr>
          <w:p w14:paraId="69F2D483" w14:textId="58C5A62B" w:rsidR="005F1EDF" w:rsidRPr="00D23692" w:rsidRDefault="005F1EDF" w:rsidP="00160389">
            <w:pPr>
              <w:jc w:val="center"/>
              <w:rPr>
                <w:color w:val="000000"/>
                <w:sz w:val="18"/>
                <w:szCs w:val="18"/>
              </w:rPr>
            </w:pPr>
            <w:r w:rsidRPr="00D23692">
              <w:rPr>
                <w:color w:val="000000"/>
                <w:sz w:val="18"/>
                <w:szCs w:val="18"/>
              </w:rPr>
              <w:t>90 (+ 3</w:t>
            </w:r>
            <w:r>
              <w:rPr>
                <w:color w:val="000000"/>
                <w:sz w:val="18"/>
                <w:szCs w:val="18"/>
              </w:rPr>
              <w:t xml:space="preserve"> </w:t>
            </w:r>
            <w:r w:rsidRPr="00D23692">
              <w:rPr>
                <w:color w:val="000000"/>
                <w:sz w:val="18"/>
                <w:szCs w:val="18"/>
              </w:rPr>
              <w:t>-</w:t>
            </w:r>
            <w:r>
              <w:rPr>
                <w:color w:val="000000"/>
                <w:sz w:val="18"/>
                <w:szCs w:val="18"/>
              </w:rPr>
              <w:t xml:space="preserve"> </w:t>
            </w:r>
            <w:r w:rsidRPr="00D23692">
              <w:rPr>
                <w:color w:val="000000"/>
                <w:sz w:val="18"/>
                <w:szCs w:val="18"/>
              </w:rPr>
              <w:t>4 hrs drying time)</w:t>
            </w:r>
          </w:p>
        </w:tc>
        <w:tc>
          <w:tcPr>
            <w:tcW w:w="1134" w:type="dxa"/>
            <w:tcBorders>
              <w:top w:val="single" w:sz="8" w:space="0" w:color="000000"/>
              <w:left w:val="single" w:sz="4" w:space="0" w:color="000000"/>
              <w:bottom w:val="single" w:sz="8" w:space="0" w:color="000000"/>
              <w:right w:val="single" w:sz="4" w:space="0" w:color="000000"/>
            </w:tcBorders>
          </w:tcPr>
          <w:p w14:paraId="1D00DBEE" w14:textId="0A8CF9DF"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00D49007" w14:textId="138629DE" w:rsidR="005F1EDF" w:rsidRPr="00AB54F1" w:rsidRDefault="005F1EDF" w:rsidP="00160389">
            <w:pPr>
              <w:jc w:val="center"/>
              <w:rPr>
                <w:sz w:val="18"/>
                <w:szCs w:val="18"/>
              </w:rPr>
            </w:pPr>
            <w:r w:rsidRPr="00AB54F1">
              <w:rPr>
                <w:color w:val="000000"/>
                <w:sz w:val="18"/>
                <w:szCs w:val="18"/>
              </w:rPr>
              <w:t>https://www.exploresoils.org.uk/explore/soil-organisms/exploring-soil-organisms-loss-of-ignition/</w:t>
            </w:r>
          </w:p>
        </w:tc>
      </w:tr>
      <w:tr w:rsidR="005F1EDF" w:rsidRPr="00AB54F1" w14:paraId="4408C771" w14:textId="0624D47E" w:rsidTr="005F1EDF">
        <w:tc>
          <w:tcPr>
            <w:tcW w:w="2400" w:type="dxa"/>
            <w:tcBorders>
              <w:top w:val="single" w:sz="4"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639FA7CE" w14:textId="77777777" w:rsidR="005F1EDF" w:rsidRPr="00AB54F1" w:rsidRDefault="005F1EDF" w:rsidP="00AB54F1">
            <w:pPr>
              <w:rPr>
                <w:sz w:val="18"/>
                <w:szCs w:val="18"/>
              </w:rPr>
            </w:pPr>
            <w:r w:rsidRPr="00AB54F1">
              <w:rPr>
                <w:color w:val="000000"/>
                <w:sz w:val="18"/>
                <w:szCs w:val="18"/>
              </w:rPr>
              <w:t>MO DIRT Active carbon test </w:t>
            </w:r>
          </w:p>
        </w:tc>
        <w:tc>
          <w:tcPr>
            <w:tcW w:w="1559" w:type="dxa"/>
            <w:tcBorders>
              <w:top w:val="single" w:sz="8" w:space="0" w:color="000000"/>
              <w:left w:val="single" w:sz="4" w:space="0" w:color="000000"/>
              <w:bottom w:val="single" w:sz="8" w:space="0" w:color="000000"/>
              <w:right w:val="single" w:sz="4" w:space="0" w:color="000000"/>
            </w:tcBorders>
          </w:tcPr>
          <w:p w14:paraId="7A9AC2C6" w14:textId="5F07E40D" w:rsidR="005F1EDF" w:rsidRPr="00D23692" w:rsidRDefault="005F1EDF" w:rsidP="00160389">
            <w:pPr>
              <w:jc w:val="center"/>
              <w:rPr>
                <w:sz w:val="18"/>
                <w:szCs w:val="18"/>
              </w:rPr>
            </w:pPr>
            <w:r w:rsidRPr="00D23692">
              <w:rPr>
                <w:sz w:val="18"/>
                <w:szCs w:val="18"/>
              </w:rPr>
              <w:t>15</w:t>
            </w:r>
          </w:p>
        </w:tc>
        <w:tc>
          <w:tcPr>
            <w:tcW w:w="1134" w:type="dxa"/>
            <w:tcBorders>
              <w:top w:val="single" w:sz="8" w:space="0" w:color="000000"/>
              <w:left w:val="single" w:sz="4" w:space="0" w:color="000000"/>
              <w:bottom w:val="single" w:sz="8" w:space="0" w:color="000000"/>
              <w:right w:val="single" w:sz="4" w:space="0" w:color="000000"/>
            </w:tcBorders>
          </w:tcPr>
          <w:p w14:paraId="70F33FEB" w14:textId="617074E0" w:rsidR="005F1EDF" w:rsidRPr="00D23692" w:rsidRDefault="005F1EDF" w:rsidP="00160389">
            <w:pPr>
              <w:jc w:val="center"/>
              <w:rPr>
                <w:sz w:val="18"/>
                <w:szCs w:val="18"/>
              </w:rPr>
            </w:pPr>
            <w:r w:rsidRPr="00D23692">
              <w:rPr>
                <w:sz w:val="18"/>
                <w:szCs w:val="18"/>
              </w:rPr>
              <w:t>5</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EF582B1" w14:textId="208D89FC" w:rsidR="005F1EDF" w:rsidRPr="00AB54F1" w:rsidRDefault="005F1EDF" w:rsidP="00160389">
            <w:pPr>
              <w:jc w:val="center"/>
              <w:rPr>
                <w:sz w:val="18"/>
                <w:szCs w:val="18"/>
              </w:rPr>
            </w:pPr>
            <w:hyperlink r:id="rId16" w:history="1">
              <w:r w:rsidRPr="00AB54F1">
                <w:rPr>
                  <w:color w:val="000000"/>
                  <w:sz w:val="18"/>
                  <w:szCs w:val="18"/>
                  <w:u w:val="single"/>
                </w:rPr>
                <w:t>https://modirt.missouriepscor.org/sites/default/files/files/Soil%20Health%20Survey%20Manual_Master_double%20sided%285%29.pdf</w:t>
              </w:r>
            </w:hyperlink>
            <w:r w:rsidRPr="00AB54F1">
              <w:rPr>
                <w:color w:val="000000"/>
                <w:sz w:val="18"/>
                <w:szCs w:val="18"/>
              </w:rPr>
              <w:t xml:space="preserve"> (pp55-57)</w:t>
            </w:r>
          </w:p>
        </w:tc>
      </w:tr>
      <w:tr w:rsidR="005F1EDF" w:rsidRPr="00AB54F1" w14:paraId="52D90C86" w14:textId="735F92F4"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D809ED" w14:textId="77777777" w:rsidR="005F1EDF" w:rsidRPr="00AB54F1" w:rsidRDefault="005F1EDF" w:rsidP="00AB54F1">
            <w:pPr>
              <w:rPr>
                <w:sz w:val="18"/>
                <w:szCs w:val="18"/>
              </w:rPr>
            </w:pPr>
            <w:r w:rsidRPr="00AB54F1">
              <w:rPr>
                <w:color w:val="000000"/>
                <w:sz w:val="18"/>
                <w:szCs w:val="18"/>
              </w:rPr>
              <w:t>Nutrients</w:t>
            </w:r>
          </w:p>
          <w:p w14:paraId="3E0194B3" w14:textId="77777777" w:rsidR="005F1EDF" w:rsidRPr="00AB54F1" w:rsidRDefault="005F1EDF" w:rsidP="00AB54F1">
            <w:pPr>
              <w:rPr>
                <w:sz w:val="18"/>
                <w:szCs w:val="18"/>
              </w:rPr>
            </w:pPr>
            <w:r w:rsidRPr="00AB54F1">
              <w:rPr>
                <w:color w:val="000000"/>
                <w:sz w:val="18"/>
                <w:szCs w:val="18"/>
              </w:rPr>
              <w:t>(proxy)</w:t>
            </w:r>
          </w:p>
        </w:tc>
        <w:tc>
          <w:tcPr>
            <w:tcW w:w="1559" w:type="dxa"/>
            <w:tcBorders>
              <w:top w:val="single" w:sz="8" w:space="0" w:color="000000"/>
              <w:left w:val="single" w:sz="8" w:space="0" w:color="000000"/>
              <w:bottom w:val="single" w:sz="8" w:space="0" w:color="000000"/>
              <w:right w:val="single" w:sz="8" w:space="0" w:color="000000"/>
            </w:tcBorders>
          </w:tcPr>
          <w:p w14:paraId="0C1B941F" w14:textId="31ABFF51" w:rsidR="005F1EDF" w:rsidRPr="00D23692" w:rsidRDefault="005F1EDF" w:rsidP="00160389">
            <w:pPr>
              <w:jc w:val="center"/>
              <w:rPr>
                <w:color w:val="000000"/>
                <w:sz w:val="18"/>
                <w:szCs w:val="18"/>
              </w:rPr>
            </w:pPr>
            <w:r w:rsidRPr="00D23692">
              <w:rPr>
                <w:color w:val="000000"/>
                <w:sz w:val="18"/>
                <w:szCs w:val="18"/>
              </w:rPr>
              <w:t>30</w:t>
            </w:r>
          </w:p>
        </w:tc>
        <w:tc>
          <w:tcPr>
            <w:tcW w:w="1134" w:type="dxa"/>
            <w:tcBorders>
              <w:top w:val="single" w:sz="8" w:space="0" w:color="000000"/>
              <w:left w:val="single" w:sz="8" w:space="0" w:color="000000"/>
              <w:bottom w:val="single" w:sz="8" w:space="0" w:color="000000"/>
              <w:right w:val="single" w:sz="8" w:space="0" w:color="000000"/>
            </w:tcBorders>
          </w:tcPr>
          <w:p w14:paraId="26A2752B" w14:textId="5D5A8F97" w:rsidR="005F1EDF" w:rsidRPr="00D23692" w:rsidRDefault="005F1EDF" w:rsidP="00160389">
            <w:pPr>
              <w:jc w:val="center"/>
              <w:rPr>
                <w:sz w:val="18"/>
                <w:szCs w:val="18"/>
              </w:rPr>
            </w:pPr>
            <w:r w:rsidRPr="00D23692">
              <w:rPr>
                <w:color w:val="000000"/>
                <w:sz w:val="18"/>
                <w:szCs w:val="18"/>
              </w:rPr>
              <w:t>~</w:t>
            </w:r>
            <w:r>
              <w:rPr>
                <w:color w:val="000000"/>
                <w:sz w:val="18"/>
                <w:szCs w:val="18"/>
              </w:rPr>
              <w:t xml:space="preserve"> </w:t>
            </w:r>
            <w:r w:rsidRPr="00D23692">
              <w:rPr>
                <w:color w:val="000000"/>
                <w:sz w:val="18"/>
                <w:szCs w:val="18"/>
              </w:rPr>
              <w:t xml:space="preserve">45 </w:t>
            </w:r>
            <w:r>
              <w:rPr>
                <w:color w:val="000000"/>
                <w:sz w:val="18"/>
                <w:szCs w:val="18"/>
              </w:rPr>
              <w:t>(</w:t>
            </w:r>
            <w:r w:rsidRPr="00D23692">
              <w:rPr>
                <w:color w:val="000000"/>
                <w:sz w:val="18"/>
                <w:szCs w:val="18"/>
              </w:rPr>
              <w:t>for 40 tests</w:t>
            </w:r>
            <w:r>
              <w:rPr>
                <w:color w:val="000000"/>
                <w:sz w:val="18"/>
                <w:szCs w:val="18"/>
              </w:rPr>
              <w:t>)</w:t>
            </w:r>
          </w:p>
          <w:p w14:paraId="7D074C90" w14:textId="77777777" w:rsidR="005F1EDF" w:rsidRPr="00D23692" w:rsidRDefault="005F1EDF" w:rsidP="00160389">
            <w:pPr>
              <w:jc w:val="center"/>
              <w:rPr>
                <w:color w:val="000000"/>
                <w:sz w:val="18"/>
                <w:szCs w:val="18"/>
              </w:rPr>
            </w:pP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27B6E" w14:textId="7E4A2200" w:rsidR="005F1EDF" w:rsidRPr="00AB54F1" w:rsidRDefault="005F1EDF" w:rsidP="00160389">
            <w:pPr>
              <w:jc w:val="center"/>
              <w:rPr>
                <w:sz w:val="18"/>
                <w:szCs w:val="18"/>
              </w:rPr>
            </w:pPr>
            <w:r w:rsidRPr="00AB54F1">
              <w:rPr>
                <w:color w:val="000000"/>
                <w:sz w:val="18"/>
                <w:szCs w:val="18"/>
              </w:rPr>
              <w:t xml:space="preserve">Example using </w:t>
            </w:r>
            <w:proofErr w:type="spellStart"/>
            <w:r w:rsidRPr="00AB54F1">
              <w:rPr>
                <w:color w:val="000000"/>
                <w:sz w:val="18"/>
                <w:szCs w:val="18"/>
              </w:rPr>
              <w:t>Rapitest</w:t>
            </w:r>
            <w:proofErr w:type="spellEnd"/>
            <w:r w:rsidRPr="00AB54F1">
              <w:rPr>
                <w:color w:val="000000"/>
                <w:sz w:val="18"/>
                <w:szCs w:val="18"/>
              </w:rPr>
              <w:t xml:space="preserve">: </w:t>
            </w:r>
            <w:hyperlink r:id="rId17" w:history="1">
              <w:r w:rsidRPr="00AB54F1">
                <w:rPr>
                  <w:color w:val="000000"/>
                  <w:sz w:val="18"/>
                  <w:szCs w:val="18"/>
                  <w:u w:val="single"/>
                </w:rPr>
                <w:t>https://modirt.missouriepscor.org/sites/default/files/files/Soil%20Health%20Survey%20Manual_Master_double%20sided%285%29.pdf</w:t>
              </w:r>
            </w:hyperlink>
            <w:r w:rsidRPr="00AB54F1">
              <w:rPr>
                <w:color w:val="000000"/>
                <w:sz w:val="18"/>
                <w:szCs w:val="18"/>
              </w:rPr>
              <w:t xml:space="preserve"> (pp50-52)</w:t>
            </w:r>
          </w:p>
          <w:p w14:paraId="23361416" w14:textId="77777777" w:rsidR="005F1EDF" w:rsidRPr="00AB54F1" w:rsidRDefault="005F1EDF" w:rsidP="00160389">
            <w:pPr>
              <w:jc w:val="center"/>
              <w:rPr>
                <w:sz w:val="18"/>
                <w:szCs w:val="18"/>
              </w:rPr>
            </w:pPr>
          </w:p>
        </w:tc>
      </w:tr>
      <w:tr w:rsidR="005F1EDF" w:rsidRPr="00AB54F1" w14:paraId="72567FF9" w14:textId="4CD0F229" w:rsidTr="005F1EDF">
        <w:tc>
          <w:tcPr>
            <w:tcW w:w="2400" w:type="dxa"/>
            <w:tcBorders>
              <w:top w:val="single" w:sz="8"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BC2650A" w14:textId="77777777" w:rsidR="005F1EDF" w:rsidRPr="00AB54F1" w:rsidRDefault="005F1EDF" w:rsidP="00AB54F1">
            <w:pPr>
              <w:rPr>
                <w:sz w:val="18"/>
                <w:szCs w:val="18"/>
              </w:rPr>
            </w:pPr>
            <w:proofErr w:type="spellStart"/>
            <w:r w:rsidRPr="00AB54F1">
              <w:rPr>
                <w:color w:val="000000"/>
                <w:sz w:val="18"/>
                <w:szCs w:val="18"/>
              </w:rPr>
              <w:t>SOCit</w:t>
            </w:r>
            <w:proofErr w:type="spellEnd"/>
          </w:p>
        </w:tc>
        <w:tc>
          <w:tcPr>
            <w:tcW w:w="1559" w:type="dxa"/>
            <w:tcBorders>
              <w:top w:val="single" w:sz="8" w:space="0" w:color="000000"/>
              <w:left w:val="single" w:sz="4" w:space="0" w:color="000000"/>
              <w:bottom w:val="single" w:sz="8" w:space="0" w:color="000000"/>
              <w:right w:val="single" w:sz="4" w:space="0" w:color="000000"/>
            </w:tcBorders>
          </w:tcPr>
          <w:p w14:paraId="1B13AE72" w14:textId="2E6E9B3F" w:rsidR="005F1EDF" w:rsidRPr="00D23692" w:rsidRDefault="005F1EDF" w:rsidP="00160389">
            <w:pPr>
              <w:jc w:val="center"/>
              <w:rPr>
                <w:color w:val="000000"/>
                <w:sz w:val="18"/>
                <w:szCs w:val="18"/>
              </w:rPr>
            </w:pPr>
            <w:r w:rsidRPr="00D23692">
              <w:rPr>
                <w:color w:val="000000"/>
                <w:sz w:val="18"/>
                <w:szCs w:val="18"/>
              </w:rPr>
              <w:t>5</w:t>
            </w:r>
          </w:p>
        </w:tc>
        <w:tc>
          <w:tcPr>
            <w:tcW w:w="1134" w:type="dxa"/>
            <w:tcBorders>
              <w:top w:val="single" w:sz="8" w:space="0" w:color="000000"/>
              <w:left w:val="single" w:sz="4" w:space="0" w:color="000000"/>
              <w:bottom w:val="single" w:sz="8" w:space="0" w:color="000000"/>
              <w:right w:val="single" w:sz="4" w:space="0" w:color="000000"/>
            </w:tcBorders>
          </w:tcPr>
          <w:p w14:paraId="24597C17" w14:textId="72E55596" w:rsidR="005F1EDF" w:rsidRPr="00D23692" w:rsidRDefault="005F1EDF" w:rsidP="00160389">
            <w:pPr>
              <w:jc w:val="center"/>
              <w:rPr>
                <w:color w:val="000000"/>
                <w:sz w:val="18"/>
                <w:szCs w:val="18"/>
              </w:rPr>
            </w:pPr>
            <w:r w:rsidRPr="00D23692">
              <w:rPr>
                <w:color w:val="000000"/>
                <w:sz w:val="18"/>
                <w:szCs w:val="18"/>
              </w:rPr>
              <w:t>0</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1BAB3436" w14:textId="64AEE379" w:rsidR="005F1EDF" w:rsidRPr="00AB54F1" w:rsidRDefault="005F1EDF" w:rsidP="00160389">
            <w:pPr>
              <w:jc w:val="center"/>
              <w:rPr>
                <w:sz w:val="18"/>
                <w:szCs w:val="18"/>
              </w:rPr>
            </w:pPr>
            <w:r w:rsidRPr="00AB54F1">
              <w:rPr>
                <w:color w:val="000000"/>
                <w:sz w:val="18"/>
                <w:szCs w:val="18"/>
              </w:rPr>
              <w:t>https://www.hutton.ac.uk/news/new-soil-carbon-app-scottish-farmers</w:t>
            </w:r>
          </w:p>
        </w:tc>
      </w:tr>
      <w:tr w:rsidR="005F1EDF" w:rsidRPr="00AB54F1" w14:paraId="6F55BDDA" w14:textId="625C2CF7"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B7878E7" w14:textId="77777777" w:rsidR="005F1EDF" w:rsidRPr="00AB54F1" w:rsidRDefault="005F1EDF" w:rsidP="00AB54F1">
            <w:pPr>
              <w:rPr>
                <w:sz w:val="18"/>
                <w:szCs w:val="18"/>
              </w:rPr>
            </w:pPr>
            <w:r w:rsidRPr="00AB54F1">
              <w:rPr>
                <w:color w:val="000000"/>
                <w:sz w:val="18"/>
                <w:szCs w:val="18"/>
              </w:rPr>
              <w:t>Soil colour protocol </w:t>
            </w:r>
          </w:p>
        </w:tc>
        <w:tc>
          <w:tcPr>
            <w:tcW w:w="1559" w:type="dxa"/>
            <w:tcBorders>
              <w:top w:val="single" w:sz="8" w:space="0" w:color="000000"/>
              <w:left w:val="single" w:sz="4" w:space="0" w:color="000000"/>
              <w:bottom w:val="single" w:sz="8" w:space="0" w:color="000000"/>
              <w:right w:val="single" w:sz="4" w:space="0" w:color="000000"/>
            </w:tcBorders>
          </w:tcPr>
          <w:p w14:paraId="06D502AF" w14:textId="5576E0B9" w:rsidR="005F1EDF" w:rsidRPr="00D23692" w:rsidRDefault="005F1EDF" w:rsidP="00160389">
            <w:pPr>
              <w:jc w:val="center"/>
              <w:rPr>
                <w:sz w:val="18"/>
                <w:szCs w:val="18"/>
              </w:rPr>
            </w:pPr>
            <w:r w:rsidRPr="00D23692">
              <w:rPr>
                <w:sz w:val="18"/>
                <w:szCs w:val="18"/>
              </w:rPr>
              <w:t>10</w:t>
            </w:r>
          </w:p>
        </w:tc>
        <w:tc>
          <w:tcPr>
            <w:tcW w:w="1134" w:type="dxa"/>
            <w:tcBorders>
              <w:top w:val="single" w:sz="8" w:space="0" w:color="000000"/>
              <w:left w:val="single" w:sz="4" w:space="0" w:color="000000"/>
              <w:bottom w:val="single" w:sz="8" w:space="0" w:color="000000"/>
              <w:right w:val="single" w:sz="4" w:space="0" w:color="000000"/>
            </w:tcBorders>
          </w:tcPr>
          <w:p w14:paraId="5FF36D00" w14:textId="76437ACE"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7C32316" w14:textId="34B6B2BB" w:rsidR="005F1EDF" w:rsidRPr="00AB54F1" w:rsidRDefault="005F1EDF" w:rsidP="00160389">
            <w:pPr>
              <w:jc w:val="center"/>
              <w:rPr>
                <w:sz w:val="18"/>
                <w:szCs w:val="18"/>
              </w:rPr>
            </w:pPr>
            <w:hyperlink r:id="rId18" w:history="1">
              <w:r w:rsidRPr="00AB54F1">
                <w:rPr>
                  <w:color w:val="000000"/>
                  <w:sz w:val="18"/>
                  <w:szCs w:val="18"/>
                  <w:u w:val="single"/>
                </w:rPr>
                <w:t>https://modirt.missouriepscor.org/sites/default/files/files/Soil%20Health%20Survey%20Manual_Master_double%20sided%285%29.pdf</w:t>
              </w:r>
            </w:hyperlink>
            <w:r w:rsidRPr="00AB54F1">
              <w:rPr>
                <w:color w:val="000000"/>
                <w:sz w:val="18"/>
                <w:szCs w:val="18"/>
              </w:rPr>
              <w:t xml:space="preserve"> (pp26-28)</w:t>
            </w:r>
          </w:p>
        </w:tc>
      </w:tr>
      <w:tr w:rsidR="005F1EDF" w:rsidRPr="00AB54F1" w14:paraId="56006C94" w14:textId="06408F9B"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7615898" w14:textId="77777777" w:rsidR="005F1EDF" w:rsidRPr="00AB54F1" w:rsidRDefault="005F1EDF" w:rsidP="00AB54F1">
            <w:pPr>
              <w:rPr>
                <w:sz w:val="18"/>
                <w:szCs w:val="18"/>
              </w:rPr>
            </w:pPr>
            <w:r w:rsidRPr="00AB54F1">
              <w:rPr>
                <w:color w:val="000000"/>
                <w:sz w:val="18"/>
                <w:szCs w:val="18"/>
              </w:rPr>
              <w:t>Soil texture</w:t>
            </w:r>
          </w:p>
          <w:p w14:paraId="7C90978E" w14:textId="77777777" w:rsidR="005F1EDF" w:rsidRPr="00AB54F1" w:rsidRDefault="005F1EDF" w:rsidP="00AB54F1">
            <w:pPr>
              <w:rPr>
                <w:sz w:val="18"/>
                <w:szCs w:val="18"/>
              </w:rPr>
            </w:pPr>
            <w:r w:rsidRPr="00AB54F1">
              <w:rPr>
                <w:color w:val="000000"/>
                <w:sz w:val="18"/>
                <w:szCs w:val="18"/>
              </w:rPr>
              <w:t>(proxy)</w:t>
            </w:r>
          </w:p>
        </w:tc>
        <w:tc>
          <w:tcPr>
            <w:tcW w:w="1559" w:type="dxa"/>
            <w:tcBorders>
              <w:top w:val="single" w:sz="8" w:space="0" w:color="000000"/>
              <w:left w:val="single" w:sz="4" w:space="0" w:color="000000"/>
              <w:bottom w:val="single" w:sz="8" w:space="0" w:color="000000"/>
              <w:right w:val="single" w:sz="4" w:space="0" w:color="000000"/>
            </w:tcBorders>
          </w:tcPr>
          <w:p w14:paraId="05DF6A1F" w14:textId="7D9016CD" w:rsidR="005F1EDF" w:rsidRPr="00D23692" w:rsidRDefault="005F1EDF" w:rsidP="00160389">
            <w:pPr>
              <w:jc w:val="center"/>
              <w:rPr>
                <w:sz w:val="18"/>
                <w:szCs w:val="18"/>
              </w:rPr>
            </w:pPr>
            <w:r w:rsidRPr="00D23692">
              <w:rPr>
                <w:sz w:val="18"/>
                <w:szCs w:val="18"/>
              </w:rPr>
              <w:t>30</w:t>
            </w:r>
          </w:p>
        </w:tc>
        <w:tc>
          <w:tcPr>
            <w:tcW w:w="1134" w:type="dxa"/>
            <w:tcBorders>
              <w:top w:val="single" w:sz="8" w:space="0" w:color="000000"/>
              <w:left w:val="single" w:sz="4" w:space="0" w:color="000000"/>
              <w:bottom w:val="single" w:sz="8" w:space="0" w:color="000000"/>
              <w:right w:val="single" w:sz="4" w:space="0" w:color="000000"/>
            </w:tcBorders>
          </w:tcPr>
          <w:p w14:paraId="2D1365A7" w14:textId="15CB20B5"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21328B5" w14:textId="5D4B4E9B" w:rsidR="005F1EDF" w:rsidRPr="00AB54F1" w:rsidRDefault="005F1EDF" w:rsidP="00160389">
            <w:pPr>
              <w:jc w:val="center"/>
              <w:rPr>
                <w:sz w:val="18"/>
                <w:szCs w:val="18"/>
              </w:rPr>
            </w:pPr>
            <w:hyperlink r:id="rId19" w:history="1">
              <w:r w:rsidRPr="00AB54F1">
                <w:rPr>
                  <w:color w:val="000000"/>
                  <w:sz w:val="18"/>
                  <w:szCs w:val="18"/>
                  <w:u w:val="single"/>
                </w:rPr>
                <w:t>https://modirt.missouriepscor.org/sites/default/files/files/Soil%20Health%20Survey%20Manual_Master_double%20sided%285%29.pdf</w:t>
              </w:r>
            </w:hyperlink>
            <w:r w:rsidRPr="00AB54F1">
              <w:rPr>
                <w:color w:val="000000"/>
                <w:sz w:val="18"/>
                <w:szCs w:val="18"/>
              </w:rPr>
              <w:t xml:space="preserve"> (pp29-32)</w:t>
            </w:r>
          </w:p>
        </w:tc>
      </w:tr>
      <w:tr w:rsidR="005F1EDF" w:rsidRPr="00AB54F1" w14:paraId="531B5FFC" w14:textId="336C95B8"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9524D58" w14:textId="77777777" w:rsidR="005F1EDF" w:rsidRPr="00AB54F1" w:rsidRDefault="005F1EDF" w:rsidP="00AB54F1">
            <w:pPr>
              <w:rPr>
                <w:sz w:val="18"/>
                <w:szCs w:val="18"/>
              </w:rPr>
            </w:pPr>
            <w:proofErr w:type="spellStart"/>
            <w:r w:rsidRPr="00AB54F1">
              <w:rPr>
                <w:color w:val="000000"/>
                <w:sz w:val="18"/>
                <w:szCs w:val="18"/>
              </w:rPr>
              <w:t>Solvita</w:t>
            </w:r>
            <w:proofErr w:type="spellEnd"/>
            <w:r w:rsidRPr="00AB54F1">
              <w:rPr>
                <w:color w:val="000000"/>
                <w:sz w:val="18"/>
                <w:szCs w:val="18"/>
              </w:rPr>
              <w:t xml:space="preserve"> Soil Respiration Test (proxy)</w:t>
            </w:r>
          </w:p>
        </w:tc>
        <w:tc>
          <w:tcPr>
            <w:tcW w:w="1559" w:type="dxa"/>
            <w:tcBorders>
              <w:top w:val="single" w:sz="8" w:space="0" w:color="000000"/>
              <w:left w:val="single" w:sz="4" w:space="0" w:color="000000"/>
              <w:bottom w:val="single" w:sz="8" w:space="0" w:color="000000"/>
              <w:right w:val="single" w:sz="4" w:space="0" w:color="000000"/>
            </w:tcBorders>
          </w:tcPr>
          <w:p w14:paraId="4540102B" w14:textId="6D5FCBCB" w:rsidR="005F1EDF" w:rsidRPr="00D23692" w:rsidRDefault="005F1EDF" w:rsidP="00160389">
            <w:pPr>
              <w:jc w:val="center"/>
              <w:rPr>
                <w:sz w:val="18"/>
                <w:szCs w:val="18"/>
              </w:rPr>
            </w:pPr>
            <w:r w:rsidRPr="00D23692">
              <w:rPr>
                <w:color w:val="000000"/>
                <w:sz w:val="18"/>
                <w:szCs w:val="18"/>
              </w:rPr>
              <w:t>24 hrs drying, 5 mi</w:t>
            </w:r>
            <w:r>
              <w:rPr>
                <w:color w:val="000000"/>
                <w:sz w:val="18"/>
                <w:szCs w:val="18"/>
              </w:rPr>
              <w:t>n</w:t>
            </w:r>
            <w:r w:rsidRPr="00D23692">
              <w:rPr>
                <w:color w:val="000000"/>
                <w:sz w:val="18"/>
                <w:szCs w:val="18"/>
              </w:rPr>
              <w:t>s installation, 24 hrs incubation, 5 mins collection</w:t>
            </w:r>
          </w:p>
        </w:tc>
        <w:tc>
          <w:tcPr>
            <w:tcW w:w="1134" w:type="dxa"/>
            <w:tcBorders>
              <w:top w:val="single" w:sz="8" w:space="0" w:color="000000"/>
              <w:left w:val="single" w:sz="4" w:space="0" w:color="000000"/>
              <w:bottom w:val="single" w:sz="8" w:space="0" w:color="000000"/>
              <w:right w:val="single" w:sz="4" w:space="0" w:color="000000"/>
            </w:tcBorders>
          </w:tcPr>
          <w:p w14:paraId="16F0C796" w14:textId="6A74DC2A" w:rsidR="005F1EDF" w:rsidRPr="00D23692" w:rsidRDefault="005F1EDF" w:rsidP="00160389">
            <w:pPr>
              <w:jc w:val="center"/>
              <w:rPr>
                <w:sz w:val="18"/>
                <w:szCs w:val="18"/>
              </w:rPr>
            </w:pPr>
            <w:r>
              <w:rPr>
                <w:sz w:val="18"/>
                <w:szCs w:val="18"/>
              </w:rPr>
              <w:t>77*</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156E122C" w14:textId="61EB322D" w:rsidR="005F1EDF" w:rsidRPr="00AB54F1" w:rsidRDefault="005F1EDF" w:rsidP="00160389">
            <w:pPr>
              <w:jc w:val="center"/>
              <w:rPr>
                <w:sz w:val="18"/>
                <w:szCs w:val="18"/>
              </w:rPr>
            </w:pPr>
            <w:hyperlink r:id="rId20" w:history="1">
              <w:r w:rsidRPr="00AB54F1">
                <w:rPr>
                  <w:color w:val="000000"/>
                  <w:sz w:val="18"/>
                  <w:szCs w:val="18"/>
                  <w:u w:val="single"/>
                </w:rPr>
                <w:t>https://solvita.com/fieldtest/</w:t>
              </w:r>
            </w:hyperlink>
          </w:p>
        </w:tc>
      </w:tr>
      <w:tr w:rsidR="005F1EDF" w:rsidRPr="00AB54F1" w14:paraId="1F025E20" w14:textId="644EED82" w:rsidTr="005F1EDF">
        <w:tc>
          <w:tcPr>
            <w:tcW w:w="24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C3E3B35" w14:textId="77777777" w:rsidR="005F1EDF" w:rsidRPr="00AB54F1" w:rsidRDefault="005F1EDF" w:rsidP="00AB54F1">
            <w:pPr>
              <w:rPr>
                <w:sz w:val="18"/>
                <w:szCs w:val="18"/>
              </w:rPr>
            </w:pPr>
            <w:r w:rsidRPr="00AB54F1">
              <w:rPr>
                <w:color w:val="000000"/>
                <w:sz w:val="18"/>
                <w:szCs w:val="18"/>
              </w:rPr>
              <w:t>USDA Active carbon test </w:t>
            </w:r>
          </w:p>
        </w:tc>
        <w:tc>
          <w:tcPr>
            <w:tcW w:w="1559" w:type="dxa"/>
            <w:tcBorders>
              <w:top w:val="single" w:sz="8" w:space="0" w:color="000000"/>
              <w:left w:val="single" w:sz="4" w:space="0" w:color="000000"/>
              <w:bottom w:val="single" w:sz="8" w:space="0" w:color="000000"/>
              <w:right w:val="single" w:sz="4" w:space="0" w:color="000000"/>
            </w:tcBorders>
          </w:tcPr>
          <w:p w14:paraId="1F3385CA" w14:textId="27CF78FE" w:rsidR="005F1EDF" w:rsidRPr="00D23692" w:rsidRDefault="005F1EDF" w:rsidP="00160389">
            <w:pPr>
              <w:jc w:val="center"/>
              <w:rPr>
                <w:sz w:val="18"/>
                <w:szCs w:val="18"/>
              </w:rPr>
            </w:pPr>
            <w:r w:rsidRPr="00D23692">
              <w:rPr>
                <w:color w:val="000000"/>
                <w:sz w:val="18"/>
                <w:szCs w:val="18"/>
              </w:rPr>
              <w:t>10</w:t>
            </w:r>
          </w:p>
          <w:p w14:paraId="6EBB5C92" w14:textId="16A04C1C" w:rsidR="005F1EDF" w:rsidRPr="00D23692" w:rsidRDefault="005F1EDF" w:rsidP="00160389">
            <w:pPr>
              <w:jc w:val="center"/>
              <w:rPr>
                <w:color w:val="000000"/>
                <w:sz w:val="18"/>
                <w:szCs w:val="18"/>
              </w:rPr>
            </w:pPr>
          </w:p>
        </w:tc>
        <w:tc>
          <w:tcPr>
            <w:tcW w:w="1134" w:type="dxa"/>
            <w:tcBorders>
              <w:top w:val="single" w:sz="8" w:space="0" w:color="000000"/>
              <w:left w:val="single" w:sz="4" w:space="0" w:color="000000"/>
              <w:bottom w:val="single" w:sz="8" w:space="0" w:color="000000"/>
              <w:right w:val="single" w:sz="4" w:space="0" w:color="000000"/>
            </w:tcBorders>
          </w:tcPr>
          <w:p w14:paraId="7440BA73" w14:textId="3FAD53C0" w:rsidR="005F1EDF" w:rsidRPr="00160389" w:rsidRDefault="005F1EDF" w:rsidP="00160389">
            <w:pPr>
              <w:jc w:val="center"/>
              <w:rPr>
                <w:color w:val="000000"/>
                <w:sz w:val="18"/>
                <w:szCs w:val="18"/>
              </w:rPr>
            </w:pPr>
            <w:r>
              <w:rPr>
                <w:color w:val="000000"/>
                <w:sz w:val="18"/>
                <w:szCs w:val="18"/>
              </w:rPr>
              <w:t xml:space="preserve">&gt; </w:t>
            </w:r>
            <w:r w:rsidRPr="00160389">
              <w:rPr>
                <w:color w:val="000000"/>
                <w:sz w:val="18"/>
                <w:szCs w:val="18"/>
              </w:rPr>
              <w:t>150</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A725956" w14:textId="1B9D1524" w:rsidR="005F1EDF" w:rsidRPr="00AB54F1" w:rsidRDefault="005F1EDF" w:rsidP="00160389">
            <w:pPr>
              <w:jc w:val="center"/>
              <w:rPr>
                <w:sz w:val="18"/>
                <w:szCs w:val="18"/>
              </w:rPr>
            </w:pPr>
            <w:r w:rsidRPr="00AB54F1">
              <w:rPr>
                <w:color w:val="000000"/>
                <w:sz w:val="18"/>
                <w:szCs w:val="18"/>
              </w:rPr>
              <w:t>https://www.ars.usda.gov/ARSUserFiles/50701000/briefs/Brief-SQ-ActiveC.pdf</w:t>
            </w:r>
          </w:p>
        </w:tc>
      </w:tr>
      <w:tr w:rsidR="005F1EDF" w:rsidRPr="00AB54F1" w14:paraId="3B06B50C" w14:textId="42CA679C" w:rsidTr="005F1EDF">
        <w:tc>
          <w:tcPr>
            <w:tcW w:w="2400" w:type="dxa"/>
            <w:tcBorders>
              <w:top w:val="single" w:sz="4" w:space="0" w:color="000000"/>
              <w:left w:val="single" w:sz="4" w:space="0" w:color="000000"/>
              <w:bottom w:val="single" w:sz="18" w:space="0" w:color="000000"/>
              <w:right w:val="single" w:sz="4" w:space="0" w:color="000000"/>
            </w:tcBorders>
            <w:tcMar>
              <w:top w:w="100" w:type="dxa"/>
              <w:left w:w="100" w:type="dxa"/>
              <w:bottom w:w="100" w:type="dxa"/>
              <w:right w:w="100" w:type="dxa"/>
            </w:tcMar>
            <w:hideMark/>
          </w:tcPr>
          <w:p w14:paraId="38E1C2C6" w14:textId="77777777" w:rsidR="005F1EDF" w:rsidRPr="00AB54F1" w:rsidRDefault="005F1EDF" w:rsidP="00AB54F1">
            <w:pPr>
              <w:rPr>
                <w:sz w:val="18"/>
                <w:szCs w:val="18"/>
              </w:rPr>
            </w:pPr>
            <w:r w:rsidRPr="00AB54F1">
              <w:rPr>
                <w:color w:val="000000"/>
                <w:sz w:val="18"/>
                <w:szCs w:val="18"/>
              </w:rPr>
              <w:t>USDA Soil Respiration Test</w:t>
            </w:r>
          </w:p>
          <w:p w14:paraId="47F9F4E7" w14:textId="77777777" w:rsidR="005F1EDF" w:rsidRPr="00AB54F1" w:rsidRDefault="005F1EDF" w:rsidP="00AB54F1">
            <w:pPr>
              <w:rPr>
                <w:sz w:val="18"/>
                <w:szCs w:val="18"/>
              </w:rPr>
            </w:pPr>
            <w:r w:rsidRPr="00AB54F1">
              <w:rPr>
                <w:color w:val="000000"/>
                <w:sz w:val="18"/>
                <w:szCs w:val="18"/>
              </w:rPr>
              <w:t>(proxy)</w:t>
            </w:r>
          </w:p>
        </w:tc>
        <w:tc>
          <w:tcPr>
            <w:tcW w:w="1559" w:type="dxa"/>
            <w:tcBorders>
              <w:top w:val="single" w:sz="8" w:space="0" w:color="000000"/>
              <w:left w:val="single" w:sz="4" w:space="0" w:color="000000"/>
              <w:bottom w:val="single" w:sz="18" w:space="0" w:color="000000"/>
              <w:right w:val="single" w:sz="4" w:space="0" w:color="000000"/>
            </w:tcBorders>
          </w:tcPr>
          <w:p w14:paraId="11863335" w14:textId="6E0742B6" w:rsidR="005F1EDF" w:rsidRPr="00D23692" w:rsidRDefault="005F1EDF" w:rsidP="00160389">
            <w:pPr>
              <w:jc w:val="center"/>
              <w:rPr>
                <w:rFonts w:eastAsiaTheme="minorHAnsi"/>
                <w:sz w:val="18"/>
                <w:szCs w:val="18"/>
                <w:lang w:eastAsia="en-US"/>
              </w:rPr>
            </w:pPr>
            <w:r w:rsidRPr="00D23692">
              <w:rPr>
                <w:color w:val="000000"/>
                <w:sz w:val="18"/>
                <w:szCs w:val="18"/>
              </w:rPr>
              <w:t>2 x 45 min readings with a 6-24 hr wait between</w:t>
            </w:r>
          </w:p>
        </w:tc>
        <w:tc>
          <w:tcPr>
            <w:tcW w:w="1134" w:type="dxa"/>
            <w:tcBorders>
              <w:top w:val="single" w:sz="8" w:space="0" w:color="000000"/>
              <w:left w:val="single" w:sz="4" w:space="0" w:color="000000"/>
              <w:bottom w:val="single" w:sz="18" w:space="0" w:color="000000"/>
              <w:right w:val="single" w:sz="4" w:space="0" w:color="000000"/>
            </w:tcBorders>
          </w:tcPr>
          <w:p w14:paraId="08ADB9B6" w14:textId="6342821E"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4" w:space="0" w:color="000000"/>
              <w:bottom w:val="single" w:sz="18" w:space="0" w:color="000000"/>
              <w:right w:val="single" w:sz="8" w:space="0" w:color="000000"/>
            </w:tcBorders>
            <w:tcMar>
              <w:top w:w="100" w:type="dxa"/>
              <w:left w:w="100" w:type="dxa"/>
              <w:bottom w:w="100" w:type="dxa"/>
              <w:right w:w="100" w:type="dxa"/>
            </w:tcMar>
            <w:hideMark/>
          </w:tcPr>
          <w:p w14:paraId="5B352CFD" w14:textId="6C0B4D9F" w:rsidR="005F1EDF" w:rsidRPr="00AB54F1" w:rsidRDefault="005F1EDF" w:rsidP="00160389">
            <w:pPr>
              <w:jc w:val="center"/>
              <w:rPr>
                <w:sz w:val="18"/>
                <w:szCs w:val="18"/>
              </w:rPr>
            </w:pPr>
            <w:r w:rsidRPr="00AB54F1">
              <w:rPr>
                <w:color w:val="000000"/>
                <w:sz w:val="18"/>
                <w:szCs w:val="18"/>
              </w:rPr>
              <w:t>https://www.nrcs.usda.gov/Internet/FSE_DOCUMENTS/nrcs142p2_051285.pdf</w:t>
            </w:r>
          </w:p>
        </w:tc>
      </w:tr>
      <w:tr w:rsidR="005F1EDF" w:rsidRPr="00AB54F1" w14:paraId="52FF01B7" w14:textId="583C8646" w:rsidTr="005F1EDF">
        <w:tc>
          <w:tcPr>
            <w:tcW w:w="2400" w:type="dxa"/>
            <w:tcBorders>
              <w:top w:val="single" w:sz="1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5C6507" w14:textId="77777777" w:rsidR="005F1EDF" w:rsidRPr="00AB54F1" w:rsidRDefault="005F1EDF" w:rsidP="00AB54F1">
            <w:pPr>
              <w:rPr>
                <w:sz w:val="18"/>
                <w:szCs w:val="18"/>
              </w:rPr>
            </w:pPr>
            <w:r w:rsidRPr="00AB54F1">
              <w:rPr>
                <w:color w:val="000000"/>
                <w:sz w:val="18"/>
                <w:szCs w:val="18"/>
              </w:rPr>
              <w:lastRenderedPageBreak/>
              <w:t>Bait lamina strips</w:t>
            </w:r>
          </w:p>
        </w:tc>
        <w:tc>
          <w:tcPr>
            <w:tcW w:w="1559" w:type="dxa"/>
            <w:tcBorders>
              <w:top w:val="single" w:sz="18" w:space="0" w:color="000000"/>
              <w:left w:val="single" w:sz="8" w:space="0" w:color="000000"/>
              <w:bottom w:val="single" w:sz="8" w:space="0" w:color="000000"/>
              <w:right w:val="single" w:sz="8" w:space="0" w:color="000000"/>
            </w:tcBorders>
          </w:tcPr>
          <w:p w14:paraId="4BC6A5E9" w14:textId="318DB3AF" w:rsidR="005F1EDF" w:rsidRPr="00D23692" w:rsidRDefault="005F1EDF" w:rsidP="00160389">
            <w:pPr>
              <w:pStyle w:val="NormalWeb"/>
              <w:spacing w:before="0" w:beforeAutospacing="0" w:after="0" w:afterAutospacing="0"/>
              <w:jc w:val="center"/>
              <w:rPr>
                <w:sz w:val="18"/>
                <w:szCs w:val="18"/>
              </w:rPr>
            </w:pPr>
            <w:r w:rsidRPr="00D23692">
              <w:rPr>
                <w:color w:val="000000"/>
                <w:sz w:val="18"/>
                <w:szCs w:val="18"/>
              </w:rPr>
              <w:t>10 mins installation,</w:t>
            </w:r>
          </w:p>
          <w:p w14:paraId="511F1FB1" w14:textId="596F41A8" w:rsidR="005F1EDF" w:rsidRPr="00D23692" w:rsidRDefault="005F1EDF" w:rsidP="00160389">
            <w:pPr>
              <w:pStyle w:val="NormalWeb"/>
              <w:spacing w:before="0" w:beforeAutospacing="0" w:after="0" w:afterAutospacing="0"/>
              <w:jc w:val="center"/>
              <w:rPr>
                <w:sz w:val="18"/>
                <w:szCs w:val="18"/>
              </w:rPr>
            </w:pPr>
            <w:r w:rsidRPr="00D23692">
              <w:rPr>
                <w:color w:val="000000"/>
                <w:sz w:val="18"/>
                <w:szCs w:val="18"/>
              </w:rPr>
              <w:t>60-120 days incubation, 20 mins data collection</w:t>
            </w:r>
          </w:p>
        </w:tc>
        <w:tc>
          <w:tcPr>
            <w:tcW w:w="1134" w:type="dxa"/>
            <w:tcBorders>
              <w:top w:val="single" w:sz="18" w:space="0" w:color="000000"/>
              <w:left w:val="single" w:sz="8" w:space="0" w:color="000000"/>
              <w:bottom w:val="single" w:sz="8" w:space="0" w:color="000000"/>
              <w:right w:val="single" w:sz="8" w:space="0" w:color="000000"/>
            </w:tcBorders>
          </w:tcPr>
          <w:p w14:paraId="45306FED" w14:textId="73234B32" w:rsidR="005F1EDF" w:rsidRPr="00D23692" w:rsidRDefault="005F1EDF" w:rsidP="00160389">
            <w:pPr>
              <w:jc w:val="center"/>
              <w:rPr>
                <w:sz w:val="18"/>
                <w:szCs w:val="18"/>
              </w:rPr>
            </w:pPr>
            <w:r w:rsidRPr="00D23692">
              <w:rPr>
                <w:sz w:val="18"/>
                <w:szCs w:val="18"/>
              </w:rPr>
              <w:t xml:space="preserve">3 </w:t>
            </w:r>
            <w:r>
              <w:rPr>
                <w:sz w:val="18"/>
                <w:szCs w:val="18"/>
              </w:rPr>
              <w:t>(</w:t>
            </w:r>
            <w:r w:rsidRPr="00D23692">
              <w:rPr>
                <w:sz w:val="18"/>
                <w:szCs w:val="18"/>
              </w:rPr>
              <w:t>per strip</w:t>
            </w:r>
            <w:r>
              <w:rPr>
                <w:sz w:val="18"/>
                <w:szCs w:val="18"/>
              </w:rPr>
              <w:t>)</w:t>
            </w:r>
          </w:p>
        </w:tc>
        <w:tc>
          <w:tcPr>
            <w:tcW w:w="8647" w:type="dxa"/>
            <w:tcBorders>
              <w:top w:val="single" w:sz="1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C84F2" w14:textId="5A388418" w:rsidR="005F1EDF" w:rsidRPr="00AB54F1" w:rsidRDefault="005F1EDF" w:rsidP="00160389">
            <w:pPr>
              <w:jc w:val="center"/>
              <w:rPr>
                <w:sz w:val="18"/>
                <w:szCs w:val="18"/>
              </w:rPr>
            </w:pPr>
            <w:hyperlink r:id="rId21" w:history="1">
              <w:r w:rsidRPr="00AB54F1">
                <w:rPr>
                  <w:color w:val="000000"/>
                  <w:sz w:val="18"/>
                  <w:szCs w:val="18"/>
                  <w:u w:val="single"/>
                </w:rPr>
                <w:t>http://www.terra-protecta.de/en/bait_strips.html</w:t>
              </w:r>
            </w:hyperlink>
          </w:p>
        </w:tc>
      </w:tr>
      <w:tr w:rsidR="005F1EDF" w:rsidRPr="00AB54F1" w14:paraId="13631B06" w14:textId="02A52F64"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F1AEB6" w14:textId="77777777" w:rsidR="005F1EDF" w:rsidRPr="00AB54F1" w:rsidRDefault="005F1EDF" w:rsidP="00AB54F1">
            <w:pPr>
              <w:rPr>
                <w:sz w:val="18"/>
                <w:szCs w:val="18"/>
              </w:rPr>
            </w:pPr>
            <w:r w:rsidRPr="00AB54F1">
              <w:rPr>
                <w:color w:val="000000"/>
                <w:sz w:val="18"/>
                <w:szCs w:val="18"/>
              </w:rPr>
              <w:t>Cotton strip assay using imagery</w:t>
            </w:r>
          </w:p>
        </w:tc>
        <w:tc>
          <w:tcPr>
            <w:tcW w:w="1559" w:type="dxa"/>
            <w:tcBorders>
              <w:top w:val="single" w:sz="8" w:space="0" w:color="000000"/>
              <w:left w:val="single" w:sz="8" w:space="0" w:color="000000"/>
              <w:bottom w:val="single" w:sz="8" w:space="0" w:color="000000"/>
              <w:right w:val="single" w:sz="8" w:space="0" w:color="000000"/>
            </w:tcBorders>
          </w:tcPr>
          <w:p w14:paraId="1B068335" w14:textId="64DF55F0" w:rsidR="005F1EDF" w:rsidRPr="00D23692" w:rsidRDefault="005F1EDF" w:rsidP="00160389">
            <w:pPr>
              <w:jc w:val="center"/>
              <w:rPr>
                <w:sz w:val="18"/>
                <w:szCs w:val="18"/>
              </w:rPr>
            </w:pPr>
            <w:r w:rsidRPr="00D23692">
              <w:rPr>
                <w:color w:val="000000"/>
                <w:sz w:val="18"/>
                <w:szCs w:val="18"/>
              </w:rPr>
              <w:t>10 mins installation, 35 days incubation, 5 mins collection</w:t>
            </w:r>
          </w:p>
          <w:p w14:paraId="74A99021" w14:textId="77777777" w:rsidR="005F1EDF" w:rsidRPr="00D23692" w:rsidRDefault="005F1EDF" w:rsidP="00160389">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tcPr>
          <w:p w14:paraId="4CA38A76" w14:textId="0986A03A"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C83ECE" w14:textId="40746716" w:rsidR="005F1EDF" w:rsidRPr="00AB54F1" w:rsidRDefault="005F1EDF" w:rsidP="00160389">
            <w:pPr>
              <w:jc w:val="center"/>
              <w:rPr>
                <w:sz w:val="18"/>
                <w:szCs w:val="18"/>
              </w:rPr>
            </w:pPr>
            <w:hyperlink r:id="rId22" w:history="1">
              <w:r w:rsidRPr="00AB54F1">
                <w:rPr>
                  <w:color w:val="000000"/>
                  <w:sz w:val="18"/>
                  <w:szCs w:val="18"/>
                  <w:u w:val="single"/>
                </w:rPr>
                <w:t>https://www.sciencedirect.com/science/article/pii/S0167701207000553</w:t>
              </w:r>
            </w:hyperlink>
          </w:p>
        </w:tc>
      </w:tr>
      <w:tr w:rsidR="005F1EDF" w:rsidRPr="00AB54F1" w14:paraId="12778D73" w14:textId="561F76C0"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082BB" w14:textId="77777777" w:rsidR="005F1EDF" w:rsidRPr="00AB54F1" w:rsidRDefault="005F1EDF" w:rsidP="00AB54F1">
            <w:pPr>
              <w:rPr>
                <w:sz w:val="18"/>
                <w:szCs w:val="18"/>
              </w:rPr>
            </w:pPr>
            <w:r w:rsidRPr="00AB54F1">
              <w:rPr>
                <w:color w:val="000000"/>
                <w:sz w:val="18"/>
                <w:szCs w:val="18"/>
              </w:rPr>
              <w:t>Earthworm watch</w:t>
            </w:r>
          </w:p>
        </w:tc>
        <w:tc>
          <w:tcPr>
            <w:tcW w:w="1559" w:type="dxa"/>
            <w:tcBorders>
              <w:top w:val="single" w:sz="8" w:space="0" w:color="000000"/>
              <w:left w:val="single" w:sz="8" w:space="0" w:color="000000"/>
              <w:bottom w:val="single" w:sz="8" w:space="0" w:color="000000"/>
              <w:right w:val="single" w:sz="8" w:space="0" w:color="000000"/>
            </w:tcBorders>
          </w:tcPr>
          <w:p w14:paraId="42A2918E" w14:textId="49272053" w:rsidR="005F1EDF" w:rsidRPr="00D23692" w:rsidRDefault="005F1EDF" w:rsidP="00160389">
            <w:pPr>
              <w:jc w:val="center"/>
              <w:rPr>
                <w:sz w:val="18"/>
                <w:szCs w:val="18"/>
              </w:rPr>
            </w:pPr>
            <w:r w:rsidRPr="00D23692">
              <w:rPr>
                <w:sz w:val="18"/>
                <w:szCs w:val="18"/>
              </w:rPr>
              <w:t>60</w:t>
            </w:r>
          </w:p>
        </w:tc>
        <w:tc>
          <w:tcPr>
            <w:tcW w:w="1134" w:type="dxa"/>
            <w:tcBorders>
              <w:top w:val="single" w:sz="8" w:space="0" w:color="000000"/>
              <w:left w:val="single" w:sz="8" w:space="0" w:color="000000"/>
              <w:bottom w:val="single" w:sz="8" w:space="0" w:color="000000"/>
              <w:right w:val="single" w:sz="8" w:space="0" w:color="000000"/>
            </w:tcBorders>
          </w:tcPr>
          <w:p w14:paraId="4ADBBD3A" w14:textId="0CBD970F" w:rsidR="005F1EDF" w:rsidRPr="00D23692" w:rsidRDefault="005F1EDF" w:rsidP="00160389">
            <w:pPr>
              <w:jc w:val="center"/>
              <w:rPr>
                <w:b/>
                <w:bCs/>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419B4" w14:textId="61BDD686" w:rsidR="005F1EDF" w:rsidRPr="00AB54F1" w:rsidRDefault="005F1EDF" w:rsidP="00160389">
            <w:pPr>
              <w:jc w:val="center"/>
              <w:rPr>
                <w:sz w:val="18"/>
                <w:szCs w:val="18"/>
              </w:rPr>
            </w:pPr>
            <w:hyperlink r:id="rId23" w:history="1">
              <w:r w:rsidRPr="00AB54F1">
                <w:rPr>
                  <w:color w:val="000000"/>
                  <w:sz w:val="18"/>
                  <w:szCs w:val="18"/>
                  <w:u w:val="single"/>
                </w:rPr>
                <w:t>https://www.earthwormwatch.org/family-fun-science</w:t>
              </w:r>
            </w:hyperlink>
          </w:p>
        </w:tc>
      </w:tr>
      <w:tr w:rsidR="005F1EDF" w:rsidRPr="00AB54F1" w14:paraId="38B4C715" w14:textId="6C6E72E2"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7A27C4" w14:textId="77777777" w:rsidR="005F1EDF" w:rsidRPr="00AB54F1" w:rsidRDefault="005F1EDF" w:rsidP="00AB54F1">
            <w:pPr>
              <w:rPr>
                <w:sz w:val="18"/>
                <w:szCs w:val="18"/>
              </w:rPr>
            </w:pPr>
            <w:r w:rsidRPr="00AB54F1">
              <w:rPr>
                <w:color w:val="000000"/>
                <w:sz w:val="18"/>
                <w:szCs w:val="18"/>
              </w:rPr>
              <w:t>OPAL Soil and Earthworm Survey</w:t>
            </w:r>
          </w:p>
        </w:tc>
        <w:tc>
          <w:tcPr>
            <w:tcW w:w="1559" w:type="dxa"/>
            <w:tcBorders>
              <w:top w:val="single" w:sz="8" w:space="0" w:color="000000"/>
              <w:left w:val="single" w:sz="8" w:space="0" w:color="000000"/>
              <w:bottom w:val="single" w:sz="8" w:space="0" w:color="000000"/>
              <w:right w:val="single" w:sz="8" w:space="0" w:color="000000"/>
            </w:tcBorders>
          </w:tcPr>
          <w:p w14:paraId="10CC6311" w14:textId="67AA3A45" w:rsidR="005F1EDF" w:rsidRPr="00D23692" w:rsidRDefault="005F1EDF" w:rsidP="00160389">
            <w:pPr>
              <w:jc w:val="center"/>
              <w:rPr>
                <w:color w:val="000000"/>
                <w:sz w:val="18"/>
                <w:szCs w:val="18"/>
              </w:rPr>
            </w:pPr>
            <w:r w:rsidRPr="00D23692">
              <w:rPr>
                <w:color w:val="000000"/>
                <w:sz w:val="18"/>
                <w:szCs w:val="18"/>
              </w:rPr>
              <w:t>60</w:t>
            </w:r>
          </w:p>
        </w:tc>
        <w:tc>
          <w:tcPr>
            <w:tcW w:w="1134" w:type="dxa"/>
            <w:tcBorders>
              <w:top w:val="single" w:sz="8" w:space="0" w:color="000000"/>
              <w:left w:val="single" w:sz="8" w:space="0" w:color="000000"/>
              <w:bottom w:val="single" w:sz="8" w:space="0" w:color="000000"/>
              <w:right w:val="single" w:sz="8" w:space="0" w:color="000000"/>
            </w:tcBorders>
          </w:tcPr>
          <w:p w14:paraId="31514591" w14:textId="6058C096" w:rsidR="005F1EDF" w:rsidRPr="00D23692" w:rsidRDefault="005F1EDF" w:rsidP="00160389">
            <w:pPr>
              <w:jc w:val="center"/>
              <w:rPr>
                <w:b/>
                <w:bCs/>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54511F" w14:textId="38585F6A" w:rsidR="005F1EDF" w:rsidRPr="00AB54F1" w:rsidRDefault="005F1EDF" w:rsidP="00160389">
            <w:pPr>
              <w:jc w:val="center"/>
              <w:rPr>
                <w:sz w:val="18"/>
                <w:szCs w:val="18"/>
              </w:rPr>
            </w:pPr>
            <w:r w:rsidRPr="00AB54F1">
              <w:rPr>
                <w:color w:val="000000"/>
                <w:sz w:val="18"/>
                <w:szCs w:val="18"/>
              </w:rPr>
              <w:t>https://www.opalexplorenature.org/soilsurvey</w:t>
            </w:r>
          </w:p>
        </w:tc>
      </w:tr>
      <w:tr w:rsidR="005F1EDF" w:rsidRPr="00AB54F1" w14:paraId="531296C5" w14:textId="640A8A8F"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463CAF" w14:textId="77777777" w:rsidR="005F1EDF" w:rsidRPr="00AB54F1" w:rsidRDefault="005F1EDF" w:rsidP="00AB54F1">
            <w:pPr>
              <w:rPr>
                <w:sz w:val="18"/>
                <w:szCs w:val="18"/>
              </w:rPr>
            </w:pPr>
            <w:r w:rsidRPr="00AB54F1">
              <w:rPr>
                <w:color w:val="000000"/>
                <w:sz w:val="18"/>
                <w:szCs w:val="18"/>
              </w:rPr>
              <w:t>Pitfall traps</w:t>
            </w:r>
          </w:p>
        </w:tc>
        <w:tc>
          <w:tcPr>
            <w:tcW w:w="1559" w:type="dxa"/>
            <w:tcBorders>
              <w:top w:val="single" w:sz="8" w:space="0" w:color="000000"/>
              <w:left w:val="single" w:sz="8" w:space="0" w:color="000000"/>
              <w:bottom w:val="single" w:sz="8" w:space="0" w:color="000000"/>
              <w:right w:val="single" w:sz="8" w:space="0" w:color="000000"/>
            </w:tcBorders>
          </w:tcPr>
          <w:p w14:paraId="11204690" w14:textId="545974D1" w:rsidR="005F1EDF" w:rsidRPr="00D23692" w:rsidRDefault="005F1EDF" w:rsidP="00240365">
            <w:pPr>
              <w:jc w:val="center"/>
              <w:rPr>
                <w:sz w:val="18"/>
                <w:szCs w:val="18"/>
              </w:rPr>
            </w:pPr>
            <w:r w:rsidRPr="00D23692">
              <w:rPr>
                <w:color w:val="000000"/>
                <w:sz w:val="18"/>
                <w:szCs w:val="18"/>
              </w:rPr>
              <w:t>10 mins installation, 24 hrs incubation, 30 mi</w:t>
            </w:r>
            <w:r>
              <w:rPr>
                <w:color w:val="000000"/>
                <w:sz w:val="18"/>
                <w:szCs w:val="18"/>
              </w:rPr>
              <w:t>n</w:t>
            </w:r>
            <w:r w:rsidRPr="00D23692">
              <w:rPr>
                <w:color w:val="000000"/>
                <w:sz w:val="18"/>
                <w:szCs w:val="18"/>
              </w:rPr>
              <w:t>s collection</w:t>
            </w:r>
          </w:p>
        </w:tc>
        <w:tc>
          <w:tcPr>
            <w:tcW w:w="1134" w:type="dxa"/>
            <w:tcBorders>
              <w:top w:val="single" w:sz="8" w:space="0" w:color="000000"/>
              <w:left w:val="single" w:sz="8" w:space="0" w:color="000000"/>
              <w:bottom w:val="single" w:sz="8" w:space="0" w:color="000000"/>
              <w:right w:val="single" w:sz="8" w:space="0" w:color="000000"/>
            </w:tcBorders>
          </w:tcPr>
          <w:p w14:paraId="29EBA8FC" w14:textId="47E125CA"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2C710" w14:textId="3A5A012B" w:rsidR="005F1EDF" w:rsidRPr="00AB54F1" w:rsidRDefault="005F1EDF" w:rsidP="00160389">
            <w:pPr>
              <w:jc w:val="center"/>
              <w:rPr>
                <w:sz w:val="18"/>
                <w:szCs w:val="18"/>
              </w:rPr>
            </w:pPr>
            <w:hyperlink r:id="rId24" w:history="1">
              <w:r w:rsidRPr="00AB54F1">
                <w:rPr>
                  <w:color w:val="000000"/>
                  <w:sz w:val="18"/>
                  <w:szCs w:val="18"/>
                  <w:u w:val="single"/>
                </w:rPr>
                <w:t>http://www.fao.org/fileadmin/templates/nr/images/resources/pdf_documents/manual-soil_20bioassessment.pdf</w:t>
              </w:r>
            </w:hyperlink>
            <w:r w:rsidRPr="00AB54F1">
              <w:rPr>
                <w:color w:val="000000"/>
                <w:sz w:val="18"/>
                <w:szCs w:val="18"/>
              </w:rPr>
              <w:t xml:space="preserve"> (pp9-10)</w:t>
            </w:r>
          </w:p>
          <w:p w14:paraId="70EB8135" w14:textId="77777777" w:rsidR="005F1EDF" w:rsidRPr="00AB54F1" w:rsidRDefault="005F1EDF" w:rsidP="00160389">
            <w:pPr>
              <w:jc w:val="center"/>
              <w:rPr>
                <w:sz w:val="18"/>
                <w:szCs w:val="18"/>
              </w:rPr>
            </w:pPr>
          </w:p>
        </w:tc>
      </w:tr>
      <w:tr w:rsidR="005F1EDF" w:rsidRPr="00AB54F1" w14:paraId="6DD4F9CB" w14:textId="4B02B0E1"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EEF51" w14:textId="77777777" w:rsidR="005F1EDF" w:rsidRPr="00AB54F1" w:rsidRDefault="005F1EDF" w:rsidP="00AB54F1">
            <w:pPr>
              <w:rPr>
                <w:sz w:val="18"/>
                <w:szCs w:val="18"/>
              </w:rPr>
            </w:pPr>
            <w:r w:rsidRPr="00AB54F1">
              <w:rPr>
                <w:color w:val="000000"/>
                <w:sz w:val="18"/>
                <w:szCs w:val="18"/>
              </w:rPr>
              <w:t>Soil Your Undies</w:t>
            </w:r>
          </w:p>
        </w:tc>
        <w:tc>
          <w:tcPr>
            <w:tcW w:w="1559" w:type="dxa"/>
            <w:tcBorders>
              <w:top w:val="single" w:sz="8" w:space="0" w:color="000000"/>
              <w:left w:val="single" w:sz="8" w:space="0" w:color="000000"/>
              <w:bottom w:val="single" w:sz="8" w:space="0" w:color="000000"/>
              <w:right w:val="single" w:sz="8" w:space="0" w:color="000000"/>
            </w:tcBorders>
          </w:tcPr>
          <w:p w14:paraId="483E0D31" w14:textId="669A4DF6" w:rsidR="005F1EDF" w:rsidRPr="00D23692" w:rsidRDefault="005F1EDF" w:rsidP="00160389">
            <w:pPr>
              <w:jc w:val="center"/>
              <w:rPr>
                <w:sz w:val="18"/>
                <w:szCs w:val="18"/>
              </w:rPr>
            </w:pPr>
            <w:r w:rsidRPr="00D23692">
              <w:rPr>
                <w:color w:val="000000"/>
                <w:sz w:val="18"/>
                <w:szCs w:val="18"/>
              </w:rPr>
              <w:t>10 mins installation, 60 days incubation, 5 mins collection</w:t>
            </w:r>
          </w:p>
        </w:tc>
        <w:tc>
          <w:tcPr>
            <w:tcW w:w="1134" w:type="dxa"/>
            <w:tcBorders>
              <w:top w:val="single" w:sz="8" w:space="0" w:color="000000"/>
              <w:left w:val="single" w:sz="8" w:space="0" w:color="000000"/>
              <w:bottom w:val="single" w:sz="8" w:space="0" w:color="000000"/>
              <w:right w:val="single" w:sz="8" w:space="0" w:color="000000"/>
            </w:tcBorders>
          </w:tcPr>
          <w:p w14:paraId="32A6349E" w14:textId="2373946B"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FB18C" w14:textId="3BBBE753" w:rsidR="005F1EDF" w:rsidRPr="00AB54F1" w:rsidRDefault="005F1EDF" w:rsidP="00160389">
            <w:pPr>
              <w:jc w:val="center"/>
              <w:rPr>
                <w:sz w:val="18"/>
                <w:szCs w:val="18"/>
              </w:rPr>
            </w:pPr>
            <w:hyperlink r:id="rId25" w:history="1">
              <w:r w:rsidRPr="00AB54F1">
                <w:rPr>
                  <w:color w:val="000000"/>
                  <w:sz w:val="18"/>
                  <w:szCs w:val="18"/>
                  <w:u w:val="single"/>
                </w:rPr>
                <w:t>https://www.nrcs.usda.gov/wps/portal/nrcs/detail/or/soils/health/?cid=nrcseprd1470410</w:t>
              </w:r>
            </w:hyperlink>
          </w:p>
          <w:p w14:paraId="636B0766" w14:textId="77777777" w:rsidR="005F1EDF" w:rsidRPr="00AB54F1" w:rsidRDefault="005F1EDF" w:rsidP="00160389">
            <w:pPr>
              <w:jc w:val="center"/>
              <w:rPr>
                <w:sz w:val="18"/>
                <w:szCs w:val="18"/>
              </w:rPr>
            </w:pPr>
          </w:p>
        </w:tc>
      </w:tr>
      <w:tr w:rsidR="005F1EDF" w:rsidRPr="00AB54F1" w14:paraId="3F7CB667" w14:textId="7F9AD40F"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7FC4ED" w14:textId="77777777" w:rsidR="005F1EDF" w:rsidRPr="00AB54F1" w:rsidRDefault="005F1EDF" w:rsidP="00AB54F1">
            <w:pPr>
              <w:rPr>
                <w:sz w:val="18"/>
                <w:szCs w:val="18"/>
              </w:rPr>
            </w:pPr>
            <w:proofErr w:type="spellStart"/>
            <w:r w:rsidRPr="00AB54F1">
              <w:rPr>
                <w:color w:val="000000"/>
                <w:sz w:val="18"/>
                <w:szCs w:val="18"/>
              </w:rPr>
              <w:t>Solvita</w:t>
            </w:r>
            <w:proofErr w:type="spellEnd"/>
            <w:r w:rsidRPr="00AB54F1">
              <w:rPr>
                <w:color w:val="000000"/>
                <w:sz w:val="18"/>
                <w:szCs w:val="18"/>
              </w:rPr>
              <w:t xml:space="preserve"> soil respiration test</w:t>
            </w:r>
          </w:p>
        </w:tc>
        <w:tc>
          <w:tcPr>
            <w:tcW w:w="1559" w:type="dxa"/>
            <w:tcBorders>
              <w:top w:val="single" w:sz="8" w:space="0" w:color="000000"/>
              <w:left w:val="single" w:sz="8" w:space="0" w:color="000000"/>
              <w:bottom w:val="single" w:sz="8" w:space="0" w:color="000000"/>
              <w:right w:val="single" w:sz="8" w:space="0" w:color="000000"/>
            </w:tcBorders>
          </w:tcPr>
          <w:p w14:paraId="51D59948" w14:textId="727F6831" w:rsidR="005F1EDF" w:rsidRPr="00D23692" w:rsidRDefault="005F1EDF" w:rsidP="00160389">
            <w:pPr>
              <w:jc w:val="center"/>
              <w:rPr>
                <w:sz w:val="18"/>
                <w:szCs w:val="18"/>
              </w:rPr>
            </w:pPr>
            <w:r w:rsidRPr="00D23692">
              <w:rPr>
                <w:color w:val="000000"/>
                <w:sz w:val="18"/>
                <w:szCs w:val="18"/>
              </w:rPr>
              <w:t>24 hrs drying, 5 mins installation, 24 hrs incubation, 5 mins collection</w:t>
            </w:r>
          </w:p>
        </w:tc>
        <w:tc>
          <w:tcPr>
            <w:tcW w:w="1134" w:type="dxa"/>
            <w:tcBorders>
              <w:top w:val="single" w:sz="8" w:space="0" w:color="000000"/>
              <w:left w:val="single" w:sz="8" w:space="0" w:color="000000"/>
              <w:bottom w:val="single" w:sz="8" w:space="0" w:color="000000"/>
              <w:right w:val="single" w:sz="8" w:space="0" w:color="000000"/>
            </w:tcBorders>
          </w:tcPr>
          <w:p w14:paraId="26F38F39" w14:textId="1C4C3D23" w:rsidR="005F1EDF" w:rsidRPr="00D23692" w:rsidRDefault="005F1EDF" w:rsidP="00160389">
            <w:pPr>
              <w:jc w:val="center"/>
              <w:rPr>
                <w:sz w:val="18"/>
                <w:szCs w:val="18"/>
              </w:rPr>
            </w:pPr>
            <w:r>
              <w:rPr>
                <w:sz w:val="18"/>
                <w:szCs w:val="18"/>
              </w:rPr>
              <w:t>77*</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28C65" w14:textId="31AF238C" w:rsidR="005F1EDF" w:rsidRPr="00AB54F1" w:rsidRDefault="005F1EDF" w:rsidP="00160389">
            <w:pPr>
              <w:jc w:val="center"/>
              <w:rPr>
                <w:sz w:val="18"/>
                <w:szCs w:val="18"/>
              </w:rPr>
            </w:pPr>
            <w:hyperlink r:id="rId26" w:history="1">
              <w:r w:rsidRPr="00AB54F1">
                <w:rPr>
                  <w:color w:val="000000"/>
                  <w:sz w:val="18"/>
                  <w:szCs w:val="18"/>
                  <w:u w:val="single"/>
                </w:rPr>
                <w:t>https://solvita.com/fieldtest/</w:t>
              </w:r>
            </w:hyperlink>
          </w:p>
        </w:tc>
      </w:tr>
      <w:tr w:rsidR="005F1EDF" w:rsidRPr="00AB54F1" w14:paraId="571739C8" w14:textId="11F7616F"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6649" w14:textId="77777777" w:rsidR="005F1EDF" w:rsidRPr="00AB54F1" w:rsidRDefault="005F1EDF" w:rsidP="00AB54F1">
            <w:pPr>
              <w:rPr>
                <w:sz w:val="18"/>
                <w:szCs w:val="18"/>
              </w:rPr>
            </w:pPr>
            <w:r w:rsidRPr="00AB54F1">
              <w:rPr>
                <w:color w:val="000000"/>
                <w:sz w:val="18"/>
                <w:szCs w:val="18"/>
              </w:rPr>
              <w:t>Teabag index</w:t>
            </w:r>
          </w:p>
        </w:tc>
        <w:tc>
          <w:tcPr>
            <w:tcW w:w="1559" w:type="dxa"/>
            <w:tcBorders>
              <w:top w:val="single" w:sz="8" w:space="0" w:color="000000"/>
              <w:left w:val="single" w:sz="8" w:space="0" w:color="000000"/>
              <w:bottom w:val="single" w:sz="8" w:space="0" w:color="000000"/>
              <w:right w:val="single" w:sz="8" w:space="0" w:color="000000"/>
            </w:tcBorders>
          </w:tcPr>
          <w:p w14:paraId="09A1F6B8" w14:textId="5750359E" w:rsidR="005F1EDF" w:rsidRPr="00D23692" w:rsidRDefault="005F1EDF" w:rsidP="00160389">
            <w:pPr>
              <w:pStyle w:val="NormalWeb"/>
              <w:spacing w:before="0" w:beforeAutospacing="0" w:after="0" w:afterAutospacing="0"/>
              <w:jc w:val="center"/>
              <w:rPr>
                <w:sz w:val="18"/>
                <w:szCs w:val="18"/>
              </w:rPr>
            </w:pPr>
            <w:r w:rsidRPr="00D23692">
              <w:rPr>
                <w:color w:val="000000"/>
                <w:sz w:val="18"/>
                <w:szCs w:val="18"/>
              </w:rPr>
              <w:t>20 mins installation</w:t>
            </w:r>
          </w:p>
          <w:p w14:paraId="25829E54" w14:textId="77777777" w:rsidR="005F1EDF" w:rsidRPr="00D23692" w:rsidRDefault="005F1EDF" w:rsidP="00160389">
            <w:pPr>
              <w:pStyle w:val="NormalWeb"/>
              <w:spacing w:before="0" w:beforeAutospacing="0" w:after="0" w:afterAutospacing="0"/>
              <w:jc w:val="center"/>
              <w:rPr>
                <w:sz w:val="18"/>
                <w:szCs w:val="18"/>
              </w:rPr>
            </w:pPr>
            <w:r w:rsidRPr="00D23692">
              <w:rPr>
                <w:color w:val="000000"/>
                <w:sz w:val="18"/>
                <w:szCs w:val="18"/>
              </w:rPr>
              <w:t>90 days incubation,</w:t>
            </w:r>
          </w:p>
          <w:p w14:paraId="2FCDADC8" w14:textId="2F649082" w:rsidR="005F1EDF" w:rsidRPr="00D23692" w:rsidRDefault="005F1EDF" w:rsidP="00160389">
            <w:pPr>
              <w:pStyle w:val="NormalWeb"/>
              <w:spacing w:before="0" w:beforeAutospacing="0" w:after="0" w:afterAutospacing="0"/>
              <w:jc w:val="center"/>
              <w:rPr>
                <w:sz w:val="18"/>
                <w:szCs w:val="18"/>
              </w:rPr>
            </w:pPr>
            <w:r w:rsidRPr="00D23692">
              <w:rPr>
                <w:color w:val="000000"/>
                <w:sz w:val="18"/>
                <w:szCs w:val="18"/>
              </w:rPr>
              <w:t>10 mins collection</w:t>
            </w:r>
          </w:p>
        </w:tc>
        <w:tc>
          <w:tcPr>
            <w:tcW w:w="1134" w:type="dxa"/>
            <w:tcBorders>
              <w:top w:val="single" w:sz="8" w:space="0" w:color="000000"/>
              <w:left w:val="single" w:sz="8" w:space="0" w:color="000000"/>
              <w:bottom w:val="single" w:sz="8" w:space="0" w:color="000000"/>
              <w:right w:val="single" w:sz="8" w:space="0" w:color="000000"/>
            </w:tcBorders>
          </w:tcPr>
          <w:p w14:paraId="39C5EB2E" w14:textId="2411A523" w:rsidR="005F1EDF" w:rsidRPr="00D23692" w:rsidRDefault="005F1EDF" w:rsidP="00160389">
            <w:pPr>
              <w:jc w:val="center"/>
              <w:rPr>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56C254" w14:textId="019E87A1" w:rsidR="005F1EDF" w:rsidRPr="00FF26CF" w:rsidRDefault="005F1EDF" w:rsidP="00160389">
            <w:pPr>
              <w:jc w:val="center"/>
              <w:rPr>
                <w:sz w:val="18"/>
                <w:szCs w:val="18"/>
              </w:rPr>
            </w:pPr>
            <w:hyperlink r:id="rId27" w:history="1">
              <w:r w:rsidRPr="00FF26CF">
                <w:rPr>
                  <w:color w:val="000000"/>
                  <w:sz w:val="18"/>
                  <w:szCs w:val="18"/>
                  <w:u w:val="single"/>
                </w:rPr>
                <w:t>http://www.teatime4science.org/</w:t>
              </w:r>
            </w:hyperlink>
          </w:p>
          <w:p w14:paraId="0769F91F" w14:textId="77777777" w:rsidR="005F1EDF" w:rsidRPr="00FF26CF" w:rsidRDefault="005F1EDF" w:rsidP="00160389">
            <w:pPr>
              <w:jc w:val="center"/>
              <w:rPr>
                <w:sz w:val="18"/>
                <w:szCs w:val="18"/>
              </w:rPr>
            </w:pPr>
          </w:p>
        </w:tc>
      </w:tr>
      <w:tr w:rsidR="005F1EDF" w:rsidRPr="00AB54F1" w14:paraId="6FD3B98F" w14:textId="2DC5FDA0" w:rsidTr="005F1EDF">
        <w:tc>
          <w:tcPr>
            <w:tcW w:w="2400"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31109F53" w14:textId="77777777" w:rsidR="005F1EDF" w:rsidRPr="00AB54F1" w:rsidRDefault="005F1EDF" w:rsidP="00AB54F1">
            <w:pPr>
              <w:rPr>
                <w:sz w:val="18"/>
                <w:szCs w:val="18"/>
              </w:rPr>
            </w:pPr>
            <w:r w:rsidRPr="00AB54F1">
              <w:rPr>
                <w:color w:val="000000"/>
                <w:sz w:val="18"/>
                <w:szCs w:val="18"/>
              </w:rPr>
              <w:t>USDA soil respiration test</w:t>
            </w:r>
          </w:p>
        </w:tc>
        <w:tc>
          <w:tcPr>
            <w:tcW w:w="1559" w:type="dxa"/>
            <w:tcBorders>
              <w:top w:val="single" w:sz="8" w:space="0" w:color="000000"/>
              <w:left w:val="single" w:sz="8" w:space="0" w:color="000000"/>
              <w:bottom w:val="single" w:sz="18" w:space="0" w:color="000000"/>
              <w:right w:val="single" w:sz="8" w:space="0" w:color="000000"/>
            </w:tcBorders>
          </w:tcPr>
          <w:p w14:paraId="6E7359F7" w14:textId="35CE9F4B" w:rsidR="005F1EDF" w:rsidRPr="00D23692" w:rsidRDefault="005F1EDF" w:rsidP="00160389">
            <w:pPr>
              <w:jc w:val="center"/>
              <w:rPr>
                <w:rFonts w:eastAsiaTheme="minorHAnsi"/>
                <w:sz w:val="18"/>
                <w:szCs w:val="18"/>
                <w:lang w:eastAsia="en-US"/>
              </w:rPr>
            </w:pPr>
            <w:r w:rsidRPr="00D23692">
              <w:rPr>
                <w:color w:val="000000"/>
                <w:sz w:val="18"/>
                <w:szCs w:val="18"/>
              </w:rPr>
              <w:t>2 x 45 min readings with a 6-24 hr wait between</w:t>
            </w:r>
          </w:p>
        </w:tc>
        <w:tc>
          <w:tcPr>
            <w:tcW w:w="1134" w:type="dxa"/>
            <w:tcBorders>
              <w:top w:val="single" w:sz="8" w:space="0" w:color="000000"/>
              <w:left w:val="single" w:sz="8" w:space="0" w:color="000000"/>
              <w:bottom w:val="single" w:sz="18" w:space="0" w:color="000000"/>
              <w:right w:val="single" w:sz="8" w:space="0" w:color="000000"/>
            </w:tcBorders>
          </w:tcPr>
          <w:p w14:paraId="0A7601A4" w14:textId="53F90881"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65BCFBAE" w14:textId="021F6BC4" w:rsidR="005F1EDF" w:rsidRPr="00FF26CF" w:rsidRDefault="005F1EDF" w:rsidP="00160389">
            <w:pPr>
              <w:jc w:val="center"/>
              <w:rPr>
                <w:sz w:val="18"/>
                <w:szCs w:val="18"/>
              </w:rPr>
            </w:pPr>
            <w:r w:rsidRPr="00FF26CF">
              <w:rPr>
                <w:color w:val="000000"/>
                <w:sz w:val="18"/>
                <w:szCs w:val="18"/>
              </w:rPr>
              <w:t>https://www.nrcs.usda.gov/Internet/FSE_DOCUMENTS/nrcs142p2_051285.pdf</w:t>
            </w:r>
          </w:p>
        </w:tc>
      </w:tr>
      <w:tr w:rsidR="005F1EDF" w:rsidRPr="00AB54F1" w14:paraId="7E9BE734" w14:textId="4525D021" w:rsidTr="005F1EDF">
        <w:tc>
          <w:tcPr>
            <w:tcW w:w="2400" w:type="dxa"/>
            <w:tcBorders>
              <w:top w:val="single" w:sz="1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28DB9" w14:textId="77777777" w:rsidR="005F1EDF" w:rsidRPr="00AB54F1" w:rsidRDefault="005F1EDF" w:rsidP="00AB54F1">
            <w:pPr>
              <w:rPr>
                <w:sz w:val="18"/>
                <w:szCs w:val="18"/>
              </w:rPr>
            </w:pPr>
            <w:proofErr w:type="spellStart"/>
            <w:r w:rsidRPr="00AB54F1">
              <w:rPr>
                <w:color w:val="000000"/>
                <w:sz w:val="18"/>
                <w:szCs w:val="18"/>
              </w:rPr>
              <w:t>Canopeo</w:t>
            </w:r>
            <w:proofErr w:type="spellEnd"/>
            <w:r w:rsidRPr="00AB54F1">
              <w:rPr>
                <w:color w:val="000000"/>
                <w:sz w:val="18"/>
                <w:szCs w:val="18"/>
              </w:rPr>
              <w:t> </w:t>
            </w:r>
          </w:p>
        </w:tc>
        <w:tc>
          <w:tcPr>
            <w:tcW w:w="1559" w:type="dxa"/>
            <w:tcBorders>
              <w:top w:val="single" w:sz="18" w:space="0" w:color="000000"/>
              <w:left w:val="single" w:sz="8" w:space="0" w:color="000000"/>
              <w:bottom w:val="single" w:sz="8" w:space="0" w:color="000000"/>
              <w:right w:val="single" w:sz="8" w:space="0" w:color="000000"/>
            </w:tcBorders>
          </w:tcPr>
          <w:p w14:paraId="4DCAF986" w14:textId="78E1A591" w:rsidR="005F1EDF" w:rsidRPr="00D23692" w:rsidRDefault="005F1EDF" w:rsidP="00160389">
            <w:pPr>
              <w:jc w:val="center"/>
              <w:rPr>
                <w:sz w:val="18"/>
                <w:szCs w:val="18"/>
              </w:rPr>
            </w:pPr>
            <w:r w:rsidRPr="00D23692">
              <w:rPr>
                <w:color w:val="000000"/>
                <w:sz w:val="18"/>
                <w:szCs w:val="18"/>
              </w:rPr>
              <w:t>~15 mins, dependent on size of field, seasonal repeat</w:t>
            </w:r>
            <w:r w:rsidRPr="00D23692">
              <w:rPr>
                <w:sz w:val="18"/>
                <w:szCs w:val="18"/>
              </w:rPr>
              <w:t>s</w:t>
            </w:r>
          </w:p>
        </w:tc>
        <w:tc>
          <w:tcPr>
            <w:tcW w:w="1134" w:type="dxa"/>
            <w:tcBorders>
              <w:top w:val="single" w:sz="18" w:space="0" w:color="000000"/>
              <w:left w:val="single" w:sz="8" w:space="0" w:color="000000"/>
              <w:bottom w:val="single" w:sz="8" w:space="0" w:color="000000"/>
              <w:right w:val="single" w:sz="8" w:space="0" w:color="000000"/>
            </w:tcBorders>
          </w:tcPr>
          <w:p w14:paraId="3018CC77" w14:textId="1B88AB69" w:rsidR="005F1EDF" w:rsidRPr="00D23692" w:rsidRDefault="005F1EDF" w:rsidP="00160389">
            <w:pPr>
              <w:jc w:val="center"/>
              <w:rPr>
                <w:sz w:val="18"/>
                <w:szCs w:val="18"/>
              </w:rPr>
            </w:pPr>
            <w:r w:rsidRPr="00D23692">
              <w:rPr>
                <w:sz w:val="18"/>
                <w:szCs w:val="18"/>
              </w:rPr>
              <w:t>0</w:t>
            </w:r>
          </w:p>
        </w:tc>
        <w:tc>
          <w:tcPr>
            <w:tcW w:w="8647" w:type="dxa"/>
            <w:tcBorders>
              <w:top w:val="single" w:sz="1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83C5E7" w14:textId="4BA5BB8C" w:rsidR="005F1EDF" w:rsidRPr="00FF26CF" w:rsidRDefault="005F1EDF" w:rsidP="00160389">
            <w:pPr>
              <w:jc w:val="center"/>
              <w:rPr>
                <w:sz w:val="18"/>
                <w:szCs w:val="18"/>
              </w:rPr>
            </w:pPr>
            <w:hyperlink r:id="rId28" w:history="1">
              <w:r w:rsidRPr="00FF26CF">
                <w:rPr>
                  <w:color w:val="000000"/>
                  <w:sz w:val="18"/>
                  <w:szCs w:val="18"/>
                  <w:u w:val="single"/>
                </w:rPr>
                <w:t>www.canopeoapp.com</w:t>
              </w:r>
            </w:hyperlink>
            <w:r w:rsidRPr="00FF26CF">
              <w:rPr>
                <w:color w:val="000000"/>
                <w:sz w:val="18"/>
                <w:szCs w:val="18"/>
              </w:rPr>
              <w:t xml:space="preserve"> and </w:t>
            </w:r>
            <w:hyperlink r:id="rId29" w:history="1">
              <w:r w:rsidRPr="00FF26CF">
                <w:rPr>
                  <w:color w:val="000000"/>
                  <w:sz w:val="18"/>
                  <w:szCs w:val="18"/>
                  <w:u w:val="single"/>
                </w:rPr>
                <w:t>https://acsess.onlinelibrary.wiley.com/doi/full/10.2134/agronj15.0150</w:t>
              </w:r>
            </w:hyperlink>
          </w:p>
          <w:p w14:paraId="614C04A2" w14:textId="77777777" w:rsidR="005F1EDF" w:rsidRPr="00FF26CF" w:rsidRDefault="005F1EDF" w:rsidP="00160389">
            <w:pPr>
              <w:jc w:val="center"/>
              <w:rPr>
                <w:sz w:val="18"/>
                <w:szCs w:val="18"/>
              </w:rPr>
            </w:pPr>
          </w:p>
        </w:tc>
      </w:tr>
      <w:tr w:rsidR="005F1EDF" w:rsidRPr="00AB54F1" w14:paraId="21CEECD4" w14:textId="4BE4FD95"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01BC3D" w14:textId="77777777" w:rsidR="005F1EDF" w:rsidRPr="00AB54F1" w:rsidRDefault="005F1EDF" w:rsidP="00AB54F1">
            <w:pPr>
              <w:rPr>
                <w:sz w:val="18"/>
                <w:szCs w:val="18"/>
              </w:rPr>
            </w:pPr>
            <w:r w:rsidRPr="00AB54F1">
              <w:rPr>
                <w:color w:val="000000"/>
                <w:sz w:val="18"/>
                <w:szCs w:val="18"/>
              </w:rPr>
              <w:lastRenderedPageBreak/>
              <w:t>Remote sensing</w:t>
            </w:r>
          </w:p>
        </w:tc>
        <w:tc>
          <w:tcPr>
            <w:tcW w:w="1559" w:type="dxa"/>
            <w:tcBorders>
              <w:top w:val="single" w:sz="8" w:space="0" w:color="000000"/>
              <w:left w:val="single" w:sz="8" w:space="0" w:color="000000"/>
              <w:bottom w:val="single" w:sz="8" w:space="0" w:color="000000"/>
              <w:right w:val="single" w:sz="8" w:space="0" w:color="000000"/>
            </w:tcBorders>
          </w:tcPr>
          <w:p w14:paraId="61814772" w14:textId="7AC07D75" w:rsidR="005F1EDF" w:rsidRPr="00240365" w:rsidRDefault="005F1EDF" w:rsidP="00240365">
            <w:pPr>
              <w:jc w:val="center"/>
              <w:rPr>
                <w:sz w:val="18"/>
                <w:szCs w:val="18"/>
              </w:rPr>
            </w:pPr>
            <w:r w:rsidRPr="00D23692">
              <w:rPr>
                <w:color w:val="000000"/>
                <w:sz w:val="18"/>
                <w:szCs w:val="18"/>
              </w:rPr>
              <w:t>Not feasible with current software available; scope for development to make the test very time efficient</w:t>
            </w:r>
          </w:p>
        </w:tc>
        <w:tc>
          <w:tcPr>
            <w:tcW w:w="1134" w:type="dxa"/>
            <w:tcBorders>
              <w:top w:val="single" w:sz="8" w:space="0" w:color="000000"/>
              <w:left w:val="single" w:sz="8" w:space="0" w:color="000000"/>
              <w:bottom w:val="single" w:sz="8" w:space="0" w:color="000000"/>
              <w:right w:val="single" w:sz="8" w:space="0" w:color="000000"/>
            </w:tcBorders>
          </w:tcPr>
          <w:p w14:paraId="7AAB8701" w14:textId="6524A758" w:rsidR="005F1EDF" w:rsidRPr="00D23692" w:rsidRDefault="005F1EDF" w:rsidP="00160389">
            <w:pPr>
              <w:jc w:val="center"/>
              <w:rPr>
                <w:color w:val="000000"/>
                <w:sz w:val="18"/>
                <w:szCs w:val="18"/>
              </w:rPr>
            </w:pPr>
            <w:r w:rsidRPr="00D23692">
              <w:rPr>
                <w:color w:val="000000"/>
                <w:sz w:val="18"/>
                <w:szCs w:val="18"/>
              </w:rPr>
              <w:t>0</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9F3DDC" w14:textId="76C66DD2" w:rsidR="005F1EDF" w:rsidRPr="00FF26CF" w:rsidRDefault="005F1EDF" w:rsidP="00160389">
            <w:pPr>
              <w:jc w:val="center"/>
              <w:rPr>
                <w:sz w:val="18"/>
                <w:szCs w:val="18"/>
              </w:rPr>
            </w:pPr>
            <w:r w:rsidRPr="00FF26CF">
              <w:rPr>
                <w:color w:val="000000"/>
                <w:sz w:val="18"/>
                <w:szCs w:val="18"/>
              </w:rPr>
              <w:t>Calculating NVDI in R: https://www.earthdatascience.org/courses/earth-analytics/multispectral-remote-sensing-data/vegetation-indices-NDVI-in-R/</w:t>
            </w:r>
          </w:p>
          <w:p w14:paraId="6F15089F" w14:textId="77777777" w:rsidR="005F1EDF" w:rsidRPr="00FF26CF" w:rsidRDefault="005F1EDF" w:rsidP="00160389">
            <w:pPr>
              <w:jc w:val="center"/>
              <w:rPr>
                <w:sz w:val="18"/>
                <w:szCs w:val="18"/>
              </w:rPr>
            </w:pPr>
            <w:r w:rsidRPr="00FF26CF">
              <w:rPr>
                <w:color w:val="000000"/>
                <w:sz w:val="18"/>
                <w:szCs w:val="18"/>
              </w:rPr>
              <w:t>Calculating FVC from NVDI: https://www.mendeley.com/reference-manager/reader/1db8a72e-3a69-3587-aefc-ab61dbebb59d/5a68a53f-c094-6e41-7fd1-35d2d111dd08/</w:t>
            </w:r>
          </w:p>
        </w:tc>
      </w:tr>
      <w:tr w:rsidR="005F1EDF" w:rsidRPr="00AB54F1" w14:paraId="13452616" w14:textId="60276B33"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04ECB" w14:textId="1C17B11B" w:rsidR="005F1EDF" w:rsidRPr="00AB54F1" w:rsidRDefault="005F1EDF" w:rsidP="00AB54F1">
            <w:pPr>
              <w:rPr>
                <w:sz w:val="18"/>
                <w:szCs w:val="18"/>
              </w:rPr>
            </w:pPr>
            <w:r w:rsidRPr="00AB54F1">
              <w:rPr>
                <w:color w:val="000000"/>
                <w:sz w:val="18"/>
                <w:szCs w:val="18"/>
              </w:rPr>
              <w:t xml:space="preserve">Visual </w:t>
            </w:r>
            <w:r>
              <w:rPr>
                <w:color w:val="000000"/>
                <w:sz w:val="18"/>
                <w:szCs w:val="18"/>
              </w:rPr>
              <w:t>assessment</w:t>
            </w:r>
            <w:r w:rsidRPr="00AB54F1">
              <w:rPr>
                <w:color w:val="000000"/>
                <w:sz w:val="18"/>
                <w:szCs w:val="18"/>
              </w:rPr>
              <w:t xml:space="preserve"> (step point)</w:t>
            </w:r>
          </w:p>
        </w:tc>
        <w:tc>
          <w:tcPr>
            <w:tcW w:w="1559" w:type="dxa"/>
            <w:tcBorders>
              <w:top w:val="single" w:sz="8" w:space="0" w:color="000000"/>
              <w:left w:val="single" w:sz="8" w:space="0" w:color="000000"/>
              <w:bottom w:val="single" w:sz="8" w:space="0" w:color="000000"/>
              <w:right w:val="single" w:sz="8" w:space="0" w:color="000000"/>
            </w:tcBorders>
          </w:tcPr>
          <w:p w14:paraId="4DCACD88" w14:textId="37BD3227" w:rsidR="005F1EDF" w:rsidRPr="00D23692" w:rsidRDefault="00707698" w:rsidP="00160389">
            <w:pPr>
              <w:jc w:val="center"/>
              <w:rPr>
                <w:sz w:val="18"/>
                <w:szCs w:val="18"/>
              </w:rPr>
            </w:pPr>
            <w:r>
              <w:rPr>
                <w:color w:val="000000"/>
                <w:sz w:val="18"/>
                <w:szCs w:val="18"/>
              </w:rPr>
              <w:t>&lt;</w:t>
            </w:r>
            <w:r w:rsidR="005F1EDF" w:rsidRPr="00D23692">
              <w:rPr>
                <w:color w:val="000000"/>
                <w:sz w:val="18"/>
                <w:szCs w:val="18"/>
              </w:rPr>
              <w:t>1 hr</w:t>
            </w:r>
            <w:r w:rsidR="00552510">
              <w:rPr>
                <w:color w:val="000000"/>
                <w:sz w:val="18"/>
                <w:szCs w:val="18"/>
              </w:rPr>
              <w:t xml:space="preserve"> </w:t>
            </w:r>
            <w:r w:rsidR="00552510">
              <w:rPr>
                <w:color w:val="000000"/>
                <w:sz w:val="18"/>
                <w:szCs w:val="18"/>
              </w:rPr>
              <w:t>(for assessing 15 points)</w:t>
            </w:r>
            <w:r w:rsidR="005F1EDF" w:rsidRPr="00D23692">
              <w:rPr>
                <w:color w:val="000000"/>
                <w:sz w:val="18"/>
                <w:szCs w:val="18"/>
              </w:rPr>
              <w:t>, seasonal repeats</w:t>
            </w:r>
            <w:r w:rsidR="00552510">
              <w:rPr>
                <w:color w:val="000000"/>
                <w:sz w:val="18"/>
                <w:szCs w:val="18"/>
              </w:rPr>
              <w:t xml:space="preserve"> </w:t>
            </w:r>
          </w:p>
          <w:p w14:paraId="70002D65" w14:textId="77777777" w:rsidR="005F1EDF" w:rsidRPr="00D23692" w:rsidRDefault="005F1EDF" w:rsidP="00160389">
            <w:pPr>
              <w:jc w:val="center"/>
              <w:rPr>
                <w:color w:val="000000"/>
                <w:sz w:val="18"/>
                <w:szCs w:val="18"/>
              </w:rPr>
            </w:pPr>
          </w:p>
        </w:tc>
        <w:tc>
          <w:tcPr>
            <w:tcW w:w="1134" w:type="dxa"/>
            <w:tcBorders>
              <w:top w:val="single" w:sz="8" w:space="0" w:color="000000"/>
              <w:left w:val="single" w:sz="8" w:space="0" w:color="000000"/>
              <w:bottom w:val="single" w:sz="8" w:space="0" w:color="000000"/>
              <w:right w:val="single" w:sz="8" w:space="0" w:color="000000"/>
            </w:tcBorders>
          </w:tcPr>
          <w:p w14:paraId="59B3503C" w14:textId="13C82012"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BB8A0C" w14:textId="43095FF7" w:rsidR="005F1EDF" w:rsidRPr="00FF26CF" w:rsidRDefault="005F1EDF" w:rsidP="00160389">
            <w:pPr>
              <w:jc w:val="center"/>
              <w:rPr>
                <w:sz w:val="18"/>
                <w:szCs w:val="18"/>
              </w:rPr>
            </w:pPr>
            <w:r w:rsidRPr="00FF26CF">
              <w:rPr>
                <w:color w:val="000000"/>
                <w:sz w:val="18"/>
                <w:szCs w:val="18"/>
              </w:rPr>
              <w:t>https://mbfp.mla.com.au/pasture-growth/tool-22-assessing-groundcover/</w:t>
            </w:r>
          </w:p>
          <w:p w14:paraId="64ABF96D" w14:textId="77777777" w:rsidR="005F1EDF" w:rsidRPr="00FF26CF" w:rsidRDefault="005F1EDF" w:rsidP="00160389">
            <w:pPr>
              <w:jc w:val="center"/>
              <w:rPr>
                <w:sz w:val="18"/>
                <w:szCs w:val="18"/>
              </w:rPr>
            </w:pPr>
          </w:p>
        </w:tc>
      </w:tr>
      <w:tr w:rsidR="005F1EDF" w:rsidRPr="00AB54F1" w14:paraId="068A2112" w14:textId="5782C90E" w:rsidTr="005F1EDF">
        <w:tc>
          <w:tcPr>
            <w:tcW w:w="2400"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5ED2D1D0" w14:textId="77777777" w:rsidR="005F1EDF" w:rsidRPr="00AB54F1" w:rsidRDefault="005F1EDF" w:rsidP="00AB54F1">
            <w:pPr>
              <w:rPr>
                <w:sz w:val="18"/>
                <w:szCs w:val="18"/>
              </w:rPr>
            </w:pPr>
            <w:r w:rsidRPr="00AB54F1">
              <w:rPr>
                <w:color w:val="000000"/>
                <w:sz w:val="18"/>
                <w:szCs w:val="18"/>
              </w:rPr>
              <w:t>Visual assessment (quadrat)</w:t>
            </w:r>
          </w:p>
        </w:tc>
        <w:tc>
          <w:tcPr>
            <w:tcW w:w="1559" w:type="dxa"/>
            <w:tcBorders>
              <w:top w:val="single" w:sz="8" w:space="0" w:color="000000"/>
              <w:left w:val="single" w:sz="8" w:space="0" w:color="000000"/>
              <w:bottom w:val="single" w:sz="18" w:space="0" w:color="000000"/>
              <w:right w:val="single" w:sz="8" w:space="0" w:color="000000"/>
            </w:tcBorders>
          </w:tcPr>
          <w:p w14:paraId="53B8B744" w14:textId="66E9F086" w:rsidR="005F1EDF" w:rsidRPr="00D23692" w:rsidRDefault="00707698" w:rsidP="00160389">
            <w:pPr>
              <w:jc w:val="center"/>
              <w:rPr>
                <w:sz w:val="18"/>
                <w:szCs w:val="18"/>
              </w:rPr>
            </w:pPr>
            <w:r>
              <w:rPr>
                <w:color w:val="000000"/>
                <w:sz w:val="18"/>
                <w:szCs w:val="18"/>
              </w:rPr>
              <w:t>&lt;</w:t>
            </w:r>
            <w:r w:rsidR="005F1EDF" w:rsidRPr="00D23692">
              <w:rPr>
                <w:color w:val="000000"/>
                <w:sz w:val="18"/>
                <w:szCs w:val="18"/>
              </w:rPr>
              <w:t>1 hr</w:t>
            </w:r>
            <w:r w:rsidR="00552510">
              <w:rPr>
                <w:color w:val="000000"/>
                <w:sz w:val="18"/>
                <w:szCs w:val="18"/>
              </w:rPr>
              <w:t xml:space="preserve"> </w:t>
            </w:r>
            <w:r w:rsidR="00552510">
              <w:rPr>
                <w:color w:val="000000"/>
                <w:sz w:val="18"/>
                <w:szCs w:val="18"/>
              </w:rPr>
              <w:t>(for assessing 15 points)</w:t>
            </w:r>
            <w:r w:rsidR="005F1EDF" w:rsidRPr="00D23692">
              <w:rPr>
                <w:color w:val="000000"/>
                <w:sz w:val="18"/>
                <w:szCs w:val="18"/>
              </w:rPr>
              <w:t>, seasonal repeats</w:t>
            </w:r>
          </w:p>
          <w:p w14:paraId="12D84505" w14:textId="77777777" w:rsidR="005F1EDF" w:rsidRPr="00D23692" w:rsidRDefault="005F1EDF" w:rsidP="00160389">
            <w:pPr>
              <w:jc w:val="center"/>
              <w:rPr>
                <w:color w:val="000000"/>
                <w:sz w:val="18"/>
                <w:szCs w:val="18"/>
              </w:rPr>
            </w:pPr>
          </w:p>
        </w:tc>
        <w:tc>
          <w:tcPr>
            <w:tcW w:w="1134" w:type="dxa"/>
            <w:tcBorders>
              <w:top w:val="single" w:sz="8" w:space="0" w:color="000000"/>
              <w:left w:val="single" w:sz="8" w:space="0" w:color="000000"/>
              <w:bottom w:val="single" w:sz="18" w:space="0" w:color="000000"/>
              <w:right w:val="single" w:sz="8" w:space="0" w:color="000000"/>
            </w:tcBorders>
          </w:tcPr>
          <w:p w14:paraId="6DE97D73" w14:textId="7F8318E5" w:rsidR="005F1EDF" w:rsidRPr="00D23692" w:rsidRDefault="005F1EDF" w:rsidP="00160389">
            <w:pPr>
              <w:jc w:val="center"/>
              <w:rPr>
                <w:color w:val="000000"/>
                <w:sz w:val="18"/>
                <w:szCs w:val="18"/>
              </w:rPr>
            </w:pPr>
            <w:r w:rsidRPr="00D23692">
              <w:rPr>
                <w:sz w:val="18"/>
                <w:szCs w:val="18"/>
              </w:rPr>
              <w:t>&lt;</w:t>
            </w:r>
            <w:r>
              <w:rPr>
                <w:sz w:val="18"/>
                <w:szCs w:val="18"/>
              </w:rPr>
              <w:t xml:space="preserve"> </w:t>
            </w:r>
            <w:r w:rsidRPr="00D23692">
              <w:rPr>
                <w:sz w:val="18"/>
                <w:szCs w:val="18"/>
              </w:rPr>
              <w:t>15</w:t>
            </w:r>
          </w:p>
        </w:tc>
        <w:tc>
          <w:tcPr>
            <w:tcW w:w="8647" w:type="dxa"/>
            <w:tcBorders>
              <w:top w:val="single" w:sz="8" w:space="0" w:color="000000"/>
              <w:left w:val="single" w:sz="8" w:space="0" w:color="000000"/>
              <w:bottom w:val="single" w:sz="18" w:space="0" w:color="000000"/>
              <w:right w:val="single" w:sz="8" w:space="0" w:color="000000"/>
            </w:tcBorders>
            <w:tcMar>
              <w:top w:w="100" w:type="dxa"/>
              <w:left w:w="100" w:type="dxa"/>
              <w:bottom w:w="100" w:type="dxa"/>
              <w:right w:w="100" w:type="dxa"/>
            </w:tcMar>
            <w:hideMark/>
          </w:tcPr>
          <w:p w14:paraId="58C7FEC3" w14:textId="5B79E23F" w:rsidR="005F1EDF" w:rsidRPr="00FF26CF" w:rsidRDefault="005F1EDF" w:rsidP="00160389">
            <w:pPr>
              <w:jc w:val="center"/>
              <w:rPr>
                <w:sz w:val="18"/>
                <w:szCs w:val="18"/>
              </w:rPr>
            </w:pPr>
            <w:r w:rsidRPr="00FF26CF">
              <w:rPr>
                <w:color w:val="000000"/>
                <w:sz w:val="18"/>
                <w:szCs w:val="18"/>
              </w:rPr>
              <w:t>https://mbfp.mla.com.au/pasture-growth/tool-22-assessing-groundcover/</w:t>
            </w:r>
          </w:p>
          <w:p w14:paraId="0B8575C1" w14:textId="77777777" w:rsidR="005F1EDF" w:rsidRPr="00FF26CF" w:rsidRDefault="005F1EDF" w:rsidP="00160389">
            <w:pPr>
              <w:jc w:val="center"/>
              <w:rPr>
                <w:sz w:val="18"/>
                <w:szCs w:val="18"/>
              </w:rPr>
            </w:pPr>
          </w:p>
        </w:tc>
      </w:tr>
      <w:tr w:rsidR="005F1EDF" w:rsidRPr="00AB54F1" w14:paraId="5949859A" w14:textId="6A25FD10" w:rsidTr="005F1EDF">
        <w:tc>
          <w:tcPr>
            <w:tcW w:w="2400" w:type="dxa"/>
            <w:tcBorders>
              <w:top w:val="single" w:sz="18"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C2375AB" w14:textId="77777777" w:rsidR="005F1EDF" w:rsidRPr="00AB54F1" w:rsidRDefault="005F1EDF" w:rsidP="00AB54F1">
            <w:pPr>
              <w:rPr>
                <w:sz w:val="18"/>
                <w:szCs w:val="18"/>
              </w:rPr>
            </w:pPr>
            <w:proofErr w:type="spellStart"/>
            <w:r w:rsidRPr="00AB54F1">
              <w:rPr>
                <w:color w:val="000000"/>
                <w:sz w:val="18"/>
                <w:szCs w:val="18"/>
              </w:rPr>
              <w:t>Colourimetric</w:t>
            </w:r>
            <w:proofErr w:type="spellEnd"/>
            <w:r w:rsidRPr="00AB54F1">
              <w:rPr>
                <w:color w:val="000000"/>
                <w:sz w:val="18"/>
                <w:szCs w:val="18"/>
              </w:rPr>
              <w:t xml:space="preserve"> strips </w:t>
            </w:r>
          </w:p>
          <w:p w14:paraId="776621EB" w14:textId="77777777" w:rsidR="005F1EDF" w:rsidRPr="00AB54F1" w:rsidRDefault="005F1EDF" w:rsidP="00AB54F1">
            <w:pPr>
              <w:rPr>
                <w:sz w:val="18"/>
                <w:szCs w:val="18"/>
              </w:rPr>
            </w:pPr>
          </w:p>
        </w:tc>
        <w:tc>
          <w:tcPr>
            <w:tcW w:w="1559" w:type="dxa"/>
            <w:tcBorders>
              <w:top w:val="single" w:sz="18" w:space="0" w:color="000000"/>
              <w:left w:val="single" w:sz="4" w:space="0" w:color="000000"/>
              <w:bottom w:val="single" w:sz="8" w:space="0" w:color="000000"/>
              <w:right w:val="single" w:sz="4" w:space="0" w:color="000000"/>
            </w:tcBorders>
          </w:tcPr>
          <w:p w14:paraId="379F6C62" w14:textId="482C99CB" w:rsidR="005F1EDF" w:rsidRPr="00D23692" w:rsidRDefault="005F1EDF" w:rsidP="00160389">
            <w:pPr>
              <w:jc w:val="center"/>
              <w:rPr>
                <w:rFonts w:eastAsiaTheme="minorHAnsi"/>
                <w:sz w:val="18"/>
                <w:szCs w:val="18"/>
                <w:lang w:eastAsia="en-US"/>
              </w:rPr>
            </w:pPr>
            <w:r w:rsidRPr="00D23692">
              <w:rPr>
                <w:color w:val="000000"/>
                <w:sz w:val="18"/>
                <w:szCs w:val="18"/>
              </w:rPr>
              <w:t>~30 mins, dependent on test kit</w:t>
            </w:r>
          </w:p>
        </w:tc>
        <w:tc>
          <w:tcPr>
            <w:tcW w:w="1134" w:type="dxa"/>
            <w:tcBorders>
              <w:top w:val="single" w:sz="18" w:space="0" w:color="000000"/>
              <w:left w:val="single" w:sz="4" w:space="0" w:color="000000"/>
              <w:bottom w:val="single" w:sz="8" w:space="0" w:color="000000"/>
              <w:right w:val="single" w:sz="4" w:space="0" w:color="000000"/>
            </w:tcBorders>
          </w:tcPr>
          <w:p w14:paraId="180DD351" w14:textId="635EF888" w:rsidR="005F1EDF" w:rsidRPr="00D23692" w:rsidRDefault="005F1EDF" w:rsidP="00160389">
            <w:pPr>
              <w:jc w:val="center"/>
              <w:rPr>
                <w:color w:val="000000"/>
                <w:sz w:val="18"/>
                <w:szCs w:val="18"/>
              </w:rPr>
            </w:pPr>
            <w:r w:rsidRPr="00D23692">
              <w:rPr>
                <w:color w:val="000000"/>
                <w:sz w:val="18"/>
                <w:szCs w:val="18"/>
              </w:rPr>
              <w:t>&lt;</w:t>
            </w:r>
            <w:r>
              <w:rPr>
                <w:color w:val="000000"/>
                <w:sz w:val="18"/>
                <w:szCs w:val="18"/>
              </w:rPr>
              <w:t xml:space="preserve"> </w:t>
            </w:r>
            <w:r w:rsidRPr="00D23692">
              <w:rPr>
                <w:color w:val="000000"/>
                <w:sz w:val="18"/>
                <w:szCs w:val="18"/>
              </w:rPr>
              <w:t>20 (exact price dependent on test kit)</w:t>
            </w:r>
          </w:p>
        </w:tc>
        <w:tc>
          <w:tcPr>
            <w:tcW w:w="8647" w:type="dxa"/>
            <w:tcBorders>
              <w:top w:val="single" w:sz="1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24303DDE" w14:textId="60AE4159" w:rsidR="005F1EDF" w:rsidRPr="00FF26CF" w:rsidRDefault="005F1EDF" w:rsidP="00160389">
            <w:pPr>
              <w:jc w:val="center"/>
              <w:rPr>
                <w:sz w:val="18"/>
                <w:szCs w:val="18"/>
              </w:rPr>
            </w:pPr>
            <w:r w:rsidRPr="00FF26CF">
              <w:rPr>
                <w:color w:val="000000"/>
                <w:sz w:val="18"/>
                <w:szCs w:val="18"/>
              </w:rPr>
              <w:t>https://www.nrcs.usda.gov/Internet/FSE_DOCUMENTS/nrcs142p2_050956.pdf</w:t>
            </w:r>
          </w:p>
        </w:tc>
      </w:tr>
      <w:tr w:rsidR="005F1EDF" w:rsidRPr="00AB54F1" w14:paraId="3A11F0BC" w14:textId="677E6AA4" w:rsidTr="005F1EDF">
        <w:tc>
          <w:tcPr>
            <w:tcW w:w="2400" w:type="dxa"/>
            <w:tcBorders>
              <w:top w:val="single" w:sz="4"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74975D81" w14:textId="77F88166" w:rsidR="005F1EDF" w:rsidRPr="00AB54F1" w:rsidRDefault="005F1EDF" w:rsidP="00AB54F1">
            <w:pPr>
              <w:rPr>
                <w:sz w:val="18"/>
                <w:szCs w:val="18"/>
              </w:rPr>
            </w:pPr>
            <w:proofErr w:type="spellStart"/>
            <w:r w:rsidRPr="00AB54F1">
              <w:rPr>
                <w:color w:val="000000"/>
                <w:sz w:val="18"/>
                <w:szCs w:val="18"/>
              </w:rPr>
              <w:t>Colourimetric</w:t>
            </w:r>
            <w:proofErr w:type="spellEnd"/>
            <w:r w:rsidRPr="00AB54F1">
              <w:rPr>
                <w:color w:val="000000"/>
                <w:sz w:val="18"/>
                <w:szCs w:val="18"/>
              </w:rPr>
              <w:t xml:space="preserve"> solution tests</w:t>
            </w:r>
          </w:p>
        </w:tc>
        <w:tc>
          <w:tcPr>
            <w:tcW w:w="1559" w:type="dxa"/>
            <w:tcBorders>
              <w:top w:val="single" w:sz="8" w:space="0" w:color="000000"/>
              <w:left w:val="single" w:sz="4" w:space="0" w:color="000000"/>
              <w:bottom w:val="single" w:sz="8" w:space="0" w:color="000000"/>
              <w:right w:val="single" w:sz="4" w:space="0" w:color="000000"/>
            </w:tcBorders>
          </w:tcPr>
          <w:p w14:paraId="0AB42ED9" w14:textId="2CC7C425" w:rsidR="005F1EDF" w:rsidRPr="00886A37" w:rsidRDefault="005F1EDF" w:rsidP="00886A37">
            <w:pPr>
              <w:jc w:val="center"/>
              <w:rPr>
                <w:sz w:val="18"/>
                <w:szCs w:val="18"/>
              </w:rPr>
            </w:pPr>
            <w:r w:rsidRPr="00D23692">
              <w:rPr>
                <w:color w:val="000000"/>
                <w:sz w:val="18"/>
                <w:szCs w:val="18"/>
              </w:rPr>
              <w:t>30 mins- 24 hrs (including incubation) dependent on soil type and test kit</w:t>
            </w:r>
          </w:p>
        </w:tc>
        <w:tc>
          <w:tcPr>
            <w:tcW w:w="1134" w:type="dxa"/>
            <w:tcBorders>
              <w:top w:val="single" w:sz="8" w:space="0" w:color="000000"/>
              <w:left w:val="single" w:sz="4" w:space="0" w:color="000000"/>
              <w:bottom w:val="single" w:sz="8" w:space="0" w:color="000000"/>
              <w:right w:val="single" w:sz="4" w:space="0" w:color="000000"/>
            </w:tcBorders>
          </w:tcPr>
          <w:p w14:paraId="4C2A7FE0" w14:textId="4D71769C" w:rsidR="005F1EDF" w:rsidRPr="00D23692" w:rsidRDefault="005F1EDF" w:rsidP="00160389">
            <w:pPr>
              <w:jc w:val="center"/>
              <w:rPr>
                <w:color w:val="000000"/>
                <w:sz w:val="18"/>
                <w:szCs w:val="18"/>
              </w:rPr>
            </w:pPr>
            <w:r w:rsidRPr="00D23692">
              <w:rPr>
                <w:color w:val="000000"/>
                <w:sz w:val="18"/>
                <w:szCs w:val="18"/>
              </w:rPr>
              <w:t>&lt;</w:t>
            </w:r>
            <w:r>
              <w:rPr>
                <w:color w:val="000000"/>
                <w:sz w:val="18"/>
                <w:szCs w:val="18"/>
              </w:rPr>
              <w:t xml:space="preserve"> </w:t>
            </w:r>
            <w:r w:rsidRPr="00D23692">
              <w:rPr>
                <w:color w:val="000000"/>
                <w:sz w:val="18"/>
                <w:szCs w:val="18"/>
              </w:rPr>
              <w:t>20 (exact price dependent on test kit)</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DEB01AA" w14:textId="50724E16" w:rsidR="005F1EDF" w:rsidRPr="00FF26CF" w:rsidRDefault="005F1EDF" w:rsidP="00160389">
            <w:pPr>
              <w:jc w:val="center"/>
              <w:rPr>
                <w:sz w:val="18"/>
                <w:szCs w:val="18"/>
              </w:rPr>
            </w:pPr>
            <w:r w:rsidRPr="00FF26CF">
              <w:rPr>
                <w:color w:val="000000"/>
                <w:sz w:val="18"/>
                <w:szCs w:val="18"/>
              </w:rPr>
              <w:t xml:space="preserve">Example using </w:t>
            </w:r>
            <w:proofErr w:type="spellStart"/>
            <w:r w:rsidRPr="00FF26CF">
              <w:rPr>
                <w:color w:val="000000"/>
                <w:sz w:val="18"/>
                <w:szCs w:val="18"/>
              </w:rPr>
              <w:t>Rapitest</w:t>
            </w:r>
            <w:proofErr w:type="spellEnd"/>
            <w:r w:rsidRPr="00FF26CF">
              <w:rPr>
                <w:color w:val="000000"/>
                <w:sz w:val="18"/>
                <w:szCs w:val="18"/>
              </w:rPr>
              <w:t>: http://www.lusterleaf.com/img/instruction/1601-soiltestkit_instructions.pdf</w:t>
            </w:r>
          </w:p>
        </w:tc>
      </w:tr>
      <w:tr w:rsidR="005F1EDF" w:rsidRPr="00AB54F1" w14:paraId="5CD5DC17" w14:textId="49177671" w:rsidTr="005F1EDF">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4D3D07" w14:textId="77777777" w:rsidR="005F1EDF" w:rsidRPr="00AB54F1" w:rsidRDefault="005F1EDF" w:rsidP="00AB54F1">
            <w:pPr>
              <w:rPr>
                <w:sz w:val="18"/>
                <w:szCs w:val="18"/>
              </w:rPr>
            </w:pPr>
            <w:proofErr w:type="spellStart"/>
            <w:r w:rsidRPr="00AB54F1">
              <w:rPr>
                <w:color w:val="000000"/>
                <w:sz w:val="18"/>
                <w:szCs w:val="18"/>
              </w:rPr>
              <w:t>Colourimetric</w:t>
            </w:r>
            <w:proofErr w:type="spellEnd"/>
            <w:r w:rsidRPr="00AB54F1">
              <w:rPr>
                <w:color w:val="000000"/>
                <w:sz w:val="18"/>
                <w:szCs w:val="18"/>
              </w:rPr>
              <w:t xml:space="preserve"> solution tests with </w:t>
            </w:r>
            <w:proofErr w:type="spellStart"/>
            <w:r w:rsidRPr="00AB54F1">
              <w:rPr>
                <w:color w:val="000000"/>
                <w:sz w:val="18"/>
                <w:szCs w:val="18"/>
              </w:rPr>
              <w:t>Akvo</w:t>
            </w:r>
            <w:proofErr w:type="spellEnd"/>
            <w:r w:rsidRPr="00AB54F1">
              <w:rPr>
                <w:color w:val="000000"/>
                <w:sz w:val="18"/>
                <w:szCs w:val="18"/>
              </w:rPr>
              <w:t xml:space="preserve"> Caddisfly app</w:t>
            </w:r>
          </w:p>
        </w:tc>
        <w:tc>
          <w:tcPr>
            <w:tcW w:w="1559" w:type="dxa"/>
            <w:tcBorders>
              <w:top w:val="single" w:sz="8" w:space="0" w:color="000000"/>
              <w:left w:val="single" w:sz="8" w:space="0" w:color="000000"/>
              <w:bottom w:val="single" w:sz="8" w:space="0" w:color="000000"/>
              <w:right w:val="single" w:sz="8" w:space="0" w:color="000000"/>
            </w:tcBorders>
          </w:tcPr>
          <w:p w14:paraId="7AD2A5B4" w14:textId="38E47225" w:rsidR="005F1EDF" w:rsidRPr="00D23692" w:rsidRDefault="005F1EDF" w:rsidP="00160389">
            <w:pPr>
              <w:jc w:val="center"/>
              <w:rPr>
                <w:rFonts w:eastAsiaTheme="minorHAnsi"/>
                <w:sz w:val="18"/>
                <w:szCs w:val="18"/>
                <w:lang w:eastAsia="en-US"/>
              </w:rPr>
            </w:pPr>
            <w:r w:rsidRPr="00D23692">
              <w:rPr>
                <w:color w:val="000000"/>
                <w:sz w:val="18"/>
                <w:szCs w:val="18"/>
              </w:rPr>
              <w:t>~30 mins, dependent on test kit</w:t>
            </w:r>
          </w:p>
        </w:tc>
        <w:tc>
          <w:tcPr>
            <w:tcW w:w="1134" w:type="dxa"/>
            <w:tcBorders>
              <w:top w:val="single" w:sz="8" w:space="0" w:color="000000"/>
              <w:left w:val="single" w:sz="8" w:space="0" w:color="000000"/>
              <w:bottom w:val="single" w:sz="8" w:space="0" w:color="000000"/>
              <w:right w:val="single" w:sz="8" w:space="0" w:color="000000"/>
            </w:tcBorders>
          </w:tcPr>
          <w:p w14:paraId="29E38885" w14:textId="14E02C85" w:rsidR="005F1EDF" w:rsidRPr="00D23692" w:rsidRDefault="005F1EDF" w:rsidP="00160389">
            <w:pPr>
              <w:jc w:val="center"/>
              <w:rPr>
                <w:color w:val="000000"/>
                <w:sz w:val="18"/>
                <w:szCs w:val="18"/>
              </w:rPr>
            </w:pPr>
            <w:r w:rsidRPr="00D23692">
              <w:rPr>
                <w:color w:val="000000"/>
                <w:sz w:val="18"/>
                <w:szCs w:val="18"/>
              </w:rPr>
              <w:t>&lt;</w:t>
            </w:r>
            <w:r>
              <w:rPr>
                <w:color w:val="000000"/>
                <w:sz w:val="18"/>
                <w:szCs w:val="18"/>
              </w:rPr>
              <w:t xml:space="preserve"> </w:t>
            </w:r>
            <w:r w:rsidRPr="00D23692">
              <w:rPr>
                <w:color w:val="000000"/>
                <w:sz w:val="18"/>
                <w:szCs w:val="18"/>
              </w:rPr>
              <w:t>15 (exact price dependent on test kit)</w:t>
            </w:r>
          </w:p>
        </w:tc>
        <w:tc>
          <w:tcPr>
            <w:tcW w:w="86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2B227C" w14:textId="4267F9B6" w:rsidR="005F1EDF" w:rsidRPr="00FF26CF" w:rsidRDefault="005F1EDF" w:rsidP="00160389">
            <w:pPr>
              <w:jc w:val="center"/>
              <w:rPr>
                <w:sz w:val="18"/>
                <w:szCs w:val="18"/>
              </w:rPr>
            </w:pPr>
            <w:r w:rsidRPr="00FF26CF">
              <w:rPr>
                <w:color w:val="000000"/>
                <w:sz w:val="18"/>
                <w:szCs w:val="18"/>
              </w:rPr>
              <w:t>https://www.ncbi.nlm.nih.gov/pmc/articles/PMC6848085/</w:t>
            </w:r>
          </w:p>
          <w:p w14:paraId="4CD6F34B" w14:textId="77777777" w:rsidR="005F1EDF" w:rsidRPr="00FF26CF" w:rsidRDefault="005F1EDF" w:rsidP="00160389">
            <w:pPr>
              <w:jc w:val="center"/>
              <w:rPr>
                <w:sz w:val="18"/>
                <w:szCs w:val="18"/>
              </w:rPr>
            </w:pPr>
          </w:p>
        </w:tc>
      </w:tr>
      <w:tr w:rsidR="005F1EDF" w:rsidRPr="00AB54F1" w14:paraId="2BC9C7A9" w14:textId="5C63AFDC" w:rsidTr="005F1EDF">
        <w:tc>
          <w:tcPr>
            <w:tcW w:w="2400" w:type="dxa"/>
            <w:tcBorders>
              <w:top w:val="single" w:sz="8"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3693CB1" w14:textId="77777777" w:rsidR="005F1EDF" w:rsidRPr="00AB54F1" w:rsidRDefault="005F1EDF" w:rsidP="00AB54F1">
            <w:pPr>
              <w:rPr>
                <w:sz w:val="18"/>
                <w:szCs w:val="18"/>
              </w:rPr>
            </w:pPr>
            <w:r w:rsidRPr="00AB54F1">
              <w:rPr>
                <w:color w:val="000000"/>
                <w:sz w:val="18"/>
                <w:szCs w:val="18"/>
              </w:rPr>
              <w:t>Weed and plant monitoring</w:t>
            </w:r>
          </w:p>
        </w:tc>
        <w:tc>
          <w:tcPr>
            <w:tcW w:w="1559" w:type="dxa"/>
            <w:tcBorders>
              <w:top w:val="single" w:sz="8" w:space="0" w:color="000000"/>
              <w:left w:val="single" w:sz="4" w:space="0" w:color="000000"/>
              <w:bottom w:val="single" w:sz="8" w:space="0" w:color="000000"/>
              <w:right w:val="single" w:sz="4" w:space="0" w:color="000000"/>
            </w:tcBorders>
          </w:tcPr>
          <w:p w14:paraId="1AF8B583" w14:textId="24E11C06" w:rsidR="005F1EDF" w:rsidRPr="00D23692" w:rsidRDefault="005F1EDF" w:rsidP="00160389">
            <w:pPr>
              <w:jc w:val="center"/>
              <w:rPr>
                <w:sz w:val="18"/>
                <w:szCs w:val="18"/>
              </w:rPr>
            </w:pPr>
            <w:r w:rsidRPr="00D23692">
              <w:rPr>
                <w:color w:val="000000"/>
                <w:sz w:val="18"/>
                <w:szCs w:val="18"/>
              </w:rPr>
              <w:t>5 mins once every crop cycle</w:t>
            </w:r>
          </w:p>
          <w:p w14:paraId="724231D9" w14:textId="77777777" w:rsidR="005F1EDF" w:rsidRPr="00D23692" w:rsidRDefault="005F1EDF" w:rsidP="00160389">
            <w:pPr>
              <w:jc w:val="center"/>
              <w:rPr>
                <w:sz w:val="18"/>
                <w:szCs w:val="18"/>
              </w:rPr>
            </w:pPr>
          </w:p>
        </w:tc>
        <w:tc>
          <w:tcPr>
            <w:tcW w:w="1134" w:type="dxa"/>
            <w:tcBorders>
              <w:top w:val="single" w:sz="8" w:space="0" w:color="000000"/>
              <w:left w:val="single" w:sz="4" w:space="0" w:color="000000"/>
              <w:bottom w:val="single" w:sz="8" w:space="0" w:color="000000"/>
              <w:right w:val="single" w:sz="4" w:space="0" w:color="000000"/>
            </w:tcBorders>
          </w:tcPr>
          <w:p w14:paraId="28E3D677" w14:textId="52C7A4EA" w:rsidR="005F1EDF" w:rsidRPr="00D23692" w:rsidRDefault="005F1EDF" w:rsidP="00160389">
            <w:pPr>
              <w:jc w:val="center"/>
              <w:rPr>
                <w:sz w:val="18"/>
                <w:szCs w:val="18"/>
              </w:rPr>
            </w:pPr>
            <w:r>
              <w:rPr>
                <w:sz w:val="18"/>
                <w:szCs w:val="18"/>
              </w:rPr>
              <w:t>0</w:t>
            </w:r>
          </w:p>
        </w:tc>
        <w:tc>
          <w:tcPr>
            <w:tcW w:w="8647"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474A2014" w14:textId="12718ABB" w:rsidR="005F1EDF" w:rsidRPr="00FF26CF" w:rsidRDefault="005F1EDF" w:rsidP="00160389">
            <w:pPr>
              <w:jc w:val="center"/>
              <w:rPr>
                <w:sz w:val="18"/>
                <w:szCs w:val="18"/>
              </w:rPr>
            </w:pPr>
            <w:hyperlink r:id="rId30" w:history="1">
              <w:r w:rsidRPr="00FF26CF">
                <w:rPr>
                  <w:color w:val="000000"/>
                  <w:sz w:val="18"/>
                  <w:szCs w:val="18"/>
                  <w:u w:val="single"/>
                </w:rPr>
                <w:t>http://landresources.montana.edu/nm/documents/NM9.pdf</w:t>
              </w:r>
            </w:hyperlink>
            <w:r w:rsidRPr="00FF26CF">
              <w:rPr>
                <w:color w:val="000000"/>
                <w:sz w:val="18"/>
                <w:szCs w:val="18"/>
              </w:rPr>
              <w:t xml:space="preserve"> and https://extension.arizona.edu/sites/extension.arizona.edu/files/pubs/az1106.pdf</w:t>
            </w:r>
          </w:p>
          <w:p w14:paraId="01BD6793" w14:textId="77777777" w:rsidR="005F1EDF" w:rsidRPr="00FF26CF" w:rsidRDefault="005F1EDF" w:rsidP="00160389">
            <w:pPr>
              <w:jc w:val="center"/>
              <w:rPr>
                <w:sz w:val="18"/>
                <w:szCs w:val="18"/>
              </w:rPr>
            </w:pPr>
          </w:p>
        </w:tc>
      </w:tr>
    </w:tbl>
    <w:p w14:paraId="00F7420B" w14:textId="1C8A9915" w:rsidR="00B95EA4" w:rsidRPr="000C25B8" w:rsidRDefault="00B95EA4" w:rsidP="003E1546">
      <w:pPr>
        <w:spacing w:line="360" w:lineRule="auto"/>
      </w:pPr>
    </w:p>
    <w:sectPr w:rsidR="00B95EA4" w:rsidRPr="000C25B8" w:rsidSect="009B2FF6">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2087"/>
    <w:multiLevelType w:val="hybridMultilevel"/>
    <w:tmpl w:val="0CF0C544"/>
    <w:lvl w:ilvl="0" w:tplc="0809000B">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AA3FAE"/>
    <w:multiLevelType w:val="multilevel"/>
    <w:tmpl w:val="0B867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lvl w:ilvl="0">
        <w:numFmt w:val="lowerRoman"/>
        <w:lvlText w:val="%1."/>
        <w:lvlJc w:val="right"/>
        <w:rPr>
          <w:sz w:val="24"/>
          <w:szCs w:val="24"/>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F1"/>
    <w:rsid w:val="0002391D"/>
    <w:rsid w:val="000249C2"/>
    <w:rsid w:val="000B1473"/>
    <w:rsid w:val="000C25B8"/>
    <w:rsid w:val="000D089B"/>
    <w:rsid w:val="000D4D85"/>
    <w:rsid w:val="000D782A"/>
    <w:rsid w:val="00101BBE"/>
    <w:rsid w:val="001031F5"/>
    <w:rsid w:val="00120A66"/>
    <w:rsid w:val="00125075"/>
    <w:rsid w:val="00141B2F"/>
    <w:rsid w:val="001561C4"/>
    <w:rsid w:val="00160389"/>
    <w:rsid w:val="0017000D"/>
    <w:rsid w:val="00175811"/>
    <w:rsid w:val="0017618E"/>
    <w:rsid w:val="00212118"/>
    <w:rsid w:val="00213C00"/>
    <w:rsid w:val="002315E9"/>
    <w:rsid w:val="00232CD6"/>
    <w:rsid w:val="00240365"/>
    <w:rsid w:val="0027521E"/>
    <w:rsid w:val="002A0D00"/>
    <w:rsid w:val="002B1BDE"/>
    <w:rsid w:val="003243EB"/>
    <w:rsid w:val="00341485"/>
    <w:rsid w:val="00394165"/>
    <w:rsid w:val="003B0C32"/>
    <w:rsid w:val="003D789C"/>
    <w:rsid w:val="003E1546"/>
    <w:rsid w:val="004000EE"/>
    <w:rsid w:val="004230E1"/>
    <w:rsid w:val="004443C0"/>
    <w:rsid w:val="0045352C"/>
    <w:rsid w:val="00480018"/>
    <w:rsid w:val="00487E90"/>
    <w:rsid w:val="004932FD"/>
    <w:rsid w:val="004E7601"/>
    <w:rsid w:val="00545B77"/>
    <w:rsid w:val="00552510"/>
    <w:rsid w:val="00566526"/>
    <w:rsid w:val="005806D3"/>
    <w:rsid w:val="00592D70"/>
    <w:rsid w:val="005A0FA5"/>
    <w:rsid w:val="005B07C4"/>
    <w:rsid w:val="005F1EDF"/>
    <w:rsid w:val="005F6022"/>
    <w:rsid w:val="006045C0"/>
    <w:rsid w:val="00694994"/>
    <w:rsid w:val="006B4822"/>
    <w:rsid w:val="006C4957"/>
    <w:rsid w:val="007068FF"/>
    <w:rsid w:val="00707698"/>
    <w:rsid w:val="00716695"/>
    <w:rsid w:val="00741422"/>
    <w:rsid w:val="00755948"/>
    <w:rsid w:val="0077413C"/>
    <w:rsid w:val="007E3F81"/>
    <w:rsid w:val="00826F4D"/>
    <w:rsid w:val="00837FC7"/>
    <w:rsid w:val="00844F4D"/>
    <w:rsid w:val="00860A1E"/>
    <w:rsid w:val="00881919"/>
    <w:rsid w:val="00886A37"/>
    <w:rsid w:val="00892772"/>
    <w:rsid w:val="008E3E00"/>
    <w:rsid w:val="00913062"/>
    <w:rsid w:val="0091675C"/>
    <w:rsid w:val="00927B02"/>
    <w:rsid w:val="0098568F"/>
    <w:rsid w:val="00990881"/>
    <w:rsid w:val="009B2FF6"/>
    <w:rsid w:val="00A4181F"/>
    <w:rsid w:val="00A45D8E"/>
    <w:rsid w:val="00A61A9D"/>
    <w:rsid w:val="00A9615C"/>
    <w:rsid w:val="00AB54F1"/>
    <w:rsid w:val="00AC1080"/>
    <w:rsid w:val="00B11B75"/>
    <w:rsid w:val="00B25AC6"/>
    <w:rsid w:val="00B95EA4"/>
    <w:rsid w:val="00B973EA"/>
    <w:rsid w:val="00BC6408"/>
    <w:rsid w:val="00BF3DCA"/>
    <w:rsid w:val="00BF6E97"/>
    <w:rsid w:val="00C11F9C"/>
    <w:rsid w:val="00C133A9"/>
    <w:rsid w:val="00C263EF"/>
    <w:rsid w:val="00C36BCE"/>
    <w:rsid w:val="00C90A4E"/>
    <w:rsid w:val="00CB2E47"/>
    <w:rsid w:val="00CC71C5"/>
    <w:rsid w:val="00CD6333"/>
    <w:rsid w:val="00D23692"/>
    <w:rsid w:val="00D479BF"/>
    <w:rsid w:val="00D5018D"/>
    <w:rsid w:val="00D6783B"/>
    <w:rsid w:val="00D94F9C"/>
    <w:rsid w:val="00DA6F61"/>
    <w:rsid w:val="00DB362E"/>
    <w:rsid w:val="00DC76FD"/>
    <w:rsid w:val="00DE13E1"/>
    <w:rsid w:val="00E4435B"/>
    <w:rsid w:val="00E477FD"/>
    <w:rsid w:val="00E861D3"/>
    <w:rsid w:val="00EB71C2"/>
    <w:rsid w:val="00F04849"/>
    <w:rsid w:val="00F20C45"/>
    <w:rsid w:val="00F34AEA"/>
    <w:rsid w:val="00F36E7F"/>
    <w:rsid w:val="00FF26CF"/>
    <w:rsid w:val="00FF5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A85FA"/>
  <w15:chartTrackingRefBased/>
  <w15:docId w15:val="{5CBF9BEB-6F54-074A-9D36-44309D38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408"/>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54F1"/>
    <w:pPr>
      <w:spacing w:before="100" w:beforeAutospacing="1" w:after="100" w:afterAutospacing="1"/>
    </w:pPr>
  </w:style>
  <w:style w:type="character" w:styleId="Hyperlink">
    <w:name w:val="Hyperlink"/>
    <w:basedOn w:val="DefaultParagraphFont"/>
    <w:uiPriority w:val="99"/>
    <w:unhideWhenUsed/>
    <w:rsid w:val="00AB54F1"/>
    <w:rPr>
      <w:color w:val="0000FF"/>
      <w:u w:val="single"/>
    </w:rPr>
  </w:style>
  <w:style w:type="character" w:styleId="UnresolvedMention">
    <w:name w:val="Unresolved Mention"/>
    <w:basedOn w:val="DefaultParagraphFont"/>
    <w:uiPriority w:val="99"/>
    <w:semiHidden/>
    <w:unhideWhenUsed/>
    <w:rsid w:val="00AB54F1"/>
    <w:rPr>
      <w:color w:val="605E5C"/>
      <w:shd w:val="clear" w:color="auto" w:fill="E1DFDD"/>
    </w:rPr>
  </w:style>
  <w:style w:type="character" w:styleId="CommentReference">
    <w:name w:val="annotation reference"/>
    <w:basedOn w:val="DefaultParagraphFont"/>
    <w:uiPriority w:val="99"/>
    <w:semiHidden/>
    <w:unhideWhenUsed/>
    <w:rsid w:val="00F36E7F"/>
    <w:rPr>
      <w:sz w:val="16"/>
      <w:szCs w:val="16"/>
    </w:rPr>
  </w:style>
  <w:style w:type="paragraph" w:styleId="CommentText">
    <w:name w:val="annotation text"/>
    <w:basedOn w:val="Normal"/>
    <w:link w:val="CommentTextChar"/>
    <w:uiPriority w:val="99"/>
    <w:semiHidden/>
    <w:unhideWhenUsed/>
    <w:rsid w:val="00F36E7F"/>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36E7F"/>
    <w:rPr>
      <w:sz w:val="20"/>
      <w:szCs w:val="20"/>
    </w:rPr>
  </w:style>
  <w:style w:type="paragraph" w:styleId="CommentSubject">
    <w:name w:val="annotation subject"/>
    <w:basedOn w:val="CommentText"/>
    <w:next w:val="CommentText"/>
    <w:link w:val="CommentSubjectChar"/>
    <w:uiPriority w:val="99"/>
    <w:semiHidden/>
    <w:unhideWhenUsed/>
    <w:rsid w:val="00F36E7F"/>
    <w:rPr>
      <w:b/>
      <w:bCs/>
    </w:rPr>
  </w:style>
  <w:style w:type="character" w:customStyle="1" w:styleId="CommentSubjectChar">
    <w:name w:val="Comment Subject Char"/>
    <w:basedOn w:val="CommentTextChar"/>
    <w:link w:val="CommentSubject"/>
    <w:uiPriority w:val="99"/>
    <w:semiHidden/>
    <w:rsid w:val="00F36E7F"/>
    <w:rPr>
      <w:b/>
      <w:bCs/>
      <w:sz w:val="20"/>
      <w:szCs w:val="20"/>
    </w:rPr>
  </w:style>
  <w:style w:type="paragraph" w:styleId="BalloonText">
    <w:name w:val="Balloon Text"/>
    <w:basedOn w:val="Normal"/>
    <w:link w:val="BalloonTextChar"/>
    <w:uiPriority w:val="99"/>
    <w:semiHidden/>
    <w:unhideWhenUsed/>
    <w:rsid w:val="00F36E7F"/>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F36E7F"/>
    <w:rPr>
      <w:rFonts w:ascii="Segoe UI" w:hAnsi="Segoe UI" w:cs="Segoe UI"/>
      <w:sz w:val="18"/>
      <w:szCs w:val="18"/>
    </w:rPr>
  </w:style>
  <w:style w:type="paragraph" w:styleId="ListParagraph">
    <w:name w:val="List Paragraph"/>
    <w:basedOn w:val="Normal"/>
    <w:uiPriority w:val="34"/>
    <w:qFormat/>
    <w:rsid w:val="00160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47210">
      <w:bodyDiv w:val="1"/>
      <w:marLeft w:val="0"/>
      <w:marRight w:val="0"/>
      <w:marTop w:val="0"/>
      <w:marBottom w:val="0"/>
      <w:divBdr>
        <w:top w:val="none" w:sz="0" w:space="0" w:color="auto"/>
        <w:left w:val="none" w:sz="0" w:space="0" w:color="auto"/>
        <w:bottom w:val="none" w:sz="0" w:space="0" w:color="auto"/>
        <w:right w:val="none" w:sz="0" w:space="0" w:color="auto"/>
      </w:divBdr>
    </w:div>
    <w:div w:id="42868555">
      <w:bodyDiv w:val="1"/>
      <w:marLeft w:val="0"/>
      <w:marRight w:val="0"/>
      <w:marTop w:val="0"/>
      <w:marBottom w:val="0"/>
      <w:divBdr>
        <w:top w:val="none" w:sz="0" w:space="0" w:color="auto"/>
        <w:left w:val="none" w:sz="0" w:space="0" w:color="auto"/>
        <w:bottom w:val="none" w:sz="0" w:space="0" w:color="auto"/>
        <w:right w:val="none" w:sz="0" w:space="0" w:color="auto"/>
      </w:divBdr>
    </w:div>
    <w:div w:id="96876642">
      <w:bodyDiv w:val="1"/>
      <w:marLeft w:val="0"/>
      <w:marRight w:val="0"/>
      <w:marTop w:val="0"/>
      <w:marBottom w:val="0"/>
      <w:divBdr>
        <w:top w:val="none" w:sz="0" w:space="0" w:color="auto"/>
        <w:left w:val="none" w:sz="0" w:space="0" w:color="auto"/>
        <w:bottom w:val="none" w:sz="0" w:space="0" w:color="auto"/>
        <w:right w:val="none" w:sz="0" w:space="0" w:color="auto"/>
      </w:divBdr>
    </w:div>
    <w:div w:id="101077764">
      <w:bodyDiv w:val="1"/>
      <w:marLeft w:val="0"/>
      <w:marRight w:val="0"/>
      <w:marTop w:val="0"/>
      <w:marBottom w:val="0"/>
      <w:divBdr>
        <w:top w:val="none" w:sz="0" w:space="0" w:color="auto"/>
        <w:left w:val="none" w:sz="0" w:space="0" w:color="auto"/>
        <w:bottom w:val="none" w:sz="0" w:space="0" w:color="auto"/>
        <w:right w:val="none" w:sz="0" w:space="0" w:color="auto"/>
      </w:divBdr>
    </w:div>
    <w:div w:id="141704345">
      <w:bodyDiv w:val="1"/>
      <w:marLeft w:val="0"/>
      <w:marRight w:val="0"/>
      <w:marTop w:val="0"/>
      <w:marBottom w:val="0"/>
      <w:divBdr>
        <w:top w:val="none" w:sz="0" w:space="0" w:color="auto"/>
        <w:left w:val="none" w:sz="0" w:space="0" w:color="auto"/>
        <w:bottom w:val="none" w:sz="0" w:space="0" w:color="auto"/>
        <w:right w:val="none" w:sz="0" w:space="0" w:color="auto"/>
      </w:divBdr>
    </w:div>
    <w:div w:id="327711621">
      <w:bodyDiv w:val="1"/>
      <w:marLeft w:val="0"/>
      <w:marRight w:val="0"/>
      <w:marTop w:val="0"/>
      <w:marBottom w:val="0"/>
      <w:divBdr>
        <w:top w:val="none" w:sz="0" w:space="0" w:color="auto"/>
        <w:left w:val="none" w:sz="0" w:space="0" w:color="auto"/>
        <w:bottom w:val="none" w:sz="0" w:space="0" w:color="auto"/>
        <w:right w:val="none" w:sz="0" w:space="0" w:color="auto"/>
      </w:divBdr>
    </w:div>
    <w:div w:id="332538244">
      <w:bodyDiv w:val="1"/>
      <w:marLeft w:val="0"/>
      <w:marRight w:val="0"/>
      <w:marTop w:val="0"/>
      <w:marBottom w:val="0"/>
      <w:divBdr>
        <w:top w:val="none" w:sz="0" w:space="0" w:color="auto"/>
        <w:left w:val="none" w:sz="0" w:space="0" w:color="auto"/>
        <w:bottom w:val="none" w:sz="0" w:space="0" w:color="auto"/>
        <w:right w:val="none" w:sz="0" w:space="0" w:color="auto"/>
      </w:divBdr>
    </w:div>
    <w:div w:id="353384448">
      <w:bodyDiv w:val="1"/>
      <w:marLeft w:val="0"/>
      <w:marRight w:val="0"/>
      <w:marTop w:val="0"/>
      <w:marBottom w:val="0"/>
      <w:divBdr>
        <w:top w:val="none" w:sz="0" w:space="0" w:color="auto"/>
        <w:left w:val="none" w:sz="0" w:space="0" w:color="auto"/>
        <w:bottom w:val="none" w:sz="0" w:space="0" w:color="auto"/>
        <w:right w:val="none" w:sz="0" w:space="0" w:color="auto"/>
      </w:divBdr>
    </w:div>
    <w:div w:id="420368641">
      <w:bodyDiv w:val="1"/>
      <w:marLeft w:val="0"/>
      <w:marRight w:val="0"/>
      <w:marTop w:val="0"/>
      <w:marBottom w:val="0"/>
      <w:divBdr>
        <w:top w:val="none" w:sz="0" w:space="0" w:color="auto"/>
        <w:left w:val="none" w:sz="0" w:space="0" w:color="auto"/>
        <w:bottom w:val="none" w:sz="0" w:space="0" w:color="auto"/>
        <w:right w:val="none" w:sz="0" w:space="0" w:color="auto"/>
      </w:divBdr>
    </w:div>
    <w:div w:id="421530525">
      <w:bodyDiv w:val="1"/>
      <w:marLeft w:val="0"/>
      <w:marRight w:val="0"/>
      <w:marTop w:val="0"/>
      <w:marBottom w:val="0"/>
      <w:divBdr>
        <w:top w:val="none" w:sz="0" w:space="0" w:color="auto"/>
        <w:left w:val="none" w:sz="0" w:space="0" w:color="auto"/>
        <w:bottom w:val="none" w:sz="0" w:space="0" w:color="auto"/>
        <w:right w:val="none" w:sz="0" w:space="0" w:color="auto"/>
      </w:divBdr>
    </w:div>
    <w:div w:id="445078799">
      <w:bodyDiv w:val="1"/>
      <w:marLeft w:val="0"/>
      <w:marRight w:val="0"/>
      <w:marTop w:val="0"/>
      <w:marBottom w:val="0"/>
      <w:divBdr>
        <w:top w:val="none" w:sz="0" w:space="0" w:color="auto"/>
        <w:left w:val="none" w:sz="0" w:space="0" w:color="auto"/>
        <w:bottom w:val="none" w:sz="0" w:space="0" w:color="auto"/>
        <w:right w:val="none" w:sz="0" w:space="0" w:color="auto"/>
      </w:divBdr>
    </w:div>
    <w:div w:id="510682090">
      <w:bodyDiv w:val="1"/>
      <w:marLeft w:val="0"/>
      <w:marRight w:val="0"/>
      <w:marTop w:val="0"/>
      <w:marBottom w:val="0"/>
      <w:divBdr>
        <w:top w:val="none" w:sz="0" w:space="0" w:color="auto"/>
        <w:left w:val="none" w:sz="0" w:space="0" w:color="auto"/>
        <w:bottom w:val="none" w:sz="0" w:space="0" w:color="auto"/>
        <w:right w:val="none" w:sz="0" w:space="0" w:color="auto"/>
      </w:divBdr>
    </w:div>
    <w:div w:id="564535538">
      <w:bodyDiv w:val="1"/>
      <w:marLeft w:val="0"/>
      <w:marRight w:val="0"/>
      <w:marTop w:val="0"/>
      <w:marBottom w:val="0"/>
      <w:divBdr>
        <w:top w:val="none" w:sz="0" w:space="0" w:color="auto"/>
        <w:left w:val="none" w:sz="0" w:space="0" w:color="auto"/>
        <w:bottom w:val="none" w:sz="0" w:space="0" w:color="auto"/>
        <w:right w:val="none" w:sz="0" w:space="0" w:color="auto"/>
      </w:divBdr>
    </w:div>
    <w:div w:id="568073597">
      <w:bodyDiv w:val="1"/>
      <w:marLeft w:val="0"/>
      <w:marRight w:val="0"/>
      <w:marTop w:val="0"/>
      <w:marBottom w:val="0"/>
      <w:divBdr>
        <w:top w:val="none" w:sz="0" w:space="0" w:color="auto"/>
        <w:left w:val="none" w:sz="0" w:space="0" w:color="auto"/>
        <w:bottom w:val="none" w:sz="0" w:space="0" w:color="auto"/>
        <w:right w:val="none" w:sz="0" w:space="0" w:color="auto"/>
      </w:divBdr>
    </w:div>
    <w:div w:id="626667058">
      <w:bodyDiv w:val="1"/>
      <w:marLeft w:val="0"/>
      <w:marRight w:val="0"/>
      <w:marTop w:val="0"/>
      <w:marBottom w:val="0"/>
      <w:divBdr>
        <w:top w:val="none" w:sz="0" w:space="0" w:color="auto"/>
        <w:left w:val="none" w:sz="0" w:space="0" w:color="auto"/>
        <w:bottom w:val="none" w:sz="0" w:space="0" w:color="auto"/>
        <w:right w:val="none" w:sz="0" w:space="0" w:color="auto"/>
      </w:divBdr>
    </w:div>
    <w:div w:id="786776447">
      <w:bodyDiv w:val="1"/>
      <w:marLeft w:val="0"/>
      <w:marRight w:val="0"/>
      <w:marTop w:val="0"/>
      <w:marBottom w:val="0"/>
      <w:divBdr>
        <w:top w:val="none" w:sz="0" w:space="0" w:color="auto"/>
        <w:left w:val="none" w:sz="0" w:space="0" w:color="auto"/>
        <w:bottom w:val="none" w:sz="0" w:space="0" w:color="auto"/>
        <w:right w:val="none" w:sz="0" w:space="0" w:color="auto"/>
      </w:divBdr>
    </w:div>
    <w:div w:id="802577168">
      <w:bodyDiv w:val="1"/>
      <w:marLeft w:val="0"/>
      <w:marRight w:val="0"/>
      <w:marTop w:val="0"/>
      <w:marBottom w:val="0"/>
      <w:divBdr>
        <w:top w:val="none" w:sz="0" w:space="0" w:color="auto"/>
        <w:left w:val="none" w:sz="0" w:space="0" w:color="auto"/>
        <w:bottom w:val="none" w:sz="0" w:space="0" w:color="auto"/>
        <w:right w:val="none" w:sz="0" w:space="0" w:color="auto"/>
      </w:divBdr>
    </w:div>
    <w:div w:id="820118572">
      <w:bodyDiv w:val="1"/>
      <w:marLeft w:val="0"/>
      <w:marRight w:val="0"/>
      <w:marTop w:val="0"/>
      <w:marBottom w:val="0"/>
      <w:divBdr>
        <w:top w:val="none" w:sz="0" w:space="0" w:color="auto"/>
        <w:left w:val="none" w:sz="0" w:space="0" w:color="auto"/>
        <w:bottom w:val="none" w:sz="0" w:space="0" w:color="auto"/>
        <w:right w:val="none" w:sz="0" w:space="0" w:color="auto"/>
      </w:divBdr>
    </w:div>
    <w:div w:id="955060779">
      <w:bodyDiv w:val="1"/>
      <w:marLeft w:val="0"/>
      <w:marRight w:val="0"/>
      <w:marTop w:val="0"/>
      <w:marBottom w:val="0"/>
      <w:divBdr>
        <w:top w:val="none" w:sz="0" w:space="0" w:color="auto"/>
        <w:left w:val="none" w:sz="0" w:space="0" w:color="auto"/>
        <w:bottom w:val="none" w:sz="0" w:space="0" w:color="auto"/>
        <w:right w:val="none" w:sz="0" w:space="0" w:color="auto"/>
      </w:divBdr>
    </w:div>
    <w:div w:id="959458476">
      <w:bodyDiv w:val="1"/>
      <w:marLeft w:val="0"/>
      <w:marRight w:val="0"/>
      <w:marTop w:val="0"/>
      <w:marBottom w:val="0"/>
      <w:divBdr>
        <w:top w:val="none" w:sz="0" w:space="0" w:color="auto"/>
        <w:left w:val="none" w:sz="0" w:space="0" w:color="auto"/>
        <w:bottom w:val="none" w:sz="0" w:space="0" w:color="auto"/>
        <w:right w:val="none" w:sz="0" w:space="0" w:color="auto"/>
      </w:divBdr>
    </w:div>
    <w:div w:id="1025639996">
      <w:bodyDiv w:val="1"/>
      <w:marLeft w:val="0"/>
      <w:marRight w:val="0"/>
      <w:marTop w:val="0"/>
      <w:marBottom w:val="0"/>
      <w:divBdr>
        <w:top w:val="none" w:sz="0" w:space="0" w:color="auto"/>
        <w:left w:val="none" w:sz="0" w:space="0" w:color="auto"/>
        <w:bottom w:val="none" w:sz="0" w:space="0" w:color="auto"/>
        <w:right w:val="none" w:sz="0" w:space="0" w:color="auto"/>
      </w:divBdr>
    </w:div>
    <w:div w:id="1056397654">
      <w:bodyDiv w:val="1"/>
      <w:marLeft w:val="0"/>
      <w:marRight w:val="0"/>
      <w:marTop w:val="0"/>
      <w:marBottom w:val="0"/>
      <w:divBdr>
        <w:top w:val="none" w:sz="0" w:space="0" w:color="auto"/>
        <w:left w:val="none" w:sz="0" w:space="0" w:color="auto"/>
        <w:bottom w:val="none" w:sz="0" w:space="0" w:color="auto"/>
        <w:right w:val="none" w:sz="0" w:space="0" w:color="auto"/>
      </w:divBdr>
    </w:div>
    <w:div w:id="1141574093">
      <w:bodyDiv w:val="1"/>
      <w:marLeft w:val="0"/>
      <w:marRight w:val="0"/>
      <w:marTop w:val="0"/>
      <w:marBottom w:val="0"/>
      <w:divBdr>
        <w:top w:val="none" w:sz="0" w:space="0" w:color="auto"/>
        <w:left w:val="none" w:sz="0" w:space="0" w:color="auto"/>
        <w:bottom w:val="none" w:sz="0" w:space="0" w:color="auto"/>
        <w:right w:val="none" w:sz="0" w:space="0" w:color="auto"/>
      </w:divBdr>
    </w:div>
    <w:div w:id="1222011675">
      <w:bodyDiv w:val="1"/>
      <w:marLeft w:val="0"/>
      <w:marRight w:val="0"/>
      <w:marTop w:val="0"/>
      <w:marBottom w:val="0"/>
      <w:divBdr>
        <w:top w:val="none" w:sz="0" w:space="0" w:color="auto"/>
        <w:left w:val="none" w:sz="0" w:space="0" w:color="auto"/>
        <w:bottom w:val="none" w:sz="0" w:space="0" w:color="auto"/>
        <w:right w:val="none" w:sz="0" w:space="0" w:color="auto"/>
      </w:divBdr>
    </w:div>
    <w:div w:id="1234044782">
      <w:bodyDiv w:val="1"/>
      <w:marLeft w:val="0"/>
      <w:marRight w:val="0"/>
      <w:marTop w:val="0"/>
      <w:marBottom w:val="0"/>
      <w:divBdr>
        <w:top w:val="none" w:sz="0" w:space="0" w:color="auto"/>
        <w:left w:val="none" w:sz="0" w:space="0" w:color="auto"/>
        <w:bottom w:val="none" w:sz="0" w:space="0" w:color="auto"/>
        <w:right w:val="none" w:sz="0" w:space="0" w:color="auto"/>
      </w:divBdr>
    </w:div>
    <w:div w:id="1359425975">
      <w:bodyDiv w:val="1"/>
      <w:marLeft w:val="0"/>
      <w:marRight w:val="0"/>
      <w:marTop w:val="0"/>
      <w:marBottom w:val="0"/>
      <w:divBdr>
        <w:top w:val="none" w:sz="0" w:space="0" w:color="auto"/>
        <w:left w:val="none" w:sz="0" w:space="0" w:color="auto"/>
        <w:bottom w:val="none" w:sz="0" w:space="0" w:color="auto"/>
        <w:right w:val="none" w:sz="0" w:space="0" w:color="auto"/>
      </w:divBdr>
    </w:div>
    <w:div w:id="1386484236">
      <w:bodyDiv w:val="1"/>
      <w:marLeft w:val="0"/>
      <w:marRight w:val="0"/>
      <w:marTop w:val="0"/>
      <w:marBottom w:val="0"/>
      <w:divBdr>
        <w:top w:val="none" w:sz="0" w:space="0" w:color="auto"/>
        <w:left w:val="none" w:sz="0" w:space="0" w:color="auto"/>
        <w:bottom w:val="none" w:sz="0" w:space="0" w:color="auto"/>
        <w:right w:val="none" w:sz="0" w:space="0" w:color="auto"/>
      </w:divBdr>
    </w:div>
    <w:div w:id="1402019795">
      <w:bodyDiv w:val="1"/>
      <w:marLeft w:val="0"/>
      <w:marRight w:val="0"/>
      <w:marTop w:val="0"/>
      <w:marBottom w:val="0"/>
      <w:divBdr>
        <w:top w:val="none" w:sz="0" w:space="0" w:color="auto"/>
        <w:left w:val="none" w:sz="0" w:space="0" w:color="auto"/>
        <w:bottom w:val="none" w:sz="0" w:space="0" w:color="auto"/>
        <w:right w:val="none" w:sz="0" w:space="0" w:color="auto"/>
      </w:divBdr>
    </w:div>
    <w:div w:id="1429230606">
      <w:bodyDiv w:val="1"/>
      <w:marLeft w:val="0"/>
      <w:marRight w:val="0"/>
      <w:marTop w:val="0"/>
      <w:marBottom w:val="0"/>
      <w:divBdr>
        <w:top w:val="none" w:sz="0" w:space="0" w:color="auto"/>
        <w:left w:val="none" w:sz="0" w:space="0" w:color="auto"/>
        <w:bottom w:val="none" w:sz="0" w:space="0" w:color="auto"/>
        <w:right w:val="none" w:sz="0" w:space="0" w:color="auto"/>
      </w:divBdr>
    </w:div>
    <w:div w:id="1453015341">
      <w:bodyDiv w:val="1"/>
      <w:marLeft w:val="0"/>
      <w:marRight w:val="0"/>
      <w:marTop w:val="0"/>
      <w:marBottom w:val="0"/>
      <w:divBdr>
        <w:top w:val="none" w:sz="0" w:space="0" w:color="auto"/>
        <w:left w:val="none" w:sz="0" w:space="0" w:color="auto"/>
        <w:bottom w:val="none" w:sz="0" w:space="0" w:color="auto"/>
        <w:right w:val="none" w:sz="0" w:space="0" w:color="auto"/>
      </w:divBdr>
    </w:div>
    <w:div w:id="1462770835">
      <w:bodyDiv w:val="1"/>
      <w:marLeft w:val="0"/>
      <w:marRight w:val="0"/>
      <w:marTop w:val="0"/>
      <w:marBottom w:val="0"/>
      <w:divBdr>
        <w:top w:val="none" w:sz="0" w:space="0" w:color="auto"/>
        <w:left w:val="none" w:sz="0" w:space="0" w:color="auto"/>
        <w:bottom w:val="none" w:sz="0" w:space="0" w:color="auto"/>
        <w:right w:val="none" w:sz="0" w:space="0" w:color="auto"/>
      </w:divBdr>
    </w:div>
    <w:div w:id="1496262983">
      <w:bodyDiv w:val="1"/>
      <w:marLeft w:val="0"/>
      <w:marRight w:val="0"/>
      <w:marTop w:val="0"/>
      <w:marBottom w:val="0"/>
      <w:divBdr>
        <w:top w:val="none" w:sz="0" w:space="0" w:color="auto"/>
        <w:left w:val="none" w:sz="0" w:space="0" w:color="auto"/>
        <w:bottom w:val="none" w:sz="0" w:space="0" w:color="auto"/>
        <w:right w:val="none" w:sz="0" w:space="0" w:color="auto"/>
      </w:divBdr>
    </w:div>
    <w:div w:id="1734309504">
      <w:bodyDiv w:val="1"/>
      <w:marLeft w:val="0"/>
      <w:marRight w:val="0"/>
      <w:marTop w:val="0"/>
      <w:marBottom w:val="0"/>
      <w:divBdr>
        <w:top w:val="none" w:sz="0" w:space="0" w:color="auto"/>
        <w:left w:val="none" w:sz="0" w:space="0" w:color="auto"/>
        <w:bottom w:val="none" w:sz="0" w:space="0" w:color="auto"/>
        <w:right w:val="none" w:sz="0" w:space="0" w:color="auto"/>
      </w:divBdr>
    </w:div>
    <w:div w:id="1734766196">
      <w:bodyDiv w:val="1"/>
      <w:marLeft w:val="0"/>
      <w:marRight w:val="0"/>
      <w:marTop w:val="0"/>
      <w:marBottom w:val="0"/>
      <w:divBdr>
        <w:top w:val="none" w:sz="0" w:space="0" w:color="auto"/>
        <w:left w:val="none" w:sz="0" w:space="0" w:color="auto"/>
        <w:bottom w:val="none" w:sz="0" w:space="0" w:color="auto"/>
        <w:right w:val="none" w:sz="0" w:space="0" w:color="auto"/>
      </w:divBdr>
    </w:div>
    <w:div w:id="1735858478">
      <w:bodyDiv w:val="1"/>
      <w:marLeft w:val="0"/>
      <w:marRight w:val="0"/>
      <w:marTop w:val="0"/>
      <w:marBottom w:val="0"/>
      <w:divBdr>
        <w:top w:val="none" w:sz="0" w:space="0" w:color="auto"/>
        <w:left w:val="none" w:sz="0" w:space="0" w:color="auto"/>
        <w:bottom w:val="none" w:sz="0" w:space="0" w:color="auto"/>
        <w:right w:val="none" w:sz="0" w:space="0" w:color="auto"/>
      </w:divBdr>
    </w:div>
    <w:div w:id="1747652810">
      <w:bodyDiv w:val="1"/>
      <w:marLeft w:val="0"/>
      <w:marRight w:val="0"/>
      <w:marTop w:val="0"/>
      <w:marBottom w:val="0"/>
      <w:divBdr>
        <w:top w:val="none" w:sz="0" w:space="0" w:color="auto"/>
        <w:left w:val="none" w:sz="0" w:space="0" w:color="auto"/>
        <w:bottom w:val="none" w:sz="0" w:space="0" w:color="auto"/>
        <w:right w:val="none" w:sz="0" w:space="0" w:color="auto"/>
      </w:divBdr>
    </w:div>
    <w:div w:id="1791044256">
      <w:bodyDiv w:val="1"/>
      <w:marLeft w:val="0"/>
      <w:marRight w:val="0"/>
      <w:marTop w:val="0"/>
      <w:marBottom w:val="0"/>
      <w:divBdr>
        <w:top w:val="none" w:sz="0" w:space="0" w:color="auto"/>
        <w:left w:val="none" w:sz="0" w:space="0" w:color="auto"/>
        <w:bottom w:val="none" w:sz="0" w:space="0" w:color="auto"/>
        <w:right w:val="none" w:sz="0" w:space="0" w:color="auto"/>
      </w:divBdr>
    </w:div>
    <w:div w:id="1820927342">
      <w:bodyDiv w:val="1"/>
      <w:marLeft w:val="0"/>
      <w:marRight w:val="0"/>
      <w:marTop w:val="0"/>
      <w:marBottom w:val="0"/>
      <w:divBdr>
        <w:top w:val="none" w:sz="0" w:space="0" w:color="auto"/>
        <w:left w:val="none" w:sz="0" w:space="0" w:color="auto"/>
        <w:bottom w:val="none" w:sz="0" w:space="0" w:color="auto"/>
        <w:right w:val="none" w:sz="0" w:space="0" w:color="auto"/>
      </w:divBdr>
    </w:div>
    <w:div w:id="1852916291">
      <w:bodyDiv w:val="1"/>
      <w:marLeft w:val="0"/>
      <w:marRight w:val="0"/>
      <w:marTop w:val="0"/>
      <w:marBottom w:val="0"/>
      <w:divBdr>
        <w:top w:val="none" w:sz="0" w:space="0" w:color="auto"/>
        <w:left w:val="none" w:sz="0" w:space="0" w:color="auto"/>
        <w:bottom w:val="none" w:sz="0" w:space="0" w:color="auto"/>
        <w:right w:val="none" w:sz="0" w:space="0" w:color="auto"/>
      </w:divBdr>
    </w:div>
    <w:div w:id="1896550346">
      <w:bodyDiv w:val="1"/>
      <w:marLeft w:val="0"/>
      <w:marRight w:val="0"/>
      <w:marTop w:val="0"/>
      <w:marBottom w:val="0"/>
      <w:divBdr>
        <w:top w:val="none" w:sz="0" w:space="0" w:color="auto"/>
        <w:left w:val="none" w:sz="0" w:space="0" w:color="auto"/>
        <w:bottom w:val="none" w:sz="0" w:space="0" w:color="auto"/>
        <w:right w:val="none" w:sz="0" w:space="0" w:color="auto"/>
      </w:divBdr>
    </w:div>
    <w:div w:id="1936555409">
      <w:bodyDiv w:val="1"/>
      <w:marLeft w:val="0"/>
      <w:marRight w:val="0"/>
      <w:marTop w:val="0"/>
      <w:marBottom w:val="0"/>
      <w:divBdr>
        <w:top w:val="none" w:sz="0" w:space="0" w:color="auto"/>
        <w:left w:val="none" w:sz="0" w:space="0" w:color="auto"/>
        <w:bottom w:val="none" w:sz="0" w:space="0" w:color="auto"/>
        <w:right w:val="none" w:sz="0" w:space="0" w:color="auto"/>
      </w:divBdr>
    </w:div>
    <w:div w:id="1937205125">
      <w:bodyDiv w:val="1"/>
      <w:marLeft w:val="0"/>
      <w:marRight w:val="0"/>
      <w:marTop w:val="0"/>
      <w:marBottom w:val="0"/>
      <w:divBdr>
        <w:top w:val="none" w:sz="0" w:space="0" w:color="auto"/>
        <w:left w:val="none" w:sz="0" w:space="0" w:color="auto"/>
        <w:bottom w:val="none" w:sz="0" w:space="0" w:color="auto"/>
        <w:right w:val="none" w:sz="0" w:space="0" w:color="auto"/>
      </w:divBdr>
    </w:div>
    <w:div w:id="2036690476">
      <w:bodyDiv w:val="1"/>
      <w:marLeft w:val="0"/>
      <w:marRight w:val="0"/>
      <w:marTop w:val="0"/>
      <w:marBottom w:val="0"/>
      <w:divBdr>
        <w:top w:val="none" w:sz="0" w:space="0" w:color="auto"/>
        <w:left w:val="none" w:sz="0" w:space="0" w:color="auto"/>
        <w:bottom w:val="none" w:sz="0" w:space="0" w:color="auto"/>
        <w:right w:val="none" w:sz="0" w:space="0" w:color="auto"/>
      </w:divBdr>
    </w:div>
    <w:div w:id="208976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e.com/currencyconverter/" TargetMode="External"/><Relationship Id="rId13" Type="http://schemas.openxmlformats.org/officeDocument/2006/relationships/hyperlink" Target="https://soils.vidacycle.com/soil-tests/1-4-spading-ease/" TargetMode="External"/><Relationship Id="rId18" Type="http://schemas.openxmlformats.org/officeDocument/2006/relationships/hyperlink" Target="https://modirt.missouriepscor.org/sites/default/files/files/Soil%20Health%20Survey%20Manual_Master_double%20sided%285%29.pdf" TargetMode="External"/><Relationship Id="rId26" Type="http://schemas.openxmlformats.org/officeDocument/2006/relationships/hyperlink" Target="https://solvita.com/fieldtest/" TargetMode="External"/><Relationship Id="rId3" Type="http://schemas.openxmlformats.org/officeDocument/2006/relationships/customXml" Target="../customXml/item3.xml"/><Relationship Id="rId21" Type="http://schemas.openxmlformats.org/officeDocument/2006/relationships/hyperlink" Target="http://www.terra-protecta.de/en/bait_strips.html" TargetMode="External"/><Relationship Id="rId7" Type="http://schemas.openxmlformats.org/officeDocument/2006/relationships/webSettings" Target="webSettings.xml"/><Relationship Id="rId12" Type="http://schemas.openxmlformats.org/officeDocument/2006/relationships/hyperlink" Target="https://www.asec.purdue.edu/natural_resources/Soil,Health/Activities/SlakeTest,NRCS.pdf" TargetMode="External"/><Relationship Id="rId17" Type="http://schemas.openxmlformats.org/officeDocument/2006/relationships/hyperlink" Target="https://modirt.missouriepscor.org/sites/default/files/files/Soil%20Health%20Survey%20Manual_Master_double%20sided%285%29.pdf" TargetMode="External"/><Relationship Id="rId25" Type="http://schemas.openxmlformats.org/officeDocument/2006/relationships/hyperlink" Target="https://www.nrcs.usda.gov/wps/portal/nrcs/detail/or/soils/health/?cid=nrcseprd1470410" TargetMode="External"/><Relationship Id="rId2" Type="http://schemas.openxmlformats.org/officeDocument/2006/relationships/customXml" Target="../customXml/item2.xml"/><Relationship Id="rId16" Type="http://schemas.openxmlformats.org/officeDocument/2006/relationships/hyperlink" Target="https://modirt.missouriepscor.org/sites/default/files/files/Soil%20Health%20Survey%20Manual_Master_double%20sided%285%29.pdf" TargetMode="External"/><Relationship Id="rId20" Type="http://schemas.openxmlformats.org/officeDocument/2006/relationships/hyperlink" Target="https://solvita.com/fieldtest/" TargetMode="External"/><Relationship Id="rId29" Type="http://schemas.openxmlformats.org/officeDocument/2006/relationships/hyperlink" Target="https://acsess.onlinelibrary.wiley.com/doi/full/10.2134/agronj15.015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oils.vidacycle.com/soil-tests/equipment-how-to-make-an-infiltration-rate-tube/" TargetMode="External"/><Relationship Id="rId24" Type="http://schemas.openxmlformats.org/officeDocument/2006/relationships/hyperlink" Target="http://www.fao.org/fileadmin/templates/nr/images/resources/pdf_documents/manual-soil_20bioassessment.pdf"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soils.vidacycle.com/soil-tests/equipment-how-to-make-an-infiltration-rate-tube/" TargetMode="External"/><Relationship Id="rId23" Type="http://schemas.openxmlformats.org/officeDocument/2006/relationships/hyperlink" Target="https://www.earthwormwatch.org/family-fun-science" TargetMode="External"/><Relationship Id="rId28" Type="http://schemas.openxmlformats.org/officeDocument/2006/relationships/hyperlink" Target="http://www.canopeoapp.com" TargetMode="External"/><Relationship Id="rId10" Type="http://schemas.openxmlformats.org/officeDocument/2006/relationships/hyperlink" Target="https://orgprints.org/30582/1/VSA_Volume1_smaller.pdf" TargetMode="External"/><Relationship Id="rId19" Type="http://schemas.openxmlformats.org/officeDocument/2006/relationships/hyperlink" Target="https://modirt.missouriepscor.org/sites/default/files/files/Soil%20Health%20Survey%20Manual_Master_double%20sided%285%29.pdf"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odirt.missouriepscor.org/sites/default/files/files/Soil%20Health%20Survey%20Manual_Master_double%20sided%285%29.pdf" TargetMode="External"/><Relationship Id="rId14" Type="http://schemas.openxmlformats.org/officeDocument/2006/relationships/hyperlink" Target="https://orgprints.org/30582/1/VSA_Volume1_smaller.pdf" TargetMode="External"/><Relationship Id="rId22" Type="http://schemas.openxmlformats.org/officeDocument/2006/relationships/hyperlink" Target="https://www.sciencedirect.com/science/article/pii/S0167701207000553" TargetMode="External"/><Relationship Id="rId27" Type="http://schemas.openxmlformats.org/officeDocument/2006/relationships/hyperlink" Target="http://www.teatime4science.org/" TargetMode="External"/><Relationship Id="rId30" Type="http://schemas.openxmlformats.org/officeDocument/2006/relationships/hyperlink" Target="http://landresources.montana.edu/nm/documents/NM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202FCE0180AA4999887DE1A43EF61A" ma:contentTypeVersion="13" ma:contentTypeDescription="Create a new document." ma:contentTypeScope="" ma:versionID="c06e73b89cd31c3965bc6fcddb1a88e9">
  <xsd:schema xmlns:xsd="http://www.w3.org/2001/XMLSchema" xmlns:xs="http://www.w3.org/2001/XMLSchema" xmlns:p="http://schemas.microsoft.com/office/2006/metadata/properties" xmlns:ns3="76cd4cb6-4fa4-4dfc-9ed5-71bd2b75a766" xmlns:ns4="29de70ef-0e7a-4b8d-b979-a49270a232e0" targetNamespace="http://schemas.microsoft.com/office/2006/metadata/properties" ma:root="true" ma:fieldsID="202184139e4258bb449777e2815b0839" ns3:_="" ns4:_="">
    <xsd:import namespace="76cd4cb6-4fa4-4dfc-9ed5-71bd2b75a766"/>
    <xsd:import namespace="29de70ef-0e7a-4b8d-b979-a49270a23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cd4cb6-4fa4-4dfc-9ed5-71bd2b75a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de70ef-0e7a-4b8d-b979-a49270a232e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8AFDF7-6349-46C4-8E73-5331A91E8E5A}">
  <ds:schemaRefs>
    <ds:schemaRef ds:uri="http://schemas.microsoft.com/sharepoint/v3/contenttype/forms"/>
  </ds:schemaRefs>
</ds:datastoreItem>
</file>

<file path=customXml/itemProps2.xml><?xml version="1.0" encoding="utf-8"?>
<ds:datastoreItem xmlns:ds="http://schemas.openxmlformats.org/officeDocument/2006/customXml" ds:itemID="{80043EEA-4885-4D0C-9BFC-9FA21F179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cd4cb6-4fa4-4dfc-9ed5-71bd2b75a766"/>
    <ds:schemaRef ds:uri="29de70ef-0e7a-4b8d-b979-a49270a23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73CC1-56A7-4EEA-AC7F-A53AAAB13E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1406</Words>
  <Characters>8016</Characters>
  <Application>Microsoft Office Word</Application>
  <DocSecurity>0</DocSecurity>
  <Lines>66</Lines>
  <Paragraphs>18</Paragraphs>
  <ScaleCrop>false</ScaleCrop>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Josephine Head</dc:creator>
  <cp:keywords/>
  <dc:description/>
  <cp:lastModifiedBy>Josephine Head</cp:lastModifiedBy>
  <cp:revision>106</cp:revision>
  <dcterms:created xsi:type="dcterms:W3CDTF">2020-10-29T08:15:00Z</dcterms:created>
  <dcterms:modified xsi:type="dcterms:W3CDTF">2020-11-24T15:49:00Z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0x010100CD202FCE0180AA4999887DE1A43EF61A</vt:lpwstr>
  </property>
</Properties>
</file>