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30" w:rsidRPr="00A47021" w:rsidRDefault="007C2C78" w:rsidP="007C2C78">
      <w:pPr>
        <w:rPr>
          <w:b/>
        </w:rPr>
      </w:pPr>
      <w:r w:rsidRPr="00A47021">
        <w:rPr>
          <w:b/>
        </w:rPr>
        <w:t>Supplementary Data.</w:t>
      </w:r>
    </w:p>
    <w:p w:rsidR="007C2C78" w:rsidRDefault="007C2C78" w:rsidP="007C2C78"/>
    <w:p w:rsidR="007C2C78" w:rsidRPr="00A47021" w:rsidRDefault="007C2C78" w:rsidP="007C2C78">
      <w:pPr>
        <w:rPr>
          <w:b/>
        </w:rPr>
      </w:pPr>
      <w:r w:rsidRPr="00A47021">
        <w:rPr>
          <w:b/>
        </w:rPr>
        <w:t>“FigureS1_Kd-SA-QAAv6 derived from MSI Rrs.jpg”:</w:t>
      </w:r>
    </w:p>
    <w:p w:rsidR="00A47021" w:rsidRDefault="00A47021" w:rsidP="00A47021">
      <w:pPr>
        <w:pStyle w:val="MDPI31text"/>
      </w:pPr>
      <w:r>
        <w:t xml:space="preserve">Besides the fact that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d-SA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</m:d>
      </m:oMath>
      <w:r w:rsidRPr="004F17D4">
        <w:t xml:space="preserve"> derived from the </w:t>
      </w:r>
      <w:r>
        <w:t xml:space="preserve">field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rs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</m:d>
      </m:oMath>
      <w:r>
        <w:t xml:space="preserve"> combined with the original </w:t>
      </w:r>
      <w:r>
        <w:t>QAAv6</w:t>
      </w:r>
      <w:r>
        <w:t xml:space="preserve"> approach</w:t>
      </w:r>
      <w:r w:rsidR="00571150">
        <w:t xml:space="preserve"> resulted in good accuracies, the results derived from MSI image were not good.</w:t>
      </w:r>
    </w:p>
    <w:p w:rsidR="007C2C78" w:rsidRPr="004F17D4" w:rsidRDefault="00737AFD" w:rsidP="00737AFD">
      <w:pPr>
        <w:pStyle w:val="MDPI31text"/>
        <w:spacing w:after="240"/>
      </w:pPr>
      <w:r>
        <w:t>The</w:t>
      </w:r>
      <w:r w:rsidR="007C2C78" w:rsidRPr="004F17D4">
        <w:t xml:space="preserve"> accuracy of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d-SA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</m:d>
      </m:oMath>
      <w:r w:rsidR="007C2C78" w:rsidRPr="004F17D4">
        <w:t xml:space="preserve"> derived from the MSI image was assessed for each band from B1 to B4 (</w:t>
      </w:r>
      <w:r w:rsidR="007C2C78" w:rsidRPr="004F17D4">
        <w:fldChar w:fldCharType="begin"/>
      </w:r>
      <w:r w:rsidR="007C2C78" w:rsidRPr="004F17D4">
        <w:instrText xml:space="preserve"> REF _Ref42482743 \h  \* MERGEFORMAT </w:instrText>
      </w:r>
      <w:r w:rsidR="007C2C78" w:rsidRPr="004F17D4">
        <w:fldChar w:fldCharType="separate"/>
      </w:r>
      <w:r w:rsidRPr="00737AFD">
        <w:t xml:space="preserve">Figure </w:t>
      </w:r>
      <w:r w:rsidRPr="00737AFD">
        <w:rPr>
          <w:noProof/>
        </w:rPr>
        <w:t>1</w:t>
      </w:r>
      <w:r w:rsidR="007C2C78" w:rsidRPr="004F17D4">
        <w:fldChar w:fldCharType="end"/>
      </w:r>
      <w:r>
        <w:t>). QAAv6 results for all bands (B1 to B4) showed low</w:t>
      </w:r>
      <w:r w:rsidR="007C2C78" w:rsidRPr="004F17D4">
        <w:t xml:space="preserve"> accuracies (</w:t>
      </w:r>
      <w:r w:rsidR="007C2C78" w:rsidRPr="004F17D4">
        <w:fldChar w:fldCharType="begin"/>
      </w:r>
      <w:r w:rsidR="007C2C78" w:rsidRPr="004F17D4">
        <w:instrText xml:space="preserve"> REF _Ref42482743 \h  \* MERGEFORMAT </w:instrText>
      </w:r>
      <w:r w:rsidR="007C2C78" w:rsidRPr="004F17D4">
        <w:fldChar w:fldCharType="separate"/>
      </w:r>
      <w:r w:rsidRPr="00737AFD">
        <w:t xml:space="preserve">Figure </w:t>
      </w:r>
      <w:r w:rsidRPr="00737AFD">
        <w:rPr>
          <w:noProof/>
        </w:rPr>
        <w:t>1</w:t>
      </w:r>
      <w:r w:rsidR="007C2C78" w:rsidRPr="004F17D4">
        <w:fldChar w:fldCharType="end"/>
      </w:r>
      <w:r>
        <w:t>a-d</w:t>
      </w:r>
      <w:r w:rsidR="007C2C78" w:rsidRPr="004F17D4">
        <w:t>), with R² of 0.</w:t>
      </w:r>
      <w:r>
        <w:t>57</w:t>
      </w:r>
      <w:r w:rsidR="007C2C78" w:rsidRPr="004F17D4">
        <w:t>, 0.</w:t>
      </w:r>
      <w:r>
        <w:t>69, 0.69 and 0.32</w:t>
      </w:r>
      <w:r w:rsidR="007C2C78" w:rsidRPr="004F17D4">
        <w:t xml:space="preserve">, MAPE of </w:t>
      </w:r>
      <w:r>
        <w:t>88</w:t>
      </w:r>
      <w:r w:rsidR="007C2C78" w:rsidRPr="004F17D4">
        <w:t xml:space="preserve">, </w:t>
      </w:r>
      <w:r>
        <w:t>84, 79 and 72%, and RMSE of 0.76, 0.50, 0.30 and 0.49 m</w:t>
      </w:r>
      <w:r>
        <w:rPr>
          <w:vertAlign w:val="superscript"/>
        </w:rPr>
        <w:t>-1</w:t>
      </w:r>
      <w:r w:rsidR="007C2C78" w:rsidRPr="004F17D4">
        <w:t>, for each band respectively.</w:t>
      </w:r>
    </w:p>
    <w:p w:rsidR="007C2C78" w:rsidRPr="004F17D4" w:rsidRDefault="007C2C78" w:rsidP="007C2C78">
      <w:pPr>
        <w:pStyle w:val="MDPI52figure"/>
      </w:pPr>
      <w:r w:rsidRPr="004F17D4">
        <w:rPr>
          <w:rFonts w:ascii="Times New Roman" w:hAnsi="Times New Roman"/>
          <w:noProof/>
          <w:snapToGrid/>
          <w:sz w:val="16"/>
          <w:szCs w:val="16"/>
          <w:lang w:val="pt-BR" w:eastAsia="pt-BR" w:bidi="ar-SA"/>
        </w:rPr>
        <w:drawing>
          <wp:inline distT="0" distB="0" distL="0" distR="0" wp14:anchorId="26E02BB9" wp14:editId="00FA0CBC">
            <wp:extent cx="5338625" cy="3218213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995" cy="3227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2C78" w:rsidRDefault="007C2C78" w:rsidP="007C2C78">
      <w:bookmarkStart w:id="0" w:name="_Ref42482743"/>
      <w:r w:rsidRPr="004F17D4">
        <w:rPr>
          <w:b/>
        </w:rPr>
        <w:t xml:space="preserve">Figure </w:t>
      </w:r>
      <w:r w:rsidRPr="004F17D4">
        <w:rPr>
          <w:b/>
        </w:rPr>
        <w:fldChar w:fldCharType="begin"/>
      </w:r>
      <w:r w:rsidRPr="004F17D4">
        <w:rPr>
          <w:b/>
        </w:rPr>
        <w:instrText xml:space="preserve"> SEQ Figure \* ARABIC </w:instrText>
      </w:r>
      <w:r w:rsidRPr="004F17D4">
        <w:rPr>
          <w:b/>
        </w:rPr>
        <w:fldChar w:fldCharType="separate"/>
      </w:r>
      <w:r>
        <w:rPr>
          <w:b/>
          <w:noProof/>
        </w:rPr>
        <w:t>1</w:t>
      </w:r>
      <w:r w:rsidRPr="004F17D4">
        <w:rPr>
          <w:b/>
        </w:rPr>
        <w:fldChar w:fldCharType="end"/>
      </w:r>
      <w:bookmarkEnd w:id="0"/>
      <w:r w:rsidRPr="004F17D4">
        <w:t xml:space="preserve">.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d-SA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</m:d>
      </m:oMath>
      <w:r w:rsidRPr="004F17D4">
        <w:rPr>
          <w:spacing w:val="-2"/>
        </w:rPr>
        <w:t xml:space="preserve"> </w:t>
      </w:r>
      <w:proofErr w:type="gramStart"/>
      <w:r w:rsidRPr="004F17D4">
        <w:rPr>
          <w:spacing w:val="-2"/>
        </w:rPr>
        <w:t>derived</w:t>
      </w:r>
      <w:proofErr w:type="gramEnd"/>
      <w:r w:rsidRPr="004F17D4">
        <w:rPr>
          <w:spacing w:val="-2"/>
        </w:rPr>
        <w:t xml:space="preserve"> from MSI bands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rs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pacing w:val="-2"/>
              </w:rPr>
              <m:t>λ</m:t>
            </m:r>
          </m:e>
        </m:d>
      </m:oMath>
      <w:r w:rsidRPr="004F17D4">
        <w:t xml:space="preserve"> validations for</w:t>
      </w:r>
      <w:r w:rsidR="00612441">
        <w:t xml:space="preserve"> the original</w:t>
      </w:r>
      <w:r w:rsidRPr="004F17D4">
        <w:t xml:space="preserve"> </w:t>
      </w:r>
      <w:r w:rsidR="00612441">
        <w:t>QAAv6</w:t>
      </w:r>
      <w:r w:rsidRPr="004F17D4">
        <w:t xml:space="preserve"> at: a) 443 nm; b) 492 nm; c) 560 nm; and, d) 665 nm.</w:t>
      </w:r>
    </w:p>
    <w:p w:rsidR="00C5120D" w:rsidRDefault="00C5120D" w:rsidP="007C2C78"/>
    <w:p w:rsidR="00C5120D" w:rsidRPr="00A47021" w:rsidRDefault="00C5120D" w:rsidP="00C5120D">
      <w:pPr>
        <w:rPr>
          <w:b/>
        </w:rPr>
      </w:pPr>
      <w:r w:rsidRPr="00A47021">
        <w:rPr>
          <w:b/>
        </w:rPr>
        <w:t>“Figure_</w:t>
      </w:r>
      <w:r>
        <w:rPr>
          <w:b/>
        </w:rPr>
        <w:t>Time_Series.xlsx</w:t>
      </w:r>
      <w:r w:rsidRPr="00A47021">
        <w:rPr>
          <w:b/>
        </w:rPr>
        <w:t>”:</w:t>
      </w:r>
    </w:p>
    <w:p w:rsidR="00C5120D" w:rsidRDefault="00C5120D" w:rsidP="00C5120D">
      <w:pPr>
        <w:pStyle w:val="MDPI31text"/>
      </w:pPr>
      <w:r>
        <w:t xml:space="preserve">Table content of the results of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d-SA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492</m:t>
            </m:r>
          </m:e>
        </m:d>
      </m:oMath>
      <w:r>
        <w:t xml:space="preserve"> the time-series (Section 3.5.2) with coordinates of the control point.</w:t>
      </w:r>
      <w:bookmarkStart w:id="1" w:name="_GoBack"/>
      <w:bookmarkEnd w:id="1"/>
    </w:p>
    <w:p w:rsidR="00C5120D" w:rsidRPr="007C2C78" w:rsidRDefault="00C5120D" w:rsidP="007C2C78"/>
    <w:sectPr w:rsidR="00C5120D" w:rsidRPr="007C2C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C78"/>
    <w:rsid w:val="00084A49"/>
    <w:rsid w:val="001922E6"/>
    <w:rsid w:val="002D1930"/>
    <w:rsid w:val="0034766F"/>
    <w:rsid w:val="003E34D9"/>
    <w:rsid w:val="00571150"/>
    <w:rsid w:val="00612441"/>
    <w:rsid w:val="00737AFD"/>
    <w:rsid w:val="007C2C78"/>
    <w:rsid w:val="007E5F2F"/>
    <w:rsid w:val="008414C8"/>
    <w:rsid w:val="00A47021"/>
    <w:rsid w:val="00AD3D05"/>
    <w:rsid w:val="00C5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B30A"/>
  <w15:chartTrackingRefBased/>
  <w15:docId w15:val="{35942086-E74A-41C4-A513-F1C23878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C78"/>
    <w:pPr>
      <w:jc w:val="both"/>
    </w:pPr>
    <w:rPr>
      <w:rFonts w:ascii="Arial" w:hAnsi="Arial" w:cs="Arial"/>
      <w:sz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52figure">
    <w:name w:val="MDPI_5.2_figure"/>
    <w:qFormat/>
    <w:rsid w:val="007C2C78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31text">
    <w:name w:val="MDPI_3.1_text"/>
    <w:qFormat/>
    <w:rsid w:val="007C2C78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843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Curtarelli</dc:creator>
  <cp:keywords/>
  <dc:description/>
  <cp:lastModifiedBy>Victor Curtarelli</cp:lastModifiedBy>
  <cp:revision>6</cp:revision>
  <dcterms:created xsi:type="dcterms:W3CDTF">2020-06-22T20:42:00Z</dcterms:created>
  <dcterms:modified xsi:type="dcterms:W3CDTF">2020-06-22T20:54:00Z</dcterms:modified>
</cp:coreProperties>
</file>