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B825F1C" w14:textId="77777777" w:rsidR="00E07699" w:rsidRPr="00CB1AB7" w:rsidRDefault="00E07699" w:rsidP="00E07699">
      <w:pPr>
        <w:ind w:right="4926"/>
        <w:jc w:val="center"/>
        <w:rPr>
          <w:rFonts w:ascii="Times New Roman" w:hAnsi="Times New Roman" w:cs="Times New Roman"/>
          <w:b/>
          <w:sz w:val="20"/>
          <w:szCs w:val="20"/>
          <w:lang w:val="en-US"/>
        </w:rPr>
      </w:pPr>
      <w:r w:rsidRPr="00CB1AB7">
        <w:rPr>
          <w:rFonts w:ascii="Times New Roman" w:hAnsi="Times New Roman" w:cs="Times New Roman"/>
          <w:b/>
          <w:sz w:val="20"/>
          <w:szCs w:val="20"/>
          <w:lang w:val="en-US"/>
        </w:rPr>
        <w:t>Remote Sensing</w:t>
      </w:r>
    </w:p>
    <w:p w14:paraId="43877C6E" w14:textId="1EB5615C" w:rsidR="00E07699" w:rsidRPr="00CB1AB7" w:rsidRDefault="00E07699" w:rsidP="00E07699">
      <w:pPr>
        <w:ind w:right="4926"/>
        <w:jc w:val="center"/>
        <w:rPr>
          <w:rFonts w:ascii="Times New Roman" w:hAnsi="Times New Roman" w:cs="Times New Roman"/>
          <w:b/>
          <w:sz w:val="20"/>
          <w:szCs w:val="20"/>
          <w:lang w:val="en-US"/>
        </w:rPr>
      </w:pPr>
      <w:r w:rsidRPr="00CB1AB7">
        <w:rPr>
          <w:rFonts w:ascii="Times New Roman" w:hAnsi="Times New Roman" w:cs="Times New Roman"/>
          <w:b/>
          <w:sz w:val="20"/>
          <w:szCs w:val="20"/>
          <w:lang w:val="en-US"/>
        </w:rPr>
        <w:t xml:space="preserve">Supplementary </w:t>
      </w:r>
      <w:r w:rsidR="00D8645B" w:rsidRPr="00CB1AB7">
        <w:rPr>
          <w:rFonts w:ascii="Times New Roman" w:hAnsi="Times New Roman" w:cs="Times New Roman"/>
          <w:b/>
          <w:sz w:val="20"/>
          <w:szCs w:val="20"/>
          <w:lang w:val="en-US"/>
        </w:rPr>
        <w:t>Figure</w:t>
      </w:r>
      <w:r w:rsidRPr="00CB1AB7">
        <w:rPr>
          <w:rFonts w:ascii="Times New Roman" w:hAnsi="Times New Roman" w:cs="Times New Roman"/>
          <w:b/>
          <w:sz w:val="20"/>
          <w:szCs w:val="20"/>
          <w:lang w:val="en-US"/>
        </w:rPr>
        <w:t xml:space="preserve"> S</w:t>
      </w:r>
      <w:r w:rsidR="00A07DAE">
        <w:rPr>
          <w:rFonts w:ascii="Times New Roman" w:hAnsi="Times New Roman" w:cs="Times New Roman"/>
          <w:b/>
          <w:sz w:val="20"/>
          <w:szCs w:val="20"/>
          <w:lang w:val="en-US"/>
        </w:rPr>
        <w:t>2</w:t>
      </w:r>
    </w:p>
    <w:p w14:paraId="6118AC5F" w14:textId="77777777" w:rsidR="00E07699" w:rsidRPr="00CB1AB7" w:rsidRDefault="00E07699" w:rsidP="00E07699">
      <w:pPr>
        <w:ind w:right="4926"/>
        <w:rPr>
          <w:rFonts w:ascii="Times New Roman" w:hAnsi="Times New Roman" w:cs="Times New Roman"/>
          <w:b/>
          <w:sz w:val="20"/>
          <w:szCs w:val="20"/>
          <w:lang w:val="en-US"/>
        </w:rPr>
      </w:pPr>
      <w:r w:rsidRPr="00CB1AB7">
        <w:rPr>
          <w:rFonts w:ascii="Times New Roman" w:hAnsi="Times New Roman" w:cs="Times New Roman"/>
          <w:b/>
          <w:sz w:val="20"/>
          <w:szCs w:val="20"/>
          <w:lang w:val="en-US"/>
        </w:rPr>
        <w:t>Salt marsh elevation limit determined after subsidence from hydrologic change and hydrocarbon extraction</w:t>
      </w:r>
    </w:p>
    <w:p w14:paraId="0A99A1A4" w14:textId="77777777" w:rsidR="00E07699" w:rsidRPr="00CB1AB7" w:rsidRDefault="00E07699" w:rsidP="00E07699">
      <w:pPr>
        <w:ind w:right="4926"/>
        <w:rPr>
          <w:rFonts w:ascii="Times New Roman" w:hAnsi="Times New Roman" w:cs="Times New Roman"/>
          <w:b/>
          <w:sz w:val="20"/>
          <w:szCs w:val="20"/>
          <w:lang w:val="en-US"/>
        </w:rPr>
      </w:pPr>
      <w:r w:rsidRPr="00CB1AB7">
        <w:rPr>
          <w:rFonts w:ascii="Times New Roman" w:hAnsi="Times New Roman" w:cs="Times New Roman"/>
          <w:b/>
          <w:sz w:val="20"/>
          <w:szCs w:val="20"/>
          <w:lang w:val="en-US"/>
        </w:rPr>
        <w:t>Authors:</w:t>
      </w:r>
    </w:p>
    <w:p w14:paraId="42DABDFC" w14:textId="77777777" w:rsidR="00E07699" w:rsidRPr="00CB1AB7" w:rsidRDefault="00E07699" w:rsidP="00E07699">
      <w:pPr>
        <w:ind w:right="4926"/>
        <w:rPr>
          <w:rFonts w:ascii="Times New Roman" w:hAnsi="Times New Roman" w:cs="Times New Roman"/>
          <w:bCs/>
          <w:sz w:val="20"/>
          <w:szCs w:val="20"/>
          <w:lang w:val="en-US"/>
        </w:rPr>
      </w:pPr>
      <w:r w:rsidRPr="00CB1AB7">
        <w:rPr>
          <w:rFonts w:ascii="Times New Roman" w:hAnsi="Times New Roman" w:cs="Times New Roman"/>
          <w:bCs/>
          <w:sz w:val="20"/>
          <w:szCs w:val="20"/>
          <w:lang w:val="en-US"/>
        </w:rPr>
        <w:t xml:space="preserve">R. Eugene Turner </w:t>
      </w:r>
      <w:r w:rsidRPr="00CB1AB7">
        <w:rPr>
          <w:rFonts w:ascii="Times New Roman" w:hAnsi="Times New Roman" w:cs="Times New Roman"/>
          <w:bCs/>
          <w:sz w:val="20"/>
          <w:szCs w:val="20"/>
          <w:vertAlign w:val="superscript"/>
          <w:lang w:val="en-US"/>
        </w:rPr>
        <w:t>1</w:t>
      </w:r>
      <w:r w:rsidRPr="00CB1AB7">
        <w:rPr>
          <w:rFonts w:ascii="Times New Roman" w:hAnsi="Times New Roman" w:cs="Times New Roman"/>
          <w:bCs/>
          <w:sz w:val="20"/>
          <w:szCs w:val="20"/>
          <w:lang w:val="en-US"/>
        </w:rPr>
        <w:t>, * and Yu Mo</w:t>
      </w:r>
      <w:r w:rsidRPr="00CB1AB7">
        <w:rPr>
          <w:rFonts w:ascii="Times New Roman" w:hAnsi="Times New Roman" w:cs="Times New Roman"/>
          <w:bCs/>
          <w:sz w:val="20"/>
          <w:szCs w:val="20"/>
          <w:vertAlign w:val="superscript"/>
          <w:lang w:val="en-US"/>
        </w:rPr>
        <w:t>2</w:t>
      </w:r>
      <w:r w:rsidRPr="00CB1AB7">
        <w:rPr>
          <w:rFonts w:ascii="Times New Roman" w:hAnsi="Times New Roman" w:cs="Times New Roman"/>
          <w:bCs/>
          <w:sz w:val="20"/>
          <w:szCs w:val="20"/>
          <w:lang w:val="en-US"/>
        </w:rPr>
        <w:t xml:space="preserve"> </w:t>
      </w:r>
    </w:p>
    <w:p w14:paraId="5CB7493B" w14:textId="77777777" w:rsidR="00E07699" w:rsidRPr="00CB1AB7" w:rsidRDefault="00E07699" w:rsidP="00E07699">
      <w:pPr>
        <w:ind w:right="4926"/>
        <w:rPr>
          <w:rFonts w:ascii="Times New Roman" w:hAnsi="Times New Roman" w:cs="Times New Roman"/>
          <w:b/>
          <w:sz w:val="20"/>
          <w:szCs w:val="20"/>
          <w:lang w:val="en-US"/>
        </w:rPr>
      </w:pPr>
      <w:r w:rsidRPr="00CB1AB7">
        <w:rPr>
          <w:rFonts w:ascii="Times New Roman" w:hAnsi="Times New Roman" w:cs="Times New Roman"/>
          <w:b/>
          <w:sz w:val="20"/>
          <w:szCs w:val="20"/>
          <w:lang w:val="en-US"/>
        </w:rPr>
        <w:t>Affiliations:</w:t>
      </w:r>
    </w:p>
    <w:p w14:paraId="7E8150B8" w14:textId="2962988F" w:rsidR="00E07699" w:rsidRPr="00CB1AB7" w:rsidRDefault="00E07699" w:rsidP="00E07699">
      <w:pPr>
        <w:ind w:right="4926"/>
        <w:rPr>
          <w:rFonts w:ascii="Times New Roman" w:hAnsi="Times New Roman" w:cs="Times New Roman"/>
          <w:bCs/>
          <w:sz w:val="20"/>
          <w:szCs w:val="20"/>
          <w:lang w:val="en-US"/>
        </w:rPr>
      </w:pPr>
      <w:r w:rsidRPr="00CB1AB7">
        <w:rPr>
          <w:rFonts w:ascii="Times New Roman" w:hAnsi="Times New Roman" w:cs="Times New Roman"/>
          <w:bCs/>
          <w:sz w:val="20"/>
          <w:szCs w:val="20"/>
          <w:vertAlign w:val="superscript"/>
          <w:lang w:val="en-US"/>
        </w:rPr>
        <w:t>1</w:t>
      </w:r>
      <w:r w:rsidRPr="00CB1AB7">
        <w:rPr>
          <w:rFonts w:ascii="Times New Roman" w:hAnsi="Times New Roman" w:cs="Times New Roman"/>
          <w:bCs/>
          <w:sz w:val="20"/>
          <w:szCs w:val="20"/>
          <w:lang w:val="en-US"/>
        </w:rPr>
        <w:t xml:space="preserve"> Department of Oceanography and Coastal Sciences, Louisiana State University, Baton Rouge, LA, USA</w:t>
      </w:r>
    </w:p>
    <w:p w14:paraId="42029F73" w14:textId="27CF2996" w:rsidR="00E07699" w:rsidRPr="00CB1AB7" w:rsidRDefault="00E07699" w:rsidP="00E07699">
      <w:pPr>
        <w:ind w:right="4926"/>
        <w:rPr>
          <w:rFonts w:ascii="Times New Roman" w:hAnsi="Times New Roman" w:cs="Times New Roman"/>
          <w:bCs/>
          <w:sz w:val="20"/>
          <w:szCs w:val="20"/>
          <w:lang w:val="en-US"/>
        </w:rPr>
      </w:pPr>
      <w:r w:rsidRPr="00CB1AB7">
        <w:rPr>
          <w:rFonts w:ascii="Times New Roman" w:hAnsi="Times New Roman" w:cs="Times New Roman"/>
          <w:bCs/>
          <w:sz w:val="20"/>
          <w:szCs w:val="20"/>
          <w:vertAlign w:val="superscript"/>
          <w:lang w:val="en-US"/>
        </w:rPr>
        <w:t>2</w:t>
      </w:r>
      <w:r w:rsidRPr="00CB1AB7">
        <w:rPr>
          <w:rFonts w:ascii="Times New Roman" w:hAnsi="Times New Roman" w:cs="Times New Roman"/>
          <w:bCs/>
          <w:sz w:val="20"/>
          <w:szCs w:val="20"/>
          <w:lang w:val="en-US"/>
        </w:rPr>
        <w:t xml:space="preserve"> School of Geography and the Environment, University of Oxford, Oxford, OX1 3QY, UK </w:t>
      </w:r>
    </w:p>
    <w:p w14:paraId="79ABDB50" w14:textId="77777777" w:rsidR="00E07699" w:rsidRPr="00CB1AB7" w:rsidRDefault="00E07699" w:rsidP="00E07699">
      <w:pPr>
        <w:ind w:right="4926"/>
        <w:rPr>
          <w:rFonts w:ascii="Times New Roman" w:hAnsi="Times New Roman" w:cs="Times New Roman"/>
          <w:bCs/>
          <w:sz w:val="20"/>
          <w:szCs w:val="20"/>
          <w:lang w:val="en-US"/>
        </w:rPr>
      </w:pPr>
      <w:r w:rsidRPr="00CB1AB7">
        <w:rPr>
          <w:rFonts w:ascii="Times New Roman" w:hAnsi="Times New Roman" w:cs="Times New Roman"/>
          <w:bCs/>
          <w:sz w:val="20"/>
          <w:szCs w:val="20"/>
          <w:lang w:val="en-US"/>
        </w:rPr>
        <w:t>*Corresponding author: R. Eugene Turner; euturne@lsu.edu</w:t>
      </w:r>
    </w:p>
    <w:p w14:paraId="6BBA868F" w14:textId="49D454D8" w:rsidR="00E07699" w:rsidRPr="00CB1AB7" w:rsidRDefault="00A07DAE" w:rsidP="00E07699">
      <w:pPr>
        <w:ind w:right="4926"/>
        <w:rPr>
          <w:rFonts w:ascii="Times New Roman" w:hAnsi="Times New Roman" w:cs="Times New Roman"/>
          <w:b/>
          <w:sz w:val="20"/>
          <w:szCs w:val="20"/>
          <w:lang w:val="en-US"/>
        </w:rPr>
      </w:pPr>
      <w:r w:rsidRPr="00962096">
        <w:rPr>
          <w:rFonts w:eastAsia="SimSun"/>
          <w:noProof/>
          <w:sz w:val="20"/>
          <w:szCs w:val="20"/>
          <w:lang w:eastAsia="zh-CN"/>
        </w:rPr>
        <w:drawing>
          <wp:anchor distT="0" distB="0" distL="114300" distR="114300" simplePos="0" relativeHeight="251659264" behindDoc="1" locked="0" layoutInCell="1" allowOverlap="0" wp14:anchorId="71C7AD78" wp14:editId="106EDCCB">
            <wp:simplePos x="0" y="0"/>
            <wp:positionH relativeFrom="column">
              <wp:posOffset>572558</wp:posOffset>
            </wp:positionH>
            <wp:positionV relativeFrom="paragraph">
              <wp:posOffset>37042</wp:posOffset>
            </wp:positionV>
            <wp:extent cx="4267200" cy="2477770"/>
            <wp:effectExtent l="0" t="0" r="0" b="0"/>
            <wp:wrapTight wrapText="bothSides">
              <wp:wrapPolygon edited="0">
                <wp:start x="0" y="0"/>
                <wp:lineTo x="0" y="21478"/>
                <wp:lineTo x="21536" y="21478"/>
                <wp:lineTo x="21536" y="0"/>
                <wp:lineTo x="0" y="0"/>
              </wp:wrapPolygon>
            </wp:wrapTight>
            <wp:docPr id="5" name="Picture 5"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Map&#10;&#10;Description automatically generated"/>
                    <pic:cNvPicPr/>
                  </pic:nvPicPr>
                  <pic:blipFill>
                    <a:blip r:embed="rId5"/>
                    <a:stretch>
                      <a:fillRect/>
                    </a:stretch>
                  </pic:blipFill>
                  <pic:spPr>
                    <a:xfrm>
                      <a:off x="0" y="0"/>
                      <a:ext cx="4267200" cy="2477770"/>
                    </a:xfrm>
                    <a:prstGeom prst="rect">
                      <a:avLst/>
                    </a:prstGeom>
                  </pic:spPr>
                </pic:pic>
              </a:graphicData>
            </a:graphic>
            <wp14:sizeRelH relativeFrom="margin">
              <wp14:pctWidth>0</wp14:pctWidth>
            </wp14:sizeRelH>
            <wp14:sizeRelV relativeFrom="margin">
              <wp14:pctHeight>0</wp14:pctHeight>
            </wp14:sizeRelV>
          </wp:anchor>
        </w:drawing>
      </w:r>
    </w:p>
    <w:p w14:paraId="1EB7A47E" w14:textId="77777777" w:rsidR="00D8645B" w:rsidRPr="00CB1AB7" w:rsidRDefault="00D8645B" w:rsidP="00D8645B">
      <w:pPr>
        <w:rPr>
          <w:rFonts w:ascii="Times New Roman" w:hAnsi="Times New Roman" w:cs="Times New Roman"/>
          <w:b/>
          <w:sz w:val="20"/>
          <w:szCs w:val="20"/>
          <w:lang w:val="en-US"/>
        </w:rPr>
      </w:pPr>
    </w:p>
    <w:p w14:paraId="338F9252" w14:textId="77777777" w:rsidR="00D8645B" w:rsidRPr="00CB1AB7" w:rsidRDefault="00D8645B" w:rsidP="00D8645B">
      <w:pPr>
        <w:rPr>
          <w:rFonts w:ascii="Times New Roman" w:hAnsi="Times New Roman" w:cs="Times New Roman"/>
          <w:b/>
          <w:sz w:val="20"/>
          <w:szCs w:val="20"/>
          <w:lang w:val="en-US"/>
        </w:rPr>
      </w:pPr>
    </w:p>
    <w:p w14:paraId="14EB62F6" w14:textId="77777777" w:rsidR="00D8645B" w:rsidRPr="00CB1AB7" w:rsidRDefault="00D8645B" w:rsidP="00D8645B">
      <w:pPr>
        <w:rPr>
          <w:rFonts w:ascii="Times New Roman" w:hAnsi="Times New Roman" w:cs="Times New Roman"/>
          <w:b/>
          <w:sz w:val="20"/>
          <w:szCs w:val="20"/>
          <w:lang w:val="en-US"/>
        </w:rPr>
      </w:pPr>
    </w:p>
    <w:p w14:paraId="284E4270" w14:textId="77777777" w:rsidR="00D8645B" w:rsidRPr="00CB1AB7" w:rsidRDefault="00D8645B" w:rsidP="00D8645B">
      <w:pPr>
        <w:rPr>
          <w:rFonts w:ascii="Times New Roman" w:hAnsi="Times New Roman" w:cs="Times New Roman"/>
          <w:b/>
          <w:sz w:val="20"/>
          <w:szCs w:val="20"/>
          <w:lang w:val="en-US"/>
        </w:rPr>
      </w:pPr>
    </w:p>
    <w:p w14:paraId="025F5846" w14:textId="77777777" w:rsidR="00D8645B" w:rsidRPr="00CB1AB7" w:rsidRDefault="00D8645B" w:rsidP="00D8645B">
      <w:pPr>
        <w:rPr>
          <w:rFonts w:ascii="Times New Roman" w:hAnsi="Times New Roman" w:cs="Times New Roman"/>
          <w:b/>
          <w:sz w:val="20"/>
          <w:szCs w:val="20"/>
          <w:lang w:val="en-US"/>
        </w:rPr>
      </w:pPr>
    </w:p>
    <w:p w14:paraId="4DB550C4" w14:textId="77777777" w:rsidR="00D8645B" w:rsidRPr="00CB1AB7" w:rsidRDefault="00D8645B" w:rsidP="00D8645B">
      <w:pPr>
        <w:rPr>
          <w:rFonts w:ascii="Times New Roman" w:hAnsi="Times New Roman" w:cs="Times New Roman"/>
          <w:b/>
          <w:sz w:val="20"/>
          <w:szCs w:val="20"/>
          <w:lang w:val="en-US"/>
        </w:rPr>
      </w:pPr>
    </w:p>
    <w:p w14:paraId="4B27B51C" w14:textId="77777777" w:rsidR="00D8645B" w:rsidRPr="00CB1AB7" w:rsidRDefault="00D8645B" w:rsidP="00D8645B">
      <w:pPr>
        <w:rPr>
          <w:rFonts w:ascii="Times New Roman" w:hAnsi="Times New Roman" w:cs="Times New Roman"/>
          <w:b/>
          <w:sz w:val="20"/>
          <w:szCs w:val="20"/>
          <w:lang w:val="en-US"/>
        </w:rPr>
      </w:pPr>
    </w:p>
    <w:p w14:paraId="33D73DCE" w14:textId="77777777" w:rsidR="00CB1AB7" w:rsidRDefault="00CB1AB7" w:rsidP="00A818A5">
      <w:pPr>
        <w:ind w:right="4926"/>
        <w:rPr>
          <w:rFonts w:ascii="Times New Roman" w:hAnsi="Times New Roman" w:cs="Times New Roman"/>
          <w:b/>
          <w:sz w:val="20"/>
          <w:szCs w:val="20"/>
          <w:lang w:val="en-US"/>
        </w:rPr>
      </w:pPr>
    </w:p>
    <w:p w14:paraId="13A8DAD2" w14:textId="77777777" w:rsidR="00CB1AB7" w:rsidRDefault="00CB1AB7" w:rsidP="00A818A5">
      <w:pPr>
        <w:ind w:right="4926"/>
        <w:rPr>
          <w:rFonts w:ascii="Times New Roman" w:hAnsi="Times New Roman" w:cs="Times New Roman"/>
          <w:b/>
          <w:sz w:val="20"/>
          <w:szCs w:val="20"/>
          <w:lang w:val="en-US"/>
        </w:rPr>
      </w:pPr>
    </w:p>
    <w:p w14:paraId="1E1B1230" w14:textId="2974D03E" w:rsidR="00D8645B" w:rsidRPr="00CB1AB7" w:rsidRDefault="00D8645B" w:rsidP="00A818A5">
      <w:pPr>
        <w:ind w:right="4926"/>
        <w:rPr>
          <w:rFonts w:ascii="Times New Roman" w:eastAsia="SimSun" w:hAnsi="Times New Roman" w:cs="Times New Roman"/>
          <w:sz w:val="20"/>
          <w:szCs w:val="20"/>
          <w:lang w:eastAsia="zh-CN"/>
        </w:rPr>
      </w:pPr>
      <w:r w:rsidRPr="00CB1AB7">
        <w:rPr>
          <w:rFonts w:ascii="Times New Roman" w:hAnsi="Times New Roman" w:cs="Times New Roman"/>
          <w:b/>
          <w:sz w:val="20"/>
          <w:szCs w:val="20"/>
          <w:lang w:val="en-US"/>
        </w:rPr>
        <w:t>Figure</w:t>
      </w:r>
      <w:r w:rsidR="00E07699" w:rsidRPr="00CB1AB7">
        <w:rPr>
          <w:rFonts w:ascii="Times New Roman" w:hAnsi="Times New Roman" w:cs="Times New Roman"/>
          <w:b/>
          <w:sz w:val="20"/>
          <w:szCs w:val="20"/>
          <w:lang w:val="en-US"/>
        </w:rPr>
        <w:t xml:space="preserve"> S</w:t>
      </w:r>
      <w:r w:rsidR="00A07DAE">
        <w:rPr>
          <w:rFonts w:ascii="Times New Roman" w:hAnsi="Times New Roman" w:cs="Times New Roman"/>
          <w:b/>
          <w:sz w:val="20"/>
          <w:szCs w:val="20"/>
          <w:lang w:val="en-US"/>
        </w:rPr>
        <w:t>2</w:t>
      </w:r>
      <w:r w:rsidR="00E07699" w:rsidRPr="00CB1AB7">
        <w:rPr>
          <w:rFonts w:ascii="Times New Roman" w:hAnsi="Times New Roman" w:cs="Times New Roman"/>
          <w:b/>
          <w:sz w:val="20"/>
          <w:szCs w:val="20"/>
          <w:lang w:val="en-US"/>
        </w:rPr>
        <w:t xml:space="preserve"> </w:t>
      </w:r>
      <w:r w:rsidR="004B518C" w:rsidRPr="00CB1AB7">
        <w:rPr>
          <w:rFonts w:ascii="Times New Roman" w:hAnsi="Times New Roman" w:cs="Times New Roman"/>
          <w:b/>
          <w:sz w:val="20"/>
          <w:szCs w:val="20"/>
          <w:lang w:val="en-US"/>
        </w:rPr>
        <w:t>–</w:t>
      </w:r>
      <w:r w:rsidR="00A07DAE" w:rsidRPr="00A07DAE">
        <w:rPr>
          <w:rFonts w:ascii="Times New Roman" w:eastAsia="SimSun" w:hAnsi="Times New Roman" w:cs="Times New Roman"/>
          <w:sz w:val="20"/>
          <w:szCs w:val="20"/>
          <w:lang w:val="en-US" w:eastAsia="zh-CN"/>
        </w:rPr>
        <w:t xml:space="preserve"> </w:t>
      </w:r>
      <w:r w:rsidR="00A07DAE" w:rsidRPr="00A07DAE">
        <w:rPr>
          <w:rFonts w:ascii="Times New Roman" w:eastAsia="SimSun" w:hAnsi="Times New Roman" w:cs="Times New Roman"/>
          <w:sz w:val="20"/>
          <w:szCs w:val="20"/>
          <w:lang w:val="en-US" w:eastAsia="zh-CN"/>
        </w:rPr>
        <w:t xml:space="preserve">Mink Bayou sampling location information. A) Station locations overlying </w:t>
      </w:r>
      <w:proofErr w:type="spellStart"/>
      <w:proofErr w:type="gramStart"/>
      <w:r w:rsidR="00A07DAE" w:rsidRPr="00A07DAE">
        <w:rPr>
          <w:rFonts w:ascii="Times New Roman" w:eastAsia="SimSun" w:hAnsi="Times New Roman" w:cs="Times New Roman"/>
          <w:sz w:val="20"/>
          <w:szCs w:val="20"/>
          <w:lang w:val="en-US" w:eastAsia="zh-CN"/>
        </w:rPr>
        <w:t>a</w:t>
      </w:r>
      <w:proofErr w:type="spellEnd"/>
      <w:proofErr w:type="gramEnd"/>
      <w:r w:rsidR="00A07DAE" w:rsidRPr="00A07DAE">
        <w:rPr>
          <w:rFonts w:ascii="Times New Roman" w:eastAsia="SimSun" w:hAnsi="Times New Roman" w:cs="Times New Roman"/>
          <w:sz w:val="20"/>
          <w:szCs w:val="20"/>
          <w:lang w:val="en-US" w:eastAsia="zh-CN"/>
        </w:rPr>
        <w:t xml:space="preserve"> elevation map constructed from the 2002 LIDAR data. Red dots are natural waterways, orange dots are dry wells, and yellow dots are producing wells. B) Land loss between five intervals overlying a 1930s </w:t>
      </w:r>
      <w:proofErr w:type="spellStart"/>
      <w:r w:rsidR="00A07DAE" w:rsidRPr="00A07DAE">
        <w:rPr>
          <w:rFonts w:ascii="Times New Roman" w:eastAsia="SimSun" w:hAnsi="Times New Roman" w:cs="Times New Roman"/>
          <w:sz w:val="20"/>
          <w:szCs w:val="20"/>
          <w:lang w:val="en-US" w:eastAsia="zh-CN"/>
        </w:rPr>
        <w:t>basemap</w:t>
      </w:r>
      <w:proofErr w:type="spellEnd"/>
      <w:r w:rsidR="00A07DAE" w:rsidRPr="00A07DAE">
        <w:rPr>
          <w:rFonts w:ascii="Times New Roman" w:eastAsia="SimSun" w:hAnsi="Times New Roman" w:cs="Times New Roman"/>
          <w:sz w:val="20"/>
          <w:szCs w:val="20"/>
          <w:lang w:val="en-US" w:eastAsia="zh-CN"/>
        </w:rPr>
        <w:t xml:space="preserve"> based on aerial photographs: green = 1932-1958, orange = 1958 to 1974, purple = 1974 to 1983, brown = 1983-1990, and red = 1990 to 2001 </w:t>
      </w:r>
      <w:r w:rsidRPr="00CB1AB7">
        <w:rPr>
          <w:rFonts w:ascii="Times New Roman" w:eastAsia="SimSun" w:hAnsi="Times New Roman" w:cs="Times New Roman"/>
          <w:sz w:val="20"/>
          <w:szCs w:val="20"/>
          <w:lang w:eastAsia="zh-CN"/>
        </w:rPr>
        <w:t>[1-3].</w:t>
      </w:r>
    </w:p>
    <w:p w14:paraId="17B6B318" w14:textId="77777777" w:rsidR="00A818A5" w:rsidRPr="00CB1AB7" w:rsidRDefault="00A818A5" w:rsidP="00A818A5">
      <w:pPr>
        <w:ind w:right="4926"/>
        <w:rPr>
          <w:rFonts w:ascii="Times New Roman" w:eastAsia="SimSun" w:hAnsi="Times New Roman" w:cs="Times New Roman"/>
          <w:sz w:val="20"/>
          <w:szCs w:val="20"/>
          <w:lang w:eastAsia="zh-CN"/>
        </w:rPr>
      </w:pPr>
    </w:p>
    <w:p w14:paraId="5123C3CD" w14:textId="77777777" w:rsidR="00CB1AB7" w:rsidRDefault="00CB1AB7" w:rsidP="00D8645B">
      <w:pPr>
        <w:ind w:right="4926"/>
        <w:rPr>
          <w:rFonts w:ascii="Times New Roman" w:hAnsi="Times New Roman" w:cs="Times New Roman"/>
          <w:b/>
          <w:bCs/>
          <w:sz w:val="20"/>
          <w:szCs w:val="20"/>
          <w:lang w:val="en-US"/>
        </w:rPr>
      </w:pPr>
    </w:p>
    <w:p w14:paraId="629436E4" w14:textId="67F8DC2E" w:rsidR="00D8645B" w:rsidRPr="00D8645B" w:rsidRDefault="00D8645B" w:rsidP="00D8645B">
      <w:pPr>
        <w:ind w:right="4926"/>
        <w:rPr>
          <w:rFonts w:ascii="Times New Roman" w:hAnsi="Times New Roman" w:cs="Times New Roman"/>
          <w:b/>
          <w:bCs/>
          <w:sz w:val="20"/>
          <w:szCs w:val="20"/>
          <w:lang w:val="en-US"/>
        </w:rPr>
      </w:pPr>
      <w:r w:rsidRPr="00D8645B">
        <w:rPr>
          <w:rFonts w:ascii="Times New Roman" w:hAnsi="Times New Roman" w:cs="Times New Roman"/>
          <w:b/>
          <w:bCs/>
          <w:sz w:val="20"/>
          <w:szCs w:val="20"/>
          <w:lang w:val="en-US"/>
        </w:rPr>
        <w:lastRenderedPageBreak/>
        <w:t xml:space="preserve">References </w:t>
      </w:r>
    </w:p>
    <w:p w14:paraId="13EC7654" w14:textId="75D350AA" w:rsidR="00D8645B" w:rsidRPr="00D8645B" w:rsidRDefault="00D8645B" w:rsidP="00D8645B">
      <w:pPr>
        <w:ind w:right="4926"/>
        <w:rPr>
          <w:rFonts w:ascii="Times New Roman" w:hAnsi="Times New Roman" w:cs="Times New Roman"/>
          <w:bCs/>
          <w:sz w:val="20"/>
          <w:szCs w:val="20"/>
          <w:lang w:val="en-US"/>
        </w:rPr>
      </w:pPr>
      <w:r w:rsidRPr="00CB1AB7">
        <w:rPr>
          <w:rFonts w:ascii="Times New Roman" w:hAnsi="Times New Roman" w:cs="Times New Roman"/>
          <w:bCs/>
          <w:sz w:val="20"/>
          <w:szCs w:val="20"/>
          <w:lang w:val="en-US"/>
        </w:rPr>
        <w:t>1.</w:t>
      </w:r>
      <w:r w:rsidRPr="00CB1AB7">
        <w:rPr>
          <w:rFonts w:ascii="Times New Roman" w:hAnsi="Times New Roman" w:cs="Times New Roman"/>
          <w:bCs/>
          <w:sz w:val="20"/>
          <w:szCs w:val="20"/>
          <w:lang w:val="en-US"/>
        </w:rPr>
        <w:tab/>
      </w:r>
      <w:proofErr w:type="spellStart"/>
      <w:r w:rsidRPr="00D8645B">
        <w:rPr>
          <w:rFonts w:ascii="Times New Roman" w:hAnsi="Times New Roman" w:cs="Times New Roman"/>
          <w:bCs/>
          <w:sz w:val="20"/>
          <w:szCs w:val="20"/>
          <w:lang w:val="en-US"/>
        </w:rPr>
        <w:t>Britsch</w:t>
      </w:r>
      <w:proofErr w:type="spellEnd"/>
      <w:r w:rsidRPr="00D8645B">
        <w:rPr>
          <w:rFonts w:ascii="Times New Roman" w:hAnsi="Times New Roman" w:cs="Times New Roman"/>
          <w:bCs/>
          <w:sz w:val="20"/>
          <w:szCs w:val="20"/>
          <w:lang w:val="en-US"/>
        </w:rPr>
        <w:t xml:space="preserve">, L.D.; Kemp, E.B. Land Loss Rates: Mississippi River Delta Plain. Vicksburg, Mississippi; Technical Report GL-90-2, Report 1 of a Series. USAE Waterways Experiment Station; </w:t>
      </w:r>
      <w:r w:rsidRPr="00D8645B">
        <w:rPr>
          <w:rFonts w:ascii="Times New Roman" w:hAnsi="Times New Roman" w:cs="Times New Roman"/>
          <w:b/>
          <w:bCs/>
          <w:sz w:val="20"/>
          <w:szCs w:val="20"/>
          <w:lang w:val="en-US"/>
        </w:rPr>
        <w:t>1990</w:t>
      </w:r>
      <w:r w:rsidRPr="00D8645B">
        <w:rPr>
          <w:rFonts w:ascii="Times New Roman" w:hAnsi="Times New Roman" w:cs="Times New Roman"/>
          <w:bCs/>
          <w:sz w:val="20"/>
          <w:szCs w:val="20"/>
          <w:lang w:val="en-US"/>
        </w:rPr>
        <w:t xml:space="preserve">. </w:t>
      </w:r>
    </w:p>
    <w:p w14:paraId="76E50299" w14:textId="07039F62" w:rsidR="00D8645B" w:rsidRPr="00D8645B" w:rsidRDefault="00D8645B" w:rsidP="00D8645B">
      <w:pPr>
        <w:ind w:right="4926"/>
        <w:rPr>
          <w:rFonts w:ascii="Times New Roman" w:hAnsi="Times New Roman" w:cs="Times New Roman"/>
          <w:bCs/>
          <w:sz w:val="20"/>
          <w:szCs w:val="20"/>
          <w:lang w:val="en-US"/>
        </w:rPr>
      </w:pPr>
      <w:r w:rsidRPr="00CB1AB7">
        <w:rPr>
          <w:rFonts w:ascii="Times New Roman" w:hAnsi="Times New Roman" w:cs="Times New Roman"/>
          <w:bCs/>
          <w:sz w:val="20"/>
          <w:szCs w:val="20"/>
          <w:lang w:val="en-US"/>
        </w:rPr>
        <w:t>2.</w:t>
      </w:r>
      <w:r w:rsidRPr="00CB1AB7">
        <w:rPr>
          <w:rFonts w:ascii="Times New Roman" w:hAnsi="Times New Roman" w:cs="Times New Roman"/>
          <w:bCs/>
          <w:sz w:val="20"/>
          <w:szCs w:val="20"/>
          <w:lang w:val="en-US"/>
        </w:rPr>
        <w:tab/>
      </w:r>
      <w:r w:rsidRPr="00D8645B">
        <w:rPr>
          <w:rFonts w:ascii="Times New Roman" w:hAnsi="Times New Roman" w:cs="Times New Roman"/>
          <w:bCs/>
          <w:sz w:val="20"/>
          <w:szCs w:val="20"/>
          <w:lang w:val="en-US"/>
        </w:rPr>
        <w:t xml:space="preserve">Dunbar, J.B.; </w:t>
      </w:r>
      <w:proofErr w:type="spellStart"/>
      <w:r w:rsidRPr="00D8645B">
        <w:rPr>
          <w:rFonts w:ascii="Times New Roman" w:hAnsi="Times New Roman" w:cs="Times New Roman"/>
          <w:bCs/>
          <w:sz w:val="20"/>
          <w:szCs w:val="20"/>
          <w:lang w:val="en-US"/>
        </w:rPr>
        <w:t>Britsch</w:t>
      </w:r>
      <w:proofErr w:type="spellEnd"/>
      <w:r w:rsidRPr="00D8645B">
        <w:rPr>
          <w:rFonts w:ascii="Times New Roman" w:hAnsi="Times New Roman" w:cs="Times New Roman"/>
          <w:bCs/>
          <w:sz w:val="20"/>
          <w:szCs w:val="20"/>
          <w:lang w:val="en-US"/>
        </w:rPr>
        <w:t xml:space="preserve">, L.D.; Kemp, E.B. Louisiana Coastal Plain Land Loss Maps, Maps 1 through 7, scale 1:125,000. Vicksburg, Mississippi; Technical Report GL-90-2, Report 2 of a Series.  USAE Waterways Experiment Station; </w:t>
      </w:r>
      <w:r w:rsidRPr="00D8645B">
        <w:rPr>
          <w:rFonts w:ascii="Times New Roman" w:hAnsi="Times New Roman" w:cs="Times New Roman"/>
          <w:b/>
          <w:bCs/>
          <w:sz w:val="20"/>
          <w:szCs w:val="20"/>
          <w:lang w:val="en-US"/>
        </w:rPr>
        <w:t>1992a</w:t>
      </w:r>
      <w:r w:rsidRPr="00D8645B">
        <w:rPr>
          <w:rFonts w:ascii="Times New Roman" w:hAnsi="Times New Roman" w:cs="Times New Roman"/>
          <w:bCs/>
          <w:sz w:val="20"/>
          <w:szCs w:val="20"/>
          <w:lang w:val="en-US"/>
        </w:rPr>
        <w:t xml:space="preserve">. </w:t>
      </w:r>
    </w:p>
    <w:p w14:paraId="4AA190B5" w14:textId="172FD983" w:rsidR="00D8645B" w:rsidRPr="00D8645B" w:rsidRDefault="00D8645B" w:rsidP="00D8645B">
      <w:pPr>
        <w:ind w:right="4926"/>
        <w:rPr>
          <w:rFonts w:ascii="Times New Roman" w:hAnsi="Times New Roman" w:cs="Times New Roman"/>
          <w:bCs/>
          <w:sz w:val="20"/>
          <w:szCs w:val="20"/>
          <w:lang w:val="en-US"/>
        </w:rPr>
      </w:pPr>
      <w:r w:rsidRPr="00CB1AB7">
        <w:rPr>
          <w:rFonts w:ascii="Times New Roman" w:hAnsi="Times New Roman" w:cs="Times New Roman"/>
          <w:bCs/>
          <w:sz w:val="20"/>
          <w:szCs w:val="20"/>
          <w:lang w:val="en-US"/>
        </w:rPr>
        <w:t>3.</w:t>
      </w:r>
      <w:r w:rsidRPr="00CB1AB7">
        <w:rPr>
          <w:rFonts w:ascii="Times New Roman" w:hAnsi="Times New Roman" w:cs="Times New Roman"/>
          <w:bCs/>
          <w:sz w:val="20"/>
          <w:szCs w:val="20"/>
          <w:lang w:val="en-US"/>
        </w:rPr>
        <w:tab/>
      </w:r>
      <w:r w:rsidRPr="00D8645B">
        <w:rPr>
          <w:rFonts w:ascii="Times New Roman" w:hAnsi="Times New Roman" w:cs="Times New Roman"/>
          <w:bCs/>
          <w:sz w:val="20"/>
          <w:szCs w:val="20"/>
          <w:lang w:val="en-US"/>
        </w:rPr>
        <w:t xml:space="preserve">Dunbar, J.B.; </w:t>
      </w:r>
      <w:proofErr w:type="spellStart"/>
      <w:r w:rsidRPr="00D8645B">
        <w:rPr>
          <w:rFonts w:ascii="Times New Roman" w:hAnsi="Times New Roman" w:cs="Times New Roman"/>
          <w:bCs/>
          <w:sz w:val="20"/>
          <w:szCs w:val="20"/>
          <w:lang w:val="en-US"/>
        </w:rPr>
        <w:t>Britsch</w:t>
      </w:r>
      <w:proofErr w:type="spellEnd"/>
      <w:r w:rsidRPr="00D8645B">
        <w:rPr>
          <w:rFonts w:ascii="Times New Roman" w:hAnsi="Times New Roman" w:cs="Times New Roman"/>
          <w:bCs/>
          <w:sz w:val="20"/>
          <w:szCs w:val="20"/>
          <w:lang w:val="en-US"/>
        </w:rPr>
        <w:t xml:space="preserve">, L.D.; Kemp, E.B. Louisiana Coastal Plain Land Loss Maps, Maps 1 through 7, scale 1:125,000. Vicksburg, Mississippi; Technical Report GL-90-2, Report 2 of a Series.  USAE Waterways Experiment Station; </w:t>
      </w:r>
      <w:r w:rsidRPr="00D8645B">
        <w:rPr>
          <w:rFonts w:ascii="Times New Roman" w:hAnsi="Times New Roman" w:cs="Times New Roman"/>
          <w:b/>
          <w:bCs/>
          <w:sz w:val="20"/>
          <w:szCs w:val="20"/>
          <w:lang w:val="en-US"/>
        </w:rPr>
        <w:t>1992b</w:t>
      </w:r>
      <w:r w:rsidRPr="00D8645B">
        <w:rPr>
          <w:rFonts w:ascii="Times New Roman" w:hAnsi="Times New Roman" w:cs="Times New Roman"/>
          <w:bCs/>
          <w:sz w:val="20"/>
          <w:szCs w:val="20"/>
          <w:lang w:val="en-US"/>
        </w:rPr>
        <w:t xml:space="preserve">. </w:t>
      </w:r>
    </w:p>
    <w:p w14:paraId="0FCB2D27" w14:textId="0F957C8E" w:rsidR="00C1089B" w:rsidRPr="00CB1AB7" w:rsidRDefault="00C1089B" w:rsidP="00D8645B">
      <w:pPr>
        <w:ind w:right="4926"/>
        <w:rPr>
          <w:rFonts w:ascii="Times New Roman" w:hAnsi="Times New Roman" w:cs="Times New Roman"/>
          <w:bCs/>
          <w:sz w:val="20"/>
          <w:szCs w:val="20"/>
          <w:lang w:val="en-US"/>
        </w:rPr>
      </w:pPr>
    </w:p>
    <w:p w14:paraId="5A5E4BE7" w14:textId="77777777" w:rsidR="00E07699" w:rsidRPr="00CB1AB7" w:rsidRDefault="00E07699" w:rsidP="00E07699">
      <w:pPr>
        <w:ind w:right="4926"/>
        <w:rPr>
          <w:rFonts w:ascii="Times New Roman" w:hAnsi="Times New Roman" w:cs="Times New Roman"/>
          <w:b/>
          <w:sz w:val="20"/>
          <w:szCs w:val="20"/>
          <w:lang w:val="en-US"/>
        </w:rPr>
      </w:pPr>
    </w:p>
    <w:sectPr w:rsidR="00E07699" w:rsidRPr="00CB1AB7" w:rsidSect="00C35250">
      <w:pgSz w:w="16838" w:h="11906" w:orient="landscape"/>
      <w:pgMar w:top="1134" w:right="1134" w:bottom="1134"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9244BD5"/>
    <w:multiLevelType w:val="multilevel"/>
    <w:tmpl w:val="04100025"/>
    <w:lvl w:ilvl="0">
      <w:start w:val="1"/>
      <w:numFmt w:val="decimal"/>
      <w:pStyle w:val="Heading1"/>
      <w:lvlText w:val="%1"/>
      <w:lvlJc w:val="left"/>
      <w:pPr>
        <w:ind w:left="6670" w:hanging="432"/>
      </w:pPr>
    </w:lvl>
    <w:lvl w:ilvl="1">
      <w:start w:val="1"/>
      <w:numFmt w:val="decimal"/>
      <w:pStyle w:val="Heading2"/>
      <w:lvlText w:val="%1.%2"/>
      <w:lvlJc w:val="left"/>
      <w:pPr>
        <w:ind w:left="3270"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40C4"/>
    <w:rsid w:val="000728E0"/>
    <w:rsid w:val="00156051"/>
    <w:rsid w:val="00172BD4"/>
    <w:rsid w:val="00174BBB"/>
    <w:rsid w:val="001A7DCD"/>
    <w:rsid w:val="003C3303"/>
    <w:rsid w:val="004B518C"/>
    <w:rsid w:val="004E6019"/>
    <w:rsid w:val="00646CC8"/>
    <w:rsid w:val="006A40C4"/>
    <w:rsid w:val="0074617C"/>
    <w:rsid w:val="009126AA"/>
    <w:rsid w:val="00A07DAE"/>
    <w:rsid w:val="00A818A5"/>
    <w:rsid w:val="00AD16D2"/>
    <w:rsid w:val="00C1089B"/>
    <w:rsid w:val="00C941EC"/>
    <w:rsid w:val="00CB1AB7"/>
    <w:rsid w:val="00D755C9"/>
    <w:rsid w:val="00D8645B"/>
    <w:rsid w:val="00DF1512"/>
    <w:rsid w:val="00E07699"/>
    <w:rsid w:val="00E620E9"/>
    <w:rsid w:val="00E8506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16887D"/>
  <w15:chartTrackingRefBased/>
  <w15:docId w15:val="{2CC1F9C8-F764-44DC-8272-774BBBD9EA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it-IT"/>
    </w:rPr>
  </w:style>
  <w:style w:type="paragraph" w:styleId="Heading1">
    <w:name w:val="heading 1"/>
    <w:basedOn w:val="Normal"/>
    <w:next w:val="Normal"/>
    <w:link w:val="Heading1Char"/>
    <w:qFormat/>
    <w:rsid w:val="006A40C4"/>
    <w:pPr>
      <w:keepNext/>
      <w:numPr>
        <w:numId w:val="1"/>
      </w:numPr>
      <w:spacing w:after="0" w:line="240" w:lineRule="auto"/>
      <w:ind w:left="432"/>
      <w:jc w:val="both"/>
      <w:outlineLvl w:val="0"/>
    </w:pPr>
    <w:rPr>
      <w:rFonts w:ascii="Times New Roman" w:eastAsia="Times New Roman" w:hAnsi="Times New Roman" w:cs="Times New Roman"/>
      <w:b/>
      <w:sz w:val="24"/>
      <w:szCs w:val="20"/>
      <w:lang w:val="en-GB" w:eastAsia="it-IT"/>
    </w:rPr>
  </w:style>
  <w:style w:type="paragraph" w:styleId="Heading2">
    <w:name w:val="heading 2"/>
    <w:basedOn w:val="Normal"/>
    <w:next w:val="Normal"/>
    <w:link w:val="Heading2Char"/>
    <w:uiPriority w:val="9"/>
    <w:unhideWhenUsed/>
    <w:qFormat/>
    <w:rsid w:val="006A40C4"/>
    <w:pPr>
      <w:keepNext/>
      <w:keepLines/>
      <w:numPr>
        <w:ilvl w:val="1"/>
        <w:numId w:val="1"/>
      </w:numPr>
      <w:spacing w:before="40" w:after="0" w:line="360" w:lineRule="auto"/>
      <w:ind w:left="576"/>
      <w:outlineLvl w:val="1"/>
    </w:pPr>
    <w:rPr>
      <w:rFonts w:ascii="Times New Roman" w:eastAsiaTheme="majorEastAsia" w:hAnsi="Times New Roman" w:cstheme="majorBidi"/>
      <w:i/>
      <w:sz w:val="24"/>
      <w:szCs w:val="26"/>
    </w:rPr>
  </w:style>
  <w:style w:type="paragraph" w:styleId="Heading3">
    <w:name w:val="heading 3"/>
    <w:basedOn w:val="Normal"/>
    <w:next w:val="Normal"/>
    <w:link w:val="Heading3Char"/>
    <w:uiPriority w:val="9"/>
    <w:semiHidden/>
    <w:unhideWhenUsed/>
    <w:qFormat/>
    <w:rsid w:val="006A40C4"/>
    <w:pPr>
      <w:keepNext/>
      <w:keepLines/>
      <w:numPr>
        <w:ilvl w:val="2"/>
        <w:numId w:val="1"/>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6A40C4"/>
    <w:pPr>
      <w:keepNext/>
      <w:keepLines/>
      <w:numPr>
        <w:ilvl w:val="3"/>
        <w:numId w:val="1"/>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6A40C4"/>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6A40C4"/>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6A40C4"/>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6A40C4"/>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6A40C4"/>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6A40C4"/>
    <w:pPr>
      <w:spacing w:after="0" w:line="240" w:lineRule="auto"/>
    </w:pPr>
    <w:rPr>
      <w:lang w:val="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6A40C4"/>
    <w:pPr>
      <w:spacing w:after="200" w:line="240" w:lineRule="auto"/>
      <w:jc w:val="both"/>
    </w:pPr>
    <w:rPr>
      <w:rFonts w:ascii="Times New Roman" w:hAnsi="Times New Roman"/>
      <w:iCs/>
      <w:szCs w:val="18"/>
    </w:rPr>
  </w:style>
  <w:style w:type="character" w:customStyle="1" w:styleId="Heading1Char">
    <w:name w:val="Heading 1 Char"/>
    <w:basedOn w:val="DefaultParagraphFont"/>
    <w:link w:val="Heading1"/>
    <w:rsid w:val="006A40C4"/>
    <w:rPr>
      <w:rFonts w:ascii="Times New Roman" w:eastAsia="Times New Roman" w:hAnsi="Times New Roman" w:cs="Times New Roman"/>
      <w:b/>
      <w:sz w:val="24"/>
      <w:szCs w:val="20"/>
      <w:lang w:eastAsia="it-IT"/>
    </w:rPr>
  </w:style>
  <w:style w:type="character" w:customStyle="1" w:styleId="Heading2Char">
    <w:name w:val="Heading 2 Char"/>
    <w:basedOn w:val="DefaultParagraphFont"/>
    <w:link w:val="Heading2"/>
    <w:uiPriority w:val="9"/>
    <w:rsid w:val="006A40C4"/>
    <w:rPr>
      <w:rFonts w:ascii="Times New Roman" w:eastAsiaTheme="majorEastAsia" w:hAnsi="Times New Roman" w:cstheme="majorBidi"/>
      <w:i/>
      <w:sz w:val="24"/>
      <w:szCs w:val="26"/>
      <w:lang w:val="it-IT"/>
    </w:rPr>
  </w:style>
  <w:style w:type="character" w:customStyle="1" w:styleId="Heading3Char">
    <w:name w:val="Heading 3 Char"/>
    <w:basedOn w:val="DefaultParagraphFont"/>
    <w:link w:val="Heading3"/>
    <w:uiPriority w:val="9"/>
    <w:semiHidden/>
    <w:rsid w:val="006A40C4"/>
    <w:rPr>
      <w:rFonts w:asciiTheme="majorHAnsi" w:eastAsiaTheme="majorEastAsia" w:hAnsiTheme="majorHAnsi" w:cstheme="majorBidi"/>
      <w:color w:val="1F4D78" w:themeColor="accent1" w:themeShade="7F"/>
      <w:sz w:val="24"/>
      <w:szCs w:val="24"/>
      <w:lang w:val="it-IT"/>
    </w:rPr>
  </w:style>
  <w:style w:type="character" w:customStyle="1" w:styleId="Heading4Char">
    <w:name w:val="Heading 4 Char"/>
    <w:basedOn w:val="DefaultParagraphFont"/>
    <w:link w:val="Heading4"/>
    <w:uiPriority w:val="9"/>
    <w:semiHidden/>
    <w:rsid w:val="006A40C4"/>
    <w:rPr>
      <w:rFonts w:asciiTheme="majorHAnsi" w:eastAsiaTheme="majorEastAsia" w:hAnsiTheme="majorHAnsi" w:cstheme="majorBidi"/>
      <w:i/>
      <w:iCs/>
      <w:color w:val="2E74B5" w:themeColor="accent1" w:themeShade="BF"/>
      <w:lang w:val="it-IT"/>
    </w:rPr>
  </w:style>
  <w:style w:type="character" w:customStyle="1" w:styleId="Heading5Char">
    <w:name w:val="Heading 5 Char"/>
    <w:basedOn w:val="DefaultParagraphFont"/>
    <w:link w:val="Heading5"/>
    <w:uiPriority w:val="9"/>
    <w:semiHidden/>
    <w:rsid w:val="006A40C4"/>
    <w:rPr>
      <w:rFonts w:asciiTheme="majorHAnsi" w:eastAsiaTheme="majorEastAsia" w:hAnsiTheme="majorHAnsi" w:cstheme="majorBidi"/>
      <w:color w:val="2E74B5" w:themeColor="accent1" w:themeShade="BF"/>
      <w:lang w:val="it-IT"/>
    </w:rPr>
  </w:style>
  <w:style w:type="character" w:customStyle="1" w:styleId="Heading6Char">
    <w:name w:val="Heading 6 Char"/>
    <w:basedOn w:val="DefaultParagraphFont"/>
    <w:link w:val="Heading6"/>
    <w:uiPriority w:val="9"/>
    <w:semiHidden/>
    <w:rsid w:val="006A40C4"/>
    <w:rPr>
      <w:rFonts w:asciiTheme="majorHAnsi" w:eastAsiaTheme="majorEastAsia" w:hAnsiTheme="majorHAnsi" w:cstheme="majorBidi"/>
      <w:color w:val="1F4D78" w:themeColor="accent1" w:themeShade="7F"/>
      <w:lang w:val="it-IT"/>
    </w:rPr>
  </w:style>
  <w:style w:type="character" w:customStyle="1" w:styleId="Heading7Char">
    <w:name w:val="Heading 7 Char"/>
    <w:basedOn w:val="DefaultParagraphFont"/>
    <w:link w:val="Heading7"/>
    <w:uiPriority w:val="9"/>
    <w:semiHidden/>
    <w:rsid w:val="006A40C4"/>
    <w:rPr>
      <w:rFonts w:asciiTheme="majorHAnsi" w:eastAsiaTheme="majorEastAsia" w:hAnsiTheme="majorHAnsi" w:cstheme="majorBidi"/>
      <w:i/>
      <w:iCs/>
      <w:color w:val="1F4D78" w:themeColor="accent1" w:themeShade="7F"/>
      <w:lang w:val="it-IT"/>
    </w:rPr>
  </w:style>
  <w:style w:type="character" w:customStyle="1" w:styleId="Heading8Char">
    <w:name w:val="Heading 8 Char"/>
    <w:basedOn w:val="DefaultParagraphFont"/>
    <w:link w:val="Heading8"/>
    <w:uiPriority w:val="9"/>
    <w:semiHidden/>
    <w:rsid w:val="006A40C4"/>
    <w:rPr>
      <w:rFonts w:asciiTheme="majorHAnsi" w:eastAsiaTheme="majorEastAsia" w:hAnsiTheme="majorHAnsi" w:cstheme="majorBidi"/>
      <w:color w:val="272727" w:themeColor="text1" w:themeTint="D8"/>
      <w:sz w:val="21"/>
      <w:szCs w:val="21"/>
      <w:lang w:val="it-IT"/>
    </w:rPr>
  </w:style>
  <w:style w:type="character" w:customStyle="1" w:styleId="Heading9Char">
    <w:name w:val="Heading 9 Char"/>
    <w:basedOn w:val="DefaultParagraphFont"/>
    <w:link w:val="Heading9"/>
    <w:uiPriority w:val="9"/>
    <w:semiHidden/>
    <w:rsid w:val="006A40C4"/>
    <w:rPr>
      <w:rFonts w:asciiTheme="majorHAnsi" w:eastAsiaTheme="majorEastAsia" w:hAnsiTheme="majorHAnsi" w:cstheme="majorBidi"/>
      <w:i/>
      <w:iCs/>
      <w:color w:val="272727" w:themeColor="text1" w:themeTint="D8"/>
      <w:sz w:val="21"/>
      <w:szCs w:val="21"/>
      <w:lang w:val="it-IT"/>
    </w:rPr>
  </w:style>
  <w:style w:type="paragraph" w:styleId="BodyText">
    <w:name w:val="Body Text"/>
    <w:basedOn w:val="Normal"/>
    <w:link w:val="BodyTextChar"/>
    <w:semiHidden/>
    <w:rsid w:val="006A40C4"/>
    <w:pPr>
      <w:spacing w:after="0" w:line="360" w:lineRule="auto"/>
      <w:jc w:val="both"/>
    </w:pPr>
    <w:rPr>
      <w:rFonts w:ascii="Arial" w:eastAsia="Times New Roman" w:hAnsi="Arial" w:cs="Times New Roman"/>
      <w:szCs w:val="20"/>
      <w:lang w:val="en-GB" w:eastAsia="it-IT"/>
    </w:rPr>
  </w:style>
  <w:style w:type="character" w:customStyle="1" w:styleId="BodyTextChar">
    <w:name w:val="Body Text Char"/>
    <w:basedOn w:val="DefaultParagraphFont"/>
    <w:link w:val="BodyText"/>
    <w:semiHidden/>
    <w:rsid w:val="006A40C4"/>
    <w:rPr>
      <w:rFonts w:ascii="Arial" w:eastAsia="Times New Roman" w:hAnsi="Arial" w:cs="Times New Roman"/>
      <w:szCs w:val="20"/>
      <w:lang w:eastAsia="it-IT"/>
    </w:rPr>
  </w:style>
  <w:style w:type="character" w:styleId="Hyperlink">
    <w:name w:val="Hyperlink"/>
    <w:rsid w:val="006A40C4"/>
    <w:rPr>
      <w:color w:val="0000FF"/>
      <w:u w:val="single"/>
    </w:rPr>
  </w:style>
  <w:style w:type="character" w:styleId="UnresolvedMention">
    <w:name w:val="Unresolved Mention"/>
    <w:basedOn w:val="DefaultParagraphFont"/>
    <w:uiPriority w:val="99"/>
    <w:semiHidden/>
    <w:unhideWhenUsed/>
    <w:rsid w:val="001A7DC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674065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tiff"/><Relationship Id="rId4" Type="http://schemas.openxmlformats.org/officeDocument/2006/relationships/webSettings" Target="webSettings.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2</Pages>
  <Words>234</Words>
  <Characters>1336</Characters>
  <Application>Microsoft Office Word</Application>
  <DocSecurity>0</DocSecurity>
  <Lines>11</Lines>
  <Paragraphs>3</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1567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Luigi Saulino</dc:creator>
  <cp:keywords/>
  <dc:description/>
  <cp:lastModifiedBy>R Eugene Turner</cp:lastModifiedBy>
  <cp:revision>3</cp:revision>
  <dcterms:created xsi:type="dcterms:W3CDTF">2020-11-25T16:35:00Z</dcterms:created>
  <dcterms:modified xsi:type="dcterms:W3CDTF">2020-11-25T16:37:00Z</dcterms:modified>
</cp:coreProperties>
</file>