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DAE" w:rsidRDefault="00BF2DAE" w:rsidP="00BF2DAE">
      <w:pPr>
        <w:spacing w:after="0" w:line="360" w:lineRule="auto"/>
        <w:rPr>
          <w:rFonts w:ascii="Times New Roman" w:hAnsi="Times New Roman" w:cs="Times New Roman"/>
          <w:b/>
          <w:lang w:val="en-US"/>
        </w:rPr>
      </w:pPr>
      <w:r w:rsidRPr="006E63DA">
        <w:rPr>
          <w:rFonts w:ascii="Times New Roman" w:hAnsi="Times New Roman" w:cs="Times New Roman"/>
          <w:b/>
          <w:lang w:val="en-US"/>
        </w:rPr>
        <w:t>Supplementary table 2</w:t>
      </w:r>
      <w:r>
        <w:rPr>
          <w:rFonts w:ascii="Times New Roman" w:hAnsi="Times New Roman" w:cs="Times New Roman"/>
          <w:b/>
          <w:lang w:val="en-US"/>
        </w:rPr>
        <w:t>b</w:t>
      </w:r>
      <w:r w:rsidRPr="006E63DA">
        <w:rPr>
          <w:rFonts w:ascii="Times New Roman" w:hAnsi="Times New Roman" w:cs="Times New Roman"/>
          <w:b/>
          <w:lang w:val="en-US"/>
        </w:rPr>
        <w:t xml:space="preserve">: </w:t>
      </w:r>
      <w:r>
        <w:rPr>
          <w:rFonts w:ascii="Times New Roman" w:hAnsi="Times New Roman" w:cs="Times New Roman"/>
          <w:b/>
          <w:lang w:val="en-US"/>
        </w:rPr>
        <w:t xml:space="preserve">Crude Odds-Ratios (95% confidence interval) for the association of </w:t>
      </w:r>
      <w:r w:rsidRPr="006E63DA">
        <w:rPr>
          <w:rFonts w:ascii="Times New Roman" w:hAnsi="Times New Roman" w:cs="Times New Roman"/>
          <w:b/>
          <w:lang w:val="en-US"/>
        </w:rPr>
        <w:t>diet</w:t>
      </w:r>
      <w:r>
        <w:rPr>
          <w:rFonts w:ascii="Times New Roman" w:hAnsi="Times New Roman" w:cs="Times New Roman"/>
          <w:b/>
          <w:lang w:val="en-US"/>
        </w:rPr>
        <w:t xml:space="preserve"> type with depressive symptoms in l</w:t>
      </w:r>
      <w:r w:rsidRPr="006E63DA">
        <w:rPr>
          <w:rFonts w:ascii="Times New Roman" w:hAnsi="Times New Roman" w:cs="Times New Roman"/>
          <w:b/>
          <w:lang w:val="en-US"/>
        </w:rPr>
        <w:t>ogist</w:t>
      </w:r>
      <w:r>
        <w:rPr>
          <w:rFonts w:ascii="Times New Roman" w:hAnsi="Times New Roman" w:cs="Times New Roman"/>
          <w:b/>
          <w:lang w:val="en-US"/>
        </w:rPr>
        <w:t xml:space="preserve">ic regressions according to the variable ‘eating to stay healthy’ (yes </w:t>
      </w:r>
      <w:r w:rsidRPr="00482727">
        <w:rPr>
          <w:rFonts w:ascii="Times New Roman" w:hAnsi="Times New Roman" w:cs="Times New Roman"/>
          <w:b/>
          <w:i/>
          <w:lang w:val="en-US"/>
        </w:rPr>
        <w:t>versus</w:t>
      </w:r>
      <w:r>
        <w:rPr>
          <w:rFonts w:ascii="Times New Roman" w:hAnsi="Times New Roman" w:cs="Times New Roman"/>
          <w:b/>
          <w:lang w:val="en-US"/>
        </w:rPr>
        <w:t xml:space="preserve"> no) </w:t>
      </w:r>
    </w:p>
    <w:p w:rsidR="00BF2DAE" w:rsidRDefault="00BF2DAE" w:rsidP="00BF2DAE">
      <w:pPr>
        <w:spacing w:after="0" w:line="360" w:lineRule="auto"/>
        <w:rPr>
          <w:rFonts w:ascii="Times New Roman" w:hAnsi="Times New Roman" w:cs="Times New Roman"/>
          <w:b/>
          <w:lang w:val="en-US"/>
        </w:rPr>
      </w:pPr>
    </w:p>
    <w:tbl>
      <w:tblPr>
        <w:tblStyle w:val="TableGrid"/>
        <w:tblW w:w="5000" w:type="pct"/>
        <w:tblLook w:val="04A0"/>
      </w:tblPr>
      <w:tblGrid>
        <w:gridCol w:w="7418"/>
        <w:gridCol w:w="2158"/>
      </w:tblGrid>
      <w:tr w:rsidR="00BF2DAE" w:rsidRPr="0059632A" w:rsidTr="00E5470A">
        <w:tc>
          <w:tcPr>
            <w:tcW w:w="3873" w:type="pct"/>
            <w:tcBorders>
              <w:bottom w:val="single" w:sz="4" w:space="0" w:color="auto"/>
            </w:tcBorders>
          </w:tcPr>
          <w:p w:rsidR="00BF2DAE" w:rsidRPr="00482727" w:rsidRDefault="00BF2DAE" w:rsidP="00E5470A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82727">
              <w:rPr>
                <w:rFonts w:ascii="Times New Roman" w:hAnsi="Times New Roman" w:cs="Times New Roman"/>
                <w:b/>
                <w:lang w:val="en-US"/>
              </w:rPr>
              <w:t>Eating to stay healthy (YES)</w:t>
            </w:r>
          </w:p>
        </w:tc>
        <w:tc>
          <w:tcPr>
            <w:tcW w:w="1127" w:type="pct"/>
            <w:tcBorders>
              <w:bottom w:val="single" w:sz="4" w:space="0" w:color="auto"/>
            </w:tcBorders>
          </w:tcPr>
          <w:p w:rsidR="00BF2DAE" w:rsidRPr="00482727" w:rsidRDefault="00BF2DAE" w:rsidP="00E5470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OR (95% CI)</w:t>
            </w:r>
          </w:p>
        </w:tc>
      </w:tr>
      <w:tr w:rsidR="00BF2DAE" w:rsidRPr="00482727" w:rsidTr="00E5470A">
        <w:tc>
          <w:tcPr>
            <w:tcW w:w="3873" w:type="pct"/>
            <w:tcBorders>
              <w:bottom w:val="nil"/>
            </w:tcBorders>
          </w:tcPr>
          <w:p w:rsidR="00BF2DAE" w:rsidRPr="00482727" w:rsidRDefault="00BF2DAE" w:rsidP="00E5470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Omnivorous</w:t>
            </w:r>
            <w:r w:rsidRPr="00D5256A">
              <w:rPr>
                <w:rFonts w:ascii="Times New Roman" w:hAnsi="Times New Roman" w:cs="Times New Roman"/>
                <w:lang w:val="en-US"/>
              </w:rPr>
              <w:t xml:space="preserve"> diet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82727">
              <w:rPr>
                <w:rFonts w:ascii="Times New Roman" w:hAnsi="Times New Roman" w:cs="Times New Roman"/>
                <w:lang w:val="en-US"/>
              </w:rPr>
              <w:t>(44</w:t>
            </w:r>
            <w:r>
              <w:rPr>
                <w:rFonts w:ascii="Times New Roman" w:hAnsi="Times New Roman" w:cs="Times New Roman"/>
                <w:lang w:val="en-US"/>
              </w:rPr>
              <w:t>594; 47.4</w:t>
            </w:r>
            <w:r w:rsidRPr="00482727">
              <w:rPr>
                <w:rFonts w:ascii="Times New Roman" w:hAnsi="Times New Roman" w:cs="Times New Roman"/>
                <w:lang w:val="en-US"/>
              </w:rPr>
              <w:t xml:space="preserve">% </w:t>
            </w:r>
            <w:r w:rsidRPr="00D5256A">
              <w:rPr>
                <w:rFonts w:ascii="Times New Roman" w:hAnsi="Times New Roman" w:cs="Times New Roman"/>
                <w:lang w:val="en-US"/>
              </w:rPr>
              <w:t>of this group</w:t>
            </w:r>
            <w:r w:rsidRPr="00482727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127" w:type="pct"/>
            <w:tcBorders>
              <w:bottom w:val="nil"/>
            </w:tcBorders>
          </w:tcPr>
          <w:p w:rsidR="00BF2DAE" w:rsidRPr="00482727" w:rsidRDefault="00BF2DAE" w:rsidP="00E5470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272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F2DAE" w:rsidRPr="00482727" w:rsidTr="00E5470A">
        <w:tc>
          <w:tcPr>
            <w:tcW w:w="3873" w:type="pct"/>
            <w:tcBorders>
              <w:top w:val="nil"/>
              <w:bottom w:val="nil"/>
            </w:tcBorders>
          </w:tcPr>
          <w:p w:rsidR="00BF2DAE" w:rsidRPr="00482727" w:rsidRDefault="00BF2DAE" w:rsidP="00E5470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D5256A">
              <w:rPr>
                <w:rFonts w:ascii="Times New Roman" w:hAnsi="Times New Roman" w:cs="Times New Roman"/>
                <w:lang w:val="en-US"/>
              </w:rPr>
              <w:t>Pesco-vegetarian diet</w:t>
            </w:r>
            <w:r w:rsidRPr="001E37B6">
              <w:rPr>
                <w:rFonts w:ascii="Arial" w:hAnsi="Arial" w:cs="Arial"/>
                <w:color w:val="1C1D1E"/>
                <w:sz w:val="21"/>
                <w:szCs w:val="21"/>
                <w:shd w:val="clear" w:color="auto" w:fill="FFFFFF"/>
                <w:vertAlign w:val="superscript"/>
                <w:lang w:val="en-US"/>
              </w:rPr>
              <w:t>†</w:t>
            </w:r>
            <w:r w:rsidRPr="00D5256A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(499</w:t>
            </w:r>
            <w:r w:rsidRPr="00482727">
              <w:rPr>
                <w:rFonts w:ascii="Times New Roman" w:hAnsi="Times New Roman" w:cs="Times New Roman"/>
                <w:lang w:val="en-US"/>
              </w:rPr>
              <w:t xml:space="preserve">; </w:t>
            </w:r>
            <w:r>
              <w:rPr>
                <w:rFonts w:ascii="Times New Roman" w:hAnsi="Times New Roman" w:cs="Times New Roman"/>
                <w:lang w:val="en-US"/>
              </w:rPr>
              <w:t>55.5</w:t>
            </w:r>
            <w:r w:rsidRPr="00482727">
              <w:rPr>
                <w:rFonts w:ascii="Times New Roman" w:hAnsi="Times New Roman" w:cs="Times New Roman"/>
                <w:lang w:val="en-US"/>
              </w:rPr>
              <w:t xml:space="preserve">% </w:t>
            </w:r>
            <w:r w:rsidRPr="00D5256A">
              <w:rPr>
                <w:rFonts w:ascii="Times New Roman" w:hAnsi="Times New Roman" w:cs="Times New Roman"/>
                <w:lang w:val="en-US"/>
              </w:rPr>
              <w:t>of this group</w:t>
            </w:r>
            <w:r w:rsidRPr="00482727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127" w:type="pct"/>
            <w:tcBorders>
              <w:top w:val="nil"/>
              <w:bottom w:val="nil"/>
            </w:tcBorders>
          </w:tcPr>
          <w:p w:rsidR="00BF2DAE" w:rsidRPr="00482727" w:rsidRDefault="00BF2DAE" w:rsidP="00E5470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2727">
              <w:rPr>
                <w:rFonts w:ascii="Times New Roman" w:hAnsi="Times New Roman" w:cs="Times New Roman"/>
                <w:lang w:val="en-US"/>
              </w:rPr>
              <w:t>1.</w:t>
            </w:r>
            <w:r>
              <w:rPr>
                <w:rFonts w:ascii="Times New Roman" w:hAnsi="Times New Roman" w:cs="Times New Roman"/>
                <w:lang w:val="en-US"/>
              </w:rPr>
              <w:t>79 (1.44-2.23</w:t>
            </w:r>
            <w:r w:rsidRPr="00482727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BF2DAE" w:rsidRPr="0059632A" w:rsidTr="00E5470A">
        <w:tc>
          <w:tcPr>
            <w:tcW w:w="3873" w:type="pct"/>
            <w:tcBorders>
              <w:top w:val="nil"/>
            </w:tcBorders>
          </w:tcPr>
          <w:p w:rsidR="00BF2DAE" w:rsidRPr="00996512" w:rsidRDefault="00BF2DAE" w:rsidP="00E5470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996512">
              <w:rPr>
                <w:rFonts w:ascii="Times New Roman" w:hAnsi="Times New Roman" w:cs="Times New Roman"/>
                <w:lang w:val="en-US"/>
              </w:rPr>
              <w:t>Lacto-ovo</w:t>
            </w:r>
            <w:r>
              <w:rPr>
                <w:rFonts w:ascii="Times New Roman" w:hAnsi="Times New Roman" w:cs="Times New Roman"/>
                <w:lang w:val="en-US"/>
              </w:rPr>
              <w:t>-vegetarian / vegan diet</w:t>
            </w:r>
            <w:r w:rsidRPr="009D25E5">
              <w:rPr>
                <w:rFonts w:ascii="Arial" w:hAnsi="Arial" w:cs="Arial"/>
                <w:color w:val="1C1D1E"/>
                <w:sz w:val="21"/>
                <w:szCs w:val="21"/>
                <w:shd w:val="clear" w:color="auto" w:fill="FFFFFF"/>
                <w:vertAlign w:val="superscript"/>
                <w:lang w:val="en-US"/>
              </w:rPr>
              <w:t>‡</w:t>
            </w:r>
            <w:r w:rsidRPr="00996512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(369; 54.3</w:t>
            </w:r>
            <w:r w:rsidRPr="00996512">
              <w:rPr>
                <w:rFonts w:ascii="Times New Roman" w:hAnsi="Times New Roman" w:cs="Times New Roman"/>
                <w:lang w:val="en-US"/>
              </w:rPr>
              <w:t xml:space="preserve">% </w:t>
            </w:r>
            <w:r w:rsidRPr="00D5256A">
              <w:rPr>
                <w:rFonts w:ascii="Times New Roman" w:hAnsi="Times New Roman" w:cs="Times New Roman"/>
                <w:lang w:val="en-US"/>
              </w:rPr>
              <w:t>of this group</w:t>
            </w:r>
            <w:r w:rsidRPr="00996512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127" w:type="pct"/>
            <w:tcBorders>
              <w:top w:val="nil"/>
            </w:tcBorders>
          </w:tcPr>
          <w:p w:rsidR="00BF2DAE" w:rsidRPr="00996512" w:rsidRDefault="00BF2DAE" w:rsidP="00E5470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1.40 (1.07-1.82</w:t>
            </w:r>
            <w:r w:rsidRPr="00996512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BF2DAE" w:rsidRPr="00C07F59" w:rsidTr="00E5470A">
        <w:tc>
          <w:tcPr>
            <w:tcW w:w="3873" w:type="pct"/>
            <w:tcBorders>
              <w:bottom w:val="single" w:sz="4" w:space="0" w:color="auto"/>
            </w:tcBorders>
          </w:tcPr>
          <w:p w:rsidR="00BF2DAE" w:rsidRPr="00996512" w:rsidRDefault="00BF2DAE" w:rsidP="00E5470A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82727">
              <w:rPr>
                <w:rFonts w:ascii="Times New Roman" w:hAnsi="Times New Roman" w:cs="Times New Roman"/>
                <w:b/>
                <w:lang w:val="en-US"/>
              </w:rPr>
              <w:t>Eating to stay healthy (</w:t>
            </w:r>
            <w:r>
              <w:rPr>
                <w:rFonts w:ascii="Times New Roman" w:hAnsi="Times New Roman" w:cs="Times New Roman"/>
                <w:b/>
                <w:lang w:val="en-US"/>
              </w:rPr>
              <w:t>NO</w:t>
            </w:r>
            <w:r w:rsidRPr="0048272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1127" w:type="pct"/>
            <w:tcBorders>
              <w:bottom w:val="single" w:sz="4" w:space="0" w:color="auto"/>
            </w:tcBorders>
          </w:tcPr>
          <w:p w:rsidR="00BF2DAE" w:rsidRPr="00996512" w:rsidRDefault="00BF2DAE" w:rsidP="00E5470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2DAE" w:rsidRPr="0059632A" w:rsidTr="00E5470A">
        <w:tc>
          <w:tcPr>
            <w:tcW w:w="3873" w:type="pct"/>
            <w:tcBorders>
              <w:bottom w:val="nil"/>
            </w:tcBorders>
          </w:tcPr>
          <w:p w:rsidR="00BF2DAE" w:rsidRPr="00996512" w:rsidRDefault="00BF2DAE" w:rsidP="00E5470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Omnivorous</w:t>
            </w:r>
            <w:r w:rsidRPr="00D5256A">
              <w:rPr>
                <w:rFonts w:ascii="Times New Roman" w:hAnsi="Times New Roman" w:cs="Times New Roman"/>
                <w:lang w:val="en-US"/>
              </w:rPr>
              <w:t xml:space="preserve"> diet </w:t>
            </w:r>
            <w:r>
              <w:rPr>
                <w:rFonts w:ascii="Times New Roman" w:hAnsi="Times New Roman" w:cs="Times New Roman"/>
                <w:lang w:val="en-US"/>
              </w:rPr>
              <w:t xml:space="preserve"> (49490</w:t>
            </w:r>
            <w:r w:rsidRPr="00996512">
              <w:rPr>
                <w:rFonts w:ascii="Times New Roman" w:hAnsi="Times New Roman" w:cs="Times New Roman"/>
                <w:lang w:val="en-US"/>
              </w:rPr>
              <w:t xml:space="preserve">; </w:t>
            </w:r>
            <w:r>
              <w:rPr>
                <w:rFonts w:ascii="Times New Roman" w:hAnsi="Times New Roman" w:cs="Times New Roman"/>
                <w:lang w:val="en-US"/>
              </w:rPr>
              <w:t>52.6</w:t>
            </w:r>
            <w:r w:rsidRPr="00996512">
              <w:rPr>
                <w:rFonts w:ascii="Times New Roman" w:hAnsi="Times New Roman" w:cs="Times New Roman"/>
                <w:lang w:val="en-US"/>
              </w:rPr>
              <w:t xml:space="preserve">% </w:t>
            </w:r>
            <w:r w:rsidRPr="00D5256A">
              <w:rPr>
                <w:rFonts w:ascii="Times New Roman" w:hAnsi="Times New Roman" w:cs="Times New Roman"/>
                <w:lang w:val="en-US"/>
              </w:rPr>
              <w:t>of this group</w:t>
            </w:r>
            <w:r w:rsidRPr="00996512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127" w:type="pct"/>
            <w:tcBorders>
              <w:bottom w:val="nil"/>
            </w:tcBorders>
          </w:tcPr>
          <w:p w:rsidR="00BF2DAE" w:rsidRPr="00996512" w:rsidRDefault="00BF2DAE" w:rsidP="00E5470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9651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F2DAE" w:rsidRPr="0059632A" w:rsidTr="00E5470A">
        <w:tc>
          <w:tcPr>
            <w:tcW w:w="3873" w:type="pct"/>
            <w:tcBorders>
              <w:top w:val="nil"/>
              <w:bottom w:val="nil"/>
            </w:tcBorders>
          </w:tcPr>
          <w:p w:rsidR="00BF2DAE" w:rsidRPr="00996512" w:rsidRDefault="00BF2DAE" w:rsidP="00E5470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D5256A">
              <w:rPr>
                <w:rFonts w:ascii="Times New Roman" w:hAnsi="Times New Roman" w:cs="Times New Roman"/>
                <w:lang w:val="en-US"/>
              </w:rPr>
              <w:t>Pesco-vegetarian diet</w:t>
            </w:r>
            <w:r w:rsidRPr="001E37B6">
              <w:rPr>
                <w:rFonts w:ascii="Arial" w:hAnsi="Arial" w:cs="Arial"/>
                <w:color w:val="1C1D1E"/>
                <w:sz w:val="21"/>
                <w:szCs w:val="21"/>
                <w:shd w:val="clear" w:color="auto" w:fill="FFFFFF"/>
                <w:vertAlign w:val="superscript"/>
                <w:lang w:val="en-US"/>
              </w:rPr>
              <w:t>†</w:t>
            </w:r>
            <w:r w:rsidRPr="00D5256A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(400; 44.5</w:t>
            </w:r>
            <w:r w:rsidRPr="00996512">
              <w:rPr>
                <w:rFonts w:ascii="Times New Roman" w:hAnsi="Times New Roman" w:cs="Times New Roman"/>
                <w:lang w:val="en-US"/>
              </w:rPr>
              <w:t xml:space="preserve">% </w:t>
            </w:r>
            <w:r w:rsidRPr="00D5256A">
              <w:rPr>
                <w:rFonts w:ascii="Times New Roman" w:hAnsi="Times New Roman" w:cs="Times New Roman"/>
                <w:lang w:val="en-US"/>
              </w:rPr>
              <w:t>of this group</w:t>
            </w:r>
            <w:r w:rsidRPr="00996512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127" w:type="pct"/>
            <w:tcBorders>
              <w:top w:val="nil"/>
              <w:bottom w:val="nil"/>
            </w:tcBorders>
          </w:tcPr>
          <w:p w:rsidR="00BF2DAE" w:rsidRPr="00482727" w:rsidRDefault="00BF2DAE" w:rsidP="00E5470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1.83 (1.45</w:t>
            </w:r>
            <w:r w:rsidRPr="00996512"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2.30</w:t>
            </w:r>
            <w:r w:rsidRPr="00482727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BF2DAE" w:rsidRPr="0059632A" w:rsidTr="00E5470A">
        <w:tc>
          <w:tcPr>
            <w:tcW w:w="3873" w:type="pct"/>
            <w:tcBorders>
              <w:top w:val="nil"/>
            </w:tcBorders>
          </w:tcPr>
          <w:p w:rsidR="00BF2DAE" w:rsidRPr="006E63DA" w:rsidRDefault="00BF2DAE" w:rsidP="00E5470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996512">
              <w:rPr>
                <w:rFonts w:ascii="Times New Roman" w:hAnsi="Times New Roman" w:cs="Times New Roman"/>
                <w:lang w:val="en-US"/>
              </w:rPr>
              <w:t>Lacto-ovo</w:t>
            </w:r>
            <w:r>
              <w:rPr>
                <w:rFonts w:ascii="Times New Roman" w:hAnsi="Times New Roman" w:cs="Times New Roman"/>
                <w:lang w:val="en-US"/>
              </w:rPr>
              <w:t>-vegetarian / vegan diet</w:t>
            </w:r>
            <w:r w:rsidRPr="009D25E5">
              <w:rPr>
                <w:rFonts w:ascii="Arial" w:hAnsi="Arial" w:cs="Arial"/>
                <w:color w:val="1C1D1E"/>
                <w:sz w:val="21"/>
                <w:szCs w:val="21"/>
                <w:shd w:val="clear" w:color="auto" w:fill="FFFFFF"/>
                <w:vertAlign w:val="superscript"/>
                <w:lang w:val="en-US"/>
              </w:rPr>
              <w:t>‡</w:t>
            </w:r>
            <w:r w:rsidRPr="00996512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(311; 45.7</w:t>
            </w:r>
            <w:r w:rsidRPr="006E63DA">
              <w:rPr>
                <w:rFonts w:ascii="Times New Roman" w:hAnsi="Times New Roman" w:cs="Times New Roman"/>
                <w:lang w:val="en-US"/>
              </w:rPr>
              <w:t xml:space="preserve">% </w:t>
            </w:r>
            <w:r w:rsidRPr="00D5256A">
              <w:rPr>
                <w:rFonts w:ascii="Times New Roman" w:hAnsi="Times New Roman" w:cs="Times New Roman"/>
                <w:lang w:val="en-US"/>
              </w:rPr>
              <w:t>of this group</w:t>
            </w:r>
            <w:r w:rsidRPr="006E63DA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127" w:type="pct"/>
            <w:tcBorders>
              <w:top w:val="nil"/>
            </w:tcBorders>
          </w:tcPr>
          <w:p w:rsidR="00BF2DAE" w:rsidRPr="00996512" w:rsidRDefault="00BF2DAE" w:rsidP="00E5470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3.00 (2.36-3.80</w:t>
            </w:r>
            <w:r w:rsidRPr="00996512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</w:tbl>
    <w:p w:rsidR="00BF2DAE" w:rsidRPr="006E63DA" w:rsidRDefault="00BF2DAE" w:rsidP="00BF2DAE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EB07CD">
        <w:rPr>
          <w:rFonts w:ascii="Arial" w:hAnsi="Arial" w:cs="Arial"/>
          <w:color w:val="1C1D1E"/>
          <w:sz w:val="21"/>
          <w:szCs w:val="21"/>
          <w:shd w:val="clear" w:color="auto" w:fill="FFFFFF"/>
          <w:vertAlign w:val="superscript"/>
          <w:lang w:val="en-US"/>
        </w:rPr>
        <w:t>†</w:t>
      </w:r>
      <w:r>
        <w:rPr>
          <w:rFonts w:ascii="Times New Roman" w:hAnsi="Times New Roman" w:cs="Times New Roman"/>
          <w:lang w:val="en-US"/>
        </w:rPr>
        <w:t xml:space="preserve"> not eating m</w:t>
      </w:r>
      <w:r w:rsidRPr="006E63DA">
        <w:rPr>
          <w:rFonts w:ascii="Times New Roman" w:hAnsi="Times New Roman" w:cs="Times New Roman"/>
          <w:lang w:val="en-US"/>
        </w:rPr>
        <w:t xml:space="preserve">eat </w:t>
      </w:r>
      <w:r>
        <w:rPr>
          <w:rFonts w:ascii="Times New Roman" w:hAnsi="Times New Roman" w:cs="Times New Roman"/>
          <w:lang w:val="en-US"/>
        </w:rPr>
        <w:t>or</w:t>
      </w:r>
      <w:r w:rsidRPr="006E63DA">
        <w:rPr>
          <w:rFonts w:ascii="Times New Roman" w:hAnsi="Times New Roman" w:cs="Times New Roman"/>
          <w:lang w:val="en-US"/>
        </w:rPr>
        <w:t xml:space="preserve"> poultry</w:t>
      </w:r>
    </w:p>
    <w:p w:rsidR="00BF2DAE" w:rsidRPr="00855356" w:rsidRDefault="00BF2DAE" w:rsidP="00BF2DA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D25E5">
        <w:rPr>
          <w:rFonts w:ascii="Arial" w:hAnsi="Arial" w:cs="Arial"/>
          <w:color w:val="1C1D1E"/>
          <w:sz w:val="21"/>
          <w:szCs w:val="21"/>
          <w:shd w:val="clear" w:color="auto" w:fill="FFFFFF"/>
          <w:vertAlign w:val="superscript"/>
          <w:lang w:val="en-US"/>
        </w:rPr>
        <w:t>‡</w:t>
      </w:r>
      <w:r>
        <w:rPr>
          <w:rFonts w:ascii="Times New Roman" w:hAnsi="Times New Roman" w:cs="Times New Roman"/>
          <w:lang w:val="en-US"/>
        </w:rPr>
        <w:t xml:space="preserve"> not eating m</w:t>
      </w:r>
      <w:r w:rsidRPr="006E63DA">
        <w:rPr>
          <w:rFonts w:ascii="Times New Roman" w:hAnsi="Times New Roman" w:cs="Times New Roman"/>
          <w:lang w:val="en-US"/>
        </w:rPr>
        <w:t>eat</w:t>
      </w:r>
      <w:r>
        <w:rPr>
          <w:rFonts w:ascii="Times New Roman" w:hAnsi="Times New Roman" w:cs="Times New Roman"/>
          <w:lang w:val="en-US"/>
        </w:rPr>
        <w:t xml:space="preserve">, </w:t>
      </w:r>
      <w:r w:rsidRPr="006E63DA">
        <w:rPr>
          <w:rFonts w:ascii="Times New Roman" w:hAnsi="Times New Roman" w:cs="Times New Roman"/>
          <w:lang w:val="en-US"/>
        </w:rPr>
        <w:t xml:space="preserve">poultry </w:t>
      </w:r>
      <w:r>
        <w:rPr>
          <w:rFonts w:ascii="Times New Roman" w:hAnsi="Times New Roman" w:cs="Times New Roman"/>
          <w:lang w:val="en-US"/>
        </w:rPr>
        <w:t>or fish (l</w:t>
      </w:r>
      <w:r w:rsidRPr="005F560A">
        <w:rPr>
          <w:rFonts w:ascii="Times New Roman" w:hAnsi="Times New Roman" w:cs="Times New Roman"/>
          <w:lang w:val="en-US"/>
        </w:rPr>
        <w:t>acto-ovo-vegetarian and vegan diets were combined because of the low number of participants with vegan diet in the stratification analyses</w:t>
      </w:r>
      <w:r>
        <w:rPr>
          <w:rFonts w:ascii="Times New Roman" w:hAnsi="Times New Roman" w:cs="Times New Roman"/>
          <w:lang w:val="en-US"/>
        </w:rPr>
        <w:t>)</w:t>
      </w:r>
      <w:bookmarkStart w:id="0" w:name="_GoBack"/>
      <w:bookmarkEnd w:id="0"/>
    </w:p>
    <w:sectPr w:rsidR="00BF2DAE" w:rsidRPr="00855356" w:rsidSect="005830A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ACC" w:rsidRDefault="00177ACC">
      <w:pPr>
        <w:spacing w:after="0" w:line="240" w:lineRule="auto"/>
      </w:pPr>
      <w:r>
        <w:separator/>
      </w:r>
    </w:p>
  </w:endnote>
  <w:endnote w:type="continuationSeparator" w:id="0">
    <w:p w:rsidR="00177ACC" w:rsidRDefault="00177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7B6" w:rsidRDefault="00177ACC">
    <w:pPr>
      <w:pStyle w:val="Footer"/>
      <w:jc w:val="right"/>
    </w:pPr>
  </w:p>
  <w:p w:rsidR="001E37B6" w:rsidRDefault="00177A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ACC" w:rsidRDefault="00177ACC">
      <w:pPr>
        <w:spacing w:after="0" w:line="240" w:lineRule="auto"/>
      </w:pPr>
      <w:r>
        <w:separator/>
      </w:r>
    </w:p>
  </w:footnote>
  <w:footnote w:type="continuationSeparator" w:id="0">
    <w:p w:rsidR="00177ACC" w:rsidRDefault="00177A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DAE"/>
    <w:rsid w:val="00164DDC"/>
    <w:rsid w:val="00177ACC"/>
    <w:rsid w:val="0034709F"/>
    <w:rsid w:val="003B2C8B"/>
    <w:rsid w:val="00400B39"/>
    <w:rsid w:val="008079F8"/>
    <w:rsid w:val="008A1ECC"/>
    <w:rsid w:val="00BF2DAE"/>
    <w:rsid w:val="00C07F59"/>
    <w:rsid w:val="00CA7308"/>
    <w:rsid w:val="00EB0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DAE"/>
    <w:rPr>
      <w:rFonts w:eastAsiaTheme="minorEastAsia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DAE"/>
    <w:pPr>
      <w:spacing w:after="0" w:line="240" w:lineRule="auto"/>
    </w:pPr>
    <w:rPr>
      <w:rFonts w:eastAsiaTheme="minorEastAsia"/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F2D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DAE"/>
    <w:rPr>
      <w:rFonts w:eastAsiaTheme="minorEastAsia"/>
      <w:lang w:val="fr-FR" w:eastAsia="fr-FR"/>
    </w:rPr>
  </w:style>
  <w:style w:type="paragraph" w:styleId="Header">
    <w:name w:val="header"/>
    <w:basedOn w:val="Normal"/>
    <w:link w:val="HeaderChar"/>
    <w:uiPriority w:val="99"/>
    <w:unhideWhenUsed/>
    <w:rsid w:val="00C07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7F59"/>
    <w:rPr>
      <w:rFonts w:eastAsiaTheme="minorEastAsia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Joane</dc:creator>
  <cp:lastModifiedBy>Joane</cp:lastModifiedBy>
  <cp:revision>2</cp:revision>
  <dcterms:created xsi:type="dcterms:W3CDTF">2018-11-05T21:48:00Z</dcterms:created>
  <dcterms:modified xsi:type="dcterms:W3CDTF">2018-11-05T21:48:00Z</dcterms:modified>
</cp:coreProperties>
</file>