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61B" w:rsidRPr="000D2D2E" w:rsidRDefault="0008361B" w:rsidP="000D2D2E">
      <w:pPr>
        <w:pStyle w:val="MDPI41tablecaption"/>
        <w:rPr>
          <w:rFonts w:eastAsia="Calibri"/>
        </w:rPr>
      </w:pPr>
      <w:r w:rsidRPr="000D2D2E">
        <w:rPr>
          <w:rFonts w:eastAsia="Calibri"/>
          <w:b/>
        </w:rPr>
        <w:t>Table S8.</w:t>
      </w:r>
      <w:r w:rsidRPr="000D2D2E">
        <w:rPr>
          <w:rFonts w:eastAsia="Calibri"/>
        </w:rPr>
        <w:t xml:space="preserve"> Fatty acid compositions in</w:t>
      </w:r>
      <w:r w:rsidR="006311FA">
        <w:rPr>
          <w:rFonts w:eastAsia="Calibri"/>
        </w:rPr>
        <w:t xml:space="preserve"> the polar</w:t>
      </w:r>
      <w:r w:rsidRPr="000D2D2E">
        <w:rPr>
          <w:rFonts w:eastAsia="Calibri"/>
        </w:rPr>
        <w:t xml:space="preserve"> and neutral lipid fractions isolated from soyb</w:t>
      </w:r>
      <w:r w:rsidR="0056187F">
        <w:rPr>
          <w:rFonts w:eastAsia="Calibri"/>
        </w:rPr>
        <w:t xml:space="preserve">ean oil, PL-soybean oil and cod </w:t>
      </w:r>
      <w:r w:rsidRPr="000D2D2E">
        <w:rPr>
          <w:rFonts w:eastAsia="Calibri"/>
        </w:rPr>
        <w:t>liver oil</w:t>
      </w:r>
    </w:p>
    <w:tbl>
      <w:tblPr>
        <w:tblW w:w="6521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28"/>
        <w:gridCol w:w="1531"/>
        <w:gridCol w:w="1531"/>
        <w:gridCol w:w="1531"/>
      </w:tblGrid>
      <w:tr w:rsidR="0008361B" w:rsidRPr="0008361B" w:rsidTr="006311FA">
        <w:trPr>
          <w:trHeight w:val="281"/>
          <w:jc w:val="center"/>
        </w:trPr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361B" w:rsidRPr="0008361B" w:rsidRDefault="0008361B" w:rsidP="006311FA">
            <w:pPr>
              <w:pStyle w:val="MDPI42tablebody"/>
              <w:rPr>
                <w:b/>
                <w:sz w:val="18"/>
                <w:szCs w:val="18"/>
                <w:lang w:val="da-DK"/>
              </w:rPr>
            </w:pPr>
            <w:r w:rsidRPr="0008361B">
              <w:rPr>
                <w:b/>
                <w:sz w:val="18"/>
                <w:szCs w:val="18"/>
              </w:rPr>
              <w:t>Fatty acid (mg/g)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361B" w:rsidRPr="0008361B" w:rsidRDefault="0008361B" w:rsidP="006311FA">
            <w:pPr>
              <w:pStyle w:val="MDPI42tablebody"/>
              <w:rPr>
                <w:b/>
                <w:sz w:val="18"/>
                <w:szCs w:val="18"/>
                <w:lang w:val="da-DK"/>
              </w:rPr>
            </w:pPr>
            <w:r w:rsidRPr="0008361B">
              <w:rPr>
                <w:b/>
                <w:sz w:val="18"/>
                <w:szCs w:val="18"/>
                <w:lang w:val="da-DK"/>
              </w:rPr>
              <w:t>Soybean oil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361B" w:rsidRPr="0008361B" w:rsidRDefault="0008361B" w:rsidP="006311FA">
            <w:pPr>
              <w:pStyle w:val="MDPI42tablebody"/>
              <w:rPr>
                <w:b/>
                <w:sz w:val="18"/>
                <w:szCs w:val="18"/>
                <w:lang w:val="da-DK"/>
              </w:rPr>
            </w:pPr>
            <w:r w:rsidRPr="0008361B">
              <w:rPr>
                <w:b/>
                <w:sz w:val="18"/>
                <w:szCs w:val="18"/>
                <w:lang w:val="da-DK"/>
              </w:rPr>
              <w:t>PL-soybean oil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6311FA" w:rsidP="006311FA">
            <w:pPr>
              <w:pStyle w:val="MDPI42tablebody"/>
              <w:rPr>
                <w:b/>
                <w:sz w:val="18"/>
                <w:szCs w:val="18"/>
                <w:lang w:val="da-DK"/>
              </w:rPr>
            </w:pPr>
            <w:r>
              <w:rPr>
                <w:b/>
                <w:sz w:val="18"/>
                <w:szCs w:val="18"/>
                <w:lang w:val="da-DK"/>
              </w:rPr>
              <w:t xml:space="preserve">Cod </w:t>
            </w:r>
            <w:r w:rsidR="0008361B" w:rsidRPr="0008361B">
              <w:rPr>
                <w:b/>
                <w:sz w:val="18"/>
                <w:szCs w:val="18"/>
                <w:lang w:val="da-DK"/>
              </w:rPr>
              <w:t>liver oil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Polar lipid fraction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Sum SFA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 xml:space="preserve">1.2 ± </w:t>
            </w: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0.1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75 ± 4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8 ± 1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Sum MUFA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 xml:space="preserve">2.2 ± </w:t>
            </w: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0.3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32 ± 1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5.2 ± 0.4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LA 18:2n-6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 xml:space="preserve">4.3 ± </w:t>
            </w: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0.5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1.7 ± 0.1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>&lt;0.01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ARA 20:4n-6</w:t>
            </w:r>
          </w:p>
        </w:tc>
        <w:tc>
          <w:tcPr>
            <w:tcW w:w="1531" w:type="dxa"/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>&lt;0.01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1.33 ± 0.07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>&lt;0.01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Sum n-6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 xml:space="preserve">4.3 ± </w:t>
            </w: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0.5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3.6 ± 0.2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>&lt;0.01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ALA 18:3n-3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 xml:space="preserve">0.44 ± </w:t>
            </w: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0.05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0.89 ± 0.08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>&lt;0.01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EPA 20:5n-3</w:t>
            </w:r>
          </w:p>
        </w:tc>
        <w:tc>
          <w:tcPr>
            <w:tcW w:w="1531" w:type="dxa"/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>&lt;0.01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44 ± 5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1.01 ± 0.08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DHA 22:6n-3</w:t>
            </w:r>
          </w:p>
        </w:tc>
        <w:tc>
          <w:tcPr>
            <w:tcW w:w="1531" w:type="dxa"/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>&lt;0.01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114 ± 8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1.4 ± 0.1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6311FA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>
              <w:rPr>
                <w:sz w:val="18"/>
                <w:szCs w:val="18"/>
                <w:lang w:val="da-DK"/>
              </w:rPr>
              <w:t>Sum EPA+</w:t>
            </w:r>
            <w:r w:rsidR="0008361B" w:rsidRPr="0008361B">
              <w:rPr>
                <w:sz w:val="18"/>
                <w:szCs w:val="18"/>
                <w:lang w:val="da-DK"/>
              </w:rPr>
              <w:t>DHA</w:t>
            </w:r>
          </w:p>
        </w:tc>
        <w:tc>
          <w:tcPr>
            <w:tcW w:w="1531" w:type="dxa"/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6311FA">
              <w:rPr>
                <w:rFonts w:eastAsia="Calibri" w:cs="Arial"/>
                <w:sz w:val="18"/>
                <w:szCs w:val="18"/>
                <w:lang w:val="da-DK"/>
              </w:rPr>
              <w:t>&lt;0.01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158 ± 12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2.4 ± 0.2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Sum n-3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0.45 ± 0.05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165 ± 13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2.4 ± 0.2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Sum identified FAs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8 ± 1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277 ± 18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15 ± 2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n-6:n-3 ratio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9.48  ± 0.05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0.022 ± 0.001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>*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</w:rPr>
              <w:t>EPA:DHA ratio</w:t>
            </w:r>
          </w:p>
        </w:tc>
        <w:tc>
          <w:tcPr>
            <w:tcW w:w="1531" w:type="dxa"/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>*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0.38 ± 0.01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0.737 ± 0.006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ARA:EPA ratio</w:t>
            </w:r>
          </w:p>
        </w:tc>
        <w:tc>
          <w:tcPr>
            <w:tcW w:w="1531" w:type="dxa"/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>*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0.031 ± 0.002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>*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Neutral lipid fraction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Sum SFA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137.8 ± 0.8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84.8 ± 0.6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147.6 ± 0.7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Sum MUFA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259 ± 2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163 ± 1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445.9 ± 1.7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LA 18:2n-6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493 ± 3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262 ± 2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19.5 ± 0.2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ARA 20:4n-6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>&lt;0.01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0.34 ± 0.02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3.95 ± 0.04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Sum n-6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493 ± 3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262 ± 2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28.0 ± 0.3</w:t>
            </w:r>
          </w:p>
        </w:tc>
      </w:tr>
      <w:tr w:rsidR="0008361B" w:rsidRPr="0008361B" w:rsidTr="006311FA">
        <w:trPr>
          <w:trHeight w:val="283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ALA 18:3n-3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51.6 ± 0.5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28.5 ± 0.3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7.73 ± 0.06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EPA 20:5n-3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 xml:space="preserve">0.46 ± </w:t>
            </w: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0.01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4.40 ± 0.06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78.6 ± 0.3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DHA 22:6n-3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>&lt;0.01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5.51 ± 0.09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113.4 ± 0.4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6311FA" w:rsidP="006311FA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 EPA+</w:t>
            </w:r>
            <w:r w:rsidR="0008361B" w:rsidRPr="0008361B">
              <w:rPr>
                <w:sz w:val="18"/>
                <w:szCs w:val="18"/>
              </w:rPr>
              <w:t>DHA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0.46 ± 0.01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9.9 ± 0.2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192.1 ± 0.7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>Sum n-3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 xml:space="preserve">52.3 ± </w:t>
            </w: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0.5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 xml:space="preserve">41.4 </w:t>
            </w:r>
            <w:r w:rsidRPr="0008361B">
              <w:rPr>
                <w:sz w:val="18"/>
                <w:szCs w:val="18"/>
              </w:rPr>
              <w:t>± 0.5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  <w:lang w:val="da-DK"/>
              </w:rPr>
            </w:pPr>
            <w:r w:rsidRPr="0008361B">
              <w:rPr>
                <w:sz w:val="18"/>
                <w:szCs w:val="18"/>
                <w:lang w:val="da-DK"/>
              </w:rPr>
              <w:t xml:space="preserve">247 </w:t>
            </w:r>
            <w:r w:rsidRPr="0008361B">
              <w:rPr>
                <w:sz w:val="18"/>
                <w:szCs w:val="18"/>
              </w:rPr>
              <w:t>± 1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  <w:lang w:val="da-DK"/>
              </w:rPr>
              <w:t>Sum identified FAs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 xml:space="preserve">943 ± </w:t>
            </w: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6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551 ± 5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871 ± 4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n-6:n-3 ratio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8361B" w:rsidRPr="0008361B" w:rsidRDefault="0008361B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 xml:space="preserve">9.43 ± </w:t>
            </w:r>
            <w:r w:rsidRPr="0008361B">
              <w:rPr>
                <w:rFonts w:eastAsia="Calibri" w:cs="Arial"/>
                <w:sz w:val="18"/>
                <w:szCs w:val="18"/>
                <w:lang w:val="da-DK"/>
              </w:rPr>
              <w:t>0.03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6.33 ± 0.02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0.113 ± 0.001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EPA:DHA ratio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>*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0.798 ± 0.003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0.6931 ± 0.0004</w:t>
            </w:r>
          </w:p>
        </w:tc>
      </w:tr>
      <w:tr w:rsidR="0008361B" w:rsidRPr="0008361B" w:rsidTr="006311FA">
        <w:trPr>
          <w:trHeight w:val="281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ARA:EPA ratio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8361B" w:rsidRPr="0008361B" w:rsidRDefault="006311FA" w:rsidP="006311FA">
            <w:pPr>
              <w:pStyle w:val="MDPI42tablebody"/>
              <w:rPr>
                <w:rFonts w:eastAsia="Calibri" w:cs="Arial"/>
                <w:sz w:val="18"/>
                <w:szCs w:val="18"/>
                <w:lang w:val="da-DK"/>
              </w:rPr>
            </w:pPr>
            <w:r>
              <w:rPr>
                <w:rFonts w:eastAsia="Calibri" w:cs="Arial"/>
                <w:sz w:val="18"/>
                <w:szCs w:val="18"/>
                <w:lang w:val="da-DK"/>
              </w:rPr>
              <w:t>*</w:t>
            </w:r>
          </w:p>
        </w:tc>
        <w:tc>
          <w:tcPr>
            <w:tcW w:w="1531" w:type="dxa"/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0.078 ± 0.006</w:t>
            </w:r>
          </w:p>
        </w:tc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361B" w:rsidRPr="0008361B" w:rsidRDefault="0008361B" w:rsidP="006311FA">
            <w:pPr>
              <w:pStyle w:val="MDPI42tablebody"/>
              <w:rPr>
                <w:sz w:val="18"/>
                <w:szCs w:val="18"/>
              </w:rPr>
            </w:pPr>
            <w:r w:rsidRPr="0008361B">
              <w:rPr>
                <w:sz w:val="18"/>
                <w:szCs w:val="18"/>
              </w:rPr>
              <w:t>0.0503 ± 0.0004</w:t>
            </w:r>
          </w:p>
        </w:tc>
      </w:tr>
    </w:tbl>
    <w:p w:rsidR="0008361B" w:rsidRPr="0008361B" w:rsidRDefault="0008361B" w:rsidP="0008361B">
      <w:pPr>
        <w:pStyle w:val="MDPI43tablefooter"/>
      </w:pPr>
      <w:r w:rsidRPr="0008361B">
        <w:t xml:space="preserve">Results </w:t>
      </w:r>
      <w:proofErr w:type="gramStart"/>
      <w:r w:rsidRPr="0008361B">
        <w:t>are presented</w:t>
      </w:r>
      <w:proofErr w:type="gramEnd"/>
      <w:r w:rsidRPr="0008361B">
        <w:t xml:space="preserve"> as mean ± SEM of three sa</w:t>
      </w:r>
      <w:r w:rsidR="00B05115">
        <w:t>mples and indicate mg FA</w:t>
      </w:r>
      <w:r w:rsidRPr="0008361B">
        <w:t>/g oil.</w:t>
      </w:r>
      <w:r w:rsidR="00B05115" w:rsidRPr="00B05115">
        <w:rPr>
          <w:rFonts w:asciiTheme="minorHAnsi" w:eastAsiaTheme="minorHAnsi" w:hAnsiTheme="minorHAnsi"/>
          <w:color w:val="auto"/>
          <w:sz w:val="22"/>
          <w:lang w:eastAsia="en-US" w:bidi="ar-SA"/>
        </w:rPr>
        <w:t xml:space="preserve"> </w:t>
      </w:r>
      <w:r w:rsidR="00B05115" w:rsidRPr="00B05115">
        <w:t>. *not possible to calculate</w:t>
      </w:r>
      <w:proofErr w:type="gramStart"/>
      <w:r w:rsidR="00B05115" w:rsidRPr="00B05115">
        <w:t>;</w:t>
      </w:r>
      <w:proofErr w:type="gramEnd"/>
      <w:r w:rsidR="00B05115" w:rsidRPr="00B05115">
        <w:t xml:space="preserve"> EPA</w:t>
      </w:r>
      <w:r w:rsidR="0003437A">
        <w:t xml:space="preserve"> and DHA levels are under limit</w:t>
      </w:r>
      <w:r w:rsidR="00B05115" w:rsidRPr="00B05115">
        <w:t xml:space="preserve"> of quantification (&lt;0.01 mg/g).</w:t>
      </w:r>
      <w:r w:rsidRPr="0008361B">
        <w:t xml:space="preserve"> Abbreviations: SFA; saturated fatty acids, MUFA; monounsaturated fatty acids, LA; linoleic aci</w:t>
      </w:r>
      <w:r w:rsidR="006311FA">
        <w:t>d, ARA; arachidonic acid, ALA; alpha</w:t>
      </w:r>
      <w:r w:rsidRPr="0008361B">
        <w:t xml:space="preserve">-linolenic acid, EPA; </w:t>
      </w:r>
      <w:proofErr w:type="spellStart"/>
      <w:r w:rsidRPr="0008361B">
        <w:t>eicosapentaenoic</w:t>
      </w:r>
      <w:proofErr w:type="spellEnd"/>
      <w:r w:rsidRPr="0008361B">
        <w:t xml:space="preserve"> acid, DHA; docosah</w:t>
      </w:r>
      <w:r w:rsidR="006311FA">
        <w:t>exaenoic acid, FAs; fatty a</w:t>
      </w:r>
      <w:bookmarkStart w:id="0" w:name="_GoBack"/>
      <w:bookmarkEnd w:id="0"/>
      <w:r w:rsidR="006311FA">
        <w:t xml:space="preserve">cids, PL; phospholipid. </w:t>
      </w:r>
    </w:p>
    <w:p w:rsidR="00A22697" w:rsidRPr="0008361B" w:rsidRDefault="00A22697" w:rsidP="008E46C1">
      <w:pPr>
        <w:pStyle w:val="MDPI51figurecaption"/>
        <w:rPr>
          <w:lang w:val="da-DK"/>
        </w:rPr>
      </w:pPr>
    </w:p>
    <w:p w:rsidR="008E46C1" w:rsidRPr="008E46C1" w:rsidRDefault="008E46C1" w:rsidP="008E46C1">
      <w:pPr>
        <w:pStyle w:val="MDPI52figure"/>
        <w:rPr>
          <w:rFonts w:eastAsiaTheme="minorEastAsia"/>
          <w:lang w:val="en-GB"/>
        </w:rPr>
      </w:pPr>
    </w:p>
    <w:sectPr w:rsidR="008E46C1" w:rsidRPr="008E46C1" w:rsidSect="008E46C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7E5" w:rsidRDefault="005A77E5" w:rsidP="00C1340D">
      <w:r>
        <w:separator/>
      </w:r>
    </w:p>
  </w:endnote>
  <w:endnote w:type="continuationSeparator" w:id="0">
    <w:p w:rsidR="005A77E5" w:rsidRDefault="005A77E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885BB0" w:rsidRDefault="00953BF5" w:rsidP="00885BB0">
    <w:pPr>
      <w:pStyle w:val="Bunntekst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1717389558"/>
      <w:docPartObj>
        <w:docPartGallery w:val="Page Numbers (Top of Page)"/>
        <w:docPartUnique/>
      </w:docPartObj>
    </w:sdtPr>
    <w:sdtEndPr>
      <w:rPr>
        <w:i w:val="0"/>
      </w:rPr>
    </w:sdtEndPr>
    <w:sdtContent>
      <w:p w:rsidR="00391035" w:rsidRPr="008B308E" w:rsidRDefault="00391035" w:rsidP="0083073D">
        <w:pPr>
          <w:pStyle w:val="MDPIfooterfirstpage"/>
          <w:spacing w:line="240" w:lineRule="auto"/>
          <w:jc w:val="both"/>
          <w:rPr>
            <w:lang w:val="fr-CH"/>
          </w:rPr>
        </w:pPr>
        <w:r w:rsidRPr="008B308E">
          <w:rPr>
            <w:lang w:val="fr-CH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7E5" w:rsidRDefault="005A77E5" w:rsidP="00C1340D">
      <w:r>
        <w:separator/>
      </w:r>
    </w:p>
  </w:footnote>
  <w:footnote w:type="continuationSeparator" w:id="0">
    <w:p w:rsidR="005A77E5" w:rsidRDefault="005A77E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Topptekst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EC6B97" w:rsidRDefault="00310EBF" w:rsidP="00310EBF">
    <w:pPr>
      <w:adjustRightInd w:val="0"/>
      <w:snapToGrid w:val="0"/>
      <w:spacing w:after="240" w:line="240" w:lineRule="auto"/>
      <w:rPr>
        <w:rFonts w:ascii="Palatino Linotype" w:hAnsi="Palatino Linotype"/>
        <w:sz w:val="16"/>
        <w:lang w:val="en-US"/>
      </w:rPr>
    </w:pPr>
    <w:r w:rsidRPr="00EC6B97">
      <w:rPr>
        <w:rFonts w:ascii="Palatino Linotype" w:hAnsi="Palatino Linotype"/>
        <w:i/>
        <w:sz w:val="16"/>
        <w:lang w:val="en-US"/>
      </w:rPr>
      <w:t xml:space="preserve">Nutrients </w:t>
    </w:r>
    <w:r w:rsidR="008B188A" w:rsidRPr="00EC6B97">
      <w:rPr>
        <w:rFonts w:ascii="Palatino Linotype" w:hAnsi="Palatino Linotype"/>
        <w:b/>
        <w:sz w:val="16"/>
        <w:lang w:val="en-US"/>
      </w:rPr>
      <w:t>2018</w:t>
    </w:r>
    <w:r w:rsidRPr="00EC6B97">
      <w:rPr>
        <w:rFonts w:ascii="Palatino Linotype" w:hAnsi="Palatino Linotype"/>
        <w:sz w:val="16"/>
        <w:lang w:val="en-US"/>
      </w:rPr>
      <w:t xml:space="preserve">, </w:t>
    </w:r>
    <w:r w:rsidR="008B188A" w:rsidRPr="00EC6B97">
      <w:rPr>
        <w:rFonts w:ascii="Palatino Linotype" w:hAnsi="Palatino Linotype"/>
        <w:i/>
        <w:sz w:val="16"/>
        <w:lang w:val="en-US"/>
      </w:rPr>
      <w:t>10</w:t>
    </w:r>
    <w:r w:rsidRPr="00EC6B97">
      <w:rPr>
        <w:rFonts w:ascii="Palatino Linotype" w:hAnsi="Palatino Linotype"/>
        <w:sz w:val="16"/>
        <w:lang w:val="en-US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08361B">
      <w:rPr>
        <w:rFonts w:ascii="Palatino Linotype" w:hAnsi="Palatino Linotype"/>
        <w:noProof/>
        <w:sz w:val="16"/>
        <w:lang w:val="en-US"/>
      </w:rPr>
      <w:t>2</w:t>
    </w:r>
    <w:r>
      <w:rPr>
        <w:rFonts w:ascii="Palatino Linotype" w:hAnsi="Palatino Linotype"/>
        <w:sz w:val="16"/>
      </w:rPr>
      <w:fldChar w:fldCharType="end"/>
    </w:r>
    <w:r w:rsidRPr="00EC6B97">
      <w:rPr>
        <w:rFonts w:ascii="Palatino Linotype" w:hAnsi="Palatino Linotype"/>
        <w:sz w:val="16"/>
        <w:lang w:val="en-US"/>
      </w:rPr>
      <w:t xml:space="preserve"> of </w:t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08361B">
      <w:rPr>
        <w:rFonts w:ascii="Palatino Linotype" w:hAnsi="Palatino Linotype"/>
        <w:noProof/>
        <w:sz w:val="16"/>
        <w:lang w:val="en-US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B3" w:rsidRDefault="008810B3" w:rsidP="008E46C1">
    <w:pPr>
      <w:pStyle w:val="MDPIheaderjournallogo"/>
      <w:tabs>
        <w:tab w:val="right" w:pos="88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78AA79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DED8C2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3BB4DF5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E5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C56"/>
    <w:rsid w:val="000319B8"/>
    <w:rsid w:val="0003351A"/>
    <w:rsid w:val="0003437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467F"/>
    <w:rsid w:val="00071D03"/>
    <w:rsid w:val="00073BD9"/>
    <w:rsid w:val="00077A9D"/>
    <w:rsid w:val="00082D78"/>
    <w:rsid w:val="000833FA"/>
    <w:rsid w:val="0008361B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3A8A"/>
    <w:rsid w:val="000C4A82"/>
    <w:rsid w:val="000C4B5D"/>
    <w:rsid w:val="000C4FB6"/>
    <w:rsid w:val="000D0745"/>
    <w:rsid w:val="000D0874"/>
    <w:rsid w:val="000D093A"/>
    <w:rsid w:val="000D0B2F"/>
    <w:rsid w:val="000D166F"/>
    <w:rsid w:val="000D2842"/>
    <w:rsid w:val="000D2BB9"/>
    <w:rsid w:val="000D2D2E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FE2"/>
    <w:rsid w:val="0010363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1AC"/>
    <w:rsid w:val="00141586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3F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77CC5"/>
    <w:rsid w:val="001812DE"/>
    <w:rsid w:val="00182861"/>
    <w:rsid w:val="001844F7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089"/>
    <w:rsid w:val="001C0136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5B9"/>
    <w:rsid w:val="001E26BA"/>
    <w:rsid w:val="001E3DBC"/>
    <w:rsid w:val="001F2913"/>
    <w:rsid w:val="001F45A9"/>
    <w:rsid w:val="001F55DC"/>
    <w:rsid w:val="001F5A4A"/>
    <w:rsid w:val="0020147D"/>
    <w:rsid w:val="0020215E"/>
    <w:rsid w:val="002021CF"/>
    <w:rsid w:val="002026F5"/>
    <w:rsid w:val="00206B4D"/>
    <w:rsid w:val="002070A4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3EC7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5954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0EBF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4F4A"/>
    <w:rsid w:val="003855CF"/>
    <w:rsid w:val="003902E6"/>
    <w:rsid w:val="00390C6C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6FE6"/>
    <w:rsid w:val="003B2A22"/>
    <w:rsid w:val="003B3A7C"/>
    <w:rsid w:val="003B4E63"/>
    <w:rsid w:val="003B4E9A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0DBC"/>
    <w:rsid w:val="00401EA0"/>
    <w:rsid w:val="0040655F"/>
    <w:rsid w:val="00407752"/>
    <w:rsid w:val="00411667"/>
    <w:rsid w:val="004123C0"/>
    <w:rsid w:val="00412F36"/>
    <w:rsid w:val="00412FD3"/>
    <w:rsid w:val="004137AF"/>
    <w:rsid w:val="00415A0B"/>
    <w:rsid w:val="00415FB0"/>
    <w:rsid w:val="00416645"/>
    <w:rsid w:val="00416F39"/>
    <w:rsid w:val="00417A0D"/>
    <w:rsid w:val="00423429"/>
    <w:rsid w:val="00424882"/>
    <w:rsid w:val="00425AEA"/>
    <w:rsid w:val="0042627E"/>
    <w:rsid w:val="004262FE"/>
    <w:rsid w:val="00427902"/>
    <w:rsid w:val="00427E94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1F56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3436"/>
    <w:rsid w:val="00484615"/>
    <w:rsid w:val="004869B2"/>
    <w:rsid w:val="00486F32"/>
    <w:rsid w:val="00492418"/>
    <w:rsid w:val="00492DD6"/>
    <w:rsid w:val="004938FB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A7D51"/>
    <w:rsid w:val="004B1516"/>
    <w:rsid w:val="004B637A"/>
    <w:rsid w:val="004B663D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14D19"/>
    <w:rsid w:val="00516FD5"/>
    <w:rsid w:val="005173DA"/>
    <w:rsid w:val="00520C33"/>
    <w:rsid w:val="00523C06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187F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7918"/>
    <w:rsid w:val="005879FB"/>
    <w:rsid w:val="00591118"/>
    <w:rsid w:val="0059157D"/>
    <w:rsid w:val="00592174"/>
    <w:rsid w:val="005967E7"/>
    <w:rsid w:val="0059706B"/>
    <w:rsid w:val="0059738E"/>
    <w:rsid w:val="005A1A79"/>
    <w:rsid w:val="005A42BD"/>
    <w:rsid w:val="005A6846"/>
    <w:rsid w:val="005A77E5"/>
    <w:rsid w:val="005A791C"/>
    <w:rsid w:val="005B372B"/>
    <w:rsid w:val="005B6231"/>
    <w:rsid w:val="005C001C"/>
    <w:rsid w:val="005C1C6F"/>
    <w:rsid w:val="005C2A6C"/>
    <w:rsid w:val="005C4BD7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07E4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8CA"/>
    <w:rsid w:val="00614AE8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11FA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77AAC"/>
    <w:rsid w:val="006808E8"/>
    <w:rsid w:val="00682FE2"/>
    <w:rsid w:val="00684284"/>
    <w:rsid w:val="00684579"/>
    <w:rsid w:val="006849FC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B602C"/>
    <w:rsid w:val="006C09DE"/>
    <w:rsid w:val="006C1055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F70"/>
    <w:rsid w:val="00702650"/>
    <w:rsid w:val="007062E3"/>
    <w:rsid w:val="00706936"/>
    <w:rsid w:val="0070769C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4C7C"/>
    <w:rsid w:val="00736FD6"/>
    <w:rsid w:val="0073714D"/>
    <w:rsid w:val="00737F17"/>
    <w:rsid w:val="00740549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4E78"/>
    <w:rsid w:val="00755404"/>
    <w:rsid w:val="00755676"/>
    <w:rsid w:val="0075718C"/>
    <w:rsid w:val="00760E65"/>
    <w:rsid w:val="00763B07"/>
    <w:rsid w:val="00763D41"/>
    <w:rsid w:val="00766CD4"/>
    <w:rsid w:val="0077147D"/>
    <w:rsid w:val="007814A1"/>
    <w:rsid w:val="00784EC9"/>
    <w:rsid w:val="00786C6C"/>
    <w:rsid w:val="00790072"/>
    <w:rsid w:val="00792569"/>
    <w:rsid w:val="007936E5"/>
    <w:rsid w:val="00793A96"/>
    <w:rsid w:val="00797151"/>
    <w:rsid w:val="007A29C5"/>
    <w:rsid w:val="007B0185"/>
    <w:rsid w:val="007B0A56"/>
    <w:rsid w:val="007B4B9B"/>
    <w:rsid w:val="007B7493"/>
    <w:rsid w:val="007C425D"/>
    <w:rsid w:val="007C431E"/>
    <w:rsid w:val="007C7E77"/>
    <w:rsid w:val="007D40E6"/>
    <w:rsid w:val="007D4FC4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3D3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52B3"/>
    <w:rsid w:val="00826339"/>
    <w:rsid w:val="00826661"/>
    <w:rsid w:val="008277BB"/>
    <w:rsid w:val="0083073D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40"/>
    <w:rsid w:val="00844A58"/>
    <w:rsid w:val="008471DD"/>
    <w:rsid w:val="0084766E"/>
    <w:rsid w:val="00851EA5"/>
    <w:rsid w:val="00852591"/>
    <w:rsid w:val="0085422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77D3"/>
    <w:rsid w:val="008810B3"/>
    <w:rsid w:val="00883B03"/>
    <w:rsid w:val="0088505F"/>
    <w:rsid w:val="0088519A"/>
    <w:rsid w:val="00885BB0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188A"/>
    <w:rsid w:val="008B5B4F"/>
    <w:rsid w:val="008C018C"/>
    <w:rsid w:val="008C075E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45B5"/>
    <w:rsid w:val="008E46C1"/>
    <w:rsid w:val="008E7A56"/>
    <w:rsid w:val="008E7C63"/>
    <w:rsid w:val="008F1A68"/>
    <w:rsid w:val="008F2DEE"/>
    <w:rsid w:val="008F33FE"/>
    <w:rsid w:val="008F3A92"/>
    <w:rsid w:val="008F71EA"/>
    <w:rsid w:val="008F7B16"/>
    <w:rsid w:val="00900F5C"/>
    <w:rsid w:val="0090278A"/>
    <w:rsid w:val="009029A5"/>
    <w:rsid w:val="00910A12"/>
    <w:rsid w:val="00911A9D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2BB"/>
    <w:rsid w:val="009A656B"/>
    <w:rsid w:val="009A73A9"/>
    <w:rsid w:val="009A7DE1"/>
    <w:rsid w:val="009B1383"/>
    <w:rsid w:val="009B75D1"/>
    <w:rsid w:val="009B796F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1B"/>
    <w:rsid w:val="009F3C30"/>
    <w:rsid w:val="009F6F14"/>
    <w:rsid w:val="009F70DB"/>
    <w:rsid w:val="00A00529"/>
    <w:rsid w:val="00A01504"/>
    <w:rsid w:val="00A01773"/>
    <w:rsid w:val="00A0622A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2697"/>
    <w:rsid w:val="00A2661C"/>
    <w:rsid w:val="00A26A51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0616"/>
    <w:rsid w:val="00A7295D"/>
    <w:rsid w:val="00A753C9"/>
    <w:rsid w:val="00A82ADF"/>
    <w:rsid w:val="00A84532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647"/>
    <w:rsid w:val="00AF69A6"/>
    <w:rsid w:val="00AF6B00"/>
    <w:rsid w:val="00AF6F96"/>
    <w:rsid w:val="00AF75FB"/>
    <w:rsid w:val="00AF7D31"/>
    <w:rsid w:val="00B00435"/>
    <w:rsid w:val="00B00829"/>
    <w:rsid w:val="00B02E5B"/>
    <w:rsid w:val="00B05115"/>
    <w:rsid w:val="00B062AD"/>
    <w:rsid w:val="00B06C8B"/>
    <w:rsid w:val="00B075B0"/>
    <w:rsid w:val="00B110B4"/>
    <w:rsid w:val="00B13618"/>
    <w:rsid w:val="00B2055D"/>
    <w:rsid w:val="00B21A85"/>
    <w:rsid w:val="00B21C2D"/>
    <w:rsid w:val="00B220B8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11A"/>
    <w:rsid w:val="00B36FA1"/>
    <w:rsid w:val="00B37511"/>
    <w:rsid w:val="00B41E94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129F"/>
    <w:rsid w:val="00B74786"/>
    <w:rsid w:val="00B757FD"/>
    <w:rsid w:val="00B770CF"/>
    <w:rsid w:val="00B80F65"/>
    <w:rsid w:val="00B82878"/>
    <w:rsid w:val="00B832AE"/>
    <w:rsid w:val="00B83B50"/>
    <w:rsid w:val="00B83DFA"/>
    <w:rsid w:val="00B85C83"/>
    <w:rsid w:val="00B8797E"/>
    <w:rsid w:val="00B90965"/>
    <w:rsid w:val="00B92E82"/>
    <w:rsid w:val="00B93F30"/>
    <w:rsid w:val="00B93F8F"/>
    <w:rsid w:val="00B94B25"/>
    <w:rsid w:val="00B958A6"/>
    <w:rsid w:val="00B96FBF"/>
    <w:rsid w:val="00B97415"/>
    <w:rsid w:val="00BA1537"/>
    <w:rsid w:val="00BA2636"/>
    <w:rsid w:val="00BA6755"/>
    <w:rsid w:val="00BA7B10"/>
    <w:rsid w:val="00BB1FC5"/>
    <w:rsid w:val="00BB349D"/>
    <w:rsid w:val="00BB473E"/>
    <w:rsid w:val="00BB5110"/>
    <w:rsid w:val="00BB514E"/>
    <w:rsid w:val="00BB6168"/>
    <w:rsid w:val="00BC0793"/>
    <w:rsid w:val="00BC092A"/>
    <w:rsid w:val="00BC2E11"/>
    <w:rsid w:val="00BC33F8"/>
    <w:rsid w:val="00BC61FC"/>
    <w:rsid w:val="00BD30B2"/>
    <w:rsid w:val="00BD32C3"/>
    <w:rsid w:val="00BD3F58"/>
    <w:rsid w:val="00BD583E"/>
    <w:rsid w:val="00BD5C3A"/>
    <w:rsid w:val="00BE0ADB"/>
    <w:rsid w:val="00BE0EB9"/>
    <w:rsid w:val="00BE10C7"/>
    <w:rsid w:val="00BE18EC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D0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1EE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3F1"/>
    <w:rsid w:val="00C874D2"/>
    <w:rsid w:val="00C9168E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778AD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38BD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2DAA"/>
    <w:rsid w:val="00E36E4C"/>
    <w:rsid w:val="00E3769D"/>
    <w:rsid w:val="00E4022E"/>
    <w:rsid w:val="00E41982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67E40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57BB"/>
    <w:rsid w:val="00E86AAD"/>
    <w:rsid w:val="00E903DB"/>
    <w:rsid w:val="00E90EAE"/>
    <w:rsid w:val="00E9196B"/>
    <w:rsid w:val="00E93D19"/>
    <w:rsid w:val="00E943BD"/>
    <w:rsid w:val="00EA186E"/>
    <w:rsid w:val="00EA5F8F"/>
    <w:rsid w:val="00EA6423"/>
    <w:rsid w:val="00EB214B"/>
    <w:rsid w:val="00EB30B4"/>
    <w:rsid w:val="00EB6AC4"/>
    <w:rsid w:val="00EB6F8D"/>
    <w:rsid w:val="00EB7428"/>
    <w:rsid w:val="00EC0025"/>
    <w:rsid w:val="00EC1380"/>
    <w:rsid w:val="00EC1463"/>
    <w:rsid w:val="00EC3E6A"/>
    <w:rsid w:val="00EC456D"/>
    <w:rsid w:val="00EC5027"/>
    <w:rsid w:val="00EC5E32"/>
    <w:rsid w:val="00EC6B97"/>
    <w:rsid w:val="00EC7ADC"/>
    <w:rsid w:val="00ED12DE"/>
    <w:rsid w:val="00ED1887"/>
    <w:rsid w:val="00ED2D8B"/>
    <w:rsid w:val="00ED3981"/>
    <w:rsid w:val="00ED40B7"/>
    <w:rsid w:val="00ED42A7"/>
    <w:rsid w:val="00ED51FC"/>
    <w:rsid w:val="00ED5C05"/>
    <w:rsid w:val="00ED7F7F"/>
    <w:rsid w:val="00EE0626"/>
    <w:rsid w:val="00EE120F"/>
    <w:rsid w:val="00EF0C73"/>
    <w:rsid w:val="00EF36CB"/>
    <w:rsid w:val="00EF5129"/>
    <w:rsid w:val="00EF56B2"/>
    <w:rsid w:val="00EF5F2E"/>
    <w:rsid w:val="00F010A9"/>
    <w:rsid w:val="00F0347B"/>
    <w:rsid w:val="00F10C43"/>
    <w:rsid w:val="00F119E2"/>
    <w:rsid w:val="00F11AA2"/>
    <w:rsid w:val="00F13393"/>
    <w:rsid w:val="00F144F4"/>
    <w:rsid w:val="00F156AC"/>
    <w:rsid w:val="00F204DB"/>
    <w:rsid w:val="00F219BB"/>
    <w:rsid w:val="00F228FA"/>
    <w:rsid w:val="00F22B53"/>
    <w:rsid w:val="00F23BCE"/>
    <w:rsid w:val="00F256A3"/>
    <w:rsid w:val="00F2598F"/>
    <w:rsid w:val="00F31901"/>
    <w:rsid w:val="00F31CA9"/>
    <w:rsid w:val="00F3278E"/>
    <w:rsid w:val="00F33C00"/>
    <w:rsid w:val="00F35D88"/>
    <w:rsid w:val="00F37431"/>
    <w:rsid w:val="00F430ED"/>
    <w:rsid w:val="00F444FD"/>
    <w:rsid w:val="00F45AAC"/>
    <w:rsid w:val="00F46624"/>
    <w:rsid w:val="00F46D96"/>
    <w:rsid w:val="00F47B40"/>
    <w:rsid w:val="00F5715D"/>
    <w:rsid w:val="00F57252"/>
    <w:rsid w:val="00F57454"/>
    <w:rsid w:val="00F57A80"/>
    <w:rsid w:val="00F57D61"/>
    <w:rsid w:val="00F61B11"/>
    <w:rsid w:val="00F63D61"/>
    <w:rsid w:val="00F653FE"/>
    <w:rsid w:val="00F703F7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52C8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162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15D7864B-4DB8-4E23-BE79-3D8A16BF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A8A"/>
    <w:pPr>
      <w:spacing w:after="160" w:line="259" w:lineRule="auto"/>
    </w:pPr>
    <w:rPr>
      <w:rFonts w:asciiTheme="minorHAnsi" w:eastAsiaTheme="minorHAnsi" w:hAnsiTheme="minorHAnsi"/>
      <w:kern w:val="0"/>
      <w:sz w:val="22"/>
      <w:szCs w:val="22"/>
      <w:lang w:val="nn-NO" w:eastAsia="en-US"/>
    </w:rPr>
  </w:style>
  <w:style w:type="paragraph" w:styleId="Overskrift1">
    <w:name w:val="heading 1"/>
    <w:aliases w:val="x"/>
    <w:basedOn w:val="Normal"/>
    <w:next w:val="Normal"/>
    <w:link w:val="Overskrift1Tegn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paragraph" w:styleId="Overskrift2">
    <w:name w:val="heading 2"/>
    <w:basedOn w:val="Normal"/>
    <w:next w:val="Normal"/>
    <w:link w:val="Overskrift2Tegn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3">
    <w:name w:val="heading 3"/>
    <w:basedOn w:val="Normal"/>
    <w:next w:val="Normal"/>
    <w:link w:val="Overskrift3Tegn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4">
    <w:name w:val="heading 4"/>
    <w:basedOn w:val="Normal"/>
    <w:next w:val="Normal"/>
    <w:link w:val="Overskrift4Tegn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5">
    <w:name w:val="heading 5"/>
    <w:basedOn w:val="Normal"/>
    <w:next w:val="Normal"/>
    <w:link w:val="Overskrift5Tegn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6">
    <w:name w:val="heading 6"/>
    <w:basedOn w:val="Normal"/>
    <w:next w:val="Normal"/>
    <w:link w:val="Overskrift6Tegn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val="en-US" w:eastAsia="de-DE"/>
    </w:rPr>
  </w:style>
  <w:style w:type="paragraph" w:styleId="Overskrift7">
    <w:name w:val="heading 7"/>
    <w:basedOn w:val="Normal"/>
    <w:next w:val="Normal"/>
    <w:link w:val="Overskrift7Tegn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Overskrift8">
    <w:name w:val="heading 8"/>
    <w:basedOn w:val="Normal"/>
    <w:next w:val="Normal"/>
    <w:link w:val="Overskrift8Tegn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paragraph" w:styleId="Overskrift9">
    <w:name w:val="heading 9"/>
    <w:basedOn w:val="Normal"/>
    <w:next w:val="Normal"/>
    <w:link w:val="Overskrift9Tegn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foravsnit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val="en-US" w:eastAsia="de-DE"/>
    </w:rPr>
  </w:style>
  <w:style w:type="paragraph" w:customStyle="1" w:styleId="Maddress">
    <w:name w:val="M_address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author">
    <w:name w:val="M_author"/>
    <w:basedOn w:val="Normal"/>
    <w:rsid w:val="00F87A76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F87A76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810B3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810B3"/>
    <w:pPr>
      <w:widowControl w:val="0"/>
      <w:spacing w:before="240" w:after="240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8810B3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8810B3"/>
    <w:pPr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8810B3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8810B3"/>
    <w:pPr>
      <w:spacing w:before="240" w:after="120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8810B3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810B3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8810B3"/>
    <w:rPr>
      <w:i/>
    </w:rPr>
  </w:style>
  <w:style w:type="paragraph" w:customStyle="1" w:styleId="Mdeck4textlrindent">
    <w:name w:val="M_deck_4_text_lr_indent"/>
    <w:basedOn w:val="Mdeck4text"/>
    <w:qFormat/>
    <w:rsid w:val="008810B3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8810B3"/>
    <w:pPr>
      <w:numPr>
        <w:numId w:val="44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810B3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Vanligtabell"/>
    <w:uiPriority w:val="99"/>
    <w:rsid w:val="008810B3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810B3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8810B3"/>
  </w:style>
  <w:style w:type="paragraph" w:customStyle="1" w:styleId="Mdeck6figurebody">
    <w:name w:val="M_deck_6_figure_body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8810B3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8810B3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8810B3"/>
    <w:pPr>
      <w:numPr>
        <w:numId w:val="45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val="en-US" w:eastAsia="de-DE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val="en-US" w:eastAsia="de-DE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itel">
    <w:name w:val="M_Titel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character" w:customStyle="1" w:styleId="Overskrift2Tegn">
    <w:name w:val="Overskrift 2 Tegn"/>
    <w:basedOn w:val="Standardskriftforavsnitt"/>
    <w:link w:val="Overskrift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Overskrift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Overskrift1Tegn">
    <w:name w:val="Overskrift 1 Tegn"/>
    <w:aliases w:val="x Tegn"/>
    <w:basedOn w:val="Standardskriftforavsnitt"/>
    <w:link w:val="Overskrift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Overskrift3Tegn">
    <w:name w:val="Overskrift 3 Tegn"/>
    <w:basedOn w:val="Standardskriftforavsnitt"/>
    <w:link w:val="Overskrift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4Tegn">
    <w:name w:val="Overskrift 4 Tegn"/>
    <w:basedOn w:val="Standardskriftforavsnitt"/>
    <w:link w:val="Overskrift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Overskrift5Tegn">
    <w:name w:val="Overskrift 5 Tegn"/>
    <w:basedOn w:val="Standardskriftforavsnitt"/>
    <w:link w:val="Overskrift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6Tegn">
    <w:name w:val="Overskrift 6 Tegn"/>
    <w:basedOn w:val="Standardskriftforavsnitt"/>
    <w:link w:val="Overskrift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Overskrift7Tegn">
    <w:name w:val="Overskrift 7 Tegn"/>
    <w:basedOn w:val="Standardskriftforavsnitt"/>
    <w:link w:val="Overskrift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Overskrift8Tegn">
    <w:name w:val="Overskrift 8 Tegn"/>
    <w:basedOn w:val="Standardskriftforavsnitt"/>
    <w:link w:val="Overskrift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Overskrift9Tegn">
    <w:name w:val="Overskrift 9 Tegn"/>
    <w:basedOn w:val="Standardskriftforavsnitt"/>
    <w:link w:val="Overskrift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kobling">
    <w:name w:val="Hyperlink"/>
    <w:uiPriority w:val="99"/>
    <w:rsid w:val="00F87A76"/>
    <w:rPr>
      <w:color w:val="0000FF"/>
      <w:u w:val="single"/>
    </w:rPr>
  </w:style>
  <w:style w:type="character" w:styleId="Fulgthyperkobling">
    <w:name w:val="FollowedHyperlink"/>
    <w:basedOn w:val="Standardskriftforavsnitt"/>
    <w:rsid w:val="00F87A76"/>
    <w:rPr>
      <w:color w:val="954F72" w:themeColor="followedHyperlink"/>
      <w:u w:val="single"/>
    </w:rPr>
  </w:style>
  <w:style w:type="character" w:styleId="Linjenummer">
    <w:name w:val="line number"/>
    <w:basedOn w:val="Standardskriftforavsnitt"/>
    <w:uiPriority w:val="99"/>
    <w:rsid w:val="00F87A76"/>
  </w:style>
  <w:style w:type="paragraph" w:styleId="Fotnotetekst">
    <w:name w:val="footnote text"/>
    <w:basedOn w:val="Normal"/>
    <w:link w:val="Fotnote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FotnotetekstTegn">
    <w:name w:val="Fotnotetekst Tegn"/>
    <w:basedOn w:val="Standardskriftforavsnitt"/>
    <w:link w:val="Fotnote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e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Punktliste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eavsnitt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obletekst">
    <w:name w:val="Balloon Text"/>
    <w:basedOn w:val="Normal"/>
    <w:link w:val="BobletekstTegn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BobletekstTegn">
    <w:name w:val="Bobletekst Tegn"/>
    <w:basedOn w:val="Standardskriftforavsnitt"/>
    <w:link w:val="Bobleteks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Merknadstekst">
    <w:name w:val="annotation text"/>
    <w:basedOn w:val="Normal"/>
    <w:link w:val="Merknads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MerknadstekstTegn">
    <w:name w:val="Merknadstekst Tegn"/>
    <w:basedOn w:val="Standardskriftforavsnitt"/>
    <w:link w:val="Merknads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Merknadsreferanse">
    <w:name w:val="annotation reference"/>
    <w:basedOn w:val="Standardskriftforavsnitt"/>
    <w:rsid w:val="00F87A76"/>
    <w:rPr>
      <w:sz w:val="21"/>
      <w:szCs w:val="21"/>
    </w:rPr>
  </w:style>
  <w:style w:type="paragraph" w:styleId="Kommentaremne">
    <w:name w:val="annotation subject"/>
    <w:basedOn w:val="Merknadstekst"/>
    <w:next w:val="Merknadstekst"/>
    <w:link w:val="KommentaremneTegn"/>
    <w:rsid w:val="00F87A76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styleId="Bibliografi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ildetekst">
    <w:name w:val="caption"/>
    <w:basedOn w:val="Normal"/>
    <w:next w:val="Normal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Figurliste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ellrutenett">
    <w:name w:val="Table Grid"/>
    <w:basedOn w:val="Vanligtabel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tnotetekst">
    <w:name w:val="endnote text"/>
    <w:basedOn w:val="Normal"/>
    <w:link w:val="SluttnotetekstTegn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SluttnotetekstTegn">
    <w:name w:val="Sluttnotetekst Tegn"/>
    <w:basedOn w:val="Standardskriftforavsnitt"/>
    <w:link w:val="Sluttnoteteks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Sluttnotereferanse">
    <w:name w:val="endnote reference"/>
    <w:basedOn w:val="Standardskriftforavsnitt"/>
    <w:rsid w:val="00F87A76"/>
    <w:rPr>
      <w:vertAlign w:val="superscript"/>
    </w:rPr>
  </w:style>
  <w:style w:type="paragraph" w:styleId="Bunntekst">
    <w:name w:val="footer"/>
    <w:basedOn w:val="Normal"/>
    <w:link w:val="BunntekstTegn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BunntekstTegn">
    <w:name w:val="Bunntekst Tegn"/>
    <w:basedOn w:val="Standardskriftforavsnitt"/>
    <w:link w:val="Bunn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Sidetall">
    <w:name w:val="page number"/>
    <w:basedOn w:val="Standardskriftforavsnitt"/>
    <w:rsid w:val="00F87A76"/>
  </w:style>
  <w:style w:type="paragraph" w:styleId="Topptekst">
    <w:name w:val="header"/>
    <w:basedOn w:val="Normal"/>
    <w:link w:val="TopptekstTegn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TopptekstTegn">
    <w:name w:val="Topptekst Tegn"/>
    <w:basedOn w:val="Standardskriftforavsnitt"/>
    <w:link w:val="Topp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rdtekst">
    <w:name w:val="Body Text"/>
    <w:link w:val="BrdtekstTegn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rdtekstTegn">
    <w:name w:val="Brødtekst Tegn"/>
    <w:basedOn w:val="Standardskriftforavsnitt"/>
    <w:link w:val="Brdteks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8810B3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ssholdertekst">
    <w:name w:val="Placeholder Text"/>
    <w:basedOn w:val="Standardskriftforavsnit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F97CB-AF04-404B-81B4-4B3474C9E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289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Kroe</dc:creator>
  <cp:keywords/>
  <dc:description/>
  <cp:lastModifiedBy>Kristin Røen Fauske</cp:lastModifiedBy>
  <cp:revision>9</cp:revision>
  <dcterms:created xsi:type="dcterms:W3CDTF">2018-05-07T16:19:00Z</dcterms:created>
  <dcterms:modified xsi:type="dcterms:W3CDTF">2018-05-11T08:42:00Z</dcterms:modified>
</cp:coreProperties>
</file>