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6AD94" w14:textId="5132512B" w:rsidR="001F1C86" w:rsidRPr="00F73585" w:rsidRDefault="00F73585" w:rsidP="00F73585">
      <w:pPr>
        <w:spacing w:line="48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Supplementary </w:t>
      </w:r>
      <w:r w:rsidR="00B520CB">
        <w:rPr>
          <w:rFonts w:ascii="Arial" w:hAnsi="Arial" w:cs="Arial"/>
          <w:b/>
          <w:sz w:val="24"/>
          <w:szCs w:val="24"/>
        </w:rPr>
        <w:t>Data</w:t>
      </w:r>
    </w:p>
    <w:p w14:paraId="3B6DD943" w14:textId="77777777" w:rsidR="00E47898" w:rsidRPr="00CD1406" w:rsidRDefault="00E47898" w:rsidP="00E47898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t>Table S1.</w:t>
      </w:r>
      <w:r>
        <w:rPr>
          <w:rFonts w:ascii="Arial" w:hAnsi="Arial" w:cs="Arial"/>
          <w:sz w:val="24"/>
          <w:szCs w:val="24"/>
        </w:rPr>
        <w:t xml:space="preserve"> Inclusion </w:t>
      </w:r>
      <w:r>
        <w:rPr>
          <w:rFonts w:ascii="Arial" w:hAnsi="Arial" w:cs="Arial" w:hint="eastAsia"/>
          <w:sz w:val="24"/>
          <w:szCs w:val="24"/>
        </w:rPr>
        <w:t>and</w:t>
      </w:r>
      <w:r>
        <w:rPr>
          <w:rFonts w:ascii="Arial" w:hAnsi="Arial" w:cs="Arial"/>
          <w:sz w:val="24"/>
          <w:szCs w:val="24"/>
        </w:rPr>
        <w:t xml:space="preserve"> exclusion criteria</w:t>
      </w:r>
      <w:r w:rsidR="00E5231F">
        <w:rPr>
          <w:rFonts w:ascii="Arial" w:hAnsi="Arial" w:cs="Arial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47898" w14:paraId="019CCC4B" w14:textId="77777777" w:rsidTr="00E47898">
        <w:trPr>
          <w:trHeight w:val="283"/>
        </w:trPr>
        <w:tc>
          <w:tcPr>
            <w:tcW w:w="9016" w:type="dxa"/>
            <w:tcBorders>
              <w:left w:val="nil"/>
              <w:bottom w:val="nil"/>
              <w:right w:val="nil"/>
            </w:tcBorders>
            <w:vAlign w:val="center"/>
          </w:tcPr>
          <w:p w14:paraId="0034B8A9" w14:textId="77777777" w:rsidR="00E47898" w:rsidRDefault="00E47898" w:rsidP="00E4789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E44AD0">
              <w:rPr>
                <w:rFonts w:ascii="Arial" w:hAnsi="Arial" w:cs="Arial"/>
                <w:b/>
                <w:sz w:val="24"/>
                <w:szCs w:val="24"/>
              </w:rPr>
              <w:t>Inclusion criteria</w:t>
            </w:r>
          </w:p>
        </w:tc>
      </w:tr>
      <w:tr w:rsidR="00E47898" w14:paraId="787F7D6C" w14:textId="77777777" w:rsidTr="00E47898"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</w:tcPr>
          <w:p w14:paraId="775602C1" w14:textId="6FFEE2DA" w:rsidR="00E47898" w:rsidRDefault="00E47898" w:rsidP="00E47898">
            <w:pPr>
              <w:pStyle w:val="a7"/>
              <w:numPr>
                <w:ilvl w:val="1"/>
                <w:numId w:val="1"/>
              </w:numPr>
              <w:spacing w:before="0" w:after="0"/>
              <w:ind w:left="447"/>
              <w:jc w:val="both"/>
              <w:rPr>
                <w:rFonts w:ascii="Arial" w:hAnsi="Arial" w:cs="Arial"/>
                <w:color w:val="000000" w:themeColor="text1"/>
                <w:szCs w:val="24"/>
                <w:lang w:eastAsia="ko-KR"/>
              </w:rPr>
            </w:pPr>
            <w:r w:rsidRPr="00746B38">
              <w:rPr>
                <w:rFonts w:ascii="Arial" w:hAnsi="Arial" w:cs="Arial"/>
                <w:color w:val="000000" w:themeColor="text1"/>
                <w:lang w:eastAsia="ko-KR"/>
              </w:rPr>
              <w:t xml:space="preserve">Men and women aged 25 to 69 years, with no more than </w:t>
            </w:r>
            <w:r w:rsidR="00471761">
              <w:rPr>
                <w:rFonts w:ascii="Arial" w:hAnsi="Arial" w:cs="Arial"/>
                <w:color w:val="000000" w:themeColor="text1"/>
                <w:spacing w:val="-14"/>
                <w:szCs w:val="20"/>
              </w:rPr>
              <w:t>50%</w:t>
            </w:r>
            <w:r w:rsidRPr="00746B38">
              <w:rPr>
                <w:rFonts w:ascii="Arial" w:hAnsi="Arial" w:cs="Arial"/>
                <w:color w:val="000000" w:themeColor="text1"/>
                <w:lang w:eastAsia="ko-KR"/>
              </w:rPr>
              <w:t xml:space="preserve"> of all subjects younger </w:t>
            </w:r>
            <w:r w:rsidRPr="00746B38">
              <w:rPr>
                <w:rFonts w:ascii="Arial" w:hAnsi="Arial" w:cs="Arial"/>
                <w:color w:val="000000" w:themeColor="text1"/>
                <w:szCs w:val="24"/>
                <w:lang w:eastAsia="ko-KR"/>
              </w:rPr>
              <w:t>than 40 years of age.</w:t>
            </w:r>
          </w:p>
          <w:p w14:paraId="39B4A674" w14:textId="77777777" w:rsidR="00E47898" w:rsidRDefault="00E47898" w:rsidP="00E47898">
            <w:pPr>
              <w:pStyle w:val="a7"/>
              <w:numPr>
                <w:ilvl w:val="1"/>
                <w:numId w:val="1"/>
              </w:numPr>
              <w:spacing w:before="0" w:after="0"/>
              <w:ind w:left="447"/>
              <w:jc w:val="both"/>
              <w:rPr>
                <w:rFonts w:ascii="Arial" w:hAnsi="Arial" w:cs="Arial"/>
                <w:color w:val="000000" w:themeColor="text1"/>
                <w:szCs w:val="24"/>
                <w:lang w:eastAsia="ko-KR"/>
              </w:rPr>
            </w:pPr>
            <w:r w:rsidRPr="00746B38">
              <w:rPr>
                <w:rFonts w:ascii="Arial" w:hAnsi="Arial" w:cs="Arial"/>
                <w:color w:val="000000" w:themeColor="text1"/>
                <w:szCs w:val="24"/>
                <w:lang w:eastAsia="ko-KR"/>
              </w:rPr>
              <w:t>Recommended Foods Score of 36 or less.</w:t>
            </w:r>
          </w:p>
          <w:p w14:paraId="6262846F" w14:textId="794B8B9D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before="0" w:after="0"/>
              <w:ind w:left="447"/>
              <w:jc w:val="both"/>
              <w:rPr>
                <w:rFonts w:ascii="Arial" w:hAnsi="Arial" w:cs="Arial"/>
                <w:color w:val="000000" w:themeColor="text1"/>
                <w:szCs w:val="24"/>
                <w:lang w:eastAsia="ko-KR"/>
              </w:rPr>
            </w:pPr>
            <w:r w:rsidRPr="00746B38">
              <w:rPr>
                <w:rFonts w:ascii="Arial" w:hAnsi="Arial" w:cs="Arial"/>
                <w:color w:val="000000" w:themeColor="text1"/>
                <w:szCs w:val="24"/>
                <w:lang w:eastAsia="ko-KR"/>
              </w:rPr>
              <w:t xml:space="preserve">Smokers and non-smokers will both be allowed into the study. The ratio of smokers to non-smokers will be matched between the placebo and the </w:t>
            </w:r>
            <w:r w:rsidR="00471761">
              <w:rPr>
                <w:rFonts w:ascii="Arial" w:hAnsi="Arial" w:cs="Arial"/>
                <w:color w:val="000000" w:themeColor="text1"/>
                <w:szCs w:val="24"/>
                <w:lang w:eastAsia="ko-KR"/>
              </w:rPr>
              <w:t>PMP</w:t>
            </w:r>
            <w:r w:rsidR="00471761" w:rsidRPr="00746B38">
              <w:rPr>
                <w:rFonts w:ascii="Arial" w:hAnsi="Arial" w:cs="Arial"/>
                <w:color w:val="000000" w:themeColor="text1"/>
                <w:szCs w:val="24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color w:val="000000" w:themeColor="text1"/>
                <w:szCs w:val="24"/>
                <w:lang w:eastAsia="ko-KR"/>
              </w:rPr>
              <w:t>groups.</w:t>
            </w:r>
            <w:r w:rsidRPr="00746B38">
              <w:rPr>
                <w:color w:val="000000" w:themeColor="text1"/>
                <w:szCs w:val="24"/>
                <w:lang w:eastAsia="ko-KR"/>
              </w:rPr>
              <w:t xml:space="preserve"> </w:t>
            </w:r>
          </w:p>
        </w:tc>
      </w:tr>
      <w:tr w:rsidR="00E47898" w14:paraId="47B7D693" w14:textId="77777777" w:rsidTr="00E47898">
        <w:trPr>
          <w:trHeight w:val="283"/>
        </w:trPr>
        <w:tc>
          <w:tcPr>
            <w:tcW w:w="90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B960A" w14:textId="77777777" w:rsidR="00E47898" w:rsidRDefault="00E47898" w:rsidP="00E4789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E44AD0">
              <w:rPr>
                <w:rFonts w:ascii="Arial" w:hAnsi="Arial" w:cs="Arial"/>
                <w:b/>
                <w:sz w:val="24"/>
                <w:szCs w:val="24"/>
              </w:rPr>
              <w:t>xclusion criteria</w:t>
            </w:r>
          </w:p>
        </w:tc>
      </w:tr>
      <w:tr w:rsidR="00E47898" w14:paraId="521960FD" w14:textId="77777777" w:rsidTr="00E47898">
        <w:tc>
          <w:tcPr>
            <w:tcW w:w="9016" w:type="dxa"/>
            <w:tcBorders>
              <w:top w:val="nil"/>
              <w:left w:val="nil"/>
              <w:right w:val="nil"/>
            </w:tcBorders>
          </w:tcPr>
          <w:p w14:paraId="72AF902E" w14:textId="743BE19D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Use of supplements, vitamins, or herb </w:t>
            </w:r>
            <w:r w:rsidR="00DB5B57" w:rsidRPr="00746B38">
              <w:rPr>
                <w:rFonts w:ascii="Arial" w:hAnsi="Arial" w:cs="Arial"/>
                <w:lang w:eastAsia="ko-KR"/>
              </w:rPr>
              <w:t>remed</w:t>
            </w:r>
            <w:r w:rsidR="00DB5B57">
              <w:rPr>
                <w:rFonts w:ascii="Arial" w:hAnsi="Arial" w:cs="Arial"/>
                <w:lang w:eastAsia="ko-KR"/>
              </w:rPr>
              <w:t>ies</w:t>
            </w:r>
            <w:r w:rsidR="00DB5B57" w:rsidRPr="00746B38">
              <w:rPr>
                <w:rFonts w:ascii="Arial" w:hAnsi="Arial" w:cs="Arial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lang w:eastAsia="ko-KR"/>
              </w:rPr>
              <w:t xml:space="preserve">within </w:t>
            </w:r>
            <w:r w:rsidR="00471761">
              <w:rPr>
                <w:rFonts w:ascii="Arial" w:hAnsi="Arial" w:cs="Arial"/>
                <w:lang w:eastAsia="ko-KR"/>
              </w:rPr>
              <w:t>eight</w:t>
            </w:r>
            <w:r w:rsidR="000D537E">
              <w:rPr>
                <w:rFonts w:ascii="Arial" w:hAnsi="Arial" w:cs="Arial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lang w:eastAsia="ko-KR"/>
              </w:rPr>
              <w:t xml:space="preserve">weeks of the Screening visit. </w:t>
            </w:r>
          </w:p>
          <w:p w14:paraId="543B1930" w14:textId="5BB728D1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Body fat </w:t>
            </w:r>
            <w:r w:rsidR="00DB5B57">
              <w:rPr>
                <w:rFonts w:ascii="Arial" w:hAnsi="Arial" w:cs="Arial"/>
                <w:lang w:eastAsia="ko-KR"/>
              </w:rPr>
              <w:t>&lt;</w:t>
            </w:r>
            <w:r w:rsidRPr="00746B38">
              <w:rPr>
                <w:rFonts w:ascii="Arial" w:hAnsi="Arial" w:cs="Arial"/>
                <w:lang w:eastAsia="ko-KR"/>
              </w:rPr>
              <w:t xml:space="preserve"> 20</w:t>
            </w:r>
            <w:r w:rsidR="00DB5B57">
              <w:rPr>
                <w:rFonts w:ascii="Arial" w:hAnsi="Arial" w:cs="Arial"/>
                <w:lang w:eastAsia="ko-KR"/>
              </w:rPr>
              <w:t>%.</w:t>
            </w:r>
          </w:p>
          <w:p w14:paraId="7A42369A" w14:textId="5DF35C36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Presence of ongoing medical illness or </w:t>
            </w:r>
            <w:r w:rsidR="003742B5">
              <w:rPr>
                <w:rFonts w:ascii="Arial" w:hAnsi="Arial" w:cs="Arial"/>
                <w:lang w:eastAsia="ko-KR"/>
              </w:rPr>
              <w:t xml:space="preserve">disease </w:t>
            </w:r>
            <w:r w:rsidRPr="00746B38">
              <w:rPr>
                <w:rFonts w:ascii="Arial" w:hAnsi="Arial" w:cs="Arial"/>
                <w:lang w:eastAsia="ko-KR"/>
              </w:rPr>
              <w:t xml:space="preserve">within </w:t>
            </w:r>
            <w:r w:rsidR="00DB5B57">
              <w:rPr>
                <w:rFonts w:ascii="Arial" w:hAnsi="Arial" w:cs="Arial"/>
                <w:lang w:eastAsia="ko-KR"/>
              </w:rPr>
              <w:t>two</w:t>
            </w:r>
            <w:r w:rsidR="00DB5B57" w:rsidRPr="00746B38">
              <w:rPr>
                <w:rFonts w:ascii="Arial" w:hAnsi="Arial" w:cs="Arial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lang w:eastAsia="ko-KR"/>
              </w:rPr>
              <w:t xml:space="preserve">years before screening. </w:t>
            </w:r>
          </w:p>
          <w:p w14:paraId="5935AEED" w14:textId="77777777" w:rsidR="00E47898" w:rsidRPr="00746B38" w:rsidRDefault="00E47898" w:rsidP="00E47898">
            <w:pPr>
              <w:pStyle w:val="a7"/>
              <w:numPr>
                <w:ilvl w:val="2"/>
                <w:numId w:val="2"/>
              </w:numPr>
              <w:spacing w:afterLines="20" w:after="48"/>
              <w:ind w:left="873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Hypertension, diabetes, atherosclerosis, chronic inflammatory disease (rheumatoid arthritis, etc.), heart disease, kidney disease, liver disease, thyroid disease, malignant tumor, psychiatric disorder, etc. </w:t>
            </w:r>
          </w:p>
          <w:p w14:paraId="7B849309" w14:textId="07248563" w:rsidR="00E47898" w:rsidRPr="00746B38" w:rsidRDefault="00DB5B57" w:rsidP="00E47898">
            <w:pPr>
              <w:pStyle w:val="a7"/>
              <w:numPr>
                <w:ilvl w:val="2"/>
                <w:numId w:val="2"/>
              </w:numPr>
              <w:spacing w:afterLines="20" w:after="48"/>
              <w:ind w:left="873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>
              <w:rPr>
                <w:rFonts w:ascii="Arial" w:hAnsi="Arial" w:cs="Arial"/>
                <w:lang w:eastAsia="ko-KR"/>
              </w:rPr>
              <w:t>Subjects</w:t>
            </w:r>
            <w:r w:rsidRPr="00746B38">
              <w:rPr>
                <w:rFonts w:ascii="Arial" w:hAnsi="Arial" w:cs="Arial"/>
                <w:lang w:eastAsia="ko-KR"/>
              </w:rPr>
              <w:t xml:space="preserve"> </w:t>
            </w:r>
            <w:r w:rsidR="00E47898" w:rsidRPr="00746B38">
              <w:rPr>
                <w:rFonts w:ascii="Arial" w:hAnsi="Arial" w:cs="Arial"/>
                <w:lang w:eastAsia="ko-KR"/>
              </w:rPr>
              <w:t>who had other illness</w:t>
            </w:r>
            <w:r>
              <w:rPr>
                <w:rFonts w:ascii="Arial" w:hAnsi="Arial" w:cs="Arial"/>
                <w:lang w:eastAsia="ko-KR"/>
              </w:rPr>
              <w:t>es</w:t>
            </w:r>
            <w:r w:rsidR="00E47898" w:rsidRPr="00746B38">
              <w:rPr>
                <w:rFonts w:ascii="Arial" w:hAnsi="Arial" w:cs="Arial"/>
                <w:lang w:eastAsia="ko-KR"/>
              </w:rPr>
              <w:t xml:space="preserve"> </w:t>
            </w:r>
            <w:r>
              <w:rPr>
                <w:rFonts w:ascii="Arial" w:hAnsi="Arial" w:cs="Arial"/>
                <w:lang w:eastAsia="ko-KR"/>
              </w:rPr>
              <w:t>that</w:t>
            </w:r>
            <w:r w:rsidRPr="00746B38">
              <w:rPr>
                <w:rFonts w:ascii="Arial" w:hAnsi="Arial" w:cs="Arial"/>
                <w:lang w:eastAsia="ko-KR"/>
              </w:rPr>
              <w:t xml:space="preserve"> </w:t>
            </w:r>
            <w:r w:rsidR="00E47898" w:rsidRPr="00746B38">
              <w:rPr>
                <w:rFonts w:ascii="Arial" w:hAnsi="Arial" w:cs="Arial"/>
                <w:lang w:eastAsia="ko-KR"/>
              </w:rPr>
              <w:t xml:space="preserve">the principal investigator judged as </w:t>
            </w:r>
            <w:r>
              <w:rPr>
                <w:rFonts w:ascii="Arial" w:hAnsi="Arial" w:cs="Arial"/>
                <w:lang w:eastAsia="ko-KR"/>
              </w:rPr>
              <w:t>meeting exclusion criteria.</w:t>
            </w:r>
          </w:p>
          <w:p w14:paraId="2809B16A" w14:textId="6C450759" w:rsidR="00E47898" w:rsidRPr="00746B38" w:rsidRDefault="00DB5B57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>
              <w:rPr>
                <w:rFonts w:ascii="Arial" w:hAnsi="Arial" w:cs="Arial"/>
                <w:lang w:eastAsia="ko-KR"/>
              </w:rPr>
              <w:t>Taking</w:t>
            </w:r>
            <w:r w:rsidRPr="00746B38">
              <w:rPr>
                <w:rFonts w:ascii="Arial" w:hAnsi="Arial" w:cs="Arial"/>
                <w:lang w:eastAsia="ko-KR"/>
              </w:rPr>
              <w:t xml:space="preserve"> </w:t>
            </w:r>
            <w:r w:rsidR="00E47898" w:rsidRPr="00746B38">
              <w:rPr>
                <w:rFonts w:ascii="Arial" w:hAnsi="Arial" w:cs="Arial"/>
                <w:lang w:eastAsia="ko-KR"/>
              </w:rPr>
              <w:t>medication</w:t>
            </w:r>
            <w:r>
              <w:rPr>
                <w:rFonts w:ascii="Arial" w:hAnsi="Arial" w:cs="Arial"/>
                <w:lang w:eastAsia="ko-KR"/>
              </w:rPr>
              <w:t>s</w:t>
            </w:r>
            <w:r w:rsidR="00E47898" w:rsidRPr="00746B38">
              <w:rPr>
                <w:rFonts w:ascii="Arial" w:hAnsi="Arial" w:cs="Arial"/>
                <w:lang w:eastAsia="ko-KR"/>
              </w:rPr>
              <w:t xml:space="preserve"> within </w:t>
            </w:r>
            <w:r w:rsidR="000D537E">
              <w:rPr>
                <w:rFonts w:ascii="Arial" w:hAnsi="Arial" w:cs="Arial"/>
                <w:lang w:eastAsia="ko-KR"/>
              </w:rPr>
              <w:t xml:space="preserve">four </w:t>
            </w:r>
            <w:r w:rsidR="00E47898" w:rsidRPr="00746B38">
              <w:rPr>
                <w:rFonts w:ascii="Arial" w:hAnsi="Arial" w:cs="Arial"/>
                <w:lang w:eastAsia="ko-KR"/>
              </w:rPr>
              <w:t xml:space="preserve">weeks before screening: lipid-lowering agents, anti-inflammatory agents, antihypertensive drugs, blood glucose-lowering drugs, and antibiotics affecting the inflammatory response, antioxidant capacity, and lipid metabolism. </w:t>
            </w:r>
          </w:p>
          <w:p w14:paraId="16E7EDC7" w14:textId="0DDF9601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Therapeutic uses of coumadin, aspirin, or other medications that influence hemostasis within </w:t>
            </w:r>
            <w:r w:rsidR="00B520CB">
              <w:rPr>
                <w:rFonts w:ascii="Arial" w:hAnsi="Arial" w:cs="Arial"/>
                <w:lang w:eastAsia="ko-KR"/>
              </w:rPr>
              <w:t>four</w:t>
            </w:r>
            <w:r w:rsidR="000D537E">
              <w:rPr>
                <w:rFonts w:ascii="Arial" w:hAnsi="Arial" w:cs="Arial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lang w:eastAsia="ko-KR"/>
              </w:rPr>
              <w:t>weeks of the Screening visit. Preventive use of low-dose aspirin (e.g. 100</w:t>
            </w:r>
            <w:r w:rsidR="00B520CB">
              <w:rPr>
                <w:rFonts w:ascii="Arial" w:hAnsi="Arial" w:cs="Arial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lang w:eastAsia="ko-KR"/>
              </w:rPr>
              <w:t>mg</w:t>
            </w:r>
            <w:r w:rsidR="00B520CB">
              <w:rPr>
                <w:rFonts w:ascii="Arial" w:hAnsi="Arial" w:cs="Arial"/>
                <w:lang w:eastAsia="ko-KR"/>
              </w:rPr>
              <w:t>/</w:t>
            </w:r>
            <w:r w:rsidRPr="00746B38">
              <w:rPr>
                <w:rFonts w:ascii="Arial" w:hAnsi="Arial" w:cs="Arial"/>
                <w:lang w:eastAsia="ko-KR"/>
              </w:rPr>
              <w:t xml:space="preserve">d) </w:t>
            </w:r>
            <w:r w:rsidR="00B520CB">
              <w:rPr>
                <w:rFonts w:ascii="Arial" w:hAnsi="Arial" w:cs="Arial"/>
                <w:lang w:eastAsia="ko-KR"/>
              </w:rPr>
              <w:t>was</w:t>
            </w:r>
            <w:r w:rsidR="00B520CB" w:rsidRPr="00746B38">
              <w:rPr>
                <w:rFonts w:ascii="Arial" w:hAnsi="Arial" w:cs="Arial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lang w:eastAsia="ko-KR"/>
              </w:rPr>
              <w:t>allowed.</w:t>
            </w:r>
          </w:p>
          <w:p w14:paraId="5A999C98" w14:textId="14213C3A" w:rsidR="00E47898" w:rsidRPr="00E4789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A change in hormone therapy, including oral contraceptives, within </w:t>
            </w:r>
            <w:r w:rsidR="000D537E">
              <w:rPr>
                <w:rFonts w:ascii="Arial" w:hAnsi="Arial" w:cs="Arial"/>
                <w:lang w:eastAsia="ko-KR"/>
              </w:rPr>
              <w:t xml:space="preserve">four </w:t>
            </w:r>
            <w:r w:rsidRPr="00746B38">
              <w:rPr>
                <w:rFonts w:ascii="Arial" w:hAnsi="Arial" w:cs="Arial"/>
                <w:lang w:eastAsia="ko-KR"/>
              </w:rPr>
              <w:t>weeks prior to screening, or unwilling to maintain current hormone therapy/oral contraceptive use throughout the study</w:t>
            </w:r>
            <w:r w:rsidR="00B520CB">
              <w:rPr>
                <w:rFonts w:ascii="Arial" w:hAnsi="Arial" w:cs="Arial"/>
                <w:lang w:eastAsia="ko-KR"/>
              </w:rPr>
              <w:t xml:space="preserve"> period</w:t>
            </w:r>
            <w:r w:rsidRPr="00746B38">
              <w:rPr>
                <w:rFonts w:ascii="Arial" w:hAnsi="Arial" w:cs="Arial"/>
                <w:lang w:eastAsia="ko-KR"/>
              </w:rPr>
              <w:t>.</w:t>
            </w:r>
            <w:r w:rsidRPr="001C32CE">
              <w:t xml:space="preserve"> </w:t>
            </w:r>
          </w:p>
        </w:tc>
      </w:tr>
    </w:tbl>
    <w:p w14:paraId="32AAA7B9" w14:textId="77777777" w:rsidR="00BB50B5" w:rsidRDefault="00BB50B5" w:rsidP="00E47898">
      <w:pPr>
        <w:spacing w:line="240" w:lineRule="auto"/>
        <w:rPr>
          <w:rFonts w:ascii="Arial" w:hAnsi="Arial" w:cs="Arial"/>
          <w:sz w:val="24"/>
          <w:szCs w:val="24"/>
        </w:rPr>
      </w:pPr>
    </w:p>
    <w:p w14:paraId="57F12791" w14:textId="77777777" w:rsidR="00E47898" w:rsidRDefault="00E47898" w:rsidP="00E47898">
      <w:pPr>
        <w:spacing w:line="24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S1.</w:t>
      </w:r>
      <w:r>
        <w:rPr>
          <w:rFonts w:ascii="Arial" w:hAnsi="Arial" w:cs="Arial"/>
          <w:sz w:val="24"/>
          <w:szCs w:val="24"/>
        </w:rPr>
        <w:t xml:space="preserve"> (continued)</w:t>
      </w:r>
      <w:r w:rsidR="00E5231F">
        <w:rPr>
          <w:rFonts w:ascii="Arial" w:hAnsi="Arial" w:cs="Arial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47898" w14:paraId="497D0919" w14:textId="77777777" w:rsidTr="00BB50B5">
        <w:trPr>
          <w:trHeight w:val="283"/>
        </w:trPr>
        <w:tc>
          <w:tcPr>
            <w:tcW w:w="901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87CAD4" w14:textId="77777777" w:rsidR="00E47898" w:rsidRDefault="00E47898" w:rsidP="00E47898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</w:t>
            </w:r>
            <w:r w:rsidRPr="00E44AD0">
              <w:rPr>
                <w:rFonts w:ascii="Arial" w:hAnsi="Arial" w:cs="Arial"/>
                <w:b/>
                <w:sz w:val="24"/>
                <w:szCs w:val="24"/>
              </w:rPr>
              <w:t>xclusion criteria</w:t>
            </w:r>
          </w:p>
        </w:tc>
      </w:tr>
      <w:tr w:rsidR="00E47898" w:rsidRPr="00746B38" w14:paraId="100B0DCC" w14:textId="77777777" w:rsidTr="00E47898">
        <w:tc>
          <w:tcPr>
            <w:tcW w:w="9016" w:type="dxa"/>
            <w:tcBorders>
              <w:top w:val="nil"/>
              <w:left w:val="nil"/>
              <w:right w:val="nil"/>
            </w:tcBorders>
          </w:tcPr>
          <w:p w14:paraId="5CD2D501" w14:textId="54F2687D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Weight loss of more than </w:t>
            </w:r>
            <w:r w:rsidR="00D70224">
              <w:rPr>
                <w:rFonts w:ascii="Arial" w:hAnsi="Arial" w:cs="Arial"/>
                <w:lang w:eastAsia="ko-KR"/>
              </w:rPr>
              <w:t>four</w:t>
            </w:r>
            <w:r w:rsidR="00D70224" w:rsidRPr="00746B38">
              <w:rPr>
                <w:rFonts w:ascii="Arial" w:hAnsi="Arial" w:cs="Arial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lang w:eastAsia="ko-KR"/>
              </w:rPr>
              <w:t xml:space="preserve">kg </w:t>
            </w:r>
            <w:r w:rsidR="00D70224">
              <w:rPr>
                <w:rFonts w:ascii="Arial" w:hAnsi="Arial" w:cs="Arial"/>
                <w:lang w:eastAsia="ko-KR"/>
              </w:rPr>
              <w:t>within</w:t>
            </w:r>
            <w:r w:rsidRPr="00746B38">
              <w:rPr>
                <w:rFonts w:ascii="Arial" w:hAnsi="Arial" w:cs="Arial"/>
                <w:lang w:eastAsia="ko-KR"/>
              </w:rPr>
              <w:t xml:space="preserve"> </w:t>
            </w:r>
            <w:r w:rsidR="000D537E">
              <w:rPr>
                <w:rFonts w:ascii="Arial" w:hAnsi="Arial" w:cs="Arial"/>
                <w:lang w:eastAsia="ko-KR"/>
              </w:rPr>
              <w:t xml:space="preserve">four </w:t>
            </w:r>
            <w:r w:rsidRPr="00746B38">
              <w:rPr>
                <w:rFonts w:ascii="Arial" w:hAnsi="Arial" w:cs="Arial"/>
                <w:lang w:eastAsia="ko-KR"/>
              </w:rPr>
              <w:t xml:space="preserve">weeks </w:t>
            </w:r>
            <w:r w:rsidR="00D70224">
              <w:rPr>
                <w:rFonts w:ascii="Arial" w:hAnsi="Arial" w:cs="Arial"/>
                <w:lang w:eastAsia="ko-KR"/>
              </w:rPr>
              <w:t>prior to</w:t>
            </w:r>
            <w:r w:rsidR="00D70224" w:rsidRPr="00746B38">
              <w:rPr>
                <w:rFonts w:ascii="Arial" w:hAnsi="Arial" w:cs="Arial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lang w:eastAsia="ko-KR"/>
              </w:rPr>
              <w:t xml:space="preserve">screening </w:t>
            </w:r>
            <w:r w:rsidR="00D70224">
              <w:rPr>
                <w:rFonts w:ascii="Arial" w:hAnsi="Arial" w:cs="Arial"/>
                <w:lang w:eastAsia="ko-KR"/>
              </w:rPr>
              <w:t xml:space="preserve">visit </w:t>
            </w:r>
            <w:r w:rsidRPr="00746B38">
              <w:rPr>
                <w:rFonts w:ascii="Arial" w:hAnsi="Arial" w:cs="Arial"/>
                <w:lang w:eastAsia="ko-KR"/>
              </w:rPr>
              <w:t xml:space="preserve">or </w:t>
            </w:r>
            <w:r w:rsidR="002235DB" w:rsidRPr="00746B38">
              <w:rPr>
                <w:rFonts w:ascii="Arial" w:hAnsi="Arial" w:cs="Arial"/>
                <w:lang w:eastAsia="ko-KR"/>
              </w:rPr>
              <w:t>participati</w:t>
            </w:r>
            <w:r w:rsidR="002235DB">
              <w:rPr>
                <w:rFonts w:ascii="Arial" w:hAnsi="Arial" w:cs="Arial"/>
                <w:lang w:eastAsia="ko-KR"/>
              </w:rPr>
              <w:t>ng</w:t>
            </w:r>
            <w:r w:rsidR="002235DB" w:rsidRPr="00746B38">
              <w:rPr>
                <w:rFonts w:ascii="Arial" w:hAnsi="Arial" w:cs="Arial"/>
                <w:lang w:eastAsia="ko-KR"/>
              </w:rPr>
              <w:t xml:space="preserve"> </w:t>
            </w:r>
            <w:r w:rsidRPr="00746B38">
              <w:rPr>
                <w:rFonts w:ascii="Arial" w:hAnsi="Arial" w:cs="Arial"/>
                <w:lang w:eastAsia="ko-KR"/>
              </w:rPr>
              <w:t>in</w:t>
            </w:r>
            <w:r w:rsidR="002235DB">
              <w:rPr>
                <w:rFonts w:ascii="Arial" w:hAnsi="Arial" w:cs="Arial"/>
                <w:lang w:eastAsia="ko-KR"/>
              </w:rPr>
              <w:t xml:space="preserve"> a</w:t>
            </w:r>
            <w:r w:rsidRPr="00746B38">
              <w:rPr>
                <w:rFonts w:ascii="Arial" w:hAnsi="Arial" w:cs="Arial"/>
                <w:lang w:eastAsia="ko-KR"/>
              </w:rPr>
              <w:t xml:space="preserve"> weight management program.</w:t>
            </w:r>
          </w:p>
          <w:p w14:paraId="1F4267CC" w14:textId="06009E74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History or current </w:t>
            </w:r>
            <w:r w:rsidR="002235DB" w:rsidRPr="00746B38">
              <w:rPr>
                <w:rFonts w:ascii="Arial" w:hAnsi="Arial" w:cs="Arial"/>
                <w:lang w:eastAsia="ko-KR"/>
              </w:rPr>
              <w:t xml:space="preserve">drug </w:t>
            </w:r>
            <w:r w:rsidRPr="00746B38">
              <w:rPr>
                <w:rFonts w:ascii="Arial" w:hAnsi="Arial" w:cs="Arial"/>
                <w:lang w:eastAsia="ko-KR"/>
              </w:rPr>
              <w:t>abuse or alcohol intake ≥ 420 g pure alcohol/week. (e.g. more than 7 bottles of soju/week).</w:t>
            </w:r>
          </w:p>
          <w:p w14:paraId="5194CE2E" w14:textId="571CB080" w:rsidR="00E47898" w:rsidRPr="00146955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146955">
              <w:rPr>
                <w:rFonts w:ascii="Arial" w:hAnsi="Arial" w:cs="Arial"/>
                <w:lang w:eastAsia="ko-KR"/>
              </w:rPr>
              <w:t xml:space="preserve">Unwilling to maintain present exercise and dietary habits and lifestyles for the duration of the study. (e.g. excessive exercise ≥ </w:t>
            </w:r>
            <w:r w:rsidR="002235DB">
              <w:rPr>
                <w:rFonts w:ascii="Arial" w:hAnsi="Arial" w:cs="Arial"/>
                <w:lang w:eastAsia="ko-KR"/>
              </w:rPr>
              <w:t>seven</w:t>
            </w:r>
            <w:r w:rsidR="002235DB" w:rsidRPr="00146955">
              <w:rPr>
                <w:rFonts w:ascii="Arial" w:hAnsi="Arial" w:cs="Arial"/>
                <w:lang w:eastAsia="ko-KR"/>
              </w:rPr>
              <w:t xml:space="preserve"> </w:t>
            </w:r>
            <w:r w:rsidR="002235DB">
              <w:rPr>
                <w:rFonts w:ascii="Arial" w:hAnsi="Arial" w:cs="Arial"/>
                <w:lang w:eastAsia="ko-KR"/>
              </w:rPr>
              <w:t>h</w:t>
            </w:r>
            <w:r w:rsidRPr="00146955">
              <w:rPr>
                <w:rFonts w:ascii="Arial" w:hAnsi="Arial" w:cs="Arial"/>
                <w:lang w:eastAsia="ko-KR"/>
              </w:rPr>
              <w:t xml:space="preserve">/week, excessive smoking ≥ </w:t>
            </w:r>
            <w:r w:rsidR="002235DB">
              <w:rPr>
                <w:rFonts w:ascii="Arial" w:hAnsi="Arial" w:cs="Arial"/>
                <w:lang w:eastAsia="ko-KR"/>
              </w:rPr>
              <w:t>ten</w:t>
            </w:r>
            <w:r w:rsidR="002235DB" w:rsidRPr="00146955">
              <w:rPr>
                <w:rFonts w:ascii="Arial" w:hAnsi="Arial" w:cs="Arial"/>
                <w:lang w:eastAsia="ko-KR"/>
              </w:rPr>
              <w:t xml:space="preserve"> </w:t>
            </w:r>
            <w:r w:rsidRPr="00146955">
              <w:rPr>
                <w:rFonts w:ascii="Arial" w:hAnsi="Arial" w:cs="Arial"/>
                <w:lang w:eastAsia="ko-KR"/>
              </w:rPr>
              <w:t>cigarettes/day)</w:t>
            </w:r>
          </w:p>
          <w:p w14:paraId="54B6A914" w14:textId="02AC0E86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>Known hypersensitivity to any ingredient</w:t>
            </w:r>
            <w:r w:rsidR="002235DB">
              <w:rPr>
                <w:rFonts w:ascii="Arial" w:hAnsi="Arial" w:cs="Arial"/>
                <w:lang w:eastAsia="ko-KR"/>
              </w:rPr>
              <w:t>s</w:t>
            </w:r>
            <w:r w:rsidRPr="00746B38">
              <w:rPr>
                <w:rFonts w:ascii="Arial" w:hAnsi="Arial" w:cs="Arial"/>
                <w:lang w:eastAsia="ko-KR"/>
              </w:rPr>
              <w:t xml:space="preserve"> in study product</w:t>
            </w:r>
            <w:r w:rsidR="002235DB">
              <w:rPr>
                <w:rFonts w:ascii="Arial" w:hAnsi="Arial" w:cs="Arial"/>
                <w:lang w:eastAsia="ko-KR"/>
              </w:rPr>
              <w:t>s</w:t>
            </w:r>
            <w:r w:rsidRPr="00746B38">
              <w:rPr>
                <w:rFonts w:ascii="Arial" w:hAnsi="Arial" w:cs="Arial"/>
                <w:lang w:eastAsia="ko-KR"/>
              </w:rPr>
              <w:t>.</w:t>
            </w:r>
          </w:p>
          <w:p w14:paraId="7E815375" w14:textId="5EA5079A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Participation in another clinical trial within </w:t>
            </w:r>
            <w:r w:rsidR="000D537E">
              <w:rPr>
                <w:rFonts w:ascii="Arial" w:hAnsi="Arial" w:cs="Arial"/>
                <w:lang w:eastAsia="ko-KR"/>
              </w:rPr>
              <w:t xml:space="preserve">four </w:t>
            </w:r>
            <w:r w:rsidRPr="00746B38">
              <w:rPr>
                <w:rFonts w:ascii="Arial" w:hAnsi="Arial" w:cs="Arial"/>
                <w:lang w:eastAsia="ko-KR"/>
              </w:rPr>
              <w:t>weeks of enrollment into the study.</w:t>
            </w:r>
          </w:p>
          <w:p w14:paraId="426B9E9F" w14:textId="7D2EDB81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 xml:space="preserve">Blood donation within past </w:t>
            </w:r>
            <w:r w:rsidR="000D537E">
              <w:rPr>
                <w:rFonts w:ascii="Arial" w:hAnsi="Arial" w:cs="Arial"/>
                <w:lang w:eastAsia="ko-KR"/>
              </w:rPr>
              <w:t xml:space="preserve">four </w:t>
            </w:r>
            <w:r w:rsidRPr="00746B38">
              <w:rPr>
                <w:rFonts w:ascii="Arial" w:hAnsi="Arial" w:cs="Arial"/>
                <w:lang w:eastAsia="ko-KR"/>
              </w:rPr>
              <w:t>weeks</w:t>
            </w:r>
            <w:r w:rsidR="003742B5">
              <w:rPr>
                <w:rFonts w:ascii="Arial" w:hAnsi="Arial" w:cs="Arial"/>
                <w:lang w:eastAsia="ko-KR"/>
              </w:rPr>
              <w:t xml:space="preserve"> prior to screening</w:t>
            </w:r>
            <w:r w:rsidRPr="00746B38">
              <w:rPr>
                <w:rFonts w:ascii="Arial" w:hAnsi="Arial" w:cs="Arial"/>
                <w:lang w:eastAsia="ko-KR"/>
              </w:rPr>
              <w:t>.</w:t>
            </w:r>
          </w:p>
          <w:p w14:paraId="35B121FD" w14:textId="0EEC0724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rFonts w:ascii="Arial" w:hAnsi="Arial" w:cs="Arial"/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>Pregnant or lactating women</w:t>
            </w:r>
            <w:r w:rsidR="002235DB">
              <w:rPr>
                <w:rFonts w:ascii="Arial" w:hAnsi="Arial" w:cs="Arial"/>
                <w:lang w:eastAsia="ko-KR"/>
              </w:rPr>
              <w:t>.</w:t>
            </w:r>
          </w:p>
          <w:p w14:paraId="6771B3C9" w14:textId="77777777" w:rsidR="00E47898" w:rsidRPr="00746B38" w:rsidRDefault="00E47898" w:rsidP="00E47898">
            <w:pPr>
              <w:pStyle w:val="a7"/>
              <w:numPr>
                <w:ilvl w:val="1"/>
                <w:numId w:val="1"/>
              </w:numPr>
              <w:spacing w:afterLines="20" w:after="48"/>
              <w:ind w:left="447"/>
              <w:contextualSpacing w:val="0"/>
              <w:jc w:val="both"/>
              <w:rPr>
                <w:lang w:eastAsia="ko-KR"/>
              </w:rPr>
            </w:pPr>
            <w:r w:rsidRPr="00746B38">
              <w:rPr>
                <w:rFonts w:ascii="Arial" w:hAnsi="Arial" w:cs="Arial"/>
                <w:lang w:eastAsia="ko-KR"/>
              </w:rPr>
              <w:t>Any condition that the Principal Investigator believes may put the subject at undue risk.</w:t>
            </w:r>
            <w:r w:rsidRPr="001C32CE">
              <w:t xml:space="preserve"> </w:t>
            </w:r>
          </w:p>
        </w:tc>
      </w:tr>
    </w:tbl>
    <w:p w14:paraId="131D148B" w14:textId="77777777" w:rsidR="00E47898" w:rsidRPr="00E47898" w:rsidRDefault="00E47898" w:rsidP="00E47898">
      <w:pPr>
        <w:spacing w:line="240" w:lineRule="auto"/>
        <w:rPr>
          <w:rFonts w:ascii="Arial" w:hAnsi="Arial" w:cs="Arial"/>
          <w:sz w:val="24"/>
          <w:szCs w:val="24"/>
        </w:rPr>
      </w:pPr>
    </w:p>
    <w:p w14:paraId="5DA9CC45" w14:textId="77777777" w:rsidR="00E47898" w:rsidRDefault="00E47898" w:rsidP="00F73585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DA471BC" w14:textId="327993BB" w:rsidR="001F1C86" w:rsidRPr="00F73585" w:rsidRDefault="00E47898" w:rsidP="00F73585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</w:t>
      </w:r>
      <w:r w:rsidR="007811FE" w:rsidRPr="003742B5">
        <w:rPr>
          <w:rFonts w:ascii="Arial" w:hAnsi="Arial" w:cs="Arial"/>
          <w:b/>
          <w:sz w:val="24"/>
          <w:szCs w:val="24"/>
        </w:rPr>
        <w:t>2</w:t>
      </w:r>
      <w:r w:rsidR="001F1C86" w:rsidRPr="003742B5">
        <w:rPr>
          <w:rFonts w:ascii="Arial" w:hAnsi="Arial" w:cs="Arial"/>
          <w:b/>
          <w:sz w:val="24"/>
          <w:szCs w:val="24"/>
        </w:rPr>
        <w:t>.</w:t>
      </w:r>
      <w:r w:rsidR="001F1C86" w:rsidRPr="00F73585">
        <w:rPr>
          <w:rFonts w:ascii="Arial" w:hAnsi="Arial" w:cs="Arial"/>
          <w:sz w:val="24"/>
          <w:szCs w:val="24"/>
        </w:rPr>
        <w:t xml:space="preserve"> </w:t>
      </w:r>
      <w:r w:rsidR="00765E30">
        <w:rPr>
          <w:rFonts w:ascii="Arial" w:hAnsi="Arial" w:cs="Arial"/>
          <w:sz w:val="24"/>
          <w:szCs w:val="24"/>
        </w:rPr>
        <w:t>Genes in PCR array.</w:t>
      </w:r>
    </w:p>
    <w:tbl>
      <w:tblPr>
        <w:tblW w:w="899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21"/>
        <w:gridCol w:w="1230"/>
        <w:gridCol w:w="5046"/>
      </w:tblGrid>
      <w:tr w:rsidR="00F73585" w:rsidRPr="00F73585" w14:paraId="24F0FBCE" w14:textId="77777777" w:rsidTr="00765E30">
        <w:trPr>
          <w:trHeight w:val="567"/>
        </w:trPr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AC2C89" w14:textId="77777777" w:rsidR="00F73585" w:rsidRPr="00F73585" w:rsidRDefault="00177D8C" w:rsidP="00F7358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177D8C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Biological function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56BB2" w14:textId="77777777" w:rsidR="00F73585" w:rsidRPr="00F73585" w:rsidRDefault="00F73585" w:rsidP="00F7358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Target gene</w:t>
            </w:r>
          </w:p>
        </w:tc>
        <w:tc>
          <w:tcPr>
            <w:tcW w:w="5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716307" w14:textId="77777777" w:rsidR="00F73585" w:rsidRPr="00F73585" w:rsidRDefault="00F73585" w:rsidP="00F7358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Full name</w:t>
            </w:r>
          </w:p>
        </w:tc>
      </w:tr>
      <w:tr w:rsidR="00765E30" w:rsidRPr="00F73585" w14:paraId="45AD59B8" w14:textId="77777777" w:rsidTr="00765E30">
        <w:trPr>
          <w:trHeight w:val="255"/>
        </w:trPr>
        <w:tc>
          <w:tcPr>
            <w:tcW w:w="272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BF8D5D7" w14:textId="77777777" w:rsidR="00765E30" w:rsidRPr="00765E30" w:rsidRDefault="00765E30" w:rsidP="00765E30">
            <w:pPr>
              <w:widowControl/>
              <w:wordWrap/>
              <w:autoSpaceDE/>
              <w:autoSpaceDN/>
              <w:spacing w:after="0" w:line="276" w:lineRule="auto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65E30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Housekeeping</w:t>
            </w: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 gene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30884D" w14:textId="77777777" w:rsidR="00765E30" w:rsidRPr="00765E30" w:rsidRDefault="00765E30" w:rsidP="00765E30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65E30">
              <w:rPr>
                <w:rFonts w:ascii="Arial" w:eastAsia="맑은 고딕" w:hAnsi="Arial" w:cs="Arial" w:hint="eastAsia"/>
                <w:color w:val="000000"/>
                <w:kern w:val="0"/>
                <w:szCs w:val="20"/>
              </w:rPr>
              <w:t>GAPD</w:t>
            </w:r>
            <w:r w:rsidRPr="00765E30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H</w:t>
            </w:r>
          </w:p>
        </w:tc>
        <w:tc>
          <w:tcPr>
            <w:tcW w:w="50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4E9BABA" w14:textId="77777777" w:rsidR="00765E30" w:rsidRPr="00765E30" w:rsidRDefault="00765E30" w:rsidP="00765E30">
            <w:pPr>
              <w:widowControl/>
              <w:wordWrap/>
              <w:autoSpaceDE/>
              <w:autoSpaceDN/>
              <w:spacing w:after="0" w:line="276" w:lineRule="auto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65E30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Glyceraldehyde 3-phosphate dehydrogenase</w:t>
            </w:r>
          </w:p>
        </w:tc>
      </w:tr>
      <w:tr w:rsidR="00F73585" w:rsidRPr="00F73585" w14:paraId="2E5F6E4E" w14:textId="77777777" w:rsidTr="00765E30">
        <w:trPr>
          <w:trHeight w:val="255"/>
        </w:trPr>
        <w:tc>
          <w:tcPr>
            <w:tcW w:w="272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7D444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Inflammatory mediators </w:t>
            </w:r>
          </w:p>
        </w:tc>
        <w:tc>
          <w:tcPr>
            <w:tcW w:w="123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7082D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AKT1</w:t>
            </w:r>
          </w:p>
        </w:tc>
        <w:tc>
          <w:tcPr>
            <w:tcW w:w="50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1672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Akt murine thymoma viral oncogene homolog 1</w:t>
            </w:r>
          </w:p>
        </w:tc>
      </w:tr>
      <w:tr w:rsidR="00F73585" w:rsidRPr="00F73585" w14:paraId="299796B1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77B15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  and signaling molecules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998D1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BCL2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48A5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B-cell CLL/lymphoma 2</w:t>
            </w:r>
          </w:p>
        </w:tc>
      </w:tr>
      <w:tr w:rsidR="00F73585" w:rsidRPr="00F73585" w14:paraId="6DC1A553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CD95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AE507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BCL6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11222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B-cell CLL/lymphoma 6</w:t>
            </w:r>
          </w:p>
        </w:tc>
      </w:tr>
      <w:tr w:rsidR="00F73585" w:rsidRPr="00F73585" w14:paraId="7016B151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04E79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F5264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CCL2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08CFBF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(MCP1) Chemokine (C-C motif) ligand 2</w:t>
            </w:r>
          </w:p>
        </w:tc>
      </w:tr>
      <w:tr w:rsidR="00F73585" w:rsidRPr="00F73585" w14:paraId="75A848EC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D75F3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2B922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CCL22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44F643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Chemokine (C-C motif) ligand 22</w:t>
            </w:r>
          </w:p>
        </w:tc>
      </w:tr>
      <w:tr w:rsidR="00F73585" w:rsidRPr="00F73585" w14:paraId="4980E860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27035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77F6F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CCL3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00D1E3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(MIP-1a) Chemokine (C-C motif) ligand 3</w:t>
            </w:r>
          </w:p>
        </w:tc>
      </w:tr>
      <w:tr w:rsidR="00F73585" w:rsidRPr="00F73585" w14:paraId="60CFF67E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F8ED4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740B1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CCL4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9B2E0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Chemokine (C-C motif) ligand 4</w:t>
            </w:r>
          </w:p>
        </w:tc>
      </w:tr>
      <w:tr w:rsidR="00F73585" w:rsidRPr="00F73585" w14:paraId="2F85D450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025AE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238E3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CCL5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D2A8B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(RANTES) Chemokine (C-C motif) ligand 5</w:t>
            </w:r>
          </w:p>
        </w:tc>
      </w:tr>
      <w:tr w:rsidR="00F73585" w:rsidRPr="00F73585" w14:paraId="67257B0D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2ED54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90B49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CCR3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2F172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Chemokine (C-C motif) receptor 3</w:t>
            </w:r>
          </w:p>
        </w:tc>
      </w:tr>
      <w:tr w:rsidR="00F73585" w:rsidRPr="00F73585" w14:paraId="417F70DC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EE9D5B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77AA9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CD40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96DA0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CD40 molecule</w:t>
            </w:r>
          </w:p>
        </w:tc>
      </w:tr>
      <w:tr w:rsidR="00F73585" w:rsidRPr="00F73585" w14:paraId="793F6489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98AAD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9F81F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CD80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09EF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CD80 molecule</w:t>
            </w:r>
          </w:p>
        </w:tc>
      </w:tr>
      <w:tr w:rsidR="00F73585" w:rsidRPr="00F73585" w14:paraId="3D693508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0D0D0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648D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CD86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93669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CD86 molecule</w:t>
            </w:r>
          </w:p>
        </w:tc>
      </w:tr>
      <w:tr w:rsidR="00F73585" w:rsidRPr="00F73585" w14:paraId="116DEAC0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245A69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D3433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CR1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8825D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Complement component (3b/4b) receptor 1 (Knops blood</w:t>
            </w:r>
            <w:r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 xml:space="preserve"> </w:t>
            </w: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group)</w:t>
            </w:r>
          </w:p>
        </w:tc>
      </w:tr>
      <w:tr w:rsidR="00F73585" w:rsidRPr="00F73585" w14:paraId="4A0355D1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38DBC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131CD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CRLF1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04A6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Cytokine receptor-like factor 1</w:t>
            </w:r>
          </w:p>
        </w:tc>
      </w:tr>
      <w:tr w:rsidR="00F73585" w:rsidRPr="00F73585" w14:paraId="4172E70B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00B30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A2F9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CXCL10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09722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Chemokine (C-X-C motif) ligand 10</w:t>
            </w:r>
          </w:p>
        </w:tc>
      </w:tr>
      <w:tr w:rsidR="00F73585" w:rsidRPr="00F73585" w14:paraId="050488C0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1655DA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889A1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CXCL11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F49BAA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Chemokine (C-X-C motif) ligand 11</w:t>
            </w:r>
          </w:p>
        </w:tc>
      </w:tr>
      <w:tr w:rsidR="00F73585" w:rsidRPr="00F73585" w14:paraId="1F665E4F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FEE5E0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577B9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CXCL8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EDAA2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Chemokine (C-X-C motif) ligand 8</w:t>
            </w:r>
          </w:p>
        </w:tc>
      </w:tr>
      <w:tr w:rsidR="00F73585" w:rsidRPr="00F73585" w14:paraId="38256E79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CADEE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943E5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CXCL9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EB07C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Chemokine (C-X-C motif) ligand 9</w:t>
            </w:r>
          </w:p>
        </w:tc>
      </w:tr>
      <w:tr w:rsidR="00F73585" w:rsidRPr="00F73585" w14:paraId="789317C5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0BE13D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CAD5C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EGFR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39836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Epidermal growth factor receptor</w:t>
            </w:r>
          </w:p>
        </w:tc>
      </w:tr>
      <w:tr w:rsidR="00F73585" w:rsidRPr="00F73585" w14:paraId="678D82EA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03DDB2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CDCB1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ESR1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B42C6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Estrogen receptor 1</w:t>
            </w:r>
          </w:p>
        </w:tc>
      </w:tr>
      <w:tr w:rsidR="00F73585" w:rsidRPr="00F73585" w14:paraId="02C53708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434CF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AAEF5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GRB2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6CAF6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Growth factor receptor-bound protein 2</w:t>
            </w:r>
          </w:p>
        </w:tc>
      </w:tr>
      <w:tr w:rsidR="00F73585" w:rsidRPr="00F73585" w14:paraId="3E4FD354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DCE487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7F8D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IFNA1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2533B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Interferon, alpha 1</w:t>
            </w:r>
          </w:p>
        </w:tc>
      </w:tr>
      <w:tr w:rsidR="00F73585" w:rsidRPr="00F73585" w14:paraId="25D0837F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B0FA4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3BD0E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IFNAR1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87796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Interferon (alpha, beta and omega) receptor 1</w:t>
            </w:r>
          </w:p>
        </w:tc>
      </w:tr>
      <w:tr w:rsidR="00F73585" w:rsidRPr="00F73585" w14:paraId="196320DB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1617C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B90A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IFNB1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86E7A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Interferon, beta 1, fibroblast</w:t>
            </w:r>
          </w:p>
        </w:tc>
      </w:tr>
      <w:tr w:rsidR="00F73585" w:rsidRPr="00F73585" w14:paraId="2B751DFA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01F91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7C562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IL12A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C13ED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Interleukin 12A</w:t>
            </w:r>
          </w:p>
        </w:tc>
      </w:tr>
      <w:tr w:rsidR="00F73585" w:rsidRPr="00F73585" w14:paraId="6918AEC1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0BC01C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5C62B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IL12B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02ADA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Interleukin 12B</w:t>
            </w:r>
          </w:p>
        </w:tc>
      </w:tr>
      <w:tr w:rsidR="00F73585" w:rsidRPr="00F73585" w14:paraId="3FB5B85D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F51FD7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3735E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IL1B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FDA52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Interleukin 1, beta</w:t>
            </w:r>
          </w:p>
        </w:tc>
      </w:tr>
      <w:tr w:rsidR="00F73585" w:rsidRPr="00F73585" w14:paraId="2A83F57F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E908B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BE64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IL1R1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E446E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Interleukin 1 receptor, type I</w:t>
            </w:r>
          </w:p>
        </w:tc>
      </w:tr>
      <w:tr w:rsidR="00F73585" w:rsidRPr="00F73585" w14:paraId="49EDCD10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DD232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7F76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IL6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7ADA9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Interleukin 6 (interferon, beta 2)</w:t>
            </w:r>
          </w:p>
        </w:tc>
      </w:tr>
      <w:tr w:rsidR="00F73585" w:rsidRPr="00F73585" w14:paraId="0447A324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0C025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2368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IRF3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B3300F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Interferon regulatory factor 3</w:t>
            </w:r>
          </w:p>
        </w:tc>
      </w:tr>
      <w:tr w:rsidR="00F73585" w:rsidRPr="00F73585" w14:paraId="13FA687E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A60F0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5AE40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IRF7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AAD000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Interferon regulatory factor 7</w:t>
            </w:r>
          </w:p>
        </w:tc>
      </w:tr>
      <w:tr w:rsidR="00F73585" w:rsidRPr="00F73585" w14:paraId="076B1396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7711C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AEFA6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ITGAL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A126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Integrin, alpha L (antigen CD11A (p180), lymphocyte</w:t>
            </w: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br/>
              <w:t>function-associated antigen 1; alpha polypeptide)</w:t>
            </w:r>
          </w:p>
        </w:tc>
      </w:tr>
      <w:tr w:rsidR="00F73585" w:rsidRPr="00F73585" w14:paraId="6957E47B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B20CF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66B55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LITAF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07651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Lipopolysaccharide-induced TNF factor</w:t>
            </w:r>
          </w:p>
        </w:tc>
      </w:tr>
      <w:tr w:rsidR="00F73585" w:rsidRPr="00F73585" w14:paraId="140E279A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52177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C9D1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MIF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82CDF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Macrophage migration inhibitory factor (glycosylationinhibiting</w:t>
            </w:r>
            <w:r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 xml:space="preserve"> </w:t>
            </w: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factor)</w:t>
            </w:r>
          </w:p>
        </w:tc>
      </w:tr>
      <w:tr w:rsidR="00F73585" w:rsidRPr="00F73585" w14:paraId="7A937352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E120872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B04E3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NFKBIA</w:t>
            </w:r>
          </w:p>
        </w:tc>
        <w:tc>
          <w:tcPr>
            <w:tcW w:w="5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73B87" w14:textId="77777777" w:rsidR="00F73585" w:rsidRPr="00F73585" w:rsidRDefault="00F73585" w:rsidP="00177D8C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Nuclear factor of kappa light polypeptide gene enhancer</w:t>
            </w:r>
            <w:r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 xml:space="preserve"> </w:t>
            </w: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 B-cells inhibitor, alpha</w:t>
            </w:r>
          </w:p>
        </w:tc>
      </w:tr>
      <w:tr w:rsidR="00E47898" w:rsidRPr="00F73585" w14:paraId="5F7F658C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BC035C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D9898F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PTGDR</w:t>
            </w:r>
          </w:p>
        </w:tc>
        <w:tc>
          <w:tcPr>
            <w:tcW w:w="50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7F021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Prostaglandin D2 receptor</w:t>
            </w:r>
          </w:p>
        </w:tc>
      </w:tr>
      <w:tr w:rsidR="00E47898" w:rsidRPr="00F73585" w14:paraId="29D81499" w14:textId="77777777" w:rsidTr="00E47898">
        <w:trPr>
          <w:trHeight w:val="255"/>
        </w:trPr>
        <w:tc>
          <w:tcPr>
            <w:tcW w:w="2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67933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1865E6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PTPN6</w:t>
            </w:r>
          </w:p>
        </w:tc>
        <w:tc>
          <w:tcPr>
            <w:tcW w:w="504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AE121BC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Protein tyrosine phosphatase, non-receptor type 6</w:t>
            </w:r>
          </w:p>
        </w:tc>
      </w:tr>
      <w:tr w:rsidR="00E47898" w:rsidRPr="00F73585" w14:paraId="7935F83F" w14:textId="77777777" w:rsidTr="00E47898">
        <w:trPr>
          <w:trHeight w:val="255"/>
        </w:trPr>
        <w:tc>
          <w:tcPr>
            <w:tcW w:w="272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9AE94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F33AE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SELL</w:t>
            </w:r>
          </w:p>
        </w:tc>
        <w:tc>
          <w:tcPr>
            <w:tcW w:w="504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426A288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Selectin L</w:t>
            </w:r>
          </w:p>
        </w:tc>
      </w:tr>
      <w:tr w:rsidR="00E47898" w:rsidRPr="00F73585" w14:paraId="7088D638" w14:textId="77777777" w:rsidTr="00E47898">
        <w:trPr>
          <w:trHeight w:val="255"/>
        </w:trPr>
        <w:tc>
          <w:tcPr>
            <w:tcW w:w="272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81759C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89AABA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SIRPA</w:t>
            </w:r>
          </w:p>
        </w:tc>
        <w:tc>
          <w:tcPr>
            <w:tcW w:w="50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677F3A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Signal-regulatory protein alpha</w:t>
            </w:r>
          </w:p>
        </w:tc>
      </w:tr>
    </w:tbl>
    <w:p w14:paraId="4C8F0FD0" w14:textId="77777777" w:rsidR="00E47898" w:rsidRDefault="00E47898" w:rsidP="00F73585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</w:p>
    <w:p w14:paraId="275E86F0" w14:textId="77777777" w:rsidR="00E47898" w:rsidRDefault="00E47898" w:rsidP="00F73585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</w:p>
    <w:p w14:paraId="706B7FFF" w14:textId="42A96828" w:rsidR="00F73585" w:rsidRPr="00F73585" w:rsidRDefault="00E47898" w:rsidP="00F73585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</w:t>
      </w:r>
      <w:r w:rsidR="007811FE" w:rsidRPr="003742B5">
        <w:rPr>
          <w:rFonts w:ascii="Arial" w:hAnsi="Arial" w:cs="Arial"/>
          <w:b/>
          <w:sz w:val="24"/>
          <w:szCs w:val="24"/>
        </w:rPr>
        <w:t>2</w:t>
      </w:r>
      <w:r w:rsidR="00F73585" w:rsidRPr="003742B5">
        <w:rPr>
          <w:rFonts w:ascii="Arial" w:hAnsi="Arial" w:cs="Arial"/>
          <w:b/>
          <w:sz w:val="24"/>
          <w:szCs w:val="24"/>
        </w:rPr>
        <w:t>.</w:t>
      </w:r>
      <w:r w:rsidR="00F73585" w:rsidRPr="00F73585">
        <w:rPr>
          <w:rFonts w:ascii="Arial" w:hAnsi="Arial" w:cs="Arial"/>
          <w:sz w:val="24"/>
          <w:szCs w:val="24"/>
        </w:rPr>
        <w:t xml:space="preserve"> </w:t>
      </w:r>
      <w:r w:rsidR="00F73585">
        <w:rPr>
          <w:rFonts w:ascii="Arial" w:hAnsi="Arial" w:cs="Arial"/>
          <w:sz w:val="24"/>
          <w:szCs w:val="24"/>
        </w:rPr>
        <w:t>(continued)</w:t>
      </w:r>
      <w:r w:rsidR="00765E30">
        <w:rPr>
          <w:rFonts w:ascii="Arial" w:hAnsi="Arial" w:cs="Arial"/>
          <w:sz w:val="24"/>
          <w:szCs w:val="24"/>
        </w:rPr>
        <w:t>.</w:t>
      </w:r>
    </w:p>
    <w:tbl>
      <w:tblPr>
        <w:tblW w:w="911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21"/>
        <w:gridCol w:w="1232"/>
        <w:gridCol w:w="5159"/>
      </w:tblGrid>
      <w:tr w:rsidR="00F73585" w:rsidRPr="00F73585" w14:paraId="79042E3F" w14:textId="77777777" w:rsidTr="00B651DD">
        <w:trPr>
          <w:trHeight w:val="567"/>
        </w:trPr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1A5F88" w14:textId="77777777" w:rsidR="00F73585" w:rsidRPr="00F73585" w:rsidRDefault="00177D8C" w:rsidP="00F7358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Biological function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FD505" w14:textId="77777777" w:rsidR="00F73585" w:rsidRPr="00F73585" w:rsidRDefault="00F73585" w:rsidP="00F7358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Target gene</w:t>
            </w:r>
          </w:p>
        </w:tc>
        <w:tc>
          <w:tcPr>
            <w:tcW w:w="51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2C213F" w14:textId="77777777" w:rsidR="00F73585" w:rsidRPr="00F73585" w:rsidRDefault="00F73585" w:rsidP="00F7358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Full name</w:t>
            </w:r>
          </w:p>
        </w:tc>
      </w:tr>
      <w:tr w:rsidR="00E47898" w:rsidRPr="00F73585" w14:paraId="78DD7DDE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F283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Inflammatory mediators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68D3D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SOCS3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52D0A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Suppressor of cytokine signaling 3</w:t>
            </w:r>
          </w:p>
        </w:tc>
      </w:tr>
      <w:tr w:rsidR="00E47898" w:rsidRPr="00F73585" w14:paraId="6B828874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32B86A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  and signaling molecules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D9B206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SOCS6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F38C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Suppressor of cytokine signaling 6</w:t>
            </w:r>
          </w:p>
        </w:tc>
      </w:tr>
      <w:tr w:rsidR="00E47898" w:rsidRPr="00F73585" w14:paraId="33F1121A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B9B9A3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3607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STAT3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69265A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Signal transducer and activator of transcription 3 (acutephase</w:t>
            </w:r>
            <w:r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 xml:space="preserve"> </w:t>
            </w: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response factor)</w:t>
            </w:r>
          </w:p>
        </w:tc>
      </w:tr>
      <w:tr w:rsidR="00E47898" w:rsidRPr="00F73585" w14:paraId="5CF74CC5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04D4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0A05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TLR2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3E866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Toll-like receptor 2</w:t>
            </w:r>
          </w:p>
        </w:tc>
      </w:tr>
      <w:tr w:rsidR="00E47898" w:rsidRPr="00F73585" w14:paraId="70E28451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4918D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43A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TLR4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6E489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Toll-like receptor 4</w:t>
            </w:r>
          </w:p>
        </w:tc>
      </w:tr>
      <w:tr w:rsidR="00E47898" w:rsidRPr="00F73585" w14:paraId="4A925BB7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B069F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9CA8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TNF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1B121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Tumor necrosis factor</w:t>
            </w:r>
          </w:p>
        </w:tc>
      </w:tr>
      <w:tr w:rsidR="00E47898" w:rsidRPr="00F73585" w14:paraId="61705703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5676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BBD4A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TNFRSF18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C3FC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Tumor necrosis factor receptor superfamily, member 18</w:t>
            </w:r>
          </w:p>
        </w:tc>
      </w:tr>
      <w:tr w:rsidR="00E47898" w:rsidRPr="00F73585" w14:paraId="4B8D5FE0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6FE5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7E07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TNFRSF1B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B0A0D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Tumor necrosis factor receptor superfamily, member 1B</w:t>
            </w:r>
          </w:p>
        </w:tc>
      </w:tr>
      <w:tr w:rsidR="00E47898" w:rsidRPr="00F73585" w14:paraId="3D229DF0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3F556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Plaque formation 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995D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ICAM1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37CAC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Intercellular adhesion molecule 1</w:t>
            </w:r>
          </w:p>
        </w:tc>
      </w:tr>
      <w:tr w:rsidR="00E47898" w:rsidRPr="00F73585" w14:paraId="0039BC90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D6A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  and coagulation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4B608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PEAR1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84A5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Platelet endothelial aggregation receptor 1</w:t>
            </w:r>
          </w:p>
        </w:tc>
      </w:tr>
      <w:tr w:rsidR="00E47898" w:rsidRPr="00F73585" w14:paraId="239CD4E3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38D9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AE8C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VCAM1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171F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Vascular cell adhesion molecule 1</w:t>
            </w:r>
          </w:p>
        </w:tc>
      </w:tr>
      <w:tr w:rsidR="00E47898" w:rsidRPr="00F73585" w14:paraId="1473C066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FD3F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Antioxidant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494B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AGER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9D10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Advanced glycosylation end product-specific receptor</w:t>
            </w:r>
          </w:p>
        </w:tc>
      </w:tr>
      <w:tr w:rsidR="00E47898" w:rsidRPr="00F73585" w14:paraId="1C31CB7E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8C2E6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9D41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CAT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A245D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Catalase</w:t>
            </w:r>
          </w:p>
        </w:tc>
      </w:tr>
      <w:tr w:rsidR="00E47898" w:rsidRPr="00F73585" w14:paraId="752A0706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87418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A95F6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CYBA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7BEA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Cytochrome b-245, alpha polypeptide</w:t>
            </w:r>
          </w:p>
        </w:tc>
      </w:tr>
      <w:tr w:rsidR="00E47898" w:rsidRPr="00F73585" w14:paraId="2134EAFA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C62C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077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CYBB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A442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Cytochrome b-245, beta polypeptide</w:t>
            </w:r>
          </w:p>
        </w:tc>
      </w:tr>
      <w:tr w:rsidR="00E47898" w:rsidRPr="00F73585" w14:paraId="26920071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740C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BEDFA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GPX1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55CB3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Glutathione peroxidase 1</w:t>
            </w:r>
          </w:p>
        </w:tc>
      </w:tr>
      <w:tr w:rsidR="00E47898" w:rsidRPr="00F73585" w14:paraId="4F89ABCC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B87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D20D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GPX3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105D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Glutathione peroxidase 3 (plasma)</w:t>
            </w:r>
          </w:p>
        </w:tc>
      </w:tr>
      <w:tr w:rsidR="00E47898" w:rsidRPr="00F73585" w14:paraId="065CD4A3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08ED8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4D73A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GPX4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8F2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Glutathione peroxidase 4</w:t>
            </w:r>
          </w:p>
        </w:tc>
      </w:tr>
      <w:tr w:rsidR="00E47898" w:rsidRPr="00F73585" w14:paraId="56C0D68F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61734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5034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HMOX1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A948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Heme oxygenase (decycling) 1</w:t>
            </w:r>
          </w:p>
        </w:tc>
      </w:tr>
      <w:tr w:rsidR="00E47898" w:rsidRPr="00F73585" w14:paraId="7ACE38C3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40BC8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4DDB6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NCF1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A51B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Neutrophil cytosolic factor 1</w:t>
            </w:r>
          </w:p>
        </w:tc>
      </w:tr>
      <w:tr w:rsidR="00E47898" w:rsidRPr="00F73585" w14:paraId="73EA70B6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49C2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6919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NFE2L2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A534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Nuclear factor, erythroid 2-like 2</w:t>
            </w:r>
          </w:p>
        </w:tc>
      </w:tr>
      <w:tr w:rsidR="00E47898" w:rsidRPr="00F73585" w14:paraId="77973114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2F87F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3D5B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NOS2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A7C16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Nitric oxide synthase 2, inducible</w:t>
            </w:r>
          </w:p>
        </w:tc>
      </w:tr>
      <w:tr w:rsidR="00E47898" w:rsidRPr="00F73585" w14:paraId="72AB26C5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2CB5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CB34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SOD1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7ACF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Superoxide dismutase 1, soluble</w:t>
            </w:r>
          </w:p>
        </w:tc>
      </w:tr>
      <w:tr w:rsidR="00E47898" w:rsidRPr="00F73585" w14:paraId="17458634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B5006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9C4C9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SOD2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EF4E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Superoxide dismutase 2, mitochondrial</w:t>
            </w:r>
          </w:p>
        </w:tc>
      </w:tr>
      <w:tr w:rsidR="00E47898" w:rsidRPr="00F73585" w14:paraId="343921C5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A355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DD44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TXNRD1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66B8F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Thioredoxin reductase 1</w:t>
            </w:r>
          </w:p>
        </w:tc>
      </w:tr>
      <w:tr w:rsidR="00E47898" w:rsidRPr="00F73585" w14:paraId="33BFE1E4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14DB9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Blood cell differentiation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6CC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CCL21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DCFF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Chemokine (C-C motif) ligand 21</w:t>
            </w:r>
          </w:p>
        </w:tc>
      </w:tr>
      <w:tr w:rsidR="00E47898" w:rsidRPr="00F73585" w14:paraId="10A07503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9B34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FA7A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IL4R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702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Interleukin 4 receptor</w:t>
            </w:r>
          </w:p>
        </w:tc>
      </w:tr>
      <w:tr w:rsidR="00E47898" w:rsidRPr="00F73585" w14:paraId="2E84E3F1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B174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Lipid/lipoprotein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5A64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ACACB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8C47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Acetyl-CoA carboxylase beta</w:t>
            </w:r>
          </w:p>
        </w:tc>
      </w:tr>
      <w:tr w:rsidR="00E47898" w:rsidRPr="00F73585" w14:paraId="6BEE5AF6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9539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  metabolism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7B24D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ACADSB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FF88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Acyl-CoA dehydrogenase, short/branched chain</w:t>
            </w:r>
          </w:p>
        </w:tc>
      </w:tr>
      <w:tr w:rsidR="00E47898" w:rsidRPr="00F73585" w14:paraId="305A4F6F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47C64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4C6E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APOE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F0C5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Apolipoprotein E</w:t>
            </w:r>
          </w:p>
        </w:tc>
      </w:tr>
      <w:tr w:rsidR="00E47898" w:rsidRPr="00F73585" w14:paraId="55A5D639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634A3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E067D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DGAT1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BC8D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Diacylglycerol O-acyltransferase 1</w:t>
            </w:r>
          </w:p>
        </w:tc>
      </w:tr>
      <w:tr w:rsidR="00E47898" w:rsidRPr="00F73585" w14:paraId="75985162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81FEC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D8B0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DGKA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C8EA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Diacylglycerol kinase, alpha 80kDa</w:t>
            </w:r>
          </w:p>
        </w:tc>
      </w:tr>
      <w:tr w:rsidR="00E47898" w:rsidRPr="00F73585" w14:paraId="3540F4F9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24D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C6ED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DGKH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442B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Diacylglycerol kinase, eta</w:t>
            </w:r>
          </w:p>
        </w:tc>
      </w:tr>
      <w:tr w:rsidR="00E47898" w:rsidRPr="00F73585" w14:paraId="43B6264B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2C3A9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8DDA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DGKQ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E61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Diacylglycerol kinase, theta 110kDa</w:t>
            </w:r>
          </w:p>
        </w:tc>
      </w:tr>
      <w:tr w:rsidR="00E47898" w:rsidRPr="00F73585" w14:paraId="65BB42F7" w14:textId="77777777" w:rsidTr="00177D8C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7D87F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9646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ECI1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D2B8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Enoyl-CoA delta isomerase 1</w:t>
            </w:r>
          </w:p>
        </w:tc>
      </w:tr>
      <w:tr w:rsidR="00E47898" w:rsidRPr="00F73585" w14:paraId="40E27561" w14:textId="77777777" w:rsidTr="00177D8C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04F0A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1C263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GK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B29E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Glycerol kinase</w:t>
            </w:r>
          </w:p>
        </w:tc>
      </w:tr>
      <w:tr w:rsidR="00E47898" w:rsidRPr="00F73585" w14:paraId="495F339F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BDDF8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1344CD3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GPAT4</w:t>
            </w:r>
          </w:p>
        </w:tc>
        <w:tc>
          <w:tcPr>
            <w:tcW w:w="5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74293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Glycerol-3-Phosphate Acyltransferase 4</w:t>
            </w:r>
          </w:p>
        </w:tc>
      </w:tr>
      <w:tr w:rsidR="00E47898" w:rsidRPr="00F73585" w14:paraId="73762AF0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C3D9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3BA19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HADHA</w:t>
            </w:r>
          </w:p>
        </w:tc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72EA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Hydroxyacyl-CoA dehydrogenase/3-ketoacyl-CoA</w:t>
            </w: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br/>
              <w:t>thiolase/enoyl-CoA hydratase (trifunctional protein),</w:t>
            </w: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br/>
              <w:t>alpha subunit</w:t>
            </w:r>
          </w:p>
        </w:tc>
      </w:tr>
      <w:tr w:rsidR="00E47898" w:rsidRPr="00F73585" w14:paraId="2D0B7CDA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75A2AB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251C6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HMGCR</w:t>
            </w:r>
          </w:p>
        </w:tc>
        <w:tc>
          <w:tcPr>
            <w:tcW w:w="5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C03DB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3-hydroxy-3-methylglutaryl-CoA reductase</w:t>
            </w:r>
          </w:p>
        </w:tc>
      </w:tr>
      <w:tr w:rsidR="00E47898" w:rsidRPr="00F73585" w14:paraId="6262C892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C190F6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8E2F813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LDLR</w:t>
            </w:r>
          </w:p>
        </w:tc>
        <w:tc>
          <w:tcPr>
            <w:tcW w:w="5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53A80C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Low density lipoprotein receptor</w:t>
            </w:r>
          </w:p>
        </w:tc>
      </w:tr>
      <w:tr w:rsidR="00E47898" w:rsidRPr="00F73585" w14:paraId="6C034436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2B57EA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C9936F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LPAR2</w:t>
            </w:r>
          </w:p>
        </w:tc>
        <w:tc>
          <w:tcPr>
            <w:tcW w:w="5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B29C1F9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Lysophosphatidic acid receptor 2</w:t>
            </w:r>
          </w:p>
        </w:tc>
      </w:tr>
      <w:tr w:rsidR="00E47898" w:rsidRPr="00F73585" w14:paraId="5CA44A82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5CC992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ADCCE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LRP1</w:t>
            </w:r>
          </w:p>
        </w:tc>
        <w:tc>
          <w:tcPr>
            <w:tcW w:w="5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9B15E8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Low density lipoprotein receptor-related protein 1</w:t>
            </w:r>
          </w:p>
        </w:tc>
      </w:tr>
    </w:tbl>
    <w:p w14:paraId="25CB4647" w14:textId="77777777" w:rsidR="00E47898" w:rsidRDefault="00E47898" w:rsidP="00F73585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</w:p>
    <w:p w14:paraId="0253DE99" w14:textId="4342DDEF" w:rsidR="00F73585" w:rsidRPr="00F73585" w:rsidRDefault="00E47898" w:rsidP="00F73585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</w:t>
      </w:r>
      <w:r w:rsidR="007811FE" w:rsidRPr="003742B5">
        <w:rPr>
          <w:rFonts w:ascii="Arial" w:hAnsi="Arial" w:cs="Arial"/>
          <w:b/>
          <w:sz w:val="24"/>
          <w:szCs w:val="24"/>
        </w:rPr>
        <w:t>2</w:t>
      </w:r>
      <w:r w:rsidR="00F73585" w:rsidRPr="003742B5">
        <w:rPr>
          <w:rFonts w:ascii="Arial" w:hAnsi="Arial" w:cs="Arial"/>
          <w:b/>
          <w:sz w:val="24"/>
          <w:szCs w:val="24"/>
        </w:rPr>
        <w:t>.</w:t>
      </w:r>
      <w:r w:rsidR="00F73585" w:rsidRPr="00F73585">
        <w:rPr>
          <w:rFonts w:ascii="Arial" w:hAnsi="Arial" w:cs="Arial"/>
          <w:sz w:val="24"/>
          <w:szCs w:val="24"/>
        </w:rPr>
        <w:t xml:space="preserve"> </w:t>
      </w:r>
      <w:r w:rsidR="00F73585">
        <w:rPr>
          <w:rFonts w:ascii="Arial" w:hAnsi="Arial" w:cs="Arial"/>
          <w:sz w:val="24"/>
          <w:szCs w:val="24"/>
        </w:rPr>
        <w:t>(continued)</w:t>
      </w:r>
      <w:r w:rsidR="00765E30">
        <w:rPr>
          <w:rFonts w:ascii="Arial" w:hAnsi="Arial" w:cs="Arial"/>
          <w:sz w:val="24"/>
          <w:szCs w:val="24"/>
        </w:rPr>
        <w:t>.</w:t>
      </w:r>
    </w:p>
    <w:tbl>
      <w:tblPr>
        <w:tblW w:w="899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21"/>
        <w:gridCol w:w="1230"/>
        <w:gridCol w:w="5046"/>
      </w:tblGrid>
      <w:tr w:rsidR="00F73585" w:rsidRPr="00F73585" w14:paraId="4205F20C" w14:textId="77777777" w:rsidTr="00B651DD">
        <w:trPr>
          <w:trHeight w:val="567"/>
        </w:trPr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8F4E06" w14:textId="77777777" w:rsidR="00F73585" w:rsidRPr="00F73585" w:rsidRDefault="00177D8C" w:rsidP="00F7358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Biological function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B13019" w14:textId="77777777" w:rsidR="00F73585" w:rsidRPr="00F73585" w:rsidRDefault="00F73585" w:rsidP="00F7358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Target gene</w:t>
            </w:r>
          </w:p>
        </w:tc>
        <w:tc>
          <w:tcPr>
            <w:tcW w:w="50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28EF97D" w14:textId="77777777" w:rsidR="00F73585" w:rsidRPr="00F73585" w:rsidRDefault="00F73585" w:rsidP="00F7358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Full name</w:t>
            </w:r>
          </w:p>
        </w:tc>
      </w:tr>
      <w:tr w:rsidR="00E47898" w:rsidRPr="00F73585" w14:paraId="3EE68D11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394B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ind w:left="200" w:hangingChars="100" w:hanging="200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Lipid/lipoprotein </w:t>
            </w: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br/>
            </w:r>
            <w:r w:rsidRPr="00F7358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metabolism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C557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MOGAT3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6B5B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Monoacylglycerol O-acyltransferase 3</w:t>
            </w:r>
          </w:p>
        </w:tc>
      </w:tr>
      <w:tr w:rsidR="00E47898" w:rsidRPr="00F73585" w14:paraId="01CFF84E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E9F9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E2D18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NOX5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4AA24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NADPH oxidase 5</w:t>
            </w:r>
          </w:p>
        </w:tc>
      </w:tr>
      <w:tr w:rsidR="00E47898" w:rsidRPr="00F73585" w14:paraId="6F95546A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577EB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632F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PLB1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DE7E0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Phospholipase B1</w:t>
            </w:r>
          </w:p>
        </w:tc>
      </w:tr>
      <w:tr w:rsidR="00E47898" w:rsidRPr="00F73585" w14:paraId="16C87587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450C1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AEBD5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PTDSS1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61D8E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Phosphatidylserine synthase 1</w:t>
            </w:r>
          </w:p>
        </w:tc>
      </w:tr>
      <w:tr w:rsidR="00E47898" w:rsidRPr="00F73585" w14:paraId="6B475A2C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18493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7CEA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RSAD2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F8894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Radical S-adenosyl methionine domain containing 2</w:t>
            </w:r>
          </w:p>
        </w:tc>
      </w:tr>
      <w:tr w:rsidR="00E47898" w:rsidRPr="00F73585" w14:paraId="54BD2DB5" w14:textId="77777777" w:rsidTr="00E47898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B43F8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B4FD7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SCD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2E7A3" w14:textId="77777777" w:rsidR="00E47898" w:rsidRPr="00F73585" w:rsidRDefault="00E47898" w:rsidP="00E47898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Stearoyl-CoA desaturase (delta-9-desaturase)</w:t>
            </w:r>
          </w:p>
        </w:tc>
      </w:tr>
      <w:tr w:rsidR="00177D8C" w:rsidRPr="00F73585" w14:paraId="063FE29A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F5C41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33235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PLB1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FA2F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Phospholipase B1</w:t>
            </w:r>
          </w:p>
        </w:tc>
      </w:tr>
      <w:tr w:rsidR="00177D8C" w:rsidRPr="00F73585" w14:paraId="3E13E258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4D56E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CD298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PTDSS1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8182A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Phosphatidylserine synthase 1</w:t>
            </w:r>
          </w:p>
        </w:tc>
      </w:tr>
      <w:tr w:rsidR="00177D8C" w:rsidRPr="00F73585" w14:paraId="241BC2F1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F10B4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08ED9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RSAD2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50348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Radical S-adenosyl methionine domain containing 2</w:t>
            </w:r>
          </w:p>
        </w:tc>
      </w:tr>
      <w:tr w:rsidR="00177D8C" w:rsidRPr="00F73585" w14:paraId="492DBEFF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4C99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17A80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SCD</w:t>
            </w:r>
          </w:p>
        </w:tc>
        <w:tc>
          <w:tcPr>
            <w:tcW w:w="5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55013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Stearoyl-CoA desaturase (delta-9-desaturase)</w:t>
            </w:r>
          </w:p>
        </w:tc>
      </w:tr>
      <w:tr w:rsidR="00177D8C" w:rsidRPr="00F73585" w14:paraId="03638D3D" w14:textId="77777777" w:rsidTr="00F73585">
        <w:trPr>
          <w:trHeight w:val="255"/>
        </w:trPr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50B29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8A0B86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SLC27A1</w:t>
            </w:r>
          </w:p>
        </w:tc>
        <w:tc>
          <w:tcPr>
            <w:tcW w:w="50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8CF3F" w14:textId="77777777" w:rsidR="00177D8C" w:rsidRPr="00F73585" w:rsidRDefault="00177D8C" w:rsidP="009F5961">
            <w:pPr>
              <w:widowControl/>
              <w:wordWrap/>
              <w:autoSpaceDE/>
              <w:autoSpaceDN/>
              <w:spacing w:after="0" w:line="276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F7358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Solute carrier family 27 (fatty acid transporter), member 1</w:t>
            </w:r>
          </w:p>
        </w:tc>
      </w:tr>
    </w:tbl>
    <w:p w14:paraId="1D2E1F79" w14:textId="1B18C018" w:rsidR="007811FE" w:rsidRDefault="007811FE">
      <w:r>
        <w:br w:type="page"/>
      </w:r>
    </w:p>
    <w:p w14:paraId="1EC23B82" w14:textId="15DED978" w:rsidR="00A64045" w:rsidRDefault="00A64045" w:rsidP="00A64045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 xml:space="preserve">Table </w:t>
      </w:r>
      <w:r w:rsidR="004606F1" w:rsidRPr="003742B5">
        <w:rPr>
          <w:rFonts w:ascii="Arial" w:hAnsi="Arial" w:cs="Arial"/>
          <w:b/>
          <w:sz w:val="24"/>
          <w:szCs w:val="24"/>
        </w:rPr>
        <w:t>S3</w:t>
      </w:r>
      <w:r w:rsidRPr="003742B5">
        <w:rPr>
          <w:rFonts w:ascii="Arial" w:hAnsi="Arial" w:cs="Arial"/>
          <w:b/>
          <w:sz w:val="24"/>
          <w:szCs w:val="24"/>
        </w:rPr>
        <w:t>.</w:t>
      </w:r>
      <w:r w:rsidRPr="00A64045">
        <w:rPr>
          <w:rFonts w:ascii="Arial" w:hAnsi="Arial" w:cs="Arial"/>
          <w:sz w:val="24"/>
          <w:szCs w:val="24"/>
        </w:rPr>
        <w:t xml:space="preserve"> </w:t>
      </w:r>
      <w:r w:rsidR="008D6A43">
        <w:rPr>
          <w:rFonts w:ascii="Arial" w:hAnsi="Arial" w:cs="Arial"/>
          <w:sz w:val="24"/>
          <w:szCs w:val="24"/>
        </w:rPr>
        <w:t>Subjects d</w:t>
      </w:r>
      <w:r w:rsidRPr="00A64045">
        <w:rPr>
          <w:rFonts w:ascii="Arial" w:hAnsi="Arial" w:cs="Arial"/>
          <w:sz w:val="24"/>
          <w:szCs w:val="24"/>
        </w:rPr>
        <w:t xml:space="preserve">ietary intake and lifestyles </w:t>
      </w:r>
      <w:r w:rsidR="006E520A" w:rsidRPr="006E520A"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>.</w:t>
      </w:r>
    </w:p>
    <w:tbl>
      <w:tblPr>
        <w:tblW w:w="89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2"/>
        <w:gridCol w:w="940"/>
        <w:gridCol w:w="420"/>
        <w:gridCol w:w="820"/>
        <w:gridCol w:w="940"/>
        <w:gridCol w:w="420"/>
        <w:gridCol w:w="820"/>
        <w:gridCol w:w="1200"/>
      </w:tblGrid>
      <w:tr w:rsidR="00A64045" w:rsidRPr="00A64045" w14:paraId="241F4A4A" w14:textId="77777777" w:rsidTr="006E520A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1A559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Variable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106DF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Placebo (</w:t>
            </w:r>
            <w:r w:rsidRPr="00A64045"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n</w:t>
            </w: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=42)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1740D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PMP (</w:t>
            </w:r>
            <w:r w:rsidRPr="00A64045"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n</w:t>
            </w: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=42)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DE4CC" w14:textId="77F669E3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P</w:t>
            </w: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-value</w:t>
            </w:r>
            <w:r w:rsidR="006E520A" w:rsidRPr="006E520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</w:tr>
      <w:tr w:rsidR="006E520A" w:rsidRPr="00A64045" w14:paraId="42F70C5E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CD1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Energy (kcal/d)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63E9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1778.3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2B8F5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26620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42.6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AAE0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1782.5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444C4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2FB7B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56.0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85CA5" w14:textId="78DF53A0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0.953</w:t>
            </w:r>
          </w:p>
        </w:tc>
      </w:tr>
      <w:tr w:rsidR="006E520A" w:rsidRPr="00A64045" w14:paraId="7311E070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2579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Carbohydrate (g/d)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7868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264.1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C11C9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71EEF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9898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255.6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4D7C9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1C5C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7.9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D7F85" w14:textId="2912878A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0.417</w:t>
            </w:r>
          </w:p>
        </w:tc>
      </w:tr>
      <w:tr w:rsidR="006E520A" w:rsidRPr="00A64045" w14:paraId="2C1F3384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21B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Protein (g/d)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0590F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98264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007E7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0F9B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71.5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77E04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4E47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1E1BD9" w14:textId="11E70294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0.438</w:t>
            </w:r>
          </w:p>
        </w:tc>
      </w:tr>
      <w:tr w:rsidR="006E520A" w:rsidRPr="00A64045" w14:paraId="2CD20EBE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08271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Lipid (g/d)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FA86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48.5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BEFC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AA6AE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3EFF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A8CA1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DB08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9A1D4" w14:textId="3E3BBD19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0.264</w:t>
            </w:r>
          </w:p>
        </w:tc>
      </w:tr>
      <w:tr w:rsidR="006E520A" w:rsidRPr="00A64045" w14:paraId="27A82F6A" w14:textId="77777777" w:rsidTr="00A64045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C68D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Vitamins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FB7F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10B6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EEFE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46D62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91559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DD5D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0FA88" w14:textId="77777777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E520A" w:rsidRPr="00A64045" w14:paraId="4909D355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FC0A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Vitamin A (μg RE/d)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EF45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631.8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0FC5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0D285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44.8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154D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611.7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FAD2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2286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31.1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4C798" w14:textId="62D2D9E9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0.713</w:t>
            </w:r>
          </w:p>
        </w:tc>
      </w:tr>
      <w:tr w:rsidR="006E520A" w:rsidRPr="00A64045" w14:paraId="09AEEB1E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D37C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Retinol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5277B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135.3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82CF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72702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10.6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643C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140.9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292B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E4430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10.5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EBA893" w14:textId="3EEDB235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0.710</w:t>
            </w:r>
          </w:p>
        </w:tc>
      </w:tr>
      <w:tr w:rsidR="006E520A" w:rsidRPr="00A64045" w14:paraId="05A3FFD7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E9DF7" w14:textId="74C9694E" w:rsidR="006E520A" w:rsidRPr="00A64045" w:rsidRDefault="006E520A" w:rsidP="00BC25DD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β-carotene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ECBD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3204.8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5E0EE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DB48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247.2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3F41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3072.5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6F32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B549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179.7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78355E" w14:textId="37F3AC1C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0.666</w:t>
            </w:r>
          </w:p>
        </w:tc>
      </w:tr>
      <w:tr w:rsidR="006E520A" w:rsidRPr="00A64045" w14:paraId="0B194A7D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A8BE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Vitamin D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6B06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3.8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9D1D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49D1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C6A9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31921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DA25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AC44A" w14:textId="214901C5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0.240</w:t>
            </w:r>
          </w:p>
        </w:tc>
      </w:tr>
      <w:tr w:rsidR="006E520A" w:rsidRPr="00A64045" w14:paraId="07FD906B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B5DC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Vitamin E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94FE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13.7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ACB4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360AE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D607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B7F1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C678F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1C0BCE" w14:textId="09D7DCE6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0.247</w:t>
            </w:r>
          </w:p>
        </w:tc>
      </w:tr>
      <w:tr w:rsidR="006E520A" w:rsidRPr="00A64045" w14:paraId="05FBEA47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9FD4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Vitamin K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96BE0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138.8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03CFB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5089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9.3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7194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131.2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41171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1F17C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8.5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03270" w14:textId="36804AD5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0.548</w:t>
            </w:r>
          </w:p>
        </w:tc>
      </w:tr>
      <w:tr w:rsidR="006E520A" w:rsidRPr="00A64045" w14:paraId="756A7354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7556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Vitamin C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3047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68.2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F12B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E976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333D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58.7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8AEC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84C7F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7AB10" w14:textId="531EAD1D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0.091</w:t>
            </w:r>
          </w:p>
        </w:tc>
      </w:tr>
      <w:tr w:rsidR="006E520A" w:rsidRPr="00A64045" w14:paraId="160CEB2C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75AA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Vitamin B1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D52F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24C49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5CBA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2FC3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1CFE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26EC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3053D5" w14:textId="7D274A6B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0.824</w:t>
            </w:r>
          </w:p>
        </w:tc>
      </w:tr>
      <w:tr w:rsidR="006E520A" w:rsidRPr="00A64045" w14:paraId="7A7A3232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6B3D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Vitamin B2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4D925F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535D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FE96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9DBE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5F6C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9CDB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4FA7C" w14:textId="3E701508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0.469</w:t>
            </w:r>
          </w:p>
        </w:tc>
      </w:tr>
      <w:tr w:rsidR="006E520A" w:rsidRPr="00A64045" w14:paraId="332E982F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4AF7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Niacin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2D03B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15.7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3300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68C7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821E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C95EE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9ADE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A1AB1E" w14:textId="73628304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0.497</w:t>
            </w:r>
          </w:p>
        </w:tc>
      </w:tr>
      <w:tr w:rsidR="006E520A" w:rsidRPr="00A64045" w14:paraId="718DBDC2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1075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Vitamin B6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333E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BE21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D61C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CC57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04C9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6CE9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138D3" w14:textId="02444125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0.521</w:t>
            </w:r>
          </w:p>
        </w:tc>
      </w:tr>
      <w:tr w:rsidR="006E520A" w:rsidRPr="00A64045" w14:paraId="316C5A5A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5A3C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Folate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8DD2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366.6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86B5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BE55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18.3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892B0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344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451DF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9A4AF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14.9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ACA35" w14:textId="53085BFB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0.342</w:t>
            </w:r>
          </w:p>
        </w:tc>
      </w:tr>
      <w:tr w:rsidR="006E520A" w:rsidRPr="00A64045" w14:paraId="57B1EE57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2F55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Vitamin B12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1B628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8.4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0816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23A5F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6071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8.5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A8FC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B061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53B55" w14:textId="3D63937D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0.982</w:t>
            </w:r>
          </w:p>
        </w:tc>
      </w:tr>
      <w:tr w:rsidR="006E520A" w:rsidRPr="00A64045" w14:paraId="071AE26F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15DD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Pantothenic Acid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4AD47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4.1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558E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186C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CD59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BC6E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A176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DFDC7F" w14:textId="07DC1D84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0.751</w:t>
            </w:r>
          </w:p>
        </w:tc>
      </w:tr>
      <w:tr w:rsidR="006E520A" w:rsidRPr="00A64045" w14:paraId="5070B5BC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D7E3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Biotin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EC45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15.3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E18D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BB98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996E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F2FE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D80C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2B759" w14:textId="1A7B89B6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0.489</w:t>
            </w:r>
          </w:p>
        </w:tc>
      </w:tr>
      <w:tr w:rsidR="006E520A" w:rsidRPr="00A64045" w14:paraId="596454FD" w14:textId="77777777" w:rsidTr="00A64045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8D66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Minerals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6C10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7200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560B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C766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7BF3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F5A7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DD3D4" w14:textId="77777777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E520A" w:rsidRPr="00A64045" w14:paraId="1421D3B5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D5A1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Calcium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16A2B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397.7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DF9E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1943F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1899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379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923E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4176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18.7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2E898" w14:textId="1E6C3743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0.469</w:t>
            </w:r>
          </w:p>
        </w:tc>
      </w:tr>
      <w:tr w:rsidR="006E520A" w:rsidRPr="00A64045" w14:paraId="5F406582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7AF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Phosphorus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1B9D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953.8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2371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8D8C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30.9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13F8F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943.4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00EB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B0698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34.4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E2A79" w14:textId="26CC3089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0.823</w:t>
            </w:r>
          </w:p>
        </w:tc>
      </w:tr>
      <w:tr w:rsidR="006E520A" w:rsidRPr="00A64045" w14:paraId="4E0887D9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3085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Sodium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2C7F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3942.7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E45F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E081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167.2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9368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4170.4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D4FD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C44D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167.4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88E6BB" w14:textId="6BEB7333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0.339</w:t>
            </w:r>
          </w:p>
        </w:tc>
      </w:tr>
      <w:tr w:rsidR="006E520A" w:rsidRPr="00A64045" w14:paraId="0AFE5C53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069A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Chlorine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2BD2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379.3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F80E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1AC0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37.2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1A7F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408.6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6832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316A3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39.6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5C409" w14:textId="5F23A96A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0.590</w:t>
            </w:r>
          </w:p>
        </w:tc>
      </w:tr>
      <w:tr w:rsidR="006E520A" w:rsidRPr="00A64045" w14:paraId="6D2048E3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817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Potassium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B9D9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2221.5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A01F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899B6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82.2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C576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2160.6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1C3B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F01C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79.7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83FA26" w14:textId="58732B44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0.596</w:t>
            </w:r>
          </w:p>
        </w:tc>
      </w:tr>
      <w:tr w:rsidR="006E520A" w:rsidRPr="00A64045" w14:paraId="323113E2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9187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Magnesium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B50C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73.5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70F8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CB861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E3BDE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82A1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3ADE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3.6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E2CF21" w14:textId="6FAEA28F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0.767</w:t>
            </w:r>
          </w:p>
        </w:tc>
      </w:tr>
      <w:tr w:rsidR="006E520A" w:rsidRPr="00A64045" w14:paraId="69B813C8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985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Iron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5609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16.5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7DEB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80C7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2FFF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16.6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3165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D503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A24F1" w14:textId="0A5B8310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0.920</w:t>
            </w:r>
          </w:p>
        </w:tc>
      </w:tr>
      <w:tr w:rsidR="006E520A" w:rsidRPr="00A64045" w14:paraId="1034B9C1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BBE8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Zinc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8A62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AAB4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910A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1361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9.2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15764F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89FFF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ED7AB" w14:textId="1BCC7934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0.634</w:t>
            </w:r>
          </w:p>
        </w:tc>
      </w:tr>
      <w:tr w:rsidR="006E520A" w:rsidRPr="00A64045" w14:paraId="2C9A19D1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6D3B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Copper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3F81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40FBBF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06981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06868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6485E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2792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9E1BB7" w14:textId="0F28CBE8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0.351</w:t>
            </w:r>
          </w:p>
        </w:tc>
      </w:tr>
      <w:tr w:rsidR="006E520A" w:rsidRPr="00A64045" w14:paraId="038D5A52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34B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Fluorine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BA5B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26.8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0825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62EC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4.9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D984F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17.6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A8C68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4C28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738DE" w14:textId="00E18330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0.088</w:t>
            </w:r>
          </w:p>
        </w:tc>
      </w:tr>
      <w:tr w:rsidR="006E520A" w:rsidRPr="00A64045" w14:paraId="7CB51F40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E9BB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Manganese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8572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3.1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367C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62030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A2DE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2.9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FF08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9B3D6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EF0B4" w14:textId="50285BC4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0.330</w:t>
            </w:r>
          </w:p>
        </w:tc>
      </w:tr>
      <w:tr w:rsidR="006E520A" w:rsidRPr="00A64045" w14:paraId="0C56DD7E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CFD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Iodine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D384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285.1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A3D95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60CF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43.1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C2D3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241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1F1D3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B00A4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40.8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878DC8" w14:textId="618DD391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0.460</w:t>
            </w:r>
          </w:p>
        </w:tc>
      </w:tr>
      <w:tr w:rsidR="006E520A" w:rsidRPr="00A64045" w14:paraId="420FADF1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BE83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Selenium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85DB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99.6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050A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31DB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6CEE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106.9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2CC90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8686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6.0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A4255" w14:textId="54D810F5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0.310</w:t>
            </w:r>
          </w:p>
        </w:tc>
      </w:tr>
      <w:tr w:rsidR="006E520A" w:rsidRPr="00A64045" w14:paraId="037B8017" w14:textId="77777777" w:rsidTr="00A64045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0C21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Carotenoids (μg/d)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7256B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74FE5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E76B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C66C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EB6A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21BE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46035" w14:textId="77777777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6E520A" w:rsidRPr="00A64045" w14:paraId="5A911066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D93A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α-carotene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52D7A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669.2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E7EA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7EBF7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63.0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4F5E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785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DB64EF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BE49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54.8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D3E70" w14:textId="6AE8DA48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0.169</w:t>
            </w:r>
          </w:p>
        </w:tc>
      </w:tr>
      <w:tr w:rsidR="006E520A" w:rsidRPr="00A64045" w14:paraId="2EA51583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EFE5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β-carotene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0D914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5019.7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F49CF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5D11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569.1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3761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4223.1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6FBB2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2A83F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386.9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9D1E6D" w14:textId="798BDFDF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0.251</w:t>
            </w:r>
          </w:p>
        </w:tc>
      </w:tr>
      <w:tr w:rsidR="006E520A" w:rsidRPr="00A64045" w14:paraId="55865BBF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71B3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β-cryptoxanthin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1C7BB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245.2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276F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5BB69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33.8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78307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144.3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84A3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47CB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24.4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17D08" w14:textId="6FA59B1F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0.018</w:t>
            </w:r>
          </w:p>
        </w:tc>
      </w:tr>
      <w:tr w:rsidR="006E520A" w:rsidRPr="00A64045" w14:paraId="113611F9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7EF0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Lutein + zeaxanthin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647AC7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2056.4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709F9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65B98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154.0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48A4C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2067.4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BA424D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8E62C3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152.3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F7DB3" w14:textId="1BC12180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0.960</w:t>
            </w:r>
          </w:p>
        </w:tc>
      </w:tr>
      <w:tr w:rsidR="006E520A" w:rsidRPr="00A64045" w14:paraId="2EE7495B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C3E0B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Lycopene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C51BD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465.9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ACE65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5CBBC1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60.2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9BA46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440.3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E82E6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05A9E" w14:textId="77777777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74.2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D1278D" w14:textId="337CE858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0.789</w:t>
            </w:r>
          </w:p>
        </w:tc>
      </w:tr>
      <w:tr w:rsidR="006E520A" w:rsidRPr="00A64045" w14:paraId="5ACE8AAA" w14:textId="77777777" w:rsidTr="00A64045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A8FD26" w14:textId="77968056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Total carotenoid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0440B9" w14:textId="63C64CE4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8456.3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33A93D" w14:textId="4980A52A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F04D33" w14:textId="674D0A08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682.0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CE4E4E" w14:textId="1186C394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7660.1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9EE9B2" w14:textId="7A09C31A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78169A" w14:textId="638EC171" w:rsidR="006E520A" w:rsidRPr="00A64045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497.1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07C99F" w14:textId="0949524D" w:rsidR="006E520A" w:rsidRPr="006E520A" w:rsidRDefault="006E520A" w:rsidP="006E520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6E520A">
              <w:rPr>
                <w:rFonts w:ascii="Arial" w:eastAsia="맑은 고딕" w:hAnsi="Arial" w:cs="Arial"/>
                <w:color w:val="000000"/>
                <w:sz w:val="24"/>
                <w:szCs w:val="24"/>
              </w:rPr>
              <w:t>0.349</w:t>
            </w:r>
          </w:p>
        </w:tc>
      </w:tr>
    </w:tbl>
    <w:p w14:paraId="6491AD76" w14:textId="71A49215" w:rsidR="00A64045" w:rsidRDefault="00A64045" w:rsidP="00765E30">
      <w:pPr>
        <w:wordWrap/>
        <w:spacing w:after="0" w:line="240" w:lineRule="auto"/>
        <w:rPr>
          <w:rFonts w:ascii="Arial" w:hAnsi="Arial" w:cs="Arial"/>
          <w:sz w:val="24"/>
          <w:szCs w:val="24"/>
        </w:rPr>
      </w:pPr>
    </w:p>
    <w:p w14:paraId="518511DC" w14:textId="69E435EA" w:rsidR="00A64045" w:rsidRDefault="004606F1" w:rsidP="00A64045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S3</w:t>
      </w:r>
      <w:r w:rsidR="00A64045" w:rsidRPr="003742B5">
        <w:rPr>
          <w:rFonts w:ascii="Arial" w:hAnsi="Arial" w:cs="Arial"/>
          <w:b/>
          <w:sz w:val="24"/>
          <w:szCs w:val="24"/>
        </w:rPr>
        <w:t>.</w:t>
      </w:r>
      <w:r w:rsidR="00A64045">
        <w:rPr>
          <w:rFonts w:ascii="Arial" w:hAnsi="Arial" w:cs="Arial"/>
          <w:sz w:val="24"/>
          <w:szCs w:val="24"/>
        </w:rPr>
        <w:t xml:space="preserve"> (continued).</w:t>
      </w:r>
    </w:p>
    <w:tbl>
      <w:tblPr>
        <w:tblW w:w="904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2"/>
        <w:gridCol w:w="940"/>
        <w:gridCol w:w="420"/>
        <w:gridCol w:w="820"/>
        <w:gridCol w:w="940"/>
        <w:gridCol w:w="420"/>
        <w:gridCol w:w="820"/>
        <w:gridCol w:w="1282"/>
      </w:tblGrid>
      <w:tr w:rsidR="00A64045" w:rsidRPr="00A64045" w14:paraId="679F6823" w14:textId="77777777" w:rsidTr="006E520A">
        <w:trPr>
          <w:trHeight w:val="454"/>
        </w:trPr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2E4B6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Variable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CE280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Placebo (</w:t>
            </w:r>
            <w:r w:rsidRPr="00A64045"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n</w:t>
            </w: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=42)</w:t>
            </w:r>
          </w:p>
        </w:tc>
        <w:tc>
          <w:tcPr>
            <w:tcW w:w="2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A0DCF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PMP (</w:t>
            </w:r>
            <w:r w:rsidRPr="00A64045"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n</w:t>
            </w: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=42)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7098B6" w14:textId="43491A15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4"/>
                <w:szCs w:val="24"/>
              </w:rPr>
              <w:t>P</w:t>
            </w: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-value</w:t>
            </w:r>
            <w:r w:rsidR="006E520A" w:rsidRPr="006E520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  <w:vertAlign w:val="superscript"/>
              </w:rPr>
              <w:t>2</w:t>
            </w:r>
          </w:p>
        </w:tc>
      </w:tr>
      <w:tr w:rsidR="00A64045" w:rsidRPr="00A64045" w14:paraId="70E145FE" w14:textId="77777777" w:rsidTr="006E520A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B07BD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Flavonoids (mg/d)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4D59F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54072F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A4686B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46C29C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4D08A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E0E6E6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6B1D6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A64045" w:rsidRPr="00A64045" w14:paraId="7536EAD1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706A8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Anthocyanidins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7055D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9.8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5B2AC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47448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1.2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7DDB7A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8.5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9B1AF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0262A8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FD04D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0.422</w:t>
            </w:r>
          </w:p>
        </w:tc>
      </w:tr>
      <w:tr w:rsidR="00A64045" w:rsidRPr="00A64045" w14:paraId="77BE6208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B53C1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Flavan-3-ols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8E875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7.3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AA613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71EB04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1.7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1B033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6.8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173C4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22D483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F62CF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0.857</w:t>
            </w:r>
          </w:p>
        </w:tc>
      </w:tr>
      <w:tr w:rsidR="00A64045" w:rsidRPr="00A64045" w14:paraId="6B6B7C18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3CE02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Flavanones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C306E8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4.7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CC680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7FCA1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3AE6B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2.4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76F125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E1412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4EB80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0.026</w:t>
            </w:r>
          </w:p>
        </w:tc>
      </w:tr>
      <w:tr w:rsidR="00A64045" w:rsidRPr="00A64045" w14:paraId="4FCC5EC4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8275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Flavones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D7EF9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0.6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CE057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4720D3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339D5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E91E6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7FDF25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0.1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A0904A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0.689</w:t>
            </w:r>
          </w:p>
        </w:tc>
      </w:tr>
      <w:tr w:rsidR="00A64045" w:rsidRPr="00A64045" w14:paraId="471C3EC1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C7704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Flavonols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ED148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FA8AD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6AF85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1.3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83D68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15.7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D8B28C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4670C4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0.9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0C2C2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0.671</w:t>
            </w:r>
          </w:p>
        </w:tc>
      </w:tr>
      <w:tr w:rsidR="00A64045" w:rsidRPr="00A64045" w14:paraId="003A479F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04762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Isoflavones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F4934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15.9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8181F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923AFE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E2B64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15.4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0384C1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08A965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1.3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753E5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0.806</w:t>
            </w:r>
          </w:p>
        </w:tc>
      </w:tr>
      <w:tr w:rsidR="00A64045" w:rsidRPr="00A64045" w14:paraId="16DD3A29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A408E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Total flavonoid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EB5E5C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53.2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F97F6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5761C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50DD6D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49.4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B5C7D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280299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3.5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88398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0.431</w:t>
            </w:r>
          </w:p>
        </w:tc>
      </w:tr>
      <w:tr w:rsidR="00A64045" w:rsidRPr="00A64045" w14:paraId="6EF399B7" w14:textId="77777777" w:rsidTr="006E520A">
        <w:trPr>
          <w:trHeight w:val="31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CE580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  <w:t>Lifestyles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D3897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00D192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74AA46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53045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9B630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F113A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64A3FA" w14:textId="77777777" w:rsidR="00A64045" w:rsidRPr="00A64045" w:rsidRDefault="00A64045" w:rsidP="00A64045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Cs w:val="20"/>
              </w:rPr>
            </w:pPr>
          </w:p>
        </w:tc>
      </w:tr>
      <w:tr w:rsidR="00C92D72" w:rsidRPr="00A64045" w14:paraId="3497D582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CF0E7" w14:textId="77777777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Alcohol amount (g/week)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2854B" w14:textId="231C72D1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20.0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104AA4" w14:textId="2379E708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0C387C" w14:textId="33598518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4.9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DFF51E" w14:textId="00D620EA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25.9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CB5457" w14:textId="30FA5317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F82A4" w14:textId="0BD0CA23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6.4 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3C34B" w14:textId="68E1BA7E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0.467 </w:t>
            </w:r>
          </w:p>
        </w:tc>
      </w:tr>
      <w:tr w:rsidR="00C92D72" w:rsidRPr="00A64045" w14:paraId="517EA98F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787D2" w14:textId="77777777" w:rsidR="00C92D72" w:rsidRDefault="00C92D72" w:rsidP="00C92D72">
            <w:pPr>
              <w:widowControl/>
              <w:wordWrap/>
              <w:autoSpaceDE/>
              <w:autoSpaceDN/>
              <w:spacing w:after="0" w:line="240" w:lineRule="auto"/>
              <w:ind w:firstLineChars="100" w:firstLine="24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Physical activity level</w:t>
            </w:r>
          </w:p>
          <w:p w14:paraId="3FE6BE15" w14:textId="70F0C3E1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ind w:firstLineChars="200" w:firstLine="48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(MET-min/week)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70E03" w14:textId="3DE48E68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1702.3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814F86" w14:textId="7417181D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497A2" w14:textId="1AD67D12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173.7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9CE0F" w14:textId="6D3A876B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1438.0 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F2F5BB" w14:textId="72F8EC72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9F06E" w14:textId="0ABDF915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208.9 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19A292" w14:textId="74B786A3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0.334 </w:t>
            </w:r>
          </w:p>
        </w:tc>
      </w:tr>
      <w:tr w:rsidR="00C92D72" w:rsidRPr="00A64045" w14:paraId="5CB533E7" w14:textId="77777777" w:rsidTr="006E520A">
        <w:trPr>
          <w:trHeight w:val="300"/>
        </w:trPr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45F5D" w14:textId="77777777" w:rsidR="00C92D72" w:rsidRDefault="00C92D72" w:rsidP="00C92D72">
            <w:pPr>
              <w:widowControl/>
              <w:wordWrap/>
              <w:autoSpaceDE/>
              <w:autoSpaceDN/>
              <w:spacing w:after="0" w:line="240" w:lineRule="auto"/>
              <w:ind w:leftChars="50" w:left="100" w:firstLineChars="50" w:firstLine="12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Total sl</w:t>
            </w:r>
            <w:r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eep time</w:t>
            </w:r>
          </w:p>
          <w:p w14:paraId="033BA9CC" w14:textId="4FABB4D0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ind w:leftChars="50" w:left="100" w:firstLineChars="150" w:firstLine="360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A64045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(hours/week)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2ED983B" w14:textId="4084D94D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48.9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F5CDDB" w14:textId="3437C101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6FA70" w14:textId="03B55537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0.9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27726" w14:textId="418C8515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50.7 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41CC30" w14:textId="3ECF8E77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>±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43300A" w14:textId="0390E2FB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0.9 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96F155" w14:textId="2328BB57" w:rsidR="00C92D72" w:rsidRPr="00A64045" w:rsidRDefault="00C92D72" w:rsidP="00C92D7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</w:pPr>
            <w:r w:rsidRPr="00C92D72">
              <w:rPr>
                <w:rFonts w:ascii="Arial" w:eastAsia="맑은 고딕" w:hAnsi="Arial" w:cs="Arial"/>
                <w:color w:val="000000"/>
                <w:kern w:val="0"/>
                <w:sz w:val="24"/>
                <w:szCs w:val="24"/>
              </w:rPr>
              <w:t xml:space="preserve">0.169 </w:t>
            </w:r>
          </w:p>
        </w:tc>
      </w:tr>
    </w:tbl>
    <w:p w14:paraId="0C947063" w14:textId="6A787F7F" w:rsidR="00A64045" w:rsidRPr="00A64045" w:rsidRDefault="00A64045" w:rsidP="006E520A">
      <w:pPr>
        <w:wordWrap/>
        <w:spacing w:line="240" w:lineRule="auto"/>
        <w:rPr>
          <w:rFonts w:ascii="Arial" w:hAnsi="Arial" w:cs="Arial"/>
          <w:sz w:val="24"/>
          <w:szCs w:val="24"/>
        </w:rPr>
      </w:pPr>
      <w:r w:rsidRPr="00A64045">
        <w:rPr>
          <w:rFonts w:ascii="Arial" w:hAnsi="Arial" w:cs="Arial"/>
          <w:sz w:val="24"/>
          <w:szCs w:val="24"/>
          <w:vertAlign w:val="superscript"/>
        </w:rPr>
        <w:t>1</w:t>
      </w:r>
      <w:r w:rsidRPr="00A64045">
        <w:rPr>
          <w:rFonts w:ascii="Arial" w:hAnsi="Arial" w:cs="Arial"/>
          <w:sz w:val="24"/>
          <w:szCs w:val="24"/>
        </w:rPr>
        <w:t xml:space="preserve"> All values are mean ± standard error (SE). MET, metabolic equivalent of task.</w:t>
      </w:r>
    </w:p>
    <w:p w14:paraId="3351D777" w14:textId="2BC0134A" w:rsidR="004606F1" w:rsidRPr="004A568D" w:rsidRDefault="00A64045" w:rsidP="004A568D">
      <w:pPr>
        <w:wordWrap/>
        <w:spacing w:line="240" w:lineRule="auto"/>
        <w:rPr>
          <w:rFonts w:ascii="Arial" w:hAnsi="Arial" w:cs="Arial"/>
          <w:sz w:val="24"/>
          <w:szCs w:val="24"/>
        </w:rPr>
      </w:pPr>
      <w:r w:rsidRPr="00A64045">
        <w:rPr>
          <w:rFonts w:ascii="Arial" w:hAnsi="Arial" w:cs="Arial"/>
          <w:sz w:val="24"/>
          <w:szCs w:val="24"/>
          <w:vertAlign w:val="superscript"/>
        </w:rPr>
        <w:t>2</w:t>
      </w:r>
      <w:r w:rsidRPr="00A64045">
        <w:rPr>
          <w:rFonts w:ascii="Arial" w:hAnsi="Arial" w:cs="Arial"/>
          <w:sz w:val="24"/>
          <w:szCs w:val="24"/>
        </w:rPr>
        <w:t xml:space="preserve"> Significant difference between the placebo and </w:t>
      </w:r>
      <w:r w:rsidR="008D6A43">
        <w:rPr>
          <w:rFonts w:ascii="Arial" w:hAnsi="Arial" w:cs="Arial"/>
          <w:sz w:val="24"/>
          <w:szCs w:val="24"/>
        </w:rPr>
        <w:t>PMP</w:t>
      </w:r>
      <w:r w:rsidR="008D6A43" w:rsidRPr="00A64045">
        <w:rPr>
          <w:rFonts w:ascii="Arial" w:hAnsi="Arial" w:cs="Arial"/>
          <w:sz w:val="24"/>
          <w:szCs w:val="24"/>
        </w:rPr>
        <w:t xml:space="preserve"> </w:t>
      </w:r>
      <w:r w:rsidRPr="00A64045">
        <w:rPr>
          <w:rFonts w:ascii="Arial" w:hAnsi="Arial" w:cs="Arial"/>
          <w:sz w:val="24"/>
          <w:szCs w:val="24"/>
        </w:rPr>
        <w:t>group was evaluated using student’s t-test.</w:t>
      </w:r>
    </w:p>
    <w:p w14:paraId="27E1F1DD" w14:textId="4BF23EEE" w:rsidR="004606F1" w:rsidRDefault="004606F1" w:rsidP="00765E30">
      <w:pPr>
        <w:wordWrap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45ADA35" w14:textId="27BF405A" w:rsidR="00177D8C" w:rsidRPr="00F73585" w:rsidRDefault="00E47898" w:rsidP="006E520A">
      <w:pPr>
        <w:wordWrap/>
        <w:spacing w:line="24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</w:t>
      </w:r>
      <w:r w:rsidR="004A568D" w:rsidRPr="003742B5">
        <w:rPr>
          <w:rFonts w:ascii="Arial" w:hAnsi="Arial" w:cs="Arial"/>
          <w:b/>
          <w:sz w:val="24"/>
          <w:szCs w:val="24"/>
        </w:rPr>
        <w:t>4</w:t>
      </w:r>
      <w:r w:rsidR="00177D8C" w:rsidRPr="003742B5">
        <w:rPr>
          <w:rFonts w:ascii="Arial" w:hAnsi="Arial" w:cs="Arial"/>
          <w:b/>
          <w:sz w:val="24"/>
          <w:szCs w:val="24"/>
        </w:rPr>
        <w:t>.</w:t>
      </w:r>
      <w:r w:rsidR="00177D8C" w:rsidRPr="00F73585">
        <w:rPr>
          <w:rFonts w:ascii="Arial" w:hAnsi="Arial" w:cs="Arial"/>
          <w:sz w:val="24"/>
          <w:szCs w:val="24"/>
        </w:rPr>
        <w:t xml:space="preserve"> </w:t>
      </w:r>
      <w:r w:rsidR="00765E30" w:rsidRPr="00765E30">
        <w:rPr>
          <w:rFonts w:ascii="Arial" w:hAnsi="Arial" w:cs="Arial"/>
          <w:sz w:val="24"/>
          <w:szCs w:val="24"/>
        </w:rPr>
        <w:t>Change in gene</w:t>
      </w:r>
      <w:r w:rsidR="00FA4ADB">
        <w:rPr>
          <w:rFonts w:ascii="Arial" w:hAnsi="Arial" w:cs="Arial"/>
          <w:sz w:val="24"/>
          <w:szCs w:val="24"/>
        </w:rPr>
        <w:t xml:space="preserve"> expression in PBMC after eight-</w:t>
      </w:r>
      <w:r w:rsidR="00765E30" w:rsidRPr="00765E30">
        <w:rPr>
          <w:rFonts w:ascii="Arial" w:hAnsi="Arial" w:cs="Arial"/>
          <w:sz w:val="24"/>
          <w:szCs w:val="24"/>
        </w:rPr>
        <w:t>w</w:t>
      </w:r>
      <w:r w:rsidR="009D795A">
        <w:rPr>
          <w:rFonts w:ascii="Arial" w:hAnsi="Arial" w:cs="Arial"/>
          <w:sz w:val="24"/>
          <w:szCs w:val="24"/>
        </w:rPr>
        <w:t>ee</w:t>
      </w:r>
      <w:r w:rsidR="00765E30" w:rsidRPr="00765E30">
        <w:rPr>
          <w:rFonts w:ascii="Arial" w:hAnsi="Arial" w:cs="Arial"/>
          <w:sz w:val="24"/>
          <w:szCs w:val="24"/>
        </w:rPr>
        <w:t>k supplementation</w:t>
      </w:r>
      <w:r w:rsidR="00765E30" w:rsidRPr="00E5231F">
        <w:rPr>
          <w:rFonts w:ascii="Arial" w:hAnsi="Arial" w:cs="Arial"/>
          <w:sz w:val="24"/>
          <w:szCs w:val="24"/>
          <w:vertAlign w:val="superscript"/>
        </w:rPr>
        <w:t>1</w:t>
      </w:r>
    </w:p>
    <w:tbl>
      <w:tblPr>
        <w:tblW w:w="902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474"/>
        <w:gridCol w:w="737"/>
        <w:gridCol w:w="319"/>
        <w:gridCol w:w="737"/>
        <w:gridCol w:w="737"/>
        <w:gridCol w:w="319"/>
        <w:gridCol w:w="737"/>
        <w:gridCol w:w="1134"/>
      </w:tblGrid>
      <w:tr w:rsidR="009F5961" w:rsidRPr="009F5961" w14:paraId="03917EE9" w14:textId="77777777" w:rsidTr="00E25BAA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1EEE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Biological function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80BD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Target gene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1ACF61" w14:textId="77777777" w:rsidR="009F5961" w:rsidRPr="009F5961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Placebo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2B6BF" w14:textId="77777777" w:rsidR="009F5961" w:rsidRPr="009F5961" w:rsidRDefault="00922F8F" w:rsidP="00B1458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PMP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9968C" w14:textId="77777777" w:rsidR="009F5961" w:rsidRPr="009F5961" w:rsidRDefault="00331F52" w:rsidP="00CD14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2"/>
              </w:rPr>
            </w:pPr>
            <w:r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2"/>
              </w:rPr>
              <w:t>p</w:t>
            </w:r>
            <w:r w:rsidR="009F5961"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-value</w:t>
            </w:r>
            <w:r w:rsidR="00E25BAA"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</w:tr>
      <w:tr w:rsidR="009F5961" w:rsidRPr="009F5961" w14:paraId="503ECD1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BE627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 xml:space="preserve">Inflammatory mediators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48DC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AKT1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F29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1B83B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A02E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DA9C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167BD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B18A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D248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0.589 </w:t>
            </w:r>
          </w:p>
        </w:tc>
      </w:tr>
      <w:tr w:rsidR="009F5961" w:rsidRPr="009F5961" w14:paraId="79D4AD01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EF63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and si</w:t>
            </w: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g</w:t>
            </w:r>
            <w:r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naling molecules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7CC4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BCL2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3CFA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F10A3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9DD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4291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9CF2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C8C3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AC08A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0.436 </w:t>
            </w:r>
          </w:p>
        </w:tc>
      </w:tr>
      <w:tr w:rsidR="009F5961" w:rsidRPr="009F5961" w14:paraId="7B3CE79F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E045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A272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BCL6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C9BA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ACD82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DDCC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BEBD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2F19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A217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31B6C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0.428 </w:t>
            </w:r>
          </w:p>
        </w:tc>
      </w:tr>
      <w:tr w:rsidR="009F5961" w:rsidRPr="009F5961" w14:paraId="7ACD6F4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EB2F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74F02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CCL2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2E892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51380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F0C4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5FDC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6290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14BC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622A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0.143 </w:t>
            </w:r>
          </w:p>
        </w:tc>
      </w:tr>
      <w:tr w:rsidR="009F5961" w:rsidRPr="009F5961" w14:paraId="3F9E340C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329F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D0E7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CCL22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7FE39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BBA5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38F10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8272D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C031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8F355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E15F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0.829 </w:t>
            </w:r>
          </w:p>
        </w:tc>
      </w:tr>
      <w:tr w:rsidR="009F5961" w:rsidRPr="009F5961" w14:paraId="2A304A26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F7F7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0A8AB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CCL3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778F8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AF99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D659A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9DA8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81EAF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20428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5EAD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0.133 </w:t>
            </w:r>
          </w:p>
        </w:tc>
      </w:tr>
      <w:tr w:rsidR="009F5961" w:rsidRPr="009F5961" w14:paraId="21F77465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99652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CB533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CCL4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4B6C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4E0E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D524B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E1A5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4FBE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F0C2A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7821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0.641 </w:t>
            </w:r>
          </w:p>
        </w:tc>
      </w:tr>
      <w:tr w:rsidR="009F5961" w:rsidRPr="009F5961" w14:paraId="73A9898D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3902B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9C68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CCL5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B2DF2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86DA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02A0B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D638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3F147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0119C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7E85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0.675 </w:t>
            </w:r>
          </w:p>
        </w:tc>
      </w:tr>
      <w:tr w:rsidR="009F5961" w:rsidRPr="009F5961" w14:paraId="2F99CDE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0EE3A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05A3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CCR3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1633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9200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DC87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571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EDD8F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A398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CCA4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0.395 </w:t>
            </w:r>
          </w:p>
        </w:tc>
      </w:tr>
      <w:tr w:rsidR="009F5961" w:rsidRPr="009F5961" w14:paraId="18C5A02E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D005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2F93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CD40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A0D87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CA99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1E7D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7AD2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A4B5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384B6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1744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0.443 </w:t>
            </w:r>
          </w:p>
        </w:tc>
      </w:tr>
      <w:tr w:rsidR="009F5961" w:rsidRPr="009F5961" w14:paraId="7D99739A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ED1E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E6CEC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CD80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67B2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EA9F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CAF75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FAE8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58514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330CE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1BF6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0.904 </w:t>
            </w:r>
          </w:p>
        </w:tc>
      </w:tr>
      <w:tr w:rsidR="009F5961" w:rsidRPr="009F5961" w14:paraId="417F7CE4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F4C99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600E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CD86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DFC2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0.6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7F719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6CF5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BC43E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5907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05059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620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0.988 </w:t>
            </w:r>
          </w:p>
        </w:tc>
      </w:tr>
      <w:tr w:rsidR="009F5961" w:rsidRPr="009F5961" w14:paraId="1F84A7BB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70D7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A75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CR1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18D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5AE3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98A7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0BA5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9524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744B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4EEA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0.920 </w:t>
            </w:r>
          </w:p>
        </w:tc>
      </w:tr>
      <w:tr w:rsidR="009F5961" w:rsidRPr="009F5961" w14:paraId="5B21B2A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37EC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3B44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CRLF1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881D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9810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A94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055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F53CB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7FFD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CB8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0.656 </w:t>
            </w:r>
          </w:p>
        </w:tc>
      </w:tr>
      <w:tr w:rsidR="009F5961" w:rsidRPr="009F5961" w14:paraId="17048CB3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FC9F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4215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CXCL10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00A05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3DBE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7426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A051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2F1C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91C9F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CDF0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0.500 </w:t>
            </w:r>
          </w:p>
        </w:tc>
      </w:tr>
      <w:tr w:rsidR="009F5961" w:rsidRPr="009F5961" w14:paraId="362F1D02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6664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DD7A1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CXCL11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A0CFB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C9A4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C6B17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2F3D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0DE8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520E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C2B8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0.318 </w:t>
            </w:r>
          </w:p>
        </w:tc>
      </w:tr>
      <w:tr w:rsidR="009F5961" w:rsidRPr="009F5961" w14:paraId="0B69CE0B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8A15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D1F7E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CXCL8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20DB7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16AE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F22F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AD520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0600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E1FBF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CD8E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0.747 </w:t>
            </w:r>
          </w:p>
        </w:tc>
      </w:tr>
      <w:tr w:rsidR="009F5961" w:rsidRPr="009F5961" w14:paraId="0C49EDF1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2315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BE36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CXCL9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4F7F3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065E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2319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959CF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3762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C8F93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D38D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0.520 </w:t>
            </w:r>
          </w:p>
        </w:tc>
      </w:tr>
      <w:tr w:rsidR="009F5961" w:rsidRPr="009F5961" w14:paraId="02750BEF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9F0A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D4D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EGFR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DDC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24D79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37E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C14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5A08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BFA3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AD90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0.895 </w:t>
            </w:r>
          </w:p>
        </w:tc>
      </w:tr>
      <w:tr w:rsidR="009F5961" w:rsidRPr="009F5961" w14:paraId="6801362E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7856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56F0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ESR1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294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9321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3065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68EE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5B57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EBBB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4B7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0.118 </w:t>
            </w:r>
          </w:p>
        </w:tc>
      </w:tr>
      <w:tr w:rsidR="009F5961" w:rsidRPr="009F5961" w14:paraId="379A8431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863E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D123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GRB2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0D9D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92E63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70AF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CCC5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9312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2F7A6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8E94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0.449 </w:t>
            </w:r>
          </w:p>
        </w:tc>
      </w:tr>
      <w:tr w:rsidR="009F5961" w:rsidRPr="009F5961" w14:paraId="3A640339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CE0A2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67E5B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IFNA1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460C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11D6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B1452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7532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E7CA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0D8F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FCAC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0.432 </w:t>
            </w:r>
          </w:p>
        </w:tc>
      </w:tr>
      <w:tr w:rsidR="009F5961" w:rsidRPr="009F5961" w14:paraId="573B09C3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C790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ABFE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IFNAR1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1D98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425E7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DE57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842C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753A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18C9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AF23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0.517 </w:t>
            </w:r>
          </w:p>
        </w:tc>
      </w:tr>
      <w:tr w:rsidR="009F5961" w:rsidRPr="009F5961" w14:paraId="0B024360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F2595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9BD0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IFNB1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B5F41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61C67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077EE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B215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A781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D1B3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ABEB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0.524 </w:t>
            </w:r>
          </w:p>
        </w:tc>
      </w:tr>
      <w:tr w:rsidR="009F5961" w:rsidRPr="009F5961" w14:paraId="46F1B5AD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F80C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5B65D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IL12A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5FFC4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5EB2B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FC19A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04A4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F156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4521C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DB7D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0.151 </w:t>
            </w:r>
          </w:p>
        </w:tc>
      </w:tr>
      <w:tr w:rsidR="009F5961" w:rsidRPr="009F5961" w14:paraId="42199F1A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3854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D40B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IL12B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99C99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D65B8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82F99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D75F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243A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9C10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FCB5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0.202 </w:t>
            </w:r>
          </w:p>
        </w:tc>
      </w:tr>
      <w:tr w:rsidR="009F5961" w:rsidRPr="009F5961" w14:paraId="70082F39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98CF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A309B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IL1B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B7E3A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47BE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31C2F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10DE6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13ED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443F4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D699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0.386 </w:t>
            </w:r>
          </w:p>
        </w:tc>
      </w:tr>
      <w:tr w:rsidR="009F5961" w:rsidRPr="009F5961" w14:paraId="4FBEC86C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08A37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37BD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IL1R1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099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6F20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8A6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B702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6A9256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CC4F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DC5E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0.673 </w:t>
            </w:r>
          </w:p>
        </w:tc>
      </w:tr>
      <w:tr w:rsidR="009F5961" w:rsidRPr="009F5961" w14:paraId="7E51E693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BC15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D4BB8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IL6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A5E1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7852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6AD30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2E621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5450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5D40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795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0.393 </w:t>
            </w:r>
          </w:p>
        </w:tc>
      </w:tr>
      <w:tr w:rsidR="009F5961" w:rsidRPr="009F5961" w14:paraId="1F117DD3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780A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E514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IRF3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E0810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3F0B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7902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0F31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9AC0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29E5F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7B82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0.191 </w:t>
            </w:r>
          </w:p>
        </w:tc>
      </w:tr>
      <w:tr w:rsidR="009F5961" w:rsidRPr="009F5961" w14:paraId="2CA21C54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4DB9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385AA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IRF7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FAF18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1032E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E0C4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AAE93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2F8B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CC74C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99AB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0.782 </w:t>
            </w:r>
          </w:p>
        </w:tc>
      </w:tr>
      <w:tr w:rsidR="009F5961" w:rsidRPr="009F5961" w14:paraId="39443829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2589E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008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ITGAL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6BE3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C4F80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9D3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63E4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F972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5EAC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D0F63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0.666 </w:t>
            </w:r>
          </w:p>
        </w:tc>
      </w:tr>
      <w:tr w:rsidR="009F5961" w:rsidRPr="009F5961" w14:paraId="1DB1D27D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B45A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BD97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LITAF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2236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55F0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BF20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1BA62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B81D8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20C1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71A8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0.972 </w:t>
            </w:r>
          </w:p>
        </w:tc>
      </w:tr>
      <w:tr w:rsidR="009F5961" w:rsidRPr="009F5961" w14:paraId="330DF2BB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E4BB4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1A9F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MIF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38A9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9368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D80D5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302A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88B5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0291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A4CB8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0.112 </w:t>
            </w:r>
          </w:p>
        </w:tc>
      </w:tr>
      <w:tr w:rsidR="009F5961" w:rsidRPr="009F5961" w14:paraId="7DDAD8F7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25B924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C5F4F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NFKBIA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1539B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14F8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4CF4C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18DF9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04A7E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B717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AB5BD" w14:textId="77777777" w:rsidR="009F5961" w:rsidRPr="009F5961" w:rsidRDefault="009F5961" w:rsidP="009F5961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0.992 </w:t>
            </w:r>
          </w:p>
        </w:tc>
      </w:tr>
      <w:tr w:rsidR="00E25BAA" w:rsidRPr="009F5961" w14:paraId="501370F6" w14:textId="77777777" w:rsidTr="00B14586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27C9B" w14:textId="77777777" w:rsidR="00E25BAA" w:rsidRPr="009F5961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3305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PTGDR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D2078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D78313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705F7E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B03633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01B46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871DC0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3F7B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0.972 </w:t>
            </w:r>
          </w:p>
        </w:tc>
      </w:tr>
      <w:tr w:rsidR="00E25BAA" w:rsidRPr="009F5961" w14:paraId="4E3E967E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177C5" w14:textId="77777777" w:rsidR="00E25BAA" w:rsidRPr="009F5961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C715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PTPN6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5205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CC5E47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D9D08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12F6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240E8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F47C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0C62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0.394 </w:t>
            </w:r>
          </w:p>
        </w:tc>
      </w:tr>
      <w:tr w:rsidR="00E25BAA" w:rsidRPr="009F5961" w14:paraId="6381DFD3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2045D3" w14:textId="77777777" w:rsidR="00E25BAA" w:rsidRPr="009F5961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2398A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SELL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31E5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CF14B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5AA40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3311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88F91C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774C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6C93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0.171 </w:t>
            </w:r>
          </w:p>
        </w:tc>
      </w:tr>
      <w:tr w:rsidR="00E25BAA" w:rsidRPr="009F5961" w14:paraId="39F0F04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49F3C" w14:textId="77777777" w:rsidR="00E25BAA" w:rsidRPr="009F5961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D84C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SIRPA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AD6A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6F985E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3DD5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9E4EC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04221A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113C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1720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0.262 </w:t>
            </w:r>
          </w:p>
        </w:tc>
      </w:tr>
      <w:tr w:rsidR="00E25BAA" w:rsidRPr="009F5961" w14:paraId="040F52F5" w14:textId="77777777" w:rsidTr="00B14586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EBD4A" w14:textId="77777777" w:rsidR="00E25BAA" w:rsidRPr="009F5961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0B67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SOCS3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95EE4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E38A0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3327BF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CA9BA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C154B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0DBD99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7E31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0.557 </w:t>
            </w:r>
          </w:p>
        </w:tc>
      </w:tr>
      <w:tr w:rsidR="00E25BAA" w:rsidRPr="009F5961" w14:paraId="3811CDA8" w14:textId="77777777" w:rsidTr="00922F8F">
        <w:trPr>
          <w:trHeight w:val="300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AEE2891" w14:textId="77777777" w:rsidR="00E25BAA" w:rsidRPr="009F5961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D9718E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SOCS6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8A3CBD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ECF89E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AEAA02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610248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2.3</w:t>
            </w:r>
          </w:p>
        </w:tc>
        <w:tc>
          <w:tcPr>
            <w:tcW w:w="319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456602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0B4985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B44C3A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0.512 </w:t>
            </w:r>
          </w:p>
        </w:tc>
      </w:tr>
      <w:tr w:rsidR="00B14586" w:rsidRPr="009F5961" w14:paraId="0F35073E" w14:textId="77777777" w:rsidTr="00922F8F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0B7B87" w14:textId="77777777" w:rsidR="00B14586" w:rsidRPr="009F5961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8EA72F" w14:textId="77777777" w:rsidR="00B14586" w:rsidRPr="00E25BAA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STAT3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B0984E" w14:textId="77777777" w:rsidR="00B14586" w:rsidRPr="00E25BAA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CFC733" w14:textId="77777777" w:rsidR="00B14586" w:rsidRPr="00E25BAA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B19A15B" w14:textId="77777777" w:rsidR="00B14586" w:rsidRPr="00E25BAA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4FF1E2" w14:textId="77777777" w:rsidR="00B14586" w:rsidRPr="00E25BAA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2FF4312" w14:textId="77777777" w:rsidR="00B14586" w:rsidRPr="00E25BAA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BCC676" w14:textId="77777777" w:rsidR="00B14586" w:rsidRPr="00E25BAA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1643D5" w14:textId="77777777" w:rsidR="00B14586" w:rsidRPr="00E25BAA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0.928 </w:t>
            </w:r>
          </w:p>
        </w:tc>
      </w:tr>
    </w:tbl>
    <w:p w14:paraId="4E4F1784" w14:textId="77777777" w:rsidR="009D795A" w:rsidRDefault="009D795A" w:rsidP="00E25BAA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</w:p>
    <w:p w14:paraId="0063863B" w14:textId="7E062F3C" w:rsidR="00E25BAA" w:rsidRPr="00F73585" w:rsidRDefault="00E47898" w:rsidP="00E25BAA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</w:t>
      </w:r>
      <w:r w:rsidR="004A568D" w:rsidRPr="003742B5">
        <w:rPr>
          <w:rFonts w:ascii="Arial" w:hAnsi="Arial" w:cs="Arial"/>
          <w:b/>
          <w:sz w:val="24"/>
          <w:szCs w:val="24"/>
        </w:rPr>
        <w:t>4</w:t>
      </w:r>
      <w:r w:rsidR="00E25BAA" w:rsidRPr="003742B5">
        <w:rPr>
          <w:rFonts w:ascii="Arial" w:hAnsi="Arial" w:cs="Arial"/>
          <w:b/>
          <w:sz w:val="24"/>
          <w:szCs w:val="24"/>
        </w:rPr>
        <w:t>.</w:t>
      </w:r>
      <w:r w:rsidR="00E25BAA" w:rsidRPr="00F73585">
        <w:rPr>
          <w:rFonts w:ascii="Arial" w:hAnsi="Arial" w:cs="Arial"/>
          <w:sz w:val="24"/>
          <w:szCs w:val="24"/>
        </w:rPr>
        <w:t xml:space="preserve"> </w:t>
      </w:r>
      <w:r w:rsidR="00765E30">
        <w:rPr>
          <w:rFonts w:ascii="Arial" w:hAnsi="Arial" w:cs="Arial"/>
          <w:sz w:val="24"/>
          <w:szCs w:val="24"/>
        </w:rPr>
        <w:t>(continued).</w:t>
      </w:r>
    </w:p>
    <w:tbl>
      <w:tblPr>
        <w:tblW w:w="902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474"/>
        <w:gridCol w:w="737"/>
        <w:gridCol w:w="319"/>
        <w:gridCol w:w="737"/>
        <w:gridCol w:w="737"/>
        <w:gridCol w:w="319"/>
        <w:gridCol w:w="737"/>
        <w:gridCol w:w="1134"/>
      </w:tblGrid>
      <w:tr w:rsidR="00E25BAA" w:rsidRPr="00E25BAA" w14:paraId="68B849C0" w14:textId="77777777" w:rsidTr="00E25BAA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13B7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Biological function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2CFE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Target gene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F5F79" w14:textId="77777777" w:rsidR="00E25BAA" w:rsidRPr="00E25BAA" w:rsidRDefault="00B14586" w:rsidP="00B1458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Placebo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E6446" w14:textId="77777777" w:rsidR="00E25BAA" w:rsidRPr="00E25BAA" w:rsidRDefault="00922F8F" w:rsidP="00B1458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/>
                <w:kern w:val="0"/>
                <w:sz w:val="22"/>
              </w:rPr>
              <w:t>PMP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99791" w14:textId="77777777" w:rsidR="00E25BAA" w:rsidRPr="009F5961" w:rsidRDefault="00331F52" w:rsidP="00CD140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2"/>
              </w:rPr>
            </w:pPr>
            <w:r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2"/>
              </w:rPr>
              <w:t>p</w:t>
            </w:r>
            <w:r w:rsidR="00E25BAA"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-value</w:t>
            </w:r>
            <w:r w:rsidR="00E25BAA"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</w:tr>
      <w:tr w:rsidR="00922F8F" w:rsidRPr="00E25BAA" w14:paraId="451C3A46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22DCF" w14:textId="77777777" w:rsidR="00922F8F" w:rsidRPr="009F5961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 xml:space="preserve">Inflammatory mediators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4169E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TLR2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4A2FD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9D7EF4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C3594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40278F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3A8D03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093DE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57527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0.054 </w:t>
            </w:r>
          </w:p>
        </w:tc>
      </w:tr>
      <w:tr w:rsidR="00922F8F" w:rsidRPr="00E25BAA" w14:paraId="11E78D7F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478DA" w14:textId="77777777" w:rsidR="00922F8F" w:rsidRPr="009F5961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and si</w:t>
            </w: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g</w:t>
            </w:r>
            <w:r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naling molecules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D32D7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TLR4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242E4F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15C1F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07FFC8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EC7280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15FFA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FC04F6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7370C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0.927 </w:t>
            </w:r>
          </w:p>
        </w:tc>
      </w:tr>
      <w:tr w:rsidR="00E25BAA" w:rsidRPr="00E25BAA" w14:paraId="01310145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BF53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6AFBA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TNF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5D46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F2EC0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55BC9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31850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C8A3D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29AE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DF01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0.735 </w:t>
            </w:r>
          </w:p>
        </w:tc>
      </w:tr>
      <w:tr w:rsidR="00E25BAA" w:rsidRPr="00E25BAA" w14:paraId="2BB1857D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0A762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397F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TNFRSF18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2C2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AFBD1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51A6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2CA7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E2A6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D458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00D0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0.206 </w:t>
            </w:r>
          </w:p>
        </w:tc>
      </w:tr>
      <w:tr w:rsidR="00E25BAA" w:rsidRPr="00E25BAA" w14:paraId="283F02D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AD74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10C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TNFRSF1B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DDAF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F7124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5C72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5D8F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D1659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3B80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80B1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0.314 </w:t>
            </w:r>
          </w:p>
        </w:tc>
      </w:tr>
      <w:tr w:rsidR="00E25BAA" w:rsidRPr="00E25BAA" w14:paraId="7B955B5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CF20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 xml:space="preserve">Plaque formation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D12E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ICAM1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A785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376E5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08CB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3408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EE15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7BB3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38E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0.069 </w:t>
            </w:r>
          </w:p>
        </w:tc>
      </w:tr>
      <w:tr w:rsidR="00E25BAA" w:rsidRPr="00E25BAA" w14:paraId="361B47A6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E463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and coagulation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8809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PEAR1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9640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EB46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BFA8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6295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BC4F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02EF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5AD0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0.390 </w:t>
            </w:r>
          </w:p>
        </w:tc>
      </w:tr>
      <w:tr w:rsidR="00E25BAA" w:rsidRPr="00E25BAA" w14:paraId="62593837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872E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E2D8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VCAM1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5E47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B9C0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E763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6AE1F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CB35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602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C97D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0.710 </w:t>
            </w:r>
          </w:p>
        </w:tc>
      </w:tr>
      <w:tr w:rsidR="00E25BAA" w:rsidRPr="00E25BAA" w14:paraId="72964404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E898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Antioxidant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E909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AGER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E434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6F04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A6B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7577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C3C87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AC0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ACC8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0.580 </w:t>
            </w:r>
          </w:p>
        </w:tc>
      </w:tr>
      <w:tr w:rsidR="00E25BAA" w:rsidRPr="00E25BAA" w14:paraId="06A957AF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C44E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BA6F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CAT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E85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A2BF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647F1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C543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E7D16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8DC7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FAE9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0.335 </w:t>
            </w:r>
          </w:p>
        </w:tc>
      </w:tr>
      <w:tr w:rsidR="00E25BAA" w:rsidRPr="00E25BAA" w14:paraId="6BA8FEC0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587F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E4C8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CYBA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8E3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CDBBA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4C4F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4322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4216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38C6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ED0B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0.769 </w:t>
            </w:r>
          </w:p>
        </w:tc>
      </w:tr>
      <w:tr w:rsidR="00E25BAA" w:rsidRPr="00E25BAA" w14:paraId="71DC6F9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1EDA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815A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CYBB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D77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C1EF7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D6BC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C4AF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05D7B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1D22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855B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0.454 </w:t>
            </w:r>
          </w:p>
        </w:tc>
      </w:tr>
      <w:tr w:rsidR="00E25BAA" w:rsidRPr="00E25BAA" w14:paraId="74AACCE9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2039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BA8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GPX1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29EC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165A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55DC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C932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255D6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C773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EB3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0.516 </w:t>
            </w:r>
          </w:p>
        </w:tc>
      </w:tr>
      <w:tr w:rsidR="00E25BAA" w:rsidRPr="00E25BAA" w14:paraId="30043F22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3F35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263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GPX3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768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ADB2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688D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D5F5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F0BE9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C831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DFA3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0.769 </w:t>
            </w:r>
          </w:p>
        </w:tc>
      </w:tr>
      <w:tr w:rsidR="00E25BAA" w:rsidRPr="00E25BAA" w14:paraId="51D5547D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D59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E9D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GPX4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62EC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E3EB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9074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971A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B0B4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CB8A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9CF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0.547 </w:t>
            </w:r>
          </w:p>
        </w:tc>
      </w:tr>
      <w:tr w:rsidR="00E25BAA" w:rsidRPr="00E25BAA" w14:paraId="45F25ACF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72D2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D1B8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HMOX1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5A70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661D7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84548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04F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AA71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7EC2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B57C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0.635 </w:t>
            </w:r>
          </w:p>
        </w:tc>
      </w:tr>
      <w:tr w:rsidR="00E25BAA" w:rsidRPr="00E25BAA" w14:paraId="53A9755C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28CE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4E56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NCF1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20FD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5859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2C25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5ED8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5314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11CB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80FF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0.548 </w:t>
            </w:r>
          </w:p>
        </w:tc>
      </w:tr>
      <w:tr w:rsidR="00E25BAA" w:rsidRPr="00E25BAA" w14:paraId="43D062E4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8233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BB1D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NFE2L2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B20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6E62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7F71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F7C3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0DD0D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1365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ECC4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0.851 </w:t>
            </w:r>
          </w:p>
        </w:tc>
      </w:tr>
      <w:tr w:rsidR="00E25BAA" w:rsidRPr="00E25BAA" w14:paraId="0E8DF2C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E922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CD6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SOD1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4C6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49B1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E26A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C7F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91D2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0284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EDB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0.836 </w:t>
            </w:r>
          </w:p>
        </w:tc>
      </w:tr>
      <w:tr w:rsidR="00E25BAA" w:rsidRPr="00E25BAA" w14:paraId="6296227B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79FF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FF71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SOD2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B75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3A4B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22DA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F776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57D2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BC0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D377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0.333 </w:t>
            </w:r>
          </w:p>
        </w:tc>
      </w:tr>
      <w:tr w:rsidR="00E25BAA" w:rsidRPr="00E25BAA" w14:paraId="36D60FD4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A1D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EE18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TXNRD1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E5D1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75466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A55C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78E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005F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70C81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F68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0.579 </w:t>
            </w:r>
          </w:p>
        </w:tc>
      </w:tr>
      <w:tr w:rsidR="00E25BAA" w:rsidRPr="00E25BAA" w14:paraId="1B382132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A04B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Blood cell differentiation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4C6D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CCL21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DDDF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8D96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8C5E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941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85B9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F03F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8704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0.486 </w:t>
            </w:r>
          </w:p>
        </w:tc>
      </w:tr>
      <w:tr w:rsidR="00E25BAA" w:rsidRPr="00E25BAA" w14:paraId="316FFC0C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E46F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6513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IL4R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AE1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216B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DC98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8836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76C87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5250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F59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0.390 </w:t>
            </w:r>
          </w:p>
        </w:tc>
      </w:tr>
      <w:tr w:rsidR="00E25BAA" w:rsidRPr="00E25BAA" w14:paraId="740D905D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2FC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 xml:space="preserve">Lipid/lipoprotein 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7A45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ACACB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8616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E081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9E38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A853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255A4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56B0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8A4F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0.883 </w:t>
            </w:r>
          </w:p>
        </w:tc>
      </w:tr>
      <w:tr w:rsidR="00E25BAA" w:rsidRPr="00E25BAA" w14:paraId="60137D64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82A8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metabolism</w:t>
            </w: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83A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ACADSB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26A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FF37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22E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8EA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86B1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23E8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B39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0.940 </w:t>
            </w:r>
          </w:p>
        </w:tc>
      </w:tr>
      <w:tr w:rsidR="00E25BAA" w:rsidRPr="00E25BAA" w14:paraId="050A9B83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E5C9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D37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APOE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473A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62F2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DACDD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BA0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EC202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A17B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C8D0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0.490 </w:t>
            </w:r>
          </w:p>
        </w:tc>
      </w:tr>
      <w:tr w:rsidR="00E25BAA" w:rsidRPr="00E25BAA" w14:paraId="4CAF6BE1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CA7E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8B4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DGAT1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803A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0C94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677B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AA57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B33E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050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59F5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0.966 </w:t>
            </w:r>
          </w:p>
        </w:tc>
      </w:tr>
      <w:tr w:rsidR="00E25BAA" w:rsidRPr="00E25BAA" w14:paraId="6D0940B7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A805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544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DGKA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3121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AAE4A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3FAF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FDD6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E769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7559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B758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0.875 </w:t>
            </w:r>
          </w:p>
        </w:tc>
      </w:tr>
      <w:tr w:rsidR="00E25BAA" w:rsidRPr="00E25BAA" w14:paraId="76359FE9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4A9E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72C2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DGKH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6C71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F8F4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9325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C5A3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2.1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4DD56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1DB1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E98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0.070 </w:t>
            </w:r>
          </w:p>
        </w:tc>
      </w:tr>
      <w:tr w:rsidR="00E25BAA" w:rsidRPr="00E25BAA" w14:paraId="796BE919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497B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E35A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DGKQ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3B8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40D40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2D64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25E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0134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028F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1537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0.368 </w:t>
            </w:r>
          </w:p>
        </w:tc>
      </w:tr>
      <w:tr w:rsidR="00E25BAA" w:rsidRPr="00E25BAA" w14:paraId="5695C40F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A615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5FB3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ECI1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40D7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55011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BDE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A4E3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855A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A92D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9A7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0.313 </w:t>
            </w:r>
          </w:p>
        </w:tc>
      </w:tr>
      <w:tr w:rsidR="00E25BAA" w:rsidRPr="00E25BAA" w14:paraId="739B1DD9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F64D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B78F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GK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BBFA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F3EDC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637D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9552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574E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31F7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8FD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0.619 </w:t>
            </w:r>
          </w:p>
        </w:tc>
      </w:tr>
      <w:tr w:rsidR="00E25BAA" w:rsidRPr="00E25BAA" w14:paraId="143D9E08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504B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D10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GPAT4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7CC5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081A8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E617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EFE5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1.7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0EE6E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C18D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999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0.111 </w:t>
            </w:r>
          </w:p>
        </w:tc>
      </w:tr>
      <w:tr w:rsidR="00E25BAA" w:rsidRPr="00E25BAA" w14:paraId="6833C857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4558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1CD7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HADHA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5567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3824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BBE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C460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0.9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88847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B87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AB02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0.951 </w:t>
            </w:r>
          </w:p>
        </w:tc>
      </w:tr>
      <w:tr w:rsidR="00E25BAA" w:rsidRPr="00E25BAA" w14:paraId="5984A0E4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9901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99E1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HMGCR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1D89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8F716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E2DA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F9B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5ECFF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CACF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54E9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0.967 </w:t>
            </w:r>
          </w:p>
        </w:tc>
      </w:tr>
      <w:tr w:rsidR="00E25BAA" w:rsidRPr="00E25BAA" w14:paraId="64544AD5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20D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1EC6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LDLR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67DB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1.2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1909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5238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0.6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206F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71AEF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D18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12BA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0.199 </w:t>
            </w:r>
          </w:p>
        </w:tc>
      </w:tr>
      <w:tr w:rsidR="00E25BAA" w:rsidRPr="00E25BAA" w14:paraId="23C8FBBB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7AAD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0DAC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LPAR2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70A9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1.4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E496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3BD2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B6F5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BE42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B996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824C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0.692 </w:t>
            </w:r>
          </w:p>
        </w:tc>
      </w:tr>
      <w:tr w:rsidR="00E25BAA" w:rsidRPr="00E25BAA" w14:paraId="39F6B2B7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096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6A9CE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LRP1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28C5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9F669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498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2D97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2.0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CFD3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A610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7FDF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0.113 </w:t>
            </w:r>
          </w:p>
        </w:tc>
      </w:tr>
      <w:tr w:rsidR="00E25BAA" w:rsidRPr="00E25BAA" w14:paraId="002699FD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E2F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A27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MOGAT3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826B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72391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5BFF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2239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1.8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B84C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F5E6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62FD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0.325 </w:t>
            </w:r>
          </w:p>
        </w:tc>
      </w:tr>
      <w:tr w:rsidR="00E25BAA" w:rsidRPr="00E25BAA" w14:paraId="0A18ECED" w14:textId="77777777" w:rsidTr="00E25BAA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E1F9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E5219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NOX5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06F70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1FD3C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D87EA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3DC13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E83F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A7EDD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1CB1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0.417 </w:t>
            </w:r>
          </w:p>
        </w:tc>
      </w:tr>
      <w:tr w:rsidR="00E25BAA" w:rsidRPr="00E25BAA" w14:paraId="0686F8AE" w14:textId="77777777" w:rsidTr="00922F8F">
        <w:trPr>
          <w:trHeight w:val="300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6031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254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PLB1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0F1B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3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BB68F51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4DDF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4D1EE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2.3</w:t>
            </w:r>
          </w:p>
        </w:tc>
        <w:tc>
          <w:tcPr>
            <w:tcW w:w="3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55678F2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A9B8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D6C0C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0.119 </w:t>
            </w:r>
          </w:p>
        </w:tc>
      </w:tr>
      <w:tr w:rsidR="00E25BAA" w:rsidRPr="00E25BAA" w14:paraId="1E2C213E" w14:textId="77777777" w:rsidTr="00922F8F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EE96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CE51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PTDSS1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FE7B6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D1F907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B5678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0ECC4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1.8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1C81DBB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96985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2044F" w14:textId="77777777" w:rsidR="00E25BAA" w:rsidRPr="00E25BAA" w:rsidRDefault="00E25BAA" w:rsidP="00E25BA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0.559 </w:t>
            </w:r>
          </w:p>
        </w:tc>
      </w:tr>
    </w:tbl>
    <w:p w14:paraId="1E04197F" w14:textId="1168C025" w:rsidR="00922F8F" w:rsidRPr="00F73585" w:rsidRDefault="00E47898" w:rsidP="00922F8F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</w:t>
      </w:r>
      <w:r w:rsidR="004A568D" w:rsidRPr="003742B5">
        <w:rPr>
          <w:rFonts w:ascii="Arial" w:hAnsi="Arial" w:cs="Arial"/>
          <w:b/>
          <w:sz w:val="24"/>
          <w:szCs w:val="24"/>
        </w:rPr>
        <w:t>4</w:t>
      </w:r>
      <w:r w:rsidR="00922F8F" w:rsidRPr="003742B5">
        <w:rPr>
          <w:rFonts w:ascii="Arial" w:hAnsi="Arial" w:cs="Arial"/>
          <w:b/>
          <w:sz w:val="24"/>
          <w:szCs w:val="24"/>
        </w:rPr>
        <w:t>.</w:t>
      </w:r>
      <w:r w:rsidR="00922F8F" w:rsidRPr="00F73585">
        <w:rPr>
          <w:rFonts w:ascii="Arial" w:hAnsi="Arial" w:cs="Arial"/>
          <w:sz w:val="24"/>
          <w:szCs w:val="24"/>
        </w:rPr>
        <w:t xml:space="preserve"> </w:t>
      </w:r>
      <w:r w:rsidR="00765E30">
        <w:rPr>
          <w:rFonts w:ascii="Arial" w:hAnsi="Arial" w:cs="Arial"/>
          <w:sz w:val="24"/>
          <w:szCs w:val="24"/>
        </w:rPr>
        <w:t>(continued).</w:t>
      </w:r>
    </w:p>
    <w:tbl>
      <w:tblPr>
        <w:tblW w:w="933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35"/>
        <w:gridCol w:w="1474"/>
        <w:gridCol w:w="1042"/>
        <w:gridCol w:w="319"/>
        <w:gridCol w:w="737"/>
        <w:gridCol w:w="737"/>
        <w:gridCol w:w="319"/>
        <w:gridCol w:w="737"/>
        <w:gridCol w:w="1134"/>
      </w:tblGrid>
      <w:tr w:rsidR="00922F8F" w:rsidRPr="00E25BAA" w14:paraId="596A7400" w14:textId="77777777" w:rsidTr="00922F8F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52EC0A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Biological function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35F95F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Target gene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ACA521" w14:textId="77777777" w:rsidR="00922F8F" w:rsidRPr="009F5961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 w:val="22"/>
              </w:rPr>
            </w:pP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Placebo</w:t>
            </w:r>
          </w:p>
        </w:tc>
        <w:tc>
          <w:tcPr>
            <w:tcW w:w="17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47A0F5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Arial" w:eastAsia="맑은 고딕" w:hAnsi="Arial" w:cs="Arial" w:hint="eastAsia"/>
                <w:b/>
                <w:bCs/>
                <w:color w:val="000000"/>
                <w:kern w:val="0"/>
                <w:sz w:val="22"/>
              </w:rPr>
              <w:t>PMP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F692CC" w14:textId="77777777" w:rsidR="00922F8F" w:rsidRPr="00E25BAA" w:rsidRDefault="00331F52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Arial" w:eastAsia="맑은 고딕" w:hAnsi="Arial" w:cs="Arial" w:hint="eastAsia"/>
                <w:b/>
                <w:bCs/>
                <w:i/>
                <w:iCs/>
                <w:color w:val="000000"/>
                <w:kern w:val="0"/>
                <w:sz w:val="22"/>
              </w:rPr>
              <w:t>p</w:t>
            </w:r>
            <w:r w:rsidR="00922F8F" w:rsidRPr="009F5961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-value</w:t>
            </w:r>
            <w:r w:rsidR="00922F8F"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  <w:vertAlign w:val="superscript"/>
              </w:rPr>
              <w:t>2</w:t>
            </w:r>
          </w:p>
        </w:tc>
      </w:tr>
      <w:tr w:rsidR="00922F8F" w:rsidRPr="00E25BAA" w14:paraId="59544A58" w14:textId="77777777" w:rsidTr="00922F8F">
        <w:trPr>
          <w:trHeight w:val="300"/>
        </w:trPr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1004F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 xml:space="preserve">Lipid/lipoprotein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5CE83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RSAD2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03C14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1.3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D7F7E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0CF67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178F6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1.8</w:t>
            </w:r>
          </w:p>
        </w:tc>
        <w:tc>
          <w:tcPr>
            <w:tcW w:w="3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FA4757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A381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06FF9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0.492 </w:t>
            </w:r>
          </w:p>
        </w:tc>
      </w:tr>
      <w:tr w:rsidR="00922F8F" w:rsidRPr="00E25BAA" w14:paraId="4BF566FB" w14:textId="77777777" w:rsidTr="00922F8F">
        <w:trPr>
          <w:trHeight w:val="300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4F63A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ind w:firstLineChars="100" w:firstLine="220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  <w:t>metabolism</w:t>
            </w:r>
          </w:p>
        </w:tc>
        <w:tc>
          <w:tcPr>
            <w:tcW w:w="14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6C3E5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SCD</w:t>
            </w:r>
          </w:p>
        </w:tc>
        <w:tc>
          <w:tcPr>
            <w:tcW w:w="10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60434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0.7</w:t>
            </w:r>
          </w:p>
        </w:tc>
        <w:tc>
          <w:tcPr>
            <w:tcW w:w="3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0FC1AD3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0BFC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E9BA3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2.1</w:t>
            </w:r>
          </w:p>
        </w:tc>
        <w:tc>
          <w:tcPr>
            <w:tcW w:w="31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0E594EE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F4AB2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17F81" w14:textId="77777777" w:rsidR="00922F8F" w:rsidRPr="00E25BAA" w:rsidRDefault="00922F8F" w:rsidP="00922F8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0.139 </w:t>
            </w:r>
          </w:p>
        </w:tc>
      </w:tr>
      <w:tr w:rsidR="00922F8F" w:rsidRPr="00E25BAA" w14:paraId="371AD44A" w14:textId="77777777" w:rsidTr="00922F8F">
        <w:trPr>
          <w:trHeight w:val="300"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C9369" w14:textId="77777777" w:rsidR="00922F8F" w:rsidRPr="00E25BAA" w:rsidRDefault="00922F8F" w:rsidP="00E478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FF005" w14:textId="77777777" w:rsidR="00922F8F" w:rsidRPr="00E25BAA" w:rsidRDefault="00922F8F" w:rsidP="00E478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SLC27A1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7D797" w14:textId="77777777" w:rsidR="00922F8F" w:rsidRPr="00E25BAA" w:rsidRDefault="00922F8F" w:rsidP="00E47898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1.6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5B6ABA7" w14:textId="77777777" w:rsidR="00922F8F" w:rsidRPr="00E25BAA" w:rsidRDefault="00922F8F" w:rsidP="00E478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3D971" w14:textId="77777777" w:rsidR="00922F8F" w:rsidRPr="00E25BAA" w:rsidRDefault="00922F8F" w:rsidP="00E478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9B199" w14:textId="77777777" w:rsidR="00922F8F" w:rsidRPr="00E25BAA" w:rsidRDefault="00922F8F" w:rsidP="00E47898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2.1</w:t>
            </w:r>
          </w:p>
        </w:tc>
        <w:tc>
          <w:tcPr>
            <w:tcW w:w="3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BF03A3" w14:textId="77777777" w:rsidR="00922F8F" w:rsidRPr="00E25BAA" w:rsidRDefault="00922F8F" w:rsidP="00E478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±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B61E0" w14:textId="77777777" w:rsidR="00922F8F" w:rsidRPr="00E25BAA" w:rsidRDefault="00922F8F" w:rsidP="00E47898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>0.5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E6AA2A" w14:textId="77777777" w:rsidR="00922F8F" w:rsidRPr="00E25BAA" w:rsidRDefault="00922F8F" w:rsidP="00E47898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Arial" w:eastAsia="맑은 고딕" w:hAnsi="Arial" w:cs="Arial"/>
                <w:color w:val="000000"/>
                <w:kern w:val="0"/>
                <w:sz w:val="22"/>
              </w:rPr>
            </w:pPr>
            <w:r w:rsidRPr="00E25BAA">
              <w:rPr>
                <w:rFonts w:ascii="Arial" w:eastAsia="맑은 고딕" w:hAnsi="Arial" w:cs="Arial"/>
                <w:color w:val="000000"/>
                <w:kern w:val="0"/>
                <w:sz w:val="22"/>
              </w:rPr>
              <w:t xml:space="preserve">0.756 </w:t>
            </w:r>
          </w:p>
        </w:tc>
      </w:tr>
    </w:tbl>
    <w:p w14:paraId="1B4EFC38" w14:textId="77777777" w:rsidR="00922F8F" w:rsidRPr="00CD1406" w:rsidRDefault="00922F8F" w:rsidP="00765E30">
      <w:pPr>
        <w:spacing w:line="240" w:lineRule="auto"/>
        <w:rPr>
          <w:rFonts w:ascii="Arial" w:hAnsi="Arial" w:cs="Arial"/>
          <w:sz w:val="24"/>
          <w:szCs w:val="24"/>
        </w:rPr>
      </w:pPr>
      <w:r w:rsidRPr="00CD1406">
        <w:rPr>
          <w:rFonts w:ascii="Arial" w:hAnsi="Arial" w:cs="Arial"/>
          <w:sz w:val="24"/>
          <w:szCs w:val="24"/>
          <w:vertAlign w:val="superscript"/>
        </w:rPr>
        <w:t>1</w:t>
      </w:r>
      <w:r w:rsidRPr="00CD1406">
        <w:rPr>
          <w:rFonts w:ascii="Arial" w:hAnsi="Arial" w:cs="Arial"/>
          <w:sz w:val="24"/>
          <w:szCs w:val="24"/>
        </w:rPr>
        <w:t xml:space="preserve"> </w:t>
      </w:r>
      <w:r w:rsidR="00765E30" w:rsidRPr="00CD1406">
        <w:rPr>
          <w:rFonts w:ascii="Arial" w:hAnsi="Arial" w:cs="Arial"/>
          <w:sz w:val="24"/>
          <w:szCs w:val="24"/>
        </w:rPr>
        <w:t>Changes ar</w:t>
      </w:r>
      <w:r w:rsidR="00765E30">
        <w:rPr>
          <w:rFonts w:ascii="Arial" w:hAnsi="Arial" w:cs="Arial"/>
          <w:sz w:val="24"/>
          <w:szCs w:val="24"/>
        </w:rPr>
        <w:t xml:space="preserve">e </w:t>
      </w:r>
      <w:r w:rsidR="00765E30" w:rsidRPr="00CD1406">
        <w:rPr>
          <w:rFonts w:ascii="Arial" w:hAnsi="Arial" w:cs="Arial"/>
          <w:sz w:val="24"/>
          <w:szCs w:val="24"/>
        </w:rPr>
        <w:t xml:space="preserve">relative to baseline values. Data are presented as </w:t>
      </w:r>
      <w:r w:rsidR="00765E30">
        <w:rPr>
          <w:rFonts w:ascii="Arial" w:hAnsi="Arial" w:cs="Arial"/>
          <w:sz w:val="24"/>
          <w:szCs w:val="24"/>
        </w:rPr>
        <w:t xml:space="preserve">LS </w:t>
      </w:r>
      <w:r w:rsidR="00765E30" w:rsidRPr="00CD1406">
        <w:rPr>
          <w:rFonts w:ascii="Arial" w:hAnsi="Arial" w:cs="Arial"/>
          <w:sz w:val="24"/>
          <w:szCs w:val="24"/>
        </w:rPr>
        <w:t>mean</w:t>
      </w:r>
      <w:r w:rsidR="00765E30">
        <w:rPr>
          <w:rFonts w:ascii="Arial" w:hAnsi="Arial" w:cs="Arial"/>
          <w:sz w:val="24"/>
          <w:szCs w:val="24"/>
        </w:rPr>
        <w:t>s</w:t>
      </w:r>
      <w:r w:rsidR="00765E30" w:rsidRPr="00CD1406">
        <w:rPr>
          <w:rFonts w:ascii="Arial" w:hAnsi="Arial" w:cs="Arial"/>
          <w:sz w:val="24"/>
          <w:szCs w:val="24"/>
        </w:rPr>
        <w:t xml:space="preserve"> ± SE.</w:t>
      </w:r>
    </w:p>
    <w:p w14:paraId="0EF5E2A5" w14:textId="77777777" w:rsidR="008174B6" w:rsidRDefault="00922F8F" w:rsidP="008174B6">
      <w:pPr>
        <w:spacing w:line="240" w:lineRule="auto"/>
        <w:rPr>
          <w:rFonts w:ascii="Arial" w:eastAsia="바탕" w:hAnsi="Arial" w:cs="Arial"/>
          <w:color w:val="000000" w:themeColor="text1"/>
          <w:sz w:val="24"/>
          <w:szCs w:val="24"/>
        </w:rPr>
      </w:pPr>
      <w:r>
        <w:rPr>
          <w:rFonts w:ascii="Arial" w:eastAsia="바탕" w:hAnsi="Arial" w:cs="Arial"/>
          <w:color w:val="000000" w:themeColor="text1"/>
          <w:sz w:val="24"/>
          <w:szCs w:val="24"/>
          <w:vertAlign w:val="superscript"/>
        </w:rPr>
        <w:t>2</w:t>
      </w:r>
      <w:r w:rsidR="00331F52">
        <w:rPr>
          <w:rFonts w:ascii="Arial" w:eastAsia="바탕" w:hAnsi="Arial" w:cs="Arial"/>
          <w:i/>
          <w:color w:val="000000" w:themeColor="text1"/>
          <w:sz w:val="24"/>
          <w:szCs w:val="24"/>
        </w:rPr>
        <w:t xml:space="preserve"> </w:t>
      </w:r>
      <w:r w:rsidR="00331F52">
        <w:rPr>
          <w:rFonts w:ascii="Arial" w:eastAsia="바탕" w:hAnsi="Arial" w:cs="Arial" w:hint="eastAsia"/>
          <w:i/>
          <w:color w:val="000000" w:themeColor="text1"/>
          <w:sz w:val="24"/>
          <w:szCs w:val="24"/>
        </w:rPr>
        <w:t>p</w:t>
      </w:r>
      <w:r w:rsidRPr="005730FE">
        <w:rPr>
          <w:rFonts w:ascii="Arial" w:eastAsia="바탕" w:hAnsi="Arial" w:cs="Arial"/>
          <w:color w:val="000000" w:themeColor="text1"/>
          <w:sz w:val="24"/>
          <w:szCs w:val="24"/>
        </w:rPr>
        <w:t>-values were derived from a linear mixed-effects model.</w:t>
      </w:r>
    </w:p>
    <w:p w14:paraId="69A6B2BB" w14:textId="77777777" w:rsidR="008174B6" w:rsidRDefault="008174B6" w:rsidP="008174B6">
      <w:pPr>
        <w:spacing w:line="240" w:lineRule="auto"/>
        <w:rPr>
          <w:rFonts w:ascii="Arial" w:hAnsi="Arial" w:cs="Arial"/>
          <w:sz w:val="24"/>
          <w:szCs w:val="24"/>
        </w:rPr>
      </w:pPr>
    </w:p>
    <w:p w14:paraId="274D1A6B" w14:textId="77777777" w:rsidR="008174B6" w:rsidRDefault="008174B6" w:rsidP="008174B6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9C9455F" w14:textId="7840CE41" w:rsidR="008174B6" w:rsidRPr="00202D69" w:rsidRDefault="008174B6" w:rsidP="008174B6">
      <w:pPr>
        <w:spacing w:line="240" w:lineRule="auto"/>
        <w:rPr>
          <w:rFonts w:ascii="Arial" w:eastAsia="나눔고딕" w:hAnsi="Arial" w:cs="Arial"/>
          <w:b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S5.</w:t>
      </w:r>
      <w:r w:rsidRPr="00E5231F">
        <w:rPr>
          <w:rFonts w:ascii="Arial" w:hAnsi="Arial" w:cs="Arial"/>
          <w:sz w:val="24"/>
          <w:szCs w:val="24"/>
        </w:rPr>
        <w:t xml:space="preserve"> </w:t>
      </w:r>
      <w:r w:rsidR="00E11EC7">
        <w:rPr>
          <w:rFonts w:ascii="Arial" w:hAnsi="Arial" w:cs="Arial"/>
          <w:sz w:val="24"/>
          <w:szCs w:val="24"/>
        </w:rPr>
        <w:t xml:space="preserve">List of top </w:t>
      </w:r>
      <w:r w:rsidR="009D795A">
        <w:rPr>
          <w:rFonts w:ascii="Arial" w:hAnsi="Arial" w:cs="Arial"/>
          <w:sz w:val="24"/>
          <w:szCs w:val="24"/>
        </w:rPr>
        <w:t xml:space="preserve">ten </w:t>
      </w:r>
      <w:r w:rsidR="009E1FEA">
        <w:rPr>
          <w:rFonts w:ascii="Arial" w:hAnsi="Arial" w:cs="Arial"/>
          <w:sz w:val="24"/>
          <w:szCs w:val="24"/>
        </w:rPr>
        <w:t xml:space="preserve">pathways </w:t>
      </w:r>
      <w:r w:rsidR="00E11EC7">
        <w:rPr>
          <w:rFonts w:ascii="Arial" w:hAnsi="Arial" w:cs="Arial"/>
          <w:sz w:val="24"/>
          <w:szCs w:val="24"/>
        </w:rPr>
        <w:t xml:space="preserve">changed </w:t>
      </w:r>
      <w:r w:rsidR="00425F5D">
        <w:rPr>
          <w:rFonts w:ascii="Arial" w:hAnsi="Arial" w:cs="Arial"/>
          <w:sz w:val="24"/>
          <w:szCs w:val="24"/>
        </w:rPr>
        <w:t>after eight</w:t>
      </w:r>
      <w:r w:rsidR="00FA4ADB">
        <w:rPr>
          <w:rFonts w:ascii="Arial" w:hAnsi="Arial" w:cs="Arial"/>
          <w:sz w:val="24"/>
          <w:szCs w:val="24"/>
        </w:rPr>
        <w:t>-</w:t>
      </w:r>
      <w:r w:rsidR="00425F5D">
        <w:rPr>
          <w:rFonts w:ascii="Arial" w:hAnsi="Arial" w:cs="Arial"/>
          <w:sz w:val="24"/>
          <w:szCs w:val="24"/>
        </w:rPr>
        <w:t>week</w:t>
      </w:r>
      <w:bookmarkStart w:id="0" w:name="_GoBack"/>
      <w:bookmarkEnd w:id="0"/>
      <w:r w:rsidR="00425F5D">
        <w:rPr>
          <w:rFonts w:ascii="Arial" w:hAnsi="Arial" w:cs="Arial"/>
          <w:sz w:val="24"/>
          <w:szCs w:val="24"/>
        </w:rPr>
        <w:t xml:space="preserve"> PMP supplementation</w:t>
      </w:r>
      <w:r w:rsidR="009E1FEA" w:rsidRPr="009E1FEA">
        <w:rPr>
          <w:rFonts w:ascii="Arial" w:hAnsi="Arial" w:cs="Arial" w:hint="eastAsia"/>
          <w:sz w:val="24"/>
          <w:szCs w:val="24"/>
        </w:rPr>
        <w:t xml:space="preserve"> </w:t>
      </w:r>
      <w:r w:rsidR="009E1FEA">
        <w:rPr>
          <w:rFonts w:ascii="Arial" w:hAnsi="Arial" w:cs="Arial"/>
          <w:sz w:val="24"/>
          <w:szCs w:val="24"/>
        </w:rPr>
        <w:t>(gene ontology analysis)</w:t>
      </w:r>
      <w:r w:rsidR="009D795A">
        <w:rPr>
          <w:rFonts w:ascii="Arial" w:hAnsi="Arial" w:cs="Arial"/>
          <w:sz w:val="24"/>
          <w:szCs w:val="24"/>
        </w:rPr>
        <w:t>.</w:t>
      </w:r>
    </w:p>
    <w:tbl>
      <w:tblPr>
        <w:tblStyle w:val="a3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1843"/>
      </w:tblGrid>
      <w:tr w:rsidR="008174B6" w:rsidRPr="008174B6" w14:paraId="6A4564CF" w14:textId="77777777" w:rsidTr="008174B6">
        <w:trPr>
          <w:trHeight w:val="330"/>
        </w:trPr>
        <w:tc>
          <w:tcPr>
            <w:tcW w:w="662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5398816" w14:textId="77777777" w:rsidR="008174B6" w:rsidRPr="008174B6" w:rsidRDefault="008174B6" w:rsidP="008174B6">
            <w:pPr>
              <w:wordWrap/>
              <w:rPr>
                <w:rFonts w:ascii="Arial" w:hAnsi="Arial" w:cs="Arial"/>
                <w:b/>
                <w:bCs/>
                <w:szCs w:val="20"/>
              </w:rPr>
            </w:pPr>
            <w:r w:rsidRPr="008174B6">
              <w:rPr>
                <w:rFonts w:ascii="Arial" w:hAnsi="Arial" w:cs="Arial" w:hint="eastAsia"/>
                <w:b/>
                <w:bCs/>
                <w:szCs w:val="20"/>
              </w:rPr>
              <w:t>Annotation (pathway/process)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5B266033" w14:textId="77777777" w:rsidR="008174B6" w:rsidRPr="008174B6" w:rsidRDefault="008174B6" w:rsidP="008174B6">
            <w:pPr>
              <w:wordWrap/>
              <w:rPr>
                <w:rFonts w:ascii="Arial" w:hAnsi="Arial" w:cs="Arial"/>
                <w:b/>
                <w:bCs/>
                <w:szCs w:val="20"/>
              </w:rPr>
            </w:pPr>
            <w:r w:rsidRPr="008174B6">
              <w:rPr>
                <w:rFonts w:ascii="Arial" w:hAnsi="Arial" w:cs="Arial" w:hint="eastAsia"/>
                <w:b/>
                <w:bCs/>
                <w:szCs w:val="20"/>
              </w:rPr>
              <w:t>Fisher q-value</w:t>
            </w:r>
          </w:p>
        </w:tc>
      </w:tr>
      <w:tr w:rsidR="008174B6" w:rsidRPr="008174B6" w14:paraId="665E74E0" w14:textId="77777777" w:rsidTr="008174B6">
        <w:trPr>
          <w:trHeight w:val="330"/>
        </w:trPr>
        <w:tc>
          <w:tcPr>
            <w:tcW w:w="6629" w:type="dxa"/>
            <w:tcBorders>
              <w:top w:val="single" w:sz="4" w:space="0" w:color="auto"/>
            </w:tcBorders>
            <w:noWrap/>
            <w:hideMark/>
          </w:tcPr>
          <w:p w14:paraId="033942B4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GO:0042554~superoxide anion generation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noWrap/>
            <w:hideMark/>
          </w:tcPr>
          <w:p w14:paraId="46C09D47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0.000453875</w:t>
            </w:r>
          </w:p>
        </w:tc>
      </w:tr>
      <w:tr w:rsidR="008174B6" w:rsidRPr="008174B6" w14:paraId="6F852924" w14:textId="77777777" w:rsidTr="008174B6">
        <w:trPr>
          <w:trHeight w:val="330"/>
        </w:trPr>
        <w:tc>
          <w:tcPr>
            <w:tcW w:w="6629" w:type="dxa"/>
            <w:noWrap/>
            <w:hideMark/>
          </w:tcPr>
          <w:p w14:paraId="50B69C2D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GO:0042832~defense response to protozoan</w:t>
            </w:r>
          </w:p>
        </w:tc>
        <w:tc>
          <w:tcPr>
            <w:tcW w:w="1843" w:type="dxa"/>
            <w:noWrap/>
            <w:hideMark/>
          </w:tcPr>
          <w:p w14:paraId="08924C48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0.008365847</w:t>
            </w:r>
          </w:p>
        </w:tc>
      </w:tr>
      <w:tr w:rsidR="008174B6" w:rsidRPr="008174B6" w14:paraId="630B059B" w14:textId="77777777" w:rsidTr="008174B6">
        <w:trPr>
          <w:trHeight w:val="330"/>
        </w:trPr>
        <w:tc>
          <w:tcPr>
            <w:tcW w:w="6629" w:type="dxa"/>
            <w:noWrap/>
            <w:hideMark/>
          </w:tcPr>
          <w:p w14:paraId="628832C0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GO:0019953~sexual reproduction</w:t>
            </w:r>
          </w:p>
        </w:tc>
        <w:tc>
          <w:tcPr>
            <w:tcW w:w="1843" w:type="dxa"/>
            <w:noWrap/>
            <w:hideMark/>
          </w:tcPr>
          <w:p w14:paraId="1E0FE684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0.008365847</w:t>
            </w:r>
          </w:p>
        </w:tc>
      </w:tr>
      <w:tr w:rsidR="008174B6" w:rsidRPr="008174B6" w14:paraId="2A386069" w14:textId="77777777" w:rsidTr="008174B6">
        <w:trPr>
          <w:trHeight w:val="330"/>
        </w:trPr>
        <w:tc>
          <w:tcPr>
            <w:tcW w:w="6629" w:type="dxa"/>
            <w:noWrap/>
            <w:hideMark/>
          </w:tcPr>
          <w:p w14:paraId="38E2F93B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GO:0045730~respiratory burst</w:t>
            </w:r>
          </w:p>
        </w:tc>
        <w:tc>
          <w:tcPr>
            <w:tcW w:w="1843" w:type="dxa"/>
            <w:noWrap/>
            <w:hideMark/>
          </w:tcPr>
          <w:p w14:paraId="768011D0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0.008365847</w:t>
            </w:r>
          </w:p>
        </w:tc>
      </w:tr>
      <w:tr w:rsidR="008174B6" w:rsidRPr="008174B6" w14:paraId="46DA7600" w14:textId="77777777" w:rsidTr="008174B6">
        <w:trPr>
          <w:trHeight w:val="330"/>
        </w:trPr>
        <w:tc>
          <w:tcPr>
            <w:tcW w:w="6629" w:type="dxa"/>
            <w:noWrap/>
            <w:hideMark/>
          </w:tcPr>
          <w:p w14:paraId="4FD75BC2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GO:0051881~regulation of mitochondrial membrane potential</w:t>
            </w:r>
          </w:p>
        </w:tc>
        <w:tc>
          <w:tcPr>
            <w:tcW w:w="1843" w:type="dxa"/>
            <w:noWrap/>
            <w:hideMark/>
          </w:tcPr>
          <w:p w14:paraId="13E8037C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0.009776462</w:t>
            </w:r>
          </w:p>
        </w:tc>
      </w:tr>
      <w:tr w:rsidR="008174B6" w:rsidRPr="008174B6" w14:paraId="33F1C60C" w14:textId="77777777" w:rsidTr="008174B6">
        <w:trPr>
          <w:trHeight w:val="330"/>
        </w:trPr>
        <w:tc>
          <w:tcPr>
            <w:tcW w:w="6629" w:type="dxa"/>
            <w:noWrap/>
            <w:hideMark/>
          </w:tcPr>
          <w:p w14:paraId="45EDC28E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GO:0006801~superoxide metabolic process</w:t>
            </w:r>
          </w:p>
        </w:tc>
        <w:tc>
          <w:tcPr>
            <w:tcW w:w="1843" w:type="dxa"/>
            <w:noWrap/>
            <w:hideMark/>
          </w:tcPr>
          <w:p w14:paraId="4D4D9249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0.000779746</w:t>
            </w:r>
          </w:p>
        </w:tc>
      </w:tr>
      <w:tr w:rsidR="008174B6" w:rsidRPr="008174B6" w14:paraId="29B26AAC" w14:textId="77777777" w:rsidTr="008174B6">
        <w:trPr>
          <w:trHeight w:val="330"/>
        </w:trPr>
        <w:tc>
          <w:tcPr>
            <w:tcW w:w="6629" w:type="dxa"/>
            <w:noWrap/>
            <w:hideMark/>
          </w:tcPr>
          <w:p w14:paraId="5D4797CB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GO:0043922~negative regulation by host of viral transcription</w:t>
            </w:r>
          </w:p>
        </w:tc>
        <w:tc>
          <w:tcPr>
            <w:tcW w:w="1843" w:type="dxa"/>
            <w:noWrap/>
            <w:hideMark/>
          </w:tcPr>
          <w:p w14:paraId="1E9733FE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0.011237552</w:t>
            </w:r>
          </w:p>
        </w:tc>
      </w:tr>
      <w:tr w:rsidR="008174B6" w:rsidRPr="008174B6" w14:paraId="0A4C27BB" w14:textId="77777777" w:rsidTr="008174B6">
        <w:trPr>
          <w:trHeight w:val="330"/>
        </w:trPr>
        <w:tc>
          <w:tcPr>
            <w:tcW w:w="6629" w:type="dxa"/>
            <w:noWrap/>
            <w:hideMark/>
          </w:tcPr>
          <w:p w14:paraId="3CB30254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GO:0010332~response to gamma radiation</w:t>
            </w:r>
          </w:p>
        </w:tc>
        <w:tc>
          <w:tcPr>
            <w:tcW w:w="1843" w:type="dxa"/>
            <w:noWrap/>
            <w:hideMark/>
          </w:tcPr>
          <w:p w14:paraId="3A6D330C" w14:textId="510268B3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/>
                <w:szCs w:val="20"/>
              </w:rPr>
              <w:t>0.000003546</w:t>
            </w:r>
          </w:p>
        </w:tc>
      </w:tr>
      <w:tr w:rsidR="008174B6" w:rsidRPr="008174B6" w14:paraId="414016CB" w14:textId="77777777" w:rsidTr="008174B6">
        <w:trPr>
          <w:trHeight w:val="330"/>
        </w:trPr>
        <w:tc>
          <w:tcPr>
            <w:tcW w:w="6629" w:type="dxa"/>
            <w:noWrap/>
            <w:hideMark/>
          </w:tcPr>
          <w:p w14:paraId="269CF8A4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GO:0042100~B cell proliferation</w:t>
            </w:r>
          </w:p>
        </w:tc>
        <w:tc>
          <w:tcPr>
            <w:tcW w:w="1843" w:type="dxa"/>
            <w:noWrap/>
            <w:hideMark/>
          </w:tcPr>
          <w:p w14:paraId="6EFB7EE5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0.012034604</w:t>
            </w:r>
          </w:p>
        </w:tc>
      </w:tr>
      <w:tr w:rsidR="008174B6" w:rsidRPr="008174B6" w14:paraId="06D780D8" w14:textId="77777777" w:rsidTr="008174B6">
        <w:trPr>
          <w:trHeight w:val="330"/>
        </w:trPr>
        <w:tc>
          <w:tcPr>
            <w:tcW w:w="6629" w:type="dxa"/>
            <w:noWrap/>
            <w:hideMark/>
          </w:tcPr>
          <w:p w14:paraId="52B75079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GO:0014911~positive regulation of smooth muscle cell migration</w:t>
            </w:r>
          </w:p>
        </w:tc>
        <w:tc>
          <w:tcPr>
            <w:tcW w:w="1843" w:type="dxa"/>
            <w:noWrap/>
            <w:hideMark/>
          </w:tcPr>
          <w:p w14:paraId="5D970CEB" w14:textId="77777777" w:rsidR="008174B6" w:rsidRPr="008174B6" w:rsidRDefault="008174B6" w:rsidP="008174B6">
            <w:pPr>
              <w:wordWrap/>
              <w:rPr>
                <w:rFonts w:ascii="Arial" w:hAnsi="Arial" w:cs="Arial"/>
                <w:szCs w:val="20"/>
              </w:rPr>
            </w:pPr>
            <w:r w:rsidRPr="008174B6">
              <w:rPr>
                <w:rFonts w:ascii="Arial" w:hAnsi="Arial" w:cs="Arial" w:hint="eastAsia"/>
                <w:szCs w:val="20"/>
              </w:rPr>
              <w:t>0.012034604</w:t>
            </w:r>
          </w:p>
        </w:tc>
      </w:tr>
    </w:tbl>
    <w:p w14:paraId="0072D8BA" w14:textId="77777777" w:rsidR="008174B6" w:rsidRPr="008174B6" w:rsidRDefault="008174B6" w:rsidP="004A568D">
      <w:pPr>
        <w:wordWrap/>
        <w:spacing w:line="240" w:lineRule="auto"/>
        <w:rPr>
          <w:rFonts w:ascii="Arial" w:hAnsi="Arial" w:cs="Arial"/>
          <w:sz w:val="24"/>
          <w:szCs w:val="24"/>
        </w:rPr>
      </w:pPr>
    </w:p>
    <w:p w14:paraId="4D4938C0" w14:textId="77777777" w:rsidR="008174B6" w:rsidRDefault="008174B6" w:rsidP="004A568D">
      <w:pPr>
        <w:wordWrap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B0114FD" w14:textId="4349A70D" w:rsidR="004A568D" w:rsidRPr="00202D69" w:rsidRDefault="004A568D" w:rsidP="004A568D">
      <w:pPr>
        <w:wordWrap/>
        <w:spacing w:line="240" w:lineRule="auto"/>
        <w:rPr>
          <w:rFonts w:ascii="Arial" w:eastAsia="나눔고딕" w:hAnsi="Arial" w:cs="Arial"/>
          <w:b/>
          <w:sz w:val="24"/>
          <w:szCs w:val="24"/>
        </w:rPr>
      </w:pPr>
      <w:r w:rsidRPr="003742B5">
        <w:rPr>
          <w:rFonts w:ascii="Arial" w:hAnsi="Arial" w:cs="Arial"/>
          <w:b/>
          <w:sz w:val="24"/>
          <w:szCs w:val="24"/>
        </w:rPr>
        <w:lastRenderedPageBreak/>
        <w:t>Table S</w:t>
      </w:r>
      <w:r w:rsidR="008174B6" w:rsidRPr="003742B5">
        <w:rPr>
          <w:rFonts w:ascii="Arial" w:hAnsi="Arial" w:cs="Arial"/>
          <w:b/>
          <w:sz w:val="24"/>
          <w:szCs w:val="24"/>
        </w:rPr>
        <w:t>6</w:t>
      </w:r>
      <w:r w:rsidRPr="003742B5">
        <w:rPr>
          <w:rFonts w:ascii="Arial" w:hAnsi="Arial" w:cs="Arial"/>
          <w:b/>
          <w:sz w:val="24"/>
          <w:szCs w:val="24"/>
        </w:rPr>
        <w:t>.</w:t>
      </w:r>
      <w:r w:rsidRPr="00E5231F">
        <w:rPr>
          <w:rFonts w:ascii="Arial" w:hAnsi="Arial" w:cs="Arial"/>
          <w:sz w:val="24"/>
          <w:szCs w:val="24"/>
        </w:rPr>
        <w:t xml:space="preserve"> </w:t>
      </w:r>
      <w:r w:rsidR="009E1FEA" w:rsidRPr="009542BF">
        <w:rPr>
          <w:rFonts w:ascii="Arial" w:hAnsi="Arial" w:cs="Arial"/>
          <w:sz w:val="24"/>
          <w:szCs w:val="24"/>
        </w:rPr>
        <w:t xml:space="preserve">UPLC-Q-TOF-MS and UHPLC-LTQ-IT-MS/MS </w:t>
      </w:r>
      <w:r w:rsidRPr="009542BF">
        <w:rPr>
          <w:rFonts w:ascii="Arial" w:hAnsi="Arial" w:cs="Arial"/>
          <w:sz w:val="24"/>
          <w:szCs w:val="24"/>
        </w:rPr>
        <w:t xml:space="preserve">identified </w:t>
      </w:r>
      <w:r w:rsidR="009E1FEA">
        <w:rPr>
          <w:rFonts w:ascii="Arial" w:hAnsi="Arial" w:cs="Arial"/>
          <w:sz w:val="24"/>
          <w:szCs w:val="24"/>
        </w:rPr>
        <w:t>v</w:t>
      </w:r>
      <w:r w:rsidR="009E1FEA" w:rsidRPr="009542BF">
        <w:rPr>
          <w:rFonts w:ascii="Arial" w:hAnsi="Arial" w:cs="Arial"/>
          <w:sz w:val="24"/>
          <w:szCs w:val="24"/>
        </w:rPr>
        <w:t xml:space="preserve">itamin and phytonutrients </w:t>
      </w:r>
      <w:r w:rsidR="00C92D72">
        <w:rPr>
          <w:rFonts w:ascii="Arial" w:hAnsi="Arial" w:cs="Arial"/>
          <w:sz w:val="24"/>
          <w:szCs w:val="24"/>
        </w:rPr>
        <w:t>in PMP study product.</w:t>
      </w:r>
    </w:p>
    <w:tbl>
      <w:tblPr>
        <w:tblW w:w="9933" w:type="dxa"/>
        <w:tblInd w:w="-142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4"/>
        <w:gridCol w:w="566"/>
        <w:gridCol w:w="2414"/>
        <w:gridCol w:w="850"/>
        <w:gridCol w:w="1138"/>
        <w:gridCol w:w="709"/>
        <w:gridCol w:w="1133"/>
        <w:gridCol w:w="2692"/>
        <w:gridCol w:w="7"/>
      </w:tblGrid>
      <w:tr w:rsidR="004A568D" w:rsidRPr="00202D69" w14:paraId="3FAF5173" w14:textId="77777777" w:rsidTr="004A568D">
        <w:trPr>
          <w:gridAfter w:val="1"/>
          <w:wAfter w:w="7" w:type="dxa"/>
          <w:trHeight w:val="117"/>
        </w:trPr>
        <w:tc>
          <w:tcPr>
            <w:tcW w:w="42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38EFB8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No.</w:t>
            </w:r>
          </w:p>
        </w:tc>
        <w:tc>
          <w:tcPr>
            <w:tcW w:w="681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F54978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UPLC-Q-TOF-MS</w:t>
            </w:r>
          </w:p>
        </w:tc>
        <w:tc>
          <w:tcPr>
            <w:tcW w:w="2692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B44F67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UHPLC-LTQ-MS/MS</w:t>
            </w:r>
          </w:p>
        </w:tc>
      </w:tr>
      <w:tr w:rsidR="004A568D" w:rsidRPr="00202D69" w14:paraId="64F73113" w14:textId="77777777" w:rsidTr="004A568D">
        <w:trPr>
          <w:trHeight w:val="117"/>
        </w:trPr>
        <w:tc>
          <w:tcPr>
            <w:tcW w:w="42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3D4810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A675BC9" w14:textId="77777777" w:rsidR="004A568D" w:rsidRPr="00202D69" w:rsidRDefault="004A568D" w:rsidP="004A568D">
            <w:pPr>
              <w:spacing w:after="0" w:line="360" w:lineRule="auto"/>
              <w:ind w:firstLine="14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RT</w:t>
            </w:r>
          </w:p>
        </w:tc>
        <w:tc>
          <w:tcPr>
            <w:tcW w:w="241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A391139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Tentative identification</w:t>
            </w:r>
          </w:p>
        </w:tc>
        <w:tc>
          <w:tcPr>
            <w:tcW w:w="198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A56A46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Measured ion Adduct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8EED904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VIP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E084C31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Formula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F5FB03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MS fragments</w:t>
            </w:r>
          </w:p>
        </w:tc>
      </w:tr>
      <w:tr w:rsidR="004A568D" w:rsidRPr="00202D69" w14:paraId="4B041A95" w14:textId="77777777" w:rsidTr="004A568D">
        <w:trPr>
          <w:trHeight w:val="117"/>
        </w:trPr>
        <w:tc>
          <w:tcPr>
            <w:tcW w:w="42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A22879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9B9401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0.88</w:t>
            </w:r>
          </w:p>
        </w:tc>
        <w:tc>
          <w:tcPr>
            <w:tcW w:w="241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2DD8DA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Proanthocyanidin derivatives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88FEF79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577.1355</w:t>
            </w:r>
          </w:p>
        </w:tc>
        <w:tc>
          <w:tcPr>
            <w:tcW w:w="113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4E2CA9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B83410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5625D2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30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25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12</w:t>
            </w:r>
          </w:p>
        </w:tc>
        <w:tc>
          <w:tcPr>
            <w:tcW w:w="2699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99D1A3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577&gt;559&gt;533&gt;467&gt;425&gt;409&gt;391&gt;205&gt;289&gt;245</w:t>
            </w:r>
          </w:p>
        </w:tc>
      </w:tr>
      <w:tr w:rsidR="004A568D" w:rsidRPr="00202D69" w14:paraId="0433EE53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77C951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170F18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2.33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4EE448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Pantothenic acid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3C78DE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220.1148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99C290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[M+H]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6DE649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CC571B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9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18</w:t>
            </w:r>
            <w:r w:rsidRPr="00202D69">
              <w:rPr>
                <w:rFonts w:ascii="Arial" w:eastAsia="나눔고딕" w:hAnsi="Arial" w:cs="Arial"/>
                <w:szCs w:val="20"/>
              </w:rPr>
              <w:t>NO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5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DA814D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220&gt;202&gt;184&gt;174&gt;116&gt;90</w:t>
            </w:r>
          </w:p>
        </w:tc>
      </w:tr>
      <w:tr w:rsidR="004A568D" w:rsidRPr="00202D69" w14:paraId="7BB92A20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74A8971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187A31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3.00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B88B0E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Cyanidin 3-</w:t>
            </w:r>
            <w:r w:rsidRPr="007A47BC">
              <w:rPr>
                <w:rFonts w:ascii="Arial" w:eastAsia="나눔고딕" w:hAnsi="Arial" w:cs="Arial"/>
                <w:i/>
                <w:szCs w:val="20"/>
                <w:rPrChange w:id="1" w:author="강승희" w:date="2019-01-04T21:13:00Z">
                  <w:rPr>
                    <w:rFonts w:ascii="Arial" w:eastAsia="나눔고딕" w:hAnsi="Arial" w:cs="Arial"/>
                    <w:szCs w:val="20"/>
                  </w:rPr>
                </w:rPrChange>
              </w:rPr>
              <w:t>O</w:t>
            </w:r>
            <w:r w:rsidRPr="00202D69">
              <w:rPr>
                <w:rFonts w:ascii="Arial" w:eastAsia="나눔고딕" w:hAnsi="Arial" w:cs="Arial"/>
                <w:szCs w:val="20"/>
              </w:rPr>
              <w:t>-rutinoside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5F757F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595.1675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CF5CA6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[M+H]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C63F744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211B7C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27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31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15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CC34EF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595&gt;577&gt;449&gt;427&gt;409&gt;287</w:t>
            </w:r>
          </w:p>
        </w:tc>
      </w:tr>
      <w:tr w:rsidR="004A568D" w:rsidRPr="00202D69" w14:paraId="4EC28F10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9920A0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296B649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3.41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ADBD3E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Tuberonic acid glucoside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E5D266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387.1651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696FCF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9731E0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0545A1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18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27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9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F1048B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387&gt;369&gt;341&gt;207&gt;163&gt;145</w:t>
            </w:r>
          </w:p>
        </w:tc>
      </w:tr>
      <w:tr w:rsidR="004A568D" w:rsidRPr="00202D69" w14:paraId="6455C240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8F738F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F50777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3.76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D045BD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Rutin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B4301E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611.1686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4AC850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[M+H]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97871C1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1.16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CB0B7A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27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31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16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2835B6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611&gt;593&gt;464&gt;449&gt;431&gt;303</w:t>
            </w:r>
          </w:p>
        </w:tc>
      </w:tr>
      <w:tr w:rsidR="004A568D" w:rsidRPr="00202D69" w14:paraId="321F8D35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909F08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D5E799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3.80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C6B4EF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Kaemperol-rutinoside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BC0A9D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593.1524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940E76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9FA9179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CAB78C4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27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29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4555E4">
              <w:rPr>
                <w:rFonts w:ascii="Arial" w:eastAsia="나눔고딕" w:hAnsi="Arial" w:cs="Arial"/>
                <w:szCs w:val="20"/>
                <w:vertAlign w:val="subscript"/>
              </w:rPr>
              <w:t>15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944DEA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593&gt;575&gt;282&gt;257&gt;229</w:t>
            </w:r>
          </w:p>
        </w:tc>
      </w:tr>
      <w:tr w:rsidR="004A568D" w:rsidRPr="00202D69" w14:paraId="75472D0A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F78F57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E6E579C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3.90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A23D31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Quercetin-3-</w:t>
            </w:r>
            <w:r w:rsidRPr="007A47BC">
              <w:rPr>
                <w:rFonts w:ascii="Arial" w:eastAsia="나눔고딕" w:hAnsi="Arial" w:cs="Arial"/>
                <w:i/>
                <w:szCs w:val="20"/>
                <w:rPrChange w:id="2" w:author="강승희" w:date="2019-01-04T21:13:00Z">
                  <w:rPr>
                    <w:rFonts w:ascii="Arial" w:eastAsia="나눔고딕" w:hAnsi="Arial" w:cs="Arial"/>
                    <w:szCs w:val="20"/>
                  </w:rPr>
                </w:rPrChange>
              </w:rPr>
              <w:t>O</w:t>
            </w:r>
            <w:r w:rsidRPr="00202D69">
              <w:rPr>
                <w:rFonts w:ascii="Arial" w:eastAsia="나눔고딕" w:hAnsi="Arial" w:cs="Arial"/>
                <w:szCs w:val="20"/>
              </w:rPr>
              <w:t>-glucoside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B66D86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463.0892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388AB3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D1DB8A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1.14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84267D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21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19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12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696765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463&gt;343&gt;301&gt;271&gt;191</w:t>
            </w:r>
          </w:p>
        </w:tc>
      </w:tr>
      <w:tr w:rsidR="004A568D" w:rsidRPr="00202D69" w14:paraId="654417A3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697CA6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83B948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3.96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0BDB5B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Sudachiin 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8F2046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521.1332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7A0B19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ACA18E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62ABD3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24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25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13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0AA030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521&gt;359&gt;323&gt;224</w:t>
            </w:r>
          </w:p>
        </w:tc>
      </w:tr>
      <w:tr w:rsidR="004A568D" w:rsidRPr="00202D69" w14:paraId="61628157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04BA31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0BD02F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3.99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E26EA5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Quercetin-diglucoside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5F8C72C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625.1263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3FDCC5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A94C18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7D234E9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>
              <w:rPr>
                <w:rFonts w:ascii="Arial" w:eastAsia="나눔고딕" w:hAnsi="Arial" w:cs="Arial"/>
                <w:szCs w:val="20"/>
                <w:vertAlign w:val="subscript"/>
              </w:rPr>
              <w:t>27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>
              <w:rPr>
                <w:rFonts w:ascii="Arial" w:eastAsia="나눔고딕" w:hAnsi="Arial" w:cs="Arial"/>
                <w:szCs w:val="20"/>
                <w:vertAlign w:val="subscript"/>
              </w:rPr>
              <w:t>30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</w:t>
            </w:r>
            <w:r>
              <w:rPr>
                <w:rFonts w:ascii="Arial" w:eastAsia="나눔고딕" w:hAnsi="Arial" w:cs="Arial"/>
                <w:szCs w:val="20"/>
                <w:vertAlign w:val="subscript"/>
              </w:rPr>
              <w:t>7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6449DB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625&gt;579&gt;301</w:t>
            </w:r>
          </w:p>
        </w:tc>
      </w:tr>
      <w:tr w:rsidR="004A568D" w:rsidRPr="00202D69" w14:paraId="4B7808D0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B08D1F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C6C48D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4.18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1329AC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>
              <w:rPr>
                <w:rFonts w:ascii="Arial" w:eastAsia="나눔고딕" w:hAnsi="Arial" w:cs="Arial"/>
                <w:szCs w:val="20"/>
              </w:rPr>
              <w:t>N</w:t>
            </w:r>
            <w:r w:rsidRPr="00202D69">
              <w:rPr>
                <w:rFonts w:ascii="Arial" w:eastAsia="나눔고딕" w:hAnsi="Arial" w:cs="Arial"/>
                <w:szCs w:val="20"/>
              </w:rPr>
              <w:t>aringin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D695D4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579.1719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E2C261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EBEFEA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1.10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03C178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27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31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14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C5F34C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579&gt;459&gt;417&gt;313&gt;271&gt;235</w:t>
            </w:r>
          </w:p>
        </w:tc>
      </w:tr>
      <w:tr w:rsidR="004A568D" w:rsidRPr="00202D69" w14:paraId="01EA62B1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6F6E39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885CB0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4.26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FCACE1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Hesperidin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2504C0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609.1667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D825B74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CFB249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9B8931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28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33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15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8EEF2E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609&gt;563&gt;301&gt;271</w:t>
            </w:r>
          </w:p>
        </w:tc>
      </w:tr>
      <w:tr w:rsidR="004A568D" w:rsidRPr="00202D69" w14:paraId="4EF08A01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7D8C5B1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224E34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szCs w:val="20"/>
              </w:rPr>
              <w:t>4.38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C3012A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szCs w:val="20"/>
              </w:rPr>
              <w:t>Rosmarinic acid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B4968A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szCs w:val="20"/>
              </w:rPr>
              <w:t>359.0763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A41183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position w:val="4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E4B341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6198FEC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color w:val="000000" w:themeColor="text1"/>
                <w:kern w:val="24"/>
                <w:szCs w:val="20"/>
                <w:vertAlign w:val="subscript"/>
              </w:rPr>
              <w:t>18</w:t>
            </w: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color w:val="000000" w:themeColor="text1"/>
                <w:kern w:val="24"/>
                <w:szCs w:val="20"/>
                <w:vertAlign w:val="subscript"/>
              </w:rPr>
              <w:t>15</w:t>
            </w: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color w:val="000000" w:themeColor="text1"/>
                <w:kern w:val="24"/>
                <w:szCs w:val="20"/>
                <w:vertAlign w:val="subscript"/>
              </w:rPr>
              <w:t>8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DB3347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color w:val="000000" w:themeColor="text1"/>
                <w:kern w:val="24"/>
                <w:szCs w:val="20"/>
              </w:rPr>
              <w:t>359&gt;223&gt;197&gt;179&gt;161</w:t>
            </w:r>
          </w:p>
        </w:tc>
      </w:tr>
      <w:tr w:rsidR="004A568D" w:rsidRPr="00202D69" w14:paraId="3F4E0ED0" w14:textId="77777777" w:rsidTr="004A568D">
        <w:trPr>
          <w:trHeight w:val="132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CEB1AD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272433C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4.60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48A426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Petunidin glycoside glucuronides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722D2B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655.1708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DFBB4F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[M+H]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C5B325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1A61031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32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31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15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AC7D54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655&gt;479&gt;339&gt;317&gt;302&gt;287</w:t>
            </w:r>
          </w:p>
        </w:tc>
      </w:tr>
      <w:tr w:rsidR="004A568D" w:rsidRPr="00202D69" w14:paraId="7EA8906C" w14:textId="77777777" w:rsidTr="004A568D">
        <w:trPr>
          <w:trHeight w:val="132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09B16D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14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8C7B7F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4.66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0E9E06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Glucosyl–rhamnosyl isorhamnetin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753203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623.1417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B08CD4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BB80611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DCD9BF4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31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27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14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3E4E16C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623&gt;608&gt;477&gt;315&gt;300</w:t>
            </w:r>
          </w:p>
        </w:tc>
      </w:tr>
      <w:tr w:rsidR="004A568D" w:rsidRPr="00202D69" w14:paraId="5392C968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3B9752C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CD0EF3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4.99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6766089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Quercetin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66220C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303.0359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D90C7F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[M+H]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655104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1.15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85D2AD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15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11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7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941276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303&gt;285&gt;274&gt;257&gt;229&gt;165&gt;153&gt;137</w:t>
            </w:r>
          </w:p>
        </w:tc>
      </w:tr>
      <w:tr w:rsidR="004A568D" w:rsidRPr="00202D69" w14:paraId="5835BD3A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1456CD4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16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F6CD6E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5.16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D7C7C1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Peonidin 3-glucoside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BB1259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463.1299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5FCFF21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[M+H]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5D481F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4898BDC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22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23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11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BC74F2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463&gt;301&gt;287</w:t>
            </w:r>
          </w:p>
        </w:tc>
      </w:tr>
      <w:tr w:rsidR="004A568D" w:rsidRPr="00202D69" w14:paraId="7BD26542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0A93D5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17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7A3730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5.41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4807209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Phloretin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EA3C0B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273.0711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B246F9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FD8CDB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B59B13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15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13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5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AEF5D1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273&gt;254&gt;189&gt;167</w:t>
            </w:r>
          </w:p>
        </w:tc>
      </w:tr>
      <w:tr w:rsidR="004A568D" w:rsidRPr="00202D69" w14:paraId="68E0848B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183A091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1B3C3CD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5.57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86B633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Demethoxycurcumin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ACB1E3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337.1071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D52CB8C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C5769B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080542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20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17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5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62808A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337&gt;217&gt;187&gt;173&gt;143&gt;119</w:t>
            </w:r>
          </w:p>
        </w:tc>
      </w:tr>
      <w:tr w:rsidR="004A568D" w:rsidRPr="00202D69" w14:paraId="4045F8F5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849CA3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19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1DECA1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5.65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AFC8E3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Curcumin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5E9432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367.1174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0C2013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DB570D9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4B714D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21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19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6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EA6638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367&gt;217&gt;173&gt;149&gt;135</w:t>
            </w:r>
          </w:p>
        </w:tc>
      </w:tr>
      <w:tr w:rsidR="004A568D" w:rsidRPr="00202D69" w14:paraId="7DAC8239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76C959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20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BB3796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6.12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F444892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Wogonin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9A0C3B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283.0242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780D93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519BA0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7021DA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15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7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6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373815E3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283&gt;268&gt;255&gt;240</w:t>
            </w:r>
          </w:p>
        </w:tc>
      </w:tr>
      <w:tr w:rsidR="004A568D" w:rsidRPr="00202D69" w14:paraId="0FED41A2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E0CBFF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A2D38EE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6.89</w:t>
            </w:r>
          </w:p>
        </w:tc>
        <w:tc>
          <w:tcPr>
            <w:tcW w:w="2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3EDBFE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Curcumin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72E7D8A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369.1187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36F99C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[M+H]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B6AF46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1.17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12F0B74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21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21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6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4D73A88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369&gt;299&gt;285&gt;245&gt;175</w:t>
            </w:r>
          </w:p>
        </w:tc>
      </w:tr>
      <w:tr w:rsidR="004A568D" w:rsidRPr="00202D69" w14:paraId="6CBAA6BF" w14:textId="77777777" w:rsidTr="004A568D">
        <w:trPr>
          <w:trHeight w:val="117"/>
        </w:trPr>
        <w:tc>
          <w:tcPr>
            <w:tcW w:w="42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1BFBAF9B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18C994A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8.67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9E16667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Carnosic acid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472251F0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331.1906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0AAE39D6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[M-H]</w:t>
            </w:r>
            <w:r w:rsidRPr="00202D69">
              <w:rPr>
                <w:rFonts w:ascii="Arial" w:eastAsia="나눔고딕" w:hAnsi="Arial" w:cs="Arial"/>
                <w:szCs w:val="20"/>
                <w:vertAlign w:val="superscript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58ED6B75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1.08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2740417F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C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20</w:t>
            </w:r>
            <w:r w:rsidRPr="00202D69">
              <w:rPr>
                <w:rFonts w:ascii="Arial" w:eastAsia="나눔고딕" w:hAnsi="Arial" w:cs="Arial"/>
                <w:szCs w:val="20"/>
              </w:rPr>
              <w:t>H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27</w:t>
            </w:r>
            <w:r w:rsidRPr="00202D69">
              <w:rPr>
                <w:rFonts w:ascii="Arial" w:eastAsia="나눔고딕" w:hAnsi="Arial" w:cs="Arial"/>
                <w:szCs w:val="20"/>
              </w:rPr>
              <w:t>O</w:t>
            </w:r>
            <w:r w:rsidRPr="00AB28D1">
              <w:rPr>
                <w:rFonts w:ascii="Arial" w:eastAsia="나눔고딕" w:hAnsi="Arial" w:cs="Arial"/>
                <w:szCs w:val="20"/>
                <w:vertAlign w:val="subscript"/>
              </w:rPr>
              <w:t>4</w:t>
            </w:r>
          </w:p>
        </w:tc>
        <w:tc>
          <w:tcPr>
            <w:tcW w:w="2699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top w:w="3" w:type="dxa"/>
              <w:left w:w="3" w:type="dxa"/>
              <w:bottom w:w="0" w:type="dxa"/>
              <w:right w:w="3" w:type="dxa"/>
            </w:tcMar>
            <w:vAlign w:val="center"/>
            <w:hideMark/>
          </w:tcPr>
          <w:p w14:paraId="671D5E61" w14:textId="77777777" w:rsidR="004A568D" w:rsidRPr="00202D69" w:rsidRDefault="004A568D" w:rsidP="004A568D">
            <w:pPr>
              <w:spacing w:after="0" w:line="360" w:lineRule="auto"/>
              <w:jc w:val="center"/>
              <w:rPr>
                <w:rFonts w:ascii="Arial" w:eastAsia="나눔고딕" w:hAnsi="Arial" w:cs="Arial"/>
                <w:szCs w:val="20"/>
              </w:rPr>
            </w:pPr>
            <w:r w:rsidRPr="00202D69">
              <w:rPr>
                <w:rFonts w:ascii="Arial" w:eastAsia="나눔고딕" w:hAnsi="Arial" w:cs="Arial"/>
                <w:szCs w:val="20"/>
              </w:rPr>
              <w:t>331&gt;315&gt;287&gt;244</w:t>
            </w:r>
          </w:p>
        </w:tc>
      </w:tr>
    </w:tbl>
    <w:p w14:paraId="2F5996F6" w14:textId="2D51FAC7" w:rsidR="00922F8F" w:rsidRPr="008174B6" w:rsidRDefault="004A568D" w:rsidP="008174B6">
      <w:pPr>
        <w:wordWrap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Retention Time (RT); Variable importance in p</w:t>
      </w:r>
      <w:r w:rsidRPr="00445FAE">
        <w:rPr>
          <w:rFonts w:ascii="Arial" w:hAnsi="Arial" w:cs="Arial"/>
          <w:sz w:val="24"/>
          <w:szCs w:val="24"/>
        </w:rPr>
        <w:t>rojection</w:t>
      </w:r>
      <w:r>
        <w:rPr>
          <w:rFonts w:ascii="Arial" w:hAnsi="Arial" w:cs="Arial"/>
          <w:sz w:val="24"/>
          <w:szCs w:val="24"/>
        </w:rPr>
        <w:t xml:space="preserve"> (VIP).</w:t>
      </w:r>
    </w:p>
    <w:sectPr w:rsidR="00922F8F" w:rsidRPr="008174B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9F5FCB" w14:textId="77777777" w:rsidR="00CD3ABD" w:rsidRDefault="00CD3ABD" w:rsidP="00CE0DEC">
      <w:pPr>
        <w:spacing w:after="0" w:line="240" w:lineRule="auto"/>
      </w:pPr>
      <w:r>
        <w:separator/>
      </w:r>
    </w:p>
  </w:endnote>
  <w:endnote w:type="continuationSeparator" w:id="0">
    <w:p w14:paraId="053E2A15" w14:textId="77777777" w:rsidR="00CD3ABD" w:rsidRDefault="00CD3ABD" w:rsidP="00CE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나눔고딕">
    <w:altName w:val="Arial Unicode MS"/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411CD" w14:textId="77777777" w:rsidR="00CD3ABD" w:rsidRDefault="00CD3ABD" w:rsidP="00CE0DEC">
      <w:pPr>
        <w:spacing w:after="0" w:line="240" w:lineRule="auto"/>
      </w:pPr>
      <w:r>
        <w:separator/>
      </w:r>
    </w:p>
  </w:footnote>
  <w:footnote w:type="continuationSeparator" w:id="0">
    <w:p w14:paraId="66C815AF" w14:textId="77777777" w:rsidR="00CD3ABD" w:rsidRDefault="00CD3ABD" w:rsidP="00CE0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977BA"/>
    <w:multiLevelType w:val="hybridMultilevel"/>
    <w:tmpl w:val="D55E241A"/>
    <w:lvl w:ilvl="0" w:tplc="1AAA4A6E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C0CCF0E4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2" w:tplc="13A066B2">
      <w:numFmt w:val="bullet"/>
      <w:lvlText w:val="-"/>
      <w:lvlJc w:val="left"/>
      <w:pPr>
        <w:ind w:left="1600" w:hanging="400"/>
      </w:pPr>
      <w:rPr>
        <w:rFonts w:ascii="Calibri" w:eastAsia="맑은 고딕" w:hAnsi="Calibri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6315636C"/>
    <w:multiLevelType w:val="hybridMultilevel"/>
    <w:tmpl w:val="CAF0E432"/>
    <w:lvl w:ilvl="0" w:tplc="1AAA4A6E">
      <w:start w:val="1"/>
      <w:numFmt w:val="decimal"/>
      <w:lvlText w:val="%1)"/>
      <w:lvlJc w:val="left"/>
      <w:pPr>
        <w:ind w:left="800" w:hanging="400"/>
      </w:pPr>
      <w:rPr>
        <w:rFonts w:hint="default"/>
      </w:rPr>
    </w:lvl>
    <w:lvl w:ilvl="1" w:tplc="C0CCF0E4">
      <w:start w:val="1"/>
      <w:numFmt w:val="bullet"/>
      <w:lvlText w:val=""/>
      <w:lvlJc w:val="left"/>
      <w:pPr>
        <w:ind w:left="1200" w:hanging="40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ind w:left="1600" w:hanging="40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강승희">
    <w15:presenceInfo w15:providerId="AD" w15:userId="S-1-5-21-4285340518-2341127834-1351521747-100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C86"/>
    <w:rsid w:val="00017A0D"/>
    <w:rsid w:val="000259CB"/>
    <w:rsid w:val="00047FA7"/>
    <w:rsid w:val="000D537E"/>
    <w:rsid w:val="0012732D"/>
    <w:rsid w:val="00153C6E"/>
    <w:rsid w:val="00177D8C"/>
    <w:rsid w:val="001F1C86"/>
    <w:rsid w:val="002235DB"/>
    <w:rsid w:val="002A6FE6"/>
    <w:rsid w:val="002D6F04"/>
    <w:rsid w:val="00316DC2"/>
    <w:rsid w:val="00331F52"/>
    <w:rsid w:val="003742B5"/>
    <w:rsid w:val="003D065F"/>
    <w:rsid w:val="00407DFD"/>
    <w:rsid w:val="00425F5D"/>
    <w:rsid w:val="004606F1"/>
    <w:rsid w:val="00471761"/>
    <w:rsid w:val="00485E7D"/>
    <w:rsid w:val="004A568D"/>
    <w:rsid w:val="004B4F4F"/>
    <w:rsid w:val="004B6968"/>
    <w:rsid w:val="00531535"/>
    <w:rsid w:val="00531D67"/>
    <w:rsid w:val="00632FEF"/>
    <w:rsid w:val="006C3BCD"/>
    <w:rsid w:val="006E520A"/>
    <w:rsid w:val="00704914"/>
    <w:rsid w:val="007150AA"/>
    <w:rsid w:val="00731093"/>
    <w:rsid w:val="00765E30"/>
    <w:rsid w:val="007811FE"/>
    <w:rsid w:val="007A47BC"/>
    <w:rsid w:val="007B6398"/>
    <w:rsid w:val="008174B6"/>
    <w:rsid w:val="008D6A43"/>
    <w:rsid w:val="00922F8F"/>
    <w:rsid w:val="009542BF"/>
    <w:rsid w:val="009D795A"/>
    <w:rsid w:val="009E1FEA"/>
    <w:rsid w:val="009F5961"/>
    <w:rsid w:val="00A64045"/>
    <w:rsid w:val="00B14586"/>
    <w:rsid w:val="00B520CB"/>
    <w:rsid w:val="00B651DD"/>
    <w:rsid w:val="00BA7959"/>
    <w:rsid w:val="00BB4E05"/>
    <w:rsid w:val="00BB50B5"/>
    <w:rsid w:val="00BC25DD"/>
    <w:rsid w:val="00C70F13"/>
    <w:rsid w:val="00C76849"/>
    <w:rsid w:val="00C92D72"/>
    <w:rsid w:val="00CC3633"/>
    <w:rsid w:val="00CD1406"/>
    <w:rsid w:val="00CD3ABD"/>
    <w:rsid w:val="00CE0DEC"/>
    <w:rsid w:val="00D5566B"/>
    <w:rsid w:val="00D70224"/>
    <w:rsid w:val="00DB4EAB"/>
    <w:rsid w:val="00DB5B57"/>
    <w:rsid w:val="00DE168E"/>
    <w:rsid w:val="00E11EC7"/>
    <w:rsid w:val="00E2272B"/>
    <w:rsid w:val="00E25BAA"/>
    <w:rsid w:val="00E47898"/>
    <w:rsid w:val="00E5231F"/>
    <w:rsid w:val="00F73585"/>
    <w:rsid w:val="00FA4ADB"/>
    <w:rsid w:val="00FD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3DCF9"/>
  <w15:docId w15:val="{BAB47C11-1D39-4F1C-80AE-60A2CBF05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2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12732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12732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CE0DE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rsid w:val="00CE0DEC"/>
  </w:style>
  <w:style w:type="paragraph" w:styleId="a6">
    <w:name w:val="footer"/>
    <w:basedOn w:val="a"/>
    <w:link w:val="Char1"/>
    <w:uiPriority w:val="99"/>
    <w:unhideWhenUsed/>
    <w:rsid w:val="00CE0DEC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rsid w:val="00CE0DEC"/>
  </w:style>
  <w:style w:type="paragraph" w:styleId="a7">
    <w:name w:val="List Paragraph"/>
    <w:basedOn w:val="a"/>
    <w:uiPriority w:val="34"/>
    <w:qFormat/>
    <w:rsid w:val="00E47898"/>
    <w:pPr>
      <w:widowControl/>
      <w:wordWrap/>
      <w:autoSpaceDE/>
      <w:autoSpaceDN/>
      <w:spacing w:before="60" w:after="60" w:line="360" w:lineRule="auto"/>
      <w:ind w:left="720"/>
      <w:contextualSpacing/>
      <w:jc w:val="left"/>
    </w:pPr>
    <w:rPr>
      <w:rFonts w:ascii="Calibri" w:eastAsia="맑은 고딕" w:hAnsi="Calibri" w:cs="Times New Roman"/>
      <w:kern w:val="0"/>
      <w:sz w:val="24"/>
      <w:lang w:eastAsia="en-US"/>
    </w:rPr>
  </w:style>
  <w:style w:type="character" w:styleId="a8">
    <w:name w:val="annotation reference"/>
    <w:basedOn w:val="a0"/>
    <w:uiPriority w:val="99"/>
    <w:semiHidden/>
    <w:unhideWhenUsed/>
    <w:rsid w:val="00765E30"/>
    <w:rPr>
      <w:sz w:val="16"/>
      <w:szCs w:val="16"/>
    </w:rPr>
  </w:style>
  <w:style w:type="paragraph" w:styleId="a9">
    <w:name w:val="annotation text"/>
    <w:basedOn w:val="a"/>
    <w:link w:val="Char2"/>
    <w:uiPriority w:val="99"/>
    <w:unhideWhenUsed/>
    <w:rsid w:val="00765E30"/>
    <w:pPr>
      <w:spacing w:line="240" w:lineRule="auto"/>
    </w:pPr>
    <w:rPr>
      <w:szCs w:val="20"/>
    </w:rPr>
  </w:style>
  <w:style w:type="character" w:customStyle="1" w:styleId="Char2">
    <w:name w:val="메모 텍스트 Char"/>
    <w:basedOn w:val="a0"/>
    <w:link w:val="a9"/>
    <w:uiPriority w:val="99"/>
    <w:rsid w:val="00765E30"/>
    <w:rPr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DB5B57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DB5B5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3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2365</Words>
  <Characters>13487</Characters>
  <Application>Microsoft Office Word</Application>
  <DocSecurity>0</DocSecurity>
  <Lines>112</Lines>
  <Paragraphs>31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강승희</dc:creator>
  <cp:keywords/>
  <dc:description/>
  <cp:lastModifiedBy>강승희</cp:lastModifiedBy>
  <cp:revision>8</cp:revision>
  <cp:lastPrinted>2018-11-19T16:58:00Z</cp:lastPrinted>
  <dcterms:created xsi:type="dcterms:W3CDTF">2018-11-21T23:50:00Z</dcterms:created>
  <dcterms:modified xsi:type="dcterms:W3CDTF">2019-01-04T18:25:00Z</dcterms:modified>
</cp:coreProperties>
</file>