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675" w:rsidRPr="00BB1CA1" w:rsidRDefault="00A50675" w:rsidP="00A50675">
      <w:pPr>
        <w:spacing w:after="0" w:line="360" w:lineRule="auto"/>
        <w:contextualSpacing/>
        <w:rPr>
          <w:rFonts w:cstheme="minorHAnsi"/>
          <w:b/>
          <w:szCs w:val="24"/>
        </w:rPr>
      </w:pPr>
      <w:proofErr w:type="gramStart"/>
      <w:r>
        <w:rPr>
          <w:rFonts w:cstheme="minorHAnsi"/>
          <w:b/>
          <w:szCs w:val="24"/>
        </w:rPr>
        <w:t xml:space="preserve">Supplementary data </w:t>
      </w:r>
      <w:r w:rsidRPr="00BB1CA1">
        <w:rPr>
          <w:rFonts w:cstheme="minorHAnsi"/>
          <w:b/>
          <w:szCs w:val="24"/>
        </w:rPr>
        <w:t>Table 2.</w:t>
      </w:r>
      <w:proofErr w:type="gramEnd"/>
      <w:r w:rsidRPr="00BB1CA1">
        <w:rPr>
          <w:rFonts w:cstheme="minorHAnsi"/>
          <w:b/>
          <w:szCs w:val="24"/>
        </w:rPr>
        <w:t xml:space="preserve"> Comparison of gene expression effects in a previous performed large scale intervention study investigating blueberry apple juice </w:t>
      </w:r>
      <w:r>
        <w:rPr>
          <w:rFonts w:cstheme="minorHAnsi"/>
          <w:b/>
          <w:szCs w:val="24"/>
        </w:rPr>
        <w:fldChar w:fldCharType="begin"/>
      </w:r>
      <w:r>
        <w:rPr>
          <w:rFonts w:cstheme="minorHAnsi"/>
          <w:b/>
          <w:szCs w:val="24"/>
        </w:rPr>
        <w:instrText xml:space="preserve"> ADDIN EN.CITE &lt;EndNote&gt;&lt;Cite&gt;&lt;Author&gt;van Breda&lt;/Author&gt;&lt;Year&gt;2014&lt;/Year&gt;&lt;RecNum&gt;2353&lt;/RecNum&gt;&lt;DisplayText&gt;(9)&lt;/DisplayText&gt;&lt;record&gt;&lt;rec-number&gt;2353&lt;/rec-number&gt;&lt;foreign-keys&gt;&lt;key app="EN" db-id="apaes05ai55da4epreuprr9axx0erpapad9a"&gt;2353&lt;/key&gt;&lt;/foreign-keys&gt;&lt;ref-type name="Journal Article"&gt;17&lt;/ref-type&gt;&lt;contributors&gt;&lt;authors&gt;&lt;author&gt;van Breda, S. G.&lt;/author&gt;&lt;author&gt;Wilms, L. C.&lt;/author&gt;&lt;author&gt;Gaj, S.&lt;/author&gt;&lt;author&gt;Jennen, D. G.&lt;/author&gt;&lt;author&gt;Briede, J. J.&lt;/author&gt;&lt;author&gt;Helsper, J. P.&lt;/author&gt;&lt;author&gt;Kleinjans, J. C.&lt;/author&gt;&lt;author&gt;de Kok, T. M.&lt;/author&gt;&lt;/authors&gt;&lt;/contributors&gt;&lt;auth-address&gt;1 Department of Toxicogenomics, GROW School for Oncology and Developmental Biology, Maastricht University , Maastricht, The Netherlands .&lt;/auth-address&gt;&lt;titles&gt;&lt;title&gt;Can transcriptomics provide insight into the chemopreventive mechanisms of complex mixtures of phytochemicals in humans?&lt;/title&gt;&lt;secondary-title&gt;Antioxid Redox Signal&lt;/secondary-title&gt;&lt;alt-title&gt;Antioxidants &amp;amp; redox signaling&lt;/alt-title&gt;&lt;/titles&gt;&lt;periodical&gt;&lt;full-title&gt;Antioxidants &amp;amp; redox signaling&lt;/full-title&gt;&lt;abbr-1&gt;Antioxid Redox Signal&lt;/abbr-1&gt;&lt;/periodical&gt;&lt;alt-periodical&gt;&lt;full-title&gt;Antioxidants &amp;amp; redox signaling&lt;/full-title&gt;&lt;abbr-1&gt;Antioxid Redox Signal&lt;/abbr-1&gt;&lt;/alt-periodical&gt;&lt;pages&gt;2107-13&lt;/pages&gt;&lt;volume&gt;20&lt;/volume&gt;&lt;number&gt;14&lt;/number&gt;&lt;dates&gt;&lt;year&gt;2014&lt;/year&gt;&lt;pub-dates&gt;&lt;date&gt;May 10&lt;/date&gt;&lt;/pub-dates&gt;&lt;/dates&gt;&lt;isbn&gt;1557-7716 (Electronic)&amp;#xD;1523-0864 (Linking)&lt;/isbn&gt;&lt;accession-num&gt;24328558&lt;/accession-num&gt;&lt;urls&gt;&lt;related-urls&gt;&lt;url&gt;http://www.ncbi.nlm.nih.gov/pubmed/24328558&lt;/url&gt;&lt;/related-urls&gt;&lt;/urls&gt;&lt;custom2&gt;3994912&lt;/custom2&gt;&lt;electronic-resource-num&gt;10.1089/ars.2013.5528&lt;/electronic-resource-num&gt;&lt;/record&gt;&lt;/Cite&gt;&lt;/EndNote&gt;</w:instrText>
      </w:r>
      <w:r>
        <w:rPr>
          <w:rFonts w:cstheme="minorHAnsi"/>
          <w:b/>
          <w:szCs w:val="24"/>
        </w:rPr>
        <w:fldChar w:fldCharType="separate"/>
      </w:r>
      <w:r>
        <w:rPr>
          <w:rFonts w:cstheme="minorHAnsi"/>
          <w:b/>
          <w:noProof/>
          <w:szCs w:val="24"/>
        </w:rPr>
        <w:t>(</w:t>
      </w:r>
      <w:hyperlink w:anchor="_ENREF_9" w:tooltip="van Breda, 2014 #2353" w:history="1">
        <w:r>
          <w:rPr>
            <w:rFonts w:cstheme="minorHAnsi"/>
            <w:b/>
            <w:noProof/>
            <w:szCs w:val="24"/>
          </w:rPr>
          <w:t>9</w:t>
        </w:r>
      </w:hyperlink>
      <w:r>
        <w:rPr>
          <w:rFonts w:cstheme="minorHAnsi"/>
          <w:b/>
          <w:noProof/>
          <w:szCs w:val="24"/>
        </w:rPr>
        <w:t>)</w:t>
      </w:r>
      <w:r>
        <w:rPr>
          <w:rFonts w:cstheme="minorHAnsi"/>
          <w:b/>
          <w:szCs w:val="24"/>
        </w:rPr>
        <w:fldChar w:fldCharType="end"/>
      </w:r>
      <w:r>
        <w:rPr>
          <w:rFonts w:cstheme="minorHAnsi"/>
          <w:b/>
          <w:szCs w:val="24"/>
        </w:rPr>
        <w:t xml:space="preserve"> </w:t>
      </w:r>
      <w:r w:rsidRPr="00BB1CA1">
        <w:rPr>
          <w:rFonts w:cstheme="minorHAnsi"/>
          <w:b/>
          <w:szCs w:val="24"/>
        </w:rPr>
        <w:t>with the gene expression effects in Caco-2 cells pre-incubated with extract of blueberry-apple juice, extracts of four different blueberry varieties, and four individual phytochemicals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511"/>
        <w:gridCol w:w="1169"/>
        <w:gridCol w:w="1006"/>
        <w:gridCol w:w="992"/>
        <w:gridCol w:w="1134"/>
        <w:gridCol w:w="1322"/>
        <w:gridCol w:w="1189"/>
        <w:gridCol w:w="1164"/>
        <w:gridCol w:w="1171"/>
      </w:tblGrid>
      <w:tr w:rsidR="00A50675" w:rsidRPr="00BB1CA1" w:rsidTr="00E66D0C">
        <w:tc>
          <w:tcPr>
            <w:tcW w:w="124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proofErr w:type="gramStart"/>
            <w:r w:rsidRPr="00BB1CA1">
              <w:rPr>
                <w:rFonts w:cstheme="minorHAnsi"/>
                <w:bCs/>
                <w:szCs w:val="24"/>
                <w:lang w:val="nl-NL"/>
              </w:rPr>
              <w:t>Gene</w:t>
            </w:r>
            <w:proofErr w:type="gramEnd"/>
            <w:r w:rsidRPr="00BB1CA1">
              <w:rPr>
                <w:rFonts w:cstheme="minorHAnsi"/>
                <w:bCs/>
                <w:szCs w:val="24"/>
                <w:lang w:val="nl-NL"/>
              </w:rPr>
              <w:t xml:space="preserve"> ID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Direction of gene expression effect</w:t>
            </w:r>
            <w:r w:rsidRPr="00BB1CA1">
              <w:rPr>
                <w:rFonts w:cstheme="minorHAnsi"/>
                <w:szCs w:val="24"/>
                <w:vertAlign w:val="superscript"/>
              </w:rPr>
              <w:t>1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Extracts</w:t>
            </w:r>
            <w:r w:rsidRPr="00BB1CA1">
              <w:rPr>
                <w:rFonts w:cstheme="minorHAnsi"/>
                <w:szCs w:val="24"/>
                <w:vertAlign w:val="superscript"/>
              </w:rPr>
              <w:t>2,3</w:t>
            </w:r>
          </w:p>
        </w:tc>
        <w:tc>
          <w:tcPr>
            <w:tcW w:w="4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Individual phytochemicals</w:t>
            </w:r>
            <w:r w:rsidRPr="00BB1CA1">
              <w:rPr>
                <w:rFonts w:cstheme="minorHAnsi"/>
                <w:szCs w:val="24"/>
                <w:vertAlign w:val="superscript"/>
              </w:rPr>
              <w:t>3,4</w:t>
            </w:r>
          </w:p>
        </w:tc>
      </w:tr>
      <w:tr w:rsidR="00A50675" w:rsidRPr="00BB1CA1" w:rsidTr="00E66D0C">
        <w:tc>
          <w:tcPr>
            <w:tcW w:w="124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bCs/>
                <w:szCs w:val="24"/>
                <w:lang w:val="nl-NL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Cs/>
                <w:szCs w:val="24"/>
                <w:lang w:val="nl-NL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Blueberry-apple juice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proofErr w:type="spellStart"/>
            <w:r w:rsidRPr="00BB1CA1">
              <w:rPr>
                <w:rFonts w:cstheme="minorHAnsi"/>
                <w:szCs w:val="24"/>
              </w:rPr>
              <w:t>Bluecrop</w:t>
            </w:r>
            <w:proofErr w:type="spellEnd"/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Draper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Elliot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Aurora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Vitamin C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Quercetin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proofErr w:type="spellStart"/>
            <w:r w:rsidRPr="00BB1CA1">
              <w:rPr>
                <w:rFonts w:cstheme="minorHAnsi"/>
                <w:szCs w:val="24"/>
              </w:rPr>
              <w:t>Peonidin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proofErr w:type="spellStart"/>
            <w:r w:rsidRPr="00BB1CA1">
              <w:rPr>
                <w:rFonts w:cstheme="minorHAnsi"/>
                <w:szCs w:val="24"/>
              </w:rPr>
              <w:t>Cyanidin</w:t>
            </w:r>
            <w:proofErr w:type="spellEnd"/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proofErr w:type="spellStart"/>
            <w:r w:rsidRPr="00BB1CA1">
              <w:rPr>
                <w:rFonts w:cstheme="minorHAnsi"/>
                <w:bCs/>
                <w:szCs w:val="24"/>
                <w:lang w:val="nl-NL"/>
              </w:rPr>
              <w:t>RelB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IL8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BCL2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MCL1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320539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320539">
              <w:rPr>
                <w:rFonts w:cstheme="minorHAnsi"/>
                <w:szCs w:val="24"/>
              </w:rPr>
              <w:t>X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CTNNB1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CASP8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lastRenderedPageBreak/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lastRenderedPageBreak/>
              <w:t>T48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lastRenderedPageBreak/>
              <w:t>CASP3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</w:t>
            </w:r>
            <w:r w:rsidR="002232D4">
              <w:rPr>
                <w:rFonts w:cstheme="minorHAnsi"/>
                <w:szCs w:val="24"/>
              </w:rPr>
              <w:t>2</w:t>
            </w:r>
          </w:p>
          <w:p w:rsidR="002232D4" w:rsidRPr="002232D4" w:rsidRDefault="002232D4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</w:p>
          <w:p w:rsidR="002232D4" w:rsidRPr="00BB1CA1" w:rsidRDefault="002232D4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PIK3CA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CASP10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PIK3R1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T6</w:t>
            </w:r>
          </w:p>
          <w:p w:rsidR="00A50675" w:rsidRPr="00320539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320539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T6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AKT2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320539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320539">
              <w:rPr>
                <w:rFonts w:cstheme="minorHAnsi"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STAT1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STAT3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90F8D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90F8D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STAT6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lastRenderedPageBreak/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lastRenderedPageBreak/>
              <w:t>T24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lastRenderedPageBreak/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lastRenderedPageBreak/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lastRenderedPageBreak/>
              <w:t>JAK1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t>↓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320539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320539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t>JAK2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t>↑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T6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T48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t>TYK2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t>↑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X</w:t>
            </w:r>
          </w:p>
        </w:tc>
      </w:tr>
      <w:tr w:rsidR="00A50675" w:rsidRPr="00BB1CA1" w:rsidTr="00E66D0C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t>HIF1A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t>↓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</w:t>
            </w:r>
          </w:p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T24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675" w:rsidRPr="00BB1CA1" w:rsidRDefault="00A50675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T48</w:t>
            </w:r>
          </w:p>
        </w:tc>
      </w:tr>
      <w:tr w:rsidR="00E66481" w:rsidRPr="00BB1CA1" w:rsidTr="00D411A6">
        <w:tc>
          <w:tcPr>
            <w:tcW w:w="131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6481" w:rsidRPr="00BB1CA1" w:rsidRDefault="00E66481" w:rsidP="005438B7">
            <w:pPr>
              <w:spacing w:line="360" w:lineRule="auto"/>
              <w:contextualSpacing/>
              <w:rPr>
                <w:rFonts w:cstheme="minorHAnsi"/>
                <w:b/>
                <w:szCs w:val="24"/>
              </w:rPr>
            </w:pPr>
            <w:r w:rsidRPr="00BB1CA1">
              <w:rPr>
                <w:rFonts w:cstheme="minorHAnsi"/>
                <w:szCs w:val="24"/>
              </w:rPr>
              <w:t>Number of genes modulated</w:t>
            </w:r>
            <w:r w:rsidR="005438B7">
              <w:rPr>
                <w:rFonts w:cstheme="minorHAnsi"/>
                <w:szCs w:val="24"/>
              </w:rPr>
              <w:t xml:space="preserve"> in the same direction as in the </w:t>
            </w:r>
            <w:r w:rsidR="005438B7" w:rsidRPr="005438B7">
              <w:rPr>
                <w:rFonts w:cstheme="minorHAnsi"/>
                <w:i/>
                <w:szCs w:val="24"/>
              </w:rPr>
              <w:t>in vivo</w:t>
            </w:r>
            <w:r w:rsidR="005438B7">
              <w:rPr>
                <w:rFonts w:cstheme="minorHAnsi"/>
                <w:szCs w:val="24"/>
              </w:rPr>
              <w:t xml:space="preserve"> study</w:t>
            </w:r>
            <w:r>
              <w:rPr>
                <w:rFonts w:cstheme="minorHAnsi"/>
                <w:szCs w:val="24"/>
              </w:rPr>
              <w:t xml:space="preserve"> (%)</w:t>
            </w:r>
          </w:p>
        </w:tc>
      </w:tr>
      <w:tr w:rsidR="002232D4" w:rsidRPr="00BB1CA1" w:rsidTr="00E66D0C"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T=2 for extracts and for single compounds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E66D0C">
            <w:pPr>
              <w:spacing w:line="360" w:lineRule="auto"/>
              <w:contextualSpacing/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4 </w:t>
            </w:r>
            <w:r w:rsidRPr="002232D4">
              <w:rPr>
                <w:rFonts w:cstheme="minorHAnsi"/>
                <w:szCs w:val="24"/>
              </w:rPr>
              <w:t>(22)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2232D4" w:rsidRDefault="002232D4" w:rsidP="00E66D0C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>4</w:t>
            </w:r>
            <w:r>
              <w:rPr>
                <w:rFonts w:cstheme="minorHAnsi"/>
                <w:szCs w:val="24"/>
              </w:rPr>
              <w:t xml:space="preserve"> (22)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2232D4" w:rsidRDefault="002232D4" w:rsidP="00E66D0C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>7</w:t>
            </w:r>
            <w:r>
              <w:rPr>
                <w:rFonts w:cstheme="minorHAnsi"/>
                <w:szCs w:val="24"/>
              </w:rPr>
              <w:t xml:space="preserve"> (39)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2232D4" w:rsidRDefault="002232D4" w:rsidP="00E66D0C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>3</w:t>
            </w:r>
            <w:r>
              <w:rPr>
                <w:rFonts w:cstheme="minorHAnsi"/>
                <w:szCs w:val="24"/>
              </w:rPr>
              <w:t xml:space="preserve"> (17)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2232D4" w:rsidRDefault="002232D4" w:rsidP="00E66D0C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6 </w:t>
            </w:r>
            <w:r>
              <w:rPr>
                <w:rFonts w:cstheme="minorHAnsi"/>
                <w:szCs w:val="24"/>
              </w:rPr>
              <w:t>(33)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2232D4" w:rsidRDefault="002232D4" w:rsidP="00E66D0C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3 </w:t>
            </w:r>
            <w:r>
              <w:rPr>
                <w:rFonts w:cstheme="minorHAnsi"/>
                <w:szCs w:val="24"/>
              </w:rPr>
              <w:t>(17)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2232D4" w:rsidRDefault="002232D4" w:rsidP="00FE4C52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5 </w:t>
            </w:r>
            <w:r>
              <w:rPr>
                <w:rFonts w:cstheme="minorHAnsi"/>
                <w:szCs w:val="24"/>
              </w:rPr>
              <w:t>(28)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2232D4" w:rsidRDefault="002232D4" w:rsidP="00E66D0C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>2</w:t>
            </w:r>
            <w:r>
              <w:rPr>
                <w:rFonts w:cstheme="minorHAnsi"/>
                <w:szCs w:val="24"/>
              </w:rPr>
              <w:t xml:space="preserve"> (11)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2232D4" w:rsidRDefault="002232D4" w:rsidP="00E66D0C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0 </w:t>
            </w:r>
            <w:r>
              <w:rPr>
                <w:rFonts w:cstheme="minorHAnsi"/>
                <w:szCs w:val="24"/>
              </w:rPr>
              <w:t>(0)</w:t>
            </w:r>
          </w:p>
        </w:tc>
      </w:tr>
      <w:tr w:rsidR="002232D4" w:rsidRPr="00BB1CA1" w:rsidTr="00E66D0C"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E66D0C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T=6 for single compounds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472BA3" w:rsidRDefault="002232D4" w:rsidP="00472BA3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472BA3">
              <w:rPr>
                <w:rFonts w:cstheme="minorHAnsi"/>
                <w:szCs w:val="24"/>
              </w:rPr>
              <w:t>NA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472BA3" w:rsidRDefault="002232D4" w:rsidP="00472BA3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472BA3">
              <w:rPr>
                <w:rFonts w:cstheme="minorHAnsi"/>
                <w:szCs w:val="24"/>
              </w:rPr>
              <w:t>NA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472BA3" w:rsidRDefault="002232D4" w:rsidP="00472BA3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472BA3">
              <w:rPr>
                <w:rFonts w:cstheme="minorHAnsi"/>
                <w:szCs w:val="24"/>
              </w:rPr>
              <w:t>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472BA3" w:rsidRDefault="002232D4" w:rsidP="00472BA3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472BA3">
              <w:rPr>
                <w:rFonts w:cstheme="minorHAnsi"/>
                <w:szCs w:val="24"/>
              </w:rPr>
              <w:t>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472BA3" w:rsidRDefault="002232D4" w:rsidP="00472BA3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472BA3">
              <w:rPr>
                <w:rFonts w:cstheme="minorHAnsi"/>
                <w:szCs w:val="24"/>
              </w:rPr>
              <w:t>NA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5438B7" w:rsidRDefault="005438B7" w:rsidP="00E66D0C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>2</w:t>
            </w:r>
            <w:r>
              <w:rPr>
                <w:rFonts w:cstheme="minorHAnsi"/>
                <w:szCs w:val="24"/>
              </w:rPr>
              <w:t xml:space="preserve"> (11)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5438B7" w:rsidRDefault="005438B7" w:rsidP="00FE4C52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>3</w:t>
            </w:r>
            <w:r>
              <w:rPr>
                <w:rFonts w:cstheme="minorHAnsi"/>
                <w:szCs w:val="24"/>
              </w:rPr>
              <w:t xml:space="preserve"> (17)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5438B7" w:rsidRDefault="005438B7" w:rsidP="00E66D0C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1 </w:t>
            </w:r>
            <w:r>
              <w:rPr>
                <w:rFonts w:cstheme="minorHAnsi"/>
                <w:szCs w:val="24"/>
              </w:rPr>
              <w:t>(6)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5438B7" w:rsidRDefault="005438B7" w:rsidP="00E66D0C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1 </w:t>
            </w:r>
            <w:r>
              <w:rPr>
                <w:rFonts w:cstheme="minorHAnsi"/>
                <w:szCs w:val="24"/>
              </w:rPr>
              <w:t>(6)</w:t>
            </w:r>
          </w:p>
        </w:tc>
      </w:tr>
      <w:tr w:rsidR="002232D4" w:rsidRPr="00BB1CA1" w:rsidTr="00E66D0C"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4205C6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T=24 for extracts and for single compounds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11</w:t>
            </w:r>
            <w:r w:rsidRPr="00BB1CA1">
              <w:rPr>
                <w:rFonts w:cstheme="minorHAnsi"/>
                <w:szCs w:val="24"/>
              </w:rPr>
              <w:t xml:space="preserve"> (61)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>11</w:t>
            </w:r>
            <w:r w:rsidRPr="00BB1CA1">
              <w:rPr>
                <w:rFonts w:cstheme="minorHAnsi"/>
                <w:szCs w:val="24"/>
              </w:rPr>
              <w:t xml:space="preserve"> (</w:t>
            </w:r>
            <w:r>
              <w:rPr>
                <w:rFonts w:cstheme="minorHAnsi"/>
                <w:szCs w:val="24"/>
              </w:rPr>
              <w:t>61</w:t>
            </w:r>
            <w:r w:rsidRPr="00BB1CA1">
              <w:rPr>
                <w:rFonts w:cstheme="minorHAnsi"/>
                <w:szCs w:val="24"/>
              </w:rPr>
              <w:t>)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 xml:space="preserve">8 </w:t>
            </w:r>
            <w:r w:rsidRPr="00BB1CA1">
              <w:rPr>
                <w:rFonts w:cstheme="minorHAnsi"/>
                <w:szCs w:val="24"/>
              </w:rPr>
              <w:t>(44)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14</w:t>
            </w:r>
            <w:r w:rsidRPr="00BB1CA1">
              <w:rPr>
                <w:rFonts w:cstheme="minorHAnsi"/>
                <w:szCs w:val="24"/>
              </w:rPr>
              <w:t xml:space="preserve"> (78)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11</w:t>
            </w:r>
            <w:r w:rsidRPr="00BB1CA1">
              <w:rPr>
                <w:rFonts w:cstheme="minorHAnsi"/>
                <w:szCs w:val="24"/>
              </w:rPr>
              <w:t xml:space="preserve"> (61)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5438B7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5438B7">
              <w:rPr>
                <w:rFonts w:cstheme="minorHAnsi"/>
                <w:b/>
                <w:szCs w:val="24"/>
              </w:rPr>
              <w:t>4</w:t>
            </w:r>
            <w:r>
              <w:rPr>
                <w:rFonts w:cstheme="minorHAnsi"/>
                <w:szCs w:val="24"/>
              </w:rPr>
              <w:t xml:space="preserve"> (22)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5438B7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5438B7">
              <w:rPr>
                <w:rFonts w:cstheme="minorHAnsi"/>
                <w:b/>
                <w:szCs w:val="24"/>
              </w:rPr>
              <w:t>5</w:t>
            </w:r>
            <w:r>
              <w:rPr>
                <w:rFonts w:cstheme="minorHAnsi"/>
                <w:szCs w:val="24"/>
              </w:rPr>
              <w:t xml:space="preserve"> (28)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5438B7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5438B7">
              <w:rPr>
                <w:rFonts w:cstheme="minorHAnsi"/>
                <w:b/>
                <w:szCs w:val="24"/>
              </w:rPr>
              <w:t>2</w:t>
            </w:r>
            <w:r>
              <w:rPr>
                <w:rFonts w:cstheme="minorHAnsi"/>
                <w:szCs w:val="24"/>
              </w:rPr>
              <w:t xml:space="preserve"> (11)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5438B7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5438B7">
              <w:rPr>
                <w:rFonts w:cstheme="minorHAnsi"/>
                <w:b/>
                <w:szCs w:val="24"/>
              </w:rPr>
              <w:t>1</w:t>
            </w:r>
            <w:r>
              <w:rPr>
                <w:rFonts w:cstheme="minorHAnsi"/>
                <w:szCs w:val="24"/>
              </w:rPr>
              <w:t xml:space="preserve"> (6)</w:t>
            </w:r>
          </w:p>
        </w:tc>
      </w:tr>
      <w:tr w:rsidR="002232D4" w:rsidRPr="00BB1CA1" w:rsidTr="00E66D0C"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Default="002232D4" w:rsidP="004205C6">
            <w:pPr>
              <w:spacing w:line="360" w:lineRule="auto"/>
              <w:contextualSpacing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T = 48 for single compounds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472BA3" w:rsidRDefault="002232D4" w:rsidP="004205C6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472BA3">
              <w:rPr>
                <w:rFonts w:cstheme="minorHAnsi"/>
                <w:szCs w:val="24"/>
              </w:rPr>
              <w:t>NA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472BA3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472BA3">
              <w:rPr>
                <w:rFonts w:cstheme="minorHAnsi"/>
                <w:szCs w:val="24"/>
              </w:rPr>
              <w:t>NA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472BA3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472BA3">
              <w:rPr>
                <w:rFonts w:cstheme="minorHAnsi"/>
                <w:szCs w:val="24"/>
              </w:rPr>
              <w:t>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472BA3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472BA3">
              <w:rPr>
                <w:rFonts w:cstheme="minorHAnsi"/>
                <w:szCs w:val="24"/>
              </w:rPr>
              <w:t>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472BA3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472BA3">
              <w:rPr>
                <w:rFonts w:cstheme="minorHAnsi"/>
                <w:szCs w:val="24"/>
              </w:rPr>
              <w:t>NA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szCs w:val="24"/>
              </w:rPr>
              <w:t>3</w:t>
            </w:r>
            <w:r w:rsidRPr="00BB1CA1">
              <w:rPr>
                <w:rFonts w:cstheme="minorHAnsi"/>
                <w:szCs w:val="24"/>
              </w:rPr>
              <w:t xml:space="preserve"> (17)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FE4C52">
              <w:rPr>
                <w:rFonts w:cstheme="minorHAnsi"/>
                <w:b/>
                <w:szCs w:val="24"/>
              </w:rPr>
              <w:t>8</w:t>
            </w:r>
            <w:r w:rsidRPr="00BB1CA1">
              <w:rPr>
                <w:rFonts w:cstheme="minorHAnsi"/>
                <w:szCs w:val="24"/>
              </w:rPr>
              <w:t xml:space="preserve"> (</w:t>
            </w:r>
            <w:r>
              <w:rPr>
                <w:rFonts w:cstheme="minorHAnsi"/>
                <w:szCs w:val="24"/>
              </w:rPr>
              <w:t>44</w:t>
            </w:r>
            <w:r w:rsidRPr="00BB1CA1">
              <w:rPr>
                <w:rFonts w:cstheme="minorHAnsi"/>
                <w:szCs w:val="24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3</w:t>
            </w:r>
            <w:r w:rsidRPr="00BB1CA1">
              <w:rPr>
                <w:rFonts w:cstheme="minorHAnsi"/>
                <w:szCs w:val="24"/>
              </w:rPr>
              <w:t xml:space="preserve"> (17)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2D4" w:rsidRPr="00BB1CA1" w:rsidRDefault="002232D4" w:rsidP="004205C6">
            <w:pPr>
              <w:spacing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/>
                <w:szCs w:val="24"/>
              </w:rPr>
              <w:t>5</w:t>
            </w:r>
            <w:r w:rsidRPr="00BB1CA1">
              <w:rPr>
                <w:rFonts w:cstheme="minorHAnsi"/>
                <w:szCs w:val="24"/>
              </w:rPr>
              <w:t xml:space="preserve"> (28)</w:t>
            </w:r>
          </w:p>
        </w:tc>
      </w:tr>
    </w:tbl>
    <w:p w:rsidR="00A50675" w:rsidRPr="00BB1CA1" w:rsidRDefault="00A50675" w:rsidP="00A50675">
      <w:pPr>
        <w:tabs>
          <w:tab w:val="left" w:pos="284"/>
        </w:tabs>
        <w:spacing w:after="0" w:line="360" w:lineRule="auto"/>
        <w:ind w:left="284" w:hanging="284"/>
        <w:contextualSpacing/>
        <w:rPr>
          <w:rFonts w:cstheme="minorHAnsi"/>
          <w:sz w:val="18"/>
          <w:szCs w:val="20"/>
        </w:rPr>
      </w:pPr>
      <w:r w:rsidRPr="00BB1CA1">
        <w:rPr>
          <w:rFonts w:cstheme="minorHAnsi"/>
          <w:sz w:val="18"/>
          <w:szCs w:val="20"/>
        </w:rPr>
        <w:t>1</w:t>
      </w:r>
      <w:r w:rsidRPr="00BB1CA1">
        <w:rPr>
          <w:rFonts w:cstheme="minorHAnsi"/>
          <w:sz w:val="18"/>
          <w:szCs w:val="20"/>
        </w:rPr>
        <w:tab/>
        <w:t xml:space="preserve">Direction of gene expression effect in the previously performed large-scale human dietary intervention study investigating the </w:t>
      </w:r>
      <w:proofErr w:type="spellStart"/>
      <w:r w:rsidRPr="00BB1CA1">
        <w:rPr>
          <w:rFonts w:cstheme="minorHAnsi"/>
          <w:sz w:val="18"/>
          <w:szCs w:val="20"/>
        </w:rPr>
        <w:t>chemopreventive</w:t>
      </w:r>
      <w:proofErr w:type="spellEnd"/>
      <w:r w:rsidRPr="00BB1CA1">
        <w:rPr>
          <w:rFonts w:cstheme="minorHAnsi"/>
          <w:sz w:val="18"/>
          <w:szCs w:val="20"/>
        </w:rPr>
        <w:t xml:space="preserve"> effect of blueberry-apple juice</w:t>
      </w:r>
      <w:r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fldChar w:fldCharType="begin">
          <w:fldData xml:space="preserve">PEVuZE5vdGU+PENpdGU+PEF1dGhvcj52YW4gQnJlZGE8L0F1dGhvcj48WWVhcj4yMDE0PC9ZZWFy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</w:fldData>
        </w:fldChar>
      </w:r>
      <w:r>
        <w:rPr>
          <w:rFonts w:cstheme="minorHAnsi"/>
          <w:sz w:val="18"/>
          <w:szCs w:val="20"/>
        </w:rPr>
        <w:instrText xml:space="preserve"> ADDIN EN.CITE </w:instrText>
      </w:r>
      <w:r>
        <w:rPr>
          <w:rFonts w:cstheme="minorHAnsi"/>
          <w:sz w:val="18"/>
          <w:szCs w:val="20"/>
        </w:rPr>
        <w:fldChar w:fldCharType="begin">
          <w:fldData xml:space="preserve">PEVuZE5vdGU+PENpdGU+PEF1dGhvcj52YW4gQnJlZGE8L0F1dGhvcj48WWVhcj4yMDE0PC9ZZWFy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</w:fldData>
        </w:fldChar>
      </w:r>
      <w:r>
        <w:rPr>
          <w:rFonts w:cstheme="minorHAnsi"/>
          <w:sz w:val="18"/>
          <w:szCs w:val="20"/>
        </w:rPr>
        <w:instrText xml:space="preserve"> ADDIN EN.CITE.DATA </w:instrText>
      </w:r>
      <w:r>
        <w:rPr>
          <w:rFonts w:cstheme="minorHAnsi"/>
          <w:sz w:val="18"/>
          <w:szCs w:val="20"/>
        </w:rPr>
      </w:r>
      <w:r>
        <w:rPr>
          <w:rFonts w:cstheme="minorHAnsi"/>
          <w:sz w:val="18"/>
          <w:szCs w:val="20"/>
        </w:rPr>
        <w:fldChar w:fldCharType="end"/>
      </w:r>
      <w:r>
        <w:rPr>
          <w:rFonts w:cstheme="minorHAnsi"/>
          <w:sz w:val="18"/>
          <w:szCs w:val="20"/>
        </w:rPr>
      </w:r>
      <w:r>
        <w:rPr>
          <w:rFonts w:cstheme="minorHAnsi"/>
          <w:sz w:val="18"/>
          <w:szCs w:val="20"/>
        </w:rPr>
        <w:fldChar w:fldCharType="separate"/>
      </w:r>
      <w:r>
        <w:rPr>
          <w:rFonts w:cstheme="minorHAnsi"/>
          <w:noProof/>
          <w:sz w:val="18"/>
          <w:szCs w:val="20"/>
        </w:rPr>
        <w:t>(</w:t>
      </w:r>
      <w:hyperlink w:anchor="_ENREF_9" w:tooltip="van Breda, 2014 #2353" w:history="1">
        <w:r>
          <w:rPr>
            <w:rFonts w:cstheme="minorHAnsi"/>
            <w:noProof/>
            <w:sz w:val="18"/>
            <w:szCs w:val="20"/>
          </w:rPr>
          <w:t>9-11</w:t>
        </w:r>
      </w:hyperlink>
      <w:r>
        <w:rPr>
          <w:rFonts w:cstheme="minorHAnsi"/>
          <w:noProof/>
          <w:sz w:val="18"/>
          <w:szCs w:val="20"/>
        </w:rPr>
        <w:t>)</w:t>
      </w:r>
      <w:r>
        <w:rPr>
          <w:rFonts w:cstheme="minorHAnsi"/>
          <w:sz w:val="18"/>
          <w:szCs w:val="20"/>
        </w:rPr>
        <w:fldChar w:fldCharType="end"/>
      </w:r>
    </w:p>
    <w:p w:rsidR="00A50675" w:rsidRPr="00BB1CA1" w:rsidRDefault="00A50675" w:rsidP="00A50675">
      <w:pPr>
        <w:tabs>
          <w:tab w:val="left" w:pos="284"/>
        </w:tabs>
        <w:spacing w:after="0" w:line="360" w:lineRule="auto"/>
        <w:contextualSpacing/>
        <w:rPr>
          <w:rFonts w:cstheme="minorHAnsi"/>
          <w:sz w:val="18"/>
          <w:szCs w:val="20"/>
        </w:rPr>
      </w:pPr>
      <w:r w:rsidRPr="00BB1CA1">
        <w:rPr>
          <w:rFonts w:cstheme="minorHAnsi"/>
          <w:sz w:val="18"/>
          <w:szCs w:val="20"/>
        </w:rPr>
        <w:t xml:space="preserve">2 </w:t>
      </w:r>
      <w:r w:rsidRPr="00BB1CA1">
        <w:rPr>
          <w:rFonts w:cstheme="minorHAnsi"/>
          <w:sz w:val="18"/>
          <w:szCs w:val="20"/>
        </w:rPr>
        <w:tab/>
        <w:t>Extracts were incubated at maximal concentration for 2 and 24 hours</w:t>
      </w:r>
    </w:p>
    <w:p w:rsidR="00A50675" w:rsidRPr="00BB1CA1" w:rsidRDefault="00A50675" w:rsidP="00A50675">
      <w:pPr>
        <w:tabs>
          <w:tab w:val="left" w:pos="284"/>
        </w:tabs>
        <w:spacing w:after="0" w:line="360" w:lineRule="auto"/>
        <w:contextualSpacing/>
        <w:rPr>
          <w:rFonts w:cstheme="minorHAnsi"/>
          <w:sz w:val="18"/>
          <w:szCs w:val="20"/>
        </w:rPr>
      </w:pPr>
      <w:r w:rsidRPr="00BB1CA1">
        <w:rPr>
          <w:rFonts w:cstheme="minorHAnsi"/>
          <w:sz w:val="18"/>
          <w:szCs w:val="20"/>
        </w:rPr>
        <w:t xml:space="preserve">3 </w:t>
      </w:r>
      <w:r w:rsidRPr="00BB1CA1">
        <w:rPr>
          <w:rFonts w:cstheme="minorHAnsi"/>
          <w:sz w:val="18"/>
          <w:szCs w:val="20"/>
        </w:rPr>
        <w:tab/>
        <w:t>X = no significant change in gene expression effect</w:t>
      </w:r>
    </w:p>
    <w:p w:rsidR="00A50675" w:rsidRPr="00BB1CA1" w:rsidRDefault="00A50675" w:rsidP="00A50675">
      <w:pPr>
        <w:tabs>
          <w:tab w:val="left" w:pos="284"/>
        </w:tabs>
        <w:spacing w:after="0" w:line="360" w:lineRule="auto"/>
        <w:contextualSpacing/>
        <w:rPr>
          <w:rFonts w:cstheme="minorHAnsi"/>
          <w:sz w:val="18"/>
          <w:szCs w:val="20"/>
        </w:rPr>
      </w:pPr>
      <w:r w:rsidRPr="00BB1CA1">
        <w:rPr>
          <w:rFonts w:cstheme="minorHAnsi"/>
          <w:sz w:val="18"/>
          <w:szCs w:val="20"/>
        </w:rPr>
        <w:tab/>
        <w:t>T2, T6, T24, or T48: significant gene expression effect at time point 2, 6, 24 or 48 hours of exposure</w:t>
      </w:r>
    </w:p>
    <w:p w:rsidR="00A50675" w:rsidRPr="00BB1CA1" w:rsidRDefault="00A50675" w:rsidP="00A50675">
      <w:pPr>
        <w:tabs>
          <w:tab w:val="left" w:pos="284"/>
        </w:tabs>
        <w:spacing w:after="0" w:line="360" w:lineRule="auto"/>
        <w:ind w:left="284"/>
        <w:contextualSpacing/>
        <w:rPr>
          <w:rFonts w:cstheme="minorHAnsi"/>
          <w:sz w:val="18"/>
          <w:szCs w:val="20"/>
        </w:rPr>
      </w:pPr>
      <w:r w:rsidRPr="00BB1CA1">
        <w:rPr>
          <w:rFonts w:cstheme="minorHAnsi"/>
          <w:sz w:val="18"/>
          <w:szCs w:val="20"/>
        </w:rPr>
        <w:t>Bold visualizations indicate similar direction of gene expression effect in the previously performed large-scale human dietary intervention study as compared to the gene expression effects in Caco-2 cells after pre-incubation with the extract of blueberry apple juice, the extracts of four different blueberry varieties, and/or four individual phytochemicals</w:t>
      </w:r>
    </w:p>
    <w:p w:rsidR="00A50675" w:rsidRPr="00BB1CA1" w:rsidRDefault="00A50675" w:rsidP="00A50675">
      <w:pPr>
        <w:tabs>
          <w:tab w:val="left" w:pos="284"/>
        </w:tabs>
        <w:spacing w:after="0" w:line="360" w:lineRule="auto"/>
        <w:contextualSpacing/>
        <w:rPr>
          <w:rFonts w:cstheme="minorHAnsi"/>
          <w:sz w:val="18"/>
          <w:szCs w:val="20"/>
        </w:rPr>
      </w:pPr>
      <w:r w:rsidRPr="00BB1CA1">
        <w:rPr>
          <w:rFonts w:cstheme="minorHAnsi"/>
          <w:sz w:val="18"/>
          <w:szCs w:val="20"/>
        </w:rPr>
        <w:t xml:space="preserve">4 </w:t>
      </w:r>
      <w:r w:rsidRPr="00BB1CA1">
        <w:rPr>
          <w:rFonts w:cstheme="minorHAnsi"/>
          <w:sz w:val="18"/>
          <w:szCs w:val="20"/>
        </w:rPr>
        <w:tab/>
        <w:t>Individual phytochemicals were incubated at 50 µM for 2, 6, 24 and 48 hours</w:t>
      </w:r>
      <w:bookmarkStart w:id="0" w:name="_GoBack"/>
      <w:bookmarkEnd w:id="0"/>
    </w:p>
    <w:p w:rsidR="00083330" w:rsidRDefault="00926666"/>
    <w:sectPr w:rsidR="00083330" w:rsidSect="00A5067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85B39"/>
    <w:multiLevelType w:val="hybridMultilevel"/>
    <w:tmpl w:val="9EDE1C44"/>
    <w:lvl w:ilvl="0" w:tplc="1AC695A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75"/>
    <w:rsid w:val="0000436C"/>
    <w:rsid w:val="0000644A"/>
    <w:rsid w:val="00014BDD"/>
    <w:rsid w:val="00016E8F"/>
    <w:rsid w:val="00017094"/>
    <w:rsid w:val="00026E4A"/>
    <w:rsid w:val="000409B1"/>
    <w:rsid w:val="00042CE2"/>
    <w:rsid w:val="00043A1D"/>
    <w:rsid w:val="00044A6C"/>
    <w:rsid w:val="000476C7"/>
    <w:rsid w:val="00054B1F"/>
    <w:rsid w:val="00067A0E"/>
    <w:rsid w:val="00071DD4"/>
    <w:rsid w:val="0007264C"/>
    <w:rsid w:val="000739E2"/>
    <w:rsid w:val="000A4D14"/>
    <w:rsid w:val="000B033B"/>
    <w:rsid w:val="000B3A03"/>
    <w:rsid w:val="000B6B1B"/>
    <w:rsid w:val="000F19A2"/>
    <w:rsid w:val="001005A8"/>
    <w:rsid w:val="00103792"/>
    <w:rsid w:val="00117FDD"/>
    <w:rsid w:val="00123873"/>
    <w:rsid w:val="00133B0D"/>
    <w:rsid w:val="001340C3"/>
    <w:rsid w:val="00136C8A"/>
    <w:rsid w:val="0015064E"/>
    <w:rsid w:val="0015277D"/>
    <w:rsid w:val="00152D06"/>
    <w:rsid w:val="00160DB7"/>
    <w:rsid w:val="00163EE4"/>
    <w:rsid w:val="00167BA7"/>
    <w:rsid w:val="00195925"/>
    <w:rsid w:val="001965E7"/>
    <w:rsid w:val="0019717B"/>
    <w:rsid w:val="001976BB"/>
    <w:rsid w:val="001A1E97"/>
    <w:rsid w:val="001B2F91"/>
    <w:rsid w:val="001B72F4"/>
    <w:rsid w:val="001C1C5B"/>
    <w:rsid w:val="001C4295"/>
    <w:rsid w:val="001D2942"/>
    <w:rsid w:val="001D7669"/>
    <w:rsid w:val="001D7C4A"/>
    <w:rsid w:val="001E19E7"/>
    <w:rsid w:val="001E3E73"/>
    <w:rsid w:val="001F7A44"/>
    <w:rsid w:val="00202486"/>
    <w:rsid w:val="00203B5D"/>
    <w:rsid w:val="00207C56"/>
    <w:rsid w:val="00212C9F"/>
    <w:rsid w:val="00215449"/>
    <w:rsid w:val="002232D4"/>
    <w:rsid w:val="00223D47"/>
    <w:rsid w:val="00231EEE"/>
    <w:rsid w:val="00232406"/>
    <w:rsid w:val="00233D95"/>
    <w:rsid w:val="00233EB2"/>
    <w:rsid w:val="00234C15"/>
    <w:rsid w:val="00237781"/>
    <w:rsid w:val="002464D5"/>
    <w:rsid w:val="0024691E"/>
    <w:rsid w:val="00252409"/>
    <w:rsid w:val="0025661D"/>
    <w:rsid w:val="00270861"/>
    <w:rsid w:val="00291812"/>
    <w:rsid w:val="002A022A"/>
    <w:rsid w:val="002A687C"/>
    <w:rsid w:val="002B772D"/>
    <w:rsid w:val="002D1F32"/>
    <w:rsid w:val="002D39C0"/>
    <w:rsid w:val="002D406F"/>
    <w:rsid w:val="002E11A6"/>
    <w:rsid w:val="00306461"/>
    <w:rsid w:val="003136D4"/>
    <w:rsid w:val="00316807"/>
    <w:rsid w:val="00321EAD"/>
    <w:rsid w:val="00322648"/>
    <w:rsid w:val="00323BBF"/>
    <w:rsid w:val="00330397"/>
    <w:rsid w:val="00334841"/>
    <w:rsid w:val="00350C47"/>
    <w:rsid w:val="00352A18"/>
    <w:rsid w:val="00352B5B"/>
    <w:rsid w:val="00354961"/>
    <w:rsid w:val="00356B3A"/>
    <w:rsid w:val="00377B0B"/>
    <w:rsid w:val="00380FD4"/>
    <w:rsid w:val="00382E23"/>
    <w:rsid w:val="00384ED0"/>
    <w:rsid w:val="003B119C"/>
    <w:rsid w:val="003B3FD6"/>
    <w:rsid w:val="003B58B0"/>
    <w:rsid w:val="003C48B3"/>
    <w:rsid w:val="003D6265"/>
    <w:rsid w:val="003E2160"/>
    <w:rsid w:val="003E2527"/>
    <w:rsid w:val="003E5A5F"/>
    <w:rsid w:val="003F4632"/>
    <w:rsid w:val="003F6C2E"/>
    <w:rsid w:val="003F6E05"/>
    <w:rsid w:val="00403A2D"/>
    <w:rsid w:val="00404A99"/>
    <w:rsid w:val="00405F1E"/>
    <w:rsid w:val="00406FB0"/>
    <w:rsid w:val="00410C8D"/>
    <w:rsid w:val="00422F1E"/>
    <w:rsid w:val="00424294"/>
    <w:rsid w:val="004449B8"/>
    <w:rsid w:val="004610CE"/>
    <w:rsid w:val="00467956"/>
    <w:rsid w:val="00472BA3"/>
    <w:rsid w:val="004A5CA4"/>
    <w:rsid w:val="004B2A25"/>
    <w:rsid w:val="004B2EFF"/>
    <w:rsid w:val="004B3F6D"/>
    <w:rsid w:val="004C53FE"/>
    <w:rsid w:val="004D69C1"/>
    <w:rsid w:val="004E10FF"/>
    <w:rsid w:val="004E255E"/>
    <w:rsid w:val="004E2C09"/>
    <w:rsid w:val="004F69FB"/>
    <w:rsid w:val="005013C6"/>
    <w:rsid w:val="00503233"/>
    <w:rsid w:val="00513030"/>
    <w:rsid w:val="00514484"/>
    <w:rsid w:val="005149EF"/>
    <w:rsid w:val="00535801"/>
    <w:rsid w:val="005368EC"/>
    <w:rsid w:val="00536982"/>
    <w:rsid w:val="00537F31"/>
    <w:rsid w:val="005438B7"/>
    <w:rsid w:val="0055060F"/>
    <w:rsid w:val="0056110A"/>
    <w:rsid w:val="005721FB"/>
    <w:rsid w:val="00572C82"/>
    <w:rsid w:val="005847DF"/>
    <w:rsid w:val="00586E96"/>
    <w:rsid w:val="00595A2E"/>
    <w:rsid w:val="005979FB"/>
    <w:rsid w:val="005A4428"/>
    <w:rsid w:val="005A58ED"/>
    <w:rsid w:val="005B293D"/>
    <w:rsid w:val="005B5DF3"/>
    <w:rsid w:val="005C6F89"/>
    <w:rsid w:val="005D18DE"/>
    <w:rsid w:val="005E345C"/>
    <w:rsid w:val="005E6D1E"/>
    <w:rsid w:val="005F0F9B"/>
    <w:rsid w:val="005F1F26"/>
    <w:rsid w:val="005F76E2"/>
    <w:rsid w:val="00605FDB"/>
    <w:rsid w:val="00620D9A"/>
    <w:rsid w:val="00622580"/>
    <w:rsid w:val="00622C05"/>
    <w:rsid w:val="006242F6"/>
    <w:rsid w:val="006334CA"/>
    <w:rsid w:val="006438BE"/>
    <w:rsid w:val="0064416C"/>
    <w:rsid w:val="00656223"/>
    <w:rsid w:val="006656C7"/>
    <w:rsid w:val="00674842"/>
    <w:rsid w:val="00684AC1"/>
    <w:rsid w:val="00684E85"/>
    <w:rsid w:val="00686E42"/>
    <w:rsid w:val="00691077"/>
    <w:rsid w:val="00691FB9"/>
    <w:rsid w:val="00695BFC"/>
    <w:rsid w:val="006A2D53"/>
    <w:rsid w:val="006A4FA3"/>
    <w:rsid w:val="006A6BA7"/>
    <w:rsid w:val="006C1B04"/>
    <w:rsid w:val="006C322F"/>
    <w:rsid w:val="006D1A73"/>
    <w:rsid w:val="006D282B"/>
    <w:rsid w:val="006D6407"/>
    <w:rsid w:val="006E18C2"/>
    <w:rsid w:val="006E5073"/>
    <w:rsid w:val="006E63D5"/>
    <w:rsid w:val="00707DD5"/>
    <w:rsid w:val="007101AF"/>
    <w:rsid w:val="007337F2"/>
    <w:rsid w:val="00734C62"/>
    <w:rsid w:val="00735AB7"/>
    <w:rsid w:val="007368B4"/>
    <w:rsid w:val="00743B5E"/>
    <w:rsid w:val="00745F35"/>
    <w:rsid w:val="0075097B"/>
    <w:rsid w:val="0076144E"/>
    <w:rsid w:val="00771567"/>
    <w:rsid w:val="0078774F"/>
    <w:rsid w:val="007878B7"/>
    <w:rsid w:val="00791C99"/>
    <w:rsid w:val="00792013"/>
    <w:rsid w:val="00797654"/>
    <w:rsid w:val="007A2000"/>
    <w:rsid w:val="007B0E58"/>
    <w:rsid w:val="007B4703"/>
    <w:rsid w:val="007C0014"/>
    <w:rsid w:val="007D06F9"/>
    <w:rsid w:val="007E2906"/>
    <w:rsid w:val="007E4E6E"/>
    <w:rsid w:val="007E65F1"/>
    <w:rsid w:val="007F7563"/>
    <w:rsid w:val="00802B91"/>
    <w:rsid w:val="008108D8"/>
    <w:rsid w:val="00826AD3"/>
    <w:rsid w:val="00830DB1"/>
    <w:rsid w:val="00831FE9"/>
    <w:rsid w:val="00833B84"/>
    <w:rsid w:val="00833EE9"/>
    <w:rsid w:val="008433BF"/>
    <w:rsid w:val="00844490"/>
    <w:rsid w:val="00857941"/>
    <w:rsid w:val="00861A23"/>
    <w:rsid w:val="00881DA3"/>
    <w:rsid w:val="00883C47"/>
    <w:rsid w:val="00883D37"/>
    <w:rsid w:val="008B0098"/>
    <w:rsid w:val="008B5C83"/>
    <w:rsid w:val="008B68EA"/>
    <w:rsid w:val="008C5EBC"/>
    <w:rsid w:val="008D228B"/>
    <w:rsid w:val="008D5DC3"/>
    <w:rsid w:val="008D794B"/>
    <w:rsid w:val="008E4FC5"/>
    <w:rsid w:val="008F2420"/>
    <w:rsid w:val="00900BFA"/>
    <w:rsid w:val="00901709"/>
    <w:rsid w:val="009028CD"/>
    <w:rsid w:val="0090692A"/>
    <w:rsid w:val="00926666"/>
    <w:rsid w:val="00934BF6"/>
    <w:rsid w:val="00945D1F"/>
    <w:rsid w:val="009519F1"/>
    <w:rsid w:val="009557A8"/>
    <w:rsid w:val="009564E9"/>
    <w:rsid w:val="009613CA"/>
    <w:rsid w:val="0098222C"/>
    <w:rsid w:val="0098414A"/>
    <w:rsid w:val="00990D4A"/>
    <w:rsid w:val="009920FB"/>
    <w:rsid w:val="009972B4"/>
    <w:rsid w:val="00997BE3"/>
    <w:rsid w:val="009A3E54"/>
    <w:rsid w:val="009B51C0"/>
    <w:rsid w:val="009B56B3"/>
    <w:rsid w:val="009C180E"/>
    <w:rsid w:val="009C29E4"/>
    <w:rsid w:val="009C3A8C"/>
    <w:rsid w:val="009D5429"/>
    <w:rsid w:val="009D7F6E"/>
    <w:rsid w:val="009F0576"/>
    <w:rsid w:val="009F4704"/>
    <w:rsid w:val="009F4EA6"/>
    <w:rsid w:val="00A016B1"/>
    <w:rsid w:val="00A02F0F"/>
    <w:rsid w:val="00A10B6F"/>
    <w:rsid w:val="00A20F2D"/>
    <w:rsid w:val="00A23649"/>
    <w:rsid w:val="00A27679"/>
    <w:rsid w:val="00A30208"/>
    <w:rsid w:val="00A31B77"/>
    <w:rsid w:val="00A330EF"/>
    <w:rsid w:val="00A3489D"/>
    <w:rsid w:val="00A367C8"/>
    <w:rsid w:val="00A41F0B"/>
    <w:rsid w:val="00A47EA6"/>
    <w:rsid w:val="00A50675"/>
    <w:rsid w:val="00A553F1"/>
    <w:rsid w:val="00A64F7A"/>
    <w:rsid w:val="00A678F7"/>
    <w:rsid w:val="00A73068"/>
    <w:rsid w:val="00A73B87"/>
    <w:rsid w:val="00A9682A"/>
    <w:rsid w:val="00AA4C16"/>
    <w:rsid w:val="00AA7242"/>
    <w:rsid w:val="00AB717B"/>
    <w:rsid w:val="00AE16E1"/>
    <w:rsid w:val="00AE2CF0"/>
    <w:rsid w:val="00AE38B7"/>
    <w:rsid w:val="00AF2D94"/>
    <w:rsid w:val="00B17C43"/>
    <w:rsid w:val="00B33AA9"/>
    <w:rsid w:val="00B402E6"/>
    <w:rsid w:val="00B53FCE"/>
    <w:rsid w:val="00B84392"/>
    <w:rsid w:val="00B85B30"/>
    <w:rsid w:val="00B86BAC"/>
    <w:rsid w:val="00B91127"/>
    <w:rsid w:val="00B9517C"/>
    <w:rsid w:val="00B95DF6"/>
    <w:rsid w:val="00BA227C"/>
    <w:rsid w:val="00BA24C0"/>
    <w:rsid w:val="00BA302A"/>
    <w:rsid w:val="00BA53B1"/>
    <w:rsid w:val="00BA784B"/>
    <w:rsid w:val="00BA7F3C"/>
    <w:rsid w:val="00BB19BB"/>
    <w:rsid w:val="00BB4380"/>
    <w:rsid w:val="00BB6B46"/>
    <w:rsid w:val="00BF0074"/>
    <w:rsid w:val="00C06E07"/>
    <w:rsid w:val="00C12834"/>
    <w:rsid w:val="00C13177"/>
    <w:rsid w:val="00C1350C"/>
    <w:rsid w:val="00C3375A"/>
    <w:rsid w:val="00C35938"/>
    <w:rsid w:val="00C37141"/>
    <w:rsid w:val="00C513A6"/>
    <w:rsid w:val="00C51D6B"/>
    <w:rsid w:val="00C52A4E"/>
    <w:rsid w:val="00C702D1"/>
    <w:rsid w:val="00C81FD0"/>
    <w:rsid w:val="00C83593"/>
    <w:rsid w:val="00C96E67"/>
    <w:rsid w:val="00CA1A5C"/>
    <w:rsid w:val="00CB1763"/>
    <w:rsid w:val="00CB18DA"/>
    <w:rsid w:val="00CB2181"/>
    <w:rsid w:val="00CC765D"/>
    <w:rsid w:val="00CE372B"/>
    <w:rsid w:val="00CE71D3"/>
    <w:rsid w:val="00CE75CD"/>
    <w:rsid w:val="00CF03F6"/>
    <w:rsid w:val="00D04CD4"/>
    <w:rsid w:val="00D134E6"/>
    <w:rsid w:val="00D27EBD"/>
    <w:rsid w:val="00D30234"/>
    <w:rsid w:val="00D32673"/>
    <w:rsid w:val="00D33178"/>
    <w:rsid w:val="00D3469C"/>
    <w:rsid w:val="00D4454B"/>
    <w:rsid w:val="00D44617"/>
    <w:rsid w:val="00D45D3F"/>
    <w:rsid w:val="00D5150B"/>
    <w:rsid w:val="00D563D1"/>
    <w:rsid w:val="00D617B6"/>
    <w:rsid w:val="00D65786"/>
    <w:rsid w:val="00D70407"/>
    <w:rsid w:val="00D760A5"/>
    <w:rsid w:val="00D81C71"/>
    <w:rsid w:val="00D90873"/>
    <w:rsid w:val="00D94DBB"/>
    <w:rsid w:val="00D96E58"/>
    <w:rsid w:val="00DA61E9"/>
    <w:rsid w:val="00DB1124"/>
    <w:rsid w:val="00DB5867"/>
    <w:rsid w:val="00DC2409"/>
    <w:rsid w:val="00DC6065"/>
    <w:rsid w:val="00DD3247"/>
    <w:rsid w:val="00DE230C"/>
    <w:rsid w:val="00DF2722"/>
    <w:rsid w:val="00DF3C88"/>
    <w:rsid w:val="00E02CC0"/>
    <w:rsid w:val="00E1444C"/>
    <w:rsid w:val="00E1611C"/>
    <w:rsid w:val="00E27D06"/>
    <w:rsid w:val="00E30AAB"/>
    <w:rsid w:val="00E3132D"/>
    <w:rsid w:val="00E35E01"/>
    <w:rsid w:val="00E445A6"/>
    <w:rsid w:val="00E44AD6"/>
    <w:rsid w:val="00E51016"/>
    <w:rsid w:val="00E571F1"/>
    <w:rsid w:val="00E66481"/>
    <w:rsid w:val="00E724C7"/>
    <w:rsid w:val="00E74857"/>
    <w:rsid w:val="00E756EE"/>
    <w:rsid w:val="00E76AE8"/>
    <w:rsid w:val="00E81BB6"/>
    <w:rsid w:val="00E9244B"/>
    <w:rsid w:val="00EA7952"/>
    <w:rsid w:val="00EB7B2B"/>
    <w:rsid w:val="00ED22F3"/>
    <w:rsid w:val="00ED5B07"/>
    <w:rsid w:val="00EE2F17"/>
    <w:rsid w:val="00EE4D38"/>
    <w:rsid w:val="00EE6AE3"/>
    <w:rsid w:val="00EF3D06"/>
    <w:rsid w:val="00F0205E"/>
    <w:rsid w:val="00F02FFE"/>
    <w:rsid w:val="00F15040"/>
    <w:rsid w:val="00F264C2"/>
    <w:rsid w:val="00F36E19"/>
    <w:rsid w:val="00F43625"/>
    <w:rsid w:val="00F53FC6"/>
    <w:rsid w:val="00F57E08"/>
    <w:rsid w:val="00F62232"/>
    <w:rsid w:val="00F6375D"/>
    <w:rsid w:val="00F66FE1"/>
    <w:rsid w:val="00F74CB1"/>
    <w:rsid w:val="00F772FF"/>
    <w:rsid w:val="00F82D26"/>
    <w:rsid w:val="00F9097F"/>
    <w:rsid w:val="00F93996"/>
    <w:rsid w:val="00F93D56"/>
    <w:rsid w:val="00F944BC"/>
    <w:rsid w:val="00FA039D"/>
    <w:rsid w:val="00FA3EE8"/>
    <w:rsid w:val="00FA6926"/>
    <w:rsid w:val="00FC6817"/>
    <w:rsid w:val="00FE4C52"/>
    <w:rsid w:val="00FE7070"/>
    <w:rsid w:val="00F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2B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2B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Maastricht University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Breda S van (TGX)</dc:creator>
  <cp:lastModifiedBy>Breda S van (TGX)</cp:lastModifiedBy>
  <cp:revision>3</cp:revision>
  <cp:lastPrinted>2018-12-13T10:38:00Z</cp:lastPrinted>
  <dcterms:created xsi:type="dcterms:W3CDTF">2018-12-13T10:38:00Z</dcterms:created>
  <dcterms:modified xsi:type="dcterms:W3CDTF">2018-12-13T12:11:00Z</dcterms:modified>
</cp:coreProperties>
</file>