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0B83" w14:textId="7A0F143E" w:rsidR="00150971" w:rsidRPr="0003488B" w:rsidRDefault="00180B63" w:rsidP="00076D98">
      <w:pPr>
        <w:ind w:left="-567"/>
        <w:rPr>
          <w:rFonts w:ascii="Palatino Linotype" w:hAnsi="Palatino Linotype" w:cs="Times New Roman"/>
        </w:rPr>
      </w:pPr>
      <w:r w:rsidRPr="0003488B">
        <w:rPr>
          <w:rFonts w:ascii="Palatino Linotype" w:hAnsi="Palatino Linotype" w:cs="Times New Roman"/>
        </w:rPr>
        <w:t>Table S2a</w:t>
      </w:r>
      <w:r w:rsidR="00150971" w:rsidRPr="0003488B">
        <w:rPr>
          <w:rFonts w:ascii="Palatino Linotype" w:hAnsi="Palatino Linotype" w:cs="Times New Roman"/>
        </w:rPr>
        <w:t xml:space="preserve">: </w:t>
      </w:r>
      <w:r w:rsidR="006B37F4" w:rsidRPr="0003488B">
        <w:rPr>
          <w:rFonts w:ascii="Palatino Linotype" w:hAnsi="Palatino Linotype" w:cs="Times New Roman"/>
        </w:rPr>
        <w:t xml:space="preserve">Validity </w:t>
      </w:r>
      <w:r w:rsidR="00150971" w:rsidRPr="0003488B">
        <w:rPr>
          <w:rFonts w:ascii="Palatino Linotype" w:hAnsi="Palatino Linotype" w:cs="Times New Roman"/>
        </w:rPr>
        <w:t xml:space="preserve">of resting energy expenditure (REE) predictive equations in </w:t>
      </w:r>
      <w:r w:rsidR="00696F64" w:rsidRPr="0003488B">
        <w:rPr>
          <w:rFonts w:ascii="Palatino Linotype" w:hAnsi="Palatino Linotype" w:cs="Times New Roman"/>
        </w:rPr>
        <w:t>normal-</w:t>
      </w:r>
      <w:r w:rsidR="006B37F4" w:rsidRPr="0003488B">
        <w:rPr>
          <w:rFonts w:ascii="Palatino Linotype" w:hAnsi="Palatino Linotype" w:cs="Times New Roman"/>
        </w:rPr>
        <w:t xml:space="preserve">weight </w:t>
      </w:r>
      <w:r w:rsidR="00150971" w:rsidRPr="0003488B">
        <w:rPr>
          <w:rFonts w:ascii="Palatino Linotype" w:hAnsi="Palatino Linotype" w:cs="Times New Roman"/>
        </w:rPr>
        <w:t xml:space="preserve">young </w:t>
      </w:r>
      <w:r w:rsidR="00CC7AF5" w:rsidRPr="0003488B">
        <w:rPr>
          <w:rFonts w:ascii="Palatino Linotype" w:hAnsi="Palatino Linotype" w:cs="Times New Roman"/>
        </w:rPr>
        <w:t>men</w:t>
      </w:r>
      <w:r w:rsidR="006B37F4" w:rsidRPr="0003488B">
        <w:rPr>
          <w:rFonts w:ascii="Palatino Linotype" w:hAnsi="Palatino Linotype" w:cs="Times New Roman"/>
        </w:rPr>
        <w:t>.</w:t>
      </w:r>
    </w:p>
    <w:tbl>
      <w:tblPr>
        <w:tblW w:w="16590" w:type="dxa"/>
        <w:jc w:val="center"/>
        <w:tblLook w:val="04A0" w:firstRow="1" w:lastRow="0" w:firstColumn="1" w:lastColumn="0" w:noHBand="0" w:noVBand="1"/>
      </w:tblPr>
      <w:tblGrid>
        <w:gridCol w:w="1985"/>
        <w:gridCol w:w="567"/>
        <w:gridCol w:w="1716"/>
        <w:gridCol w:w="1022"/>
        <w:gridCol w:w="1026"/>
        <w:gridCol w:w="1134"/>
        <w:gridCol w:w="1134"/>
        <w:gridCol w:w="1560"/>
        <w:gridCol w:w="1077"/>
        <w:gridCol w:w="1077"/>
        <w:gridCol w:w="1077"/>
        <w:gridCol w:w="1077"/>
        <w:gridCol w:w="1077"/>
        <w:gridCol w:w="1077"/>
      </w:tblGrid>
      <w:tr w:rsidR="00150971" w:rsidRPr="0003488B" w14:paraId="294EF53B" w14:textId="77777777" w:rsidTr="00180B63">
        <w:trPr>
          <w:trHeight w:val="300"/>
          <w:jc w:val="center"/>
        </w:trPr>
        <w:tc>
          <w:tcPr>
            <w:tcW w:w="1985" w:type="dxa"/>
            <w:tcBorders>
              <w:top w:val="single" w:sz="4" w:space="0" w:color="000000"/>
              <w:bottom w:val="single" w:sz="4" w:space="0" w:color="000000"/>
            </w:tcBorders>
            <w:shd w:val="clear" w:color="auto" w:fill="auto"/>
            <w:noWrap/>
            <w:vAlign w:val="center"/>
            <w:hideMark/>
          </w:tcPr>
          <w:p w14:paraId="67828C09" w14:textId="77777777" w:rsidR="00150971" w:rsidRPr="0003488B" w:rsidRDefault="00150971" w:rsidP="002B7084">
            <w:pPr>
              <w:spacing w:after="0" w:line="240" w:lineRule="auto"/>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REE predictive equation</w:t>
            </w:r>
          </w:p>
        </w:tc>
        <w:tc>
          <w:tcPr>
            <w:tcW w:w="567" w:type="dxa"/>
            <w:tcBorders>
              <w:top w:val="single" w:sz="4" w:space="0" w:color="000000"/>
              <w:bottom w:val="single" w:sz="4" w:space="0" w:color="000000"/>
            </w:tcBorders>
            <w:shd w:val="clear" w:color="auto" w:fill="auto"/>
            <w:noWrap/>
            <w:vAlign w:val="center"/>
            <w:hideMark/>
          </w:tcPr>
          <w:p w14:paraId="1643213E" w14:textId="77777777" w:rsidR="00150971" w:rsidRPr="0003488B" w:rsidRDefault="00150971"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N</w:t>
            </w:r>
          </w:p>
        </w:tc>
        <w:tc>
          <w:tcPr>
            <w:tcW w:w="1716" w:type="dxa"/>
            <w:tcBorders>
              <w:top w:val="single" w:sz="4" w:space="0" w:color="000000"/>
              <w:bottom w:val="single" w:sz="4" w:space="0" w:color="000000"/>
            </w:tcBorders>
            <w:shd w:val="clear" w:color="auto" w:fill="auto"/>
            <w:noWrap/>
            <w:vAlign w:val="center"/>
            <w:hideMark/>
          </w:tcPr>
          <w:p w14:paraId="285F178C" w14:textId="47854C0F" w:rsidR="00150971" w:rsidRPr="0003488B" w:rsidRDefault="00B37544"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vertAlign w:val="superscript"/>
              </w:rPr>
              <w:t>1</w:t>
            </w:r>
            <w:r w:rsidR="00150971" w:rsidRPr="0003488B">
              <w:rPr>
                <w:rFonts w:ascii="Palatino Linotype" w:eastAsia="Times New Roman" w:hAnsi="Palatino Linotype" w:cs="Times New Roman"/>
                <w:b/>
                <w:bCs/>
                <w:color w:val="000000"/>
                <w:sz w:val="16"/>
                <w:szCs w:val="18"/>
              </w:rPr>
              <w:t>REE</w:t>
            </w:r>
          </w:p>
          <w:p w14:paraId="63172F66" w14:textId="77777777" w:rsidR="00150971" w:rsidRPr="0003488B" w:rsidRDefault="00150971"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(Kcal/day)</w:t>
            </w:r>
          </w:p>
        </w:tc>
        <w:tc>
          <w:tcPr>
            <w:tcW w:w="1006" w:type="dxa"/>
            <w:tcBorders>
              <w:top w:val="single" w:sz="4" w:space="0" w:color="000000"/>
              <w:bottom w:val="single" w:sz="4" w:space="0" w:color="000000"/>
            </w:tcBorders>
            <w:shd w:val="clear" w:color="auto" w:fill="auto"/>
            <w:noWrap/>
            <w:vAlign w:val="center"/>
            <w:hideMark/>
          </w:tcPr>
          <w:p w14:paraId="0B823838" w14:textId="77777777" w:rsidR="00150971" w:rsidRPr="0003488B" w:rsidRDefault="00150971"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 value ANCOVA</w:t>
            </w:r>
            <w:r w:rsidRPr="0003488B">
              <w:rPr>
                <w:rFonts w:ascii="Palatino Linotype" w:eastAsia="Times New Roman" w:hAnsi="Palatino Linotype" w:cs="Times New Roman"/>
                <w:b/>
                <w:bCs/>
                <w:color w:val="000000"/>
                <w:sz w:val="16"/>
                <w:szCs w:val="18"/>
                <w:vertAlign w:val="superscript"/>
              </w:rPr>
              <w:t>2</w:t>
            </w:r>
          </w:p>
        </w:tc>
        <w:tc>
          <w:tcPr>
            <w:tcW w:w="1026" w:type="dxa"/>
            <w:tcBorders>
              <w:top w:val="single" w:sz="4" w:space="0" w:color="000000"/>
              <w:bottom w:val="single" w:sz="4" w:space="0" w:color="000000"/>
            </w:tcBorders>
            <w:shd w:val="clear" w:color="auto" w:fill="auto"/>
            <w:noWrap/>
            <w:vAlign w:val="center"/>
            <w:hideMark/>
          </w:tcPr>
          <w:p w14:paraId="1DB37FDB" w14:textId="5212F0DB" w:rsidR="00150971" w:rsidRPr="0003488B" w:rsidRDefault="006B37F4"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 xml:space="preserve">Mean </w:t>
            </w:r>
            <w:r w:rsidR="00150971" w:rsidRPr="0003488B">
              <w:rPr>
                <w:rFonts w:ascii="Palatino Linotype" w:eastAsia="Times New Roman" w:hAnsi="Palatino Linotype" w:cs="Times New Roman"/>
                <w:b/>
                <w:bCs/>
                <w:color w:val="000000"/>
                <w:sz w:val="16"/>
                <w:szCs w:val="18"/>
              </w:rPr>
              <w:t>BIAS</w:t>
            </w:r>
            <w:r w:rsidR="00150971" w:rsidRPr="0003488B">
              <w:rPr>
                <w:rFonts w:ascii="Palatino Linotype" w:eastAsia="Times New Roman" w:hAnsi="Palatino Linotype" w:cs="Times New Roman"/>
                <w:b/>
                <w:bCs/>
                <w:color w:val="000000"/>
                <w:sz w:val="16"/>
                <w:szCs w:val="18"/>
                <w:vertAlign w:val="superscript"/>
              </w:rPr>
              <w:t>3</w:t>
            </w:r>
            <w:r w:rsidR="00150971" w:rsidRPr="0003488B">
              <w:rPr>
                <w:rFonts w:ascii="Palatino Linotype" w:eastAsia="Times New Roman" w:hAnsi="Palatino Linotype" w:cs="Times New Roman"/>
                <w:b/>
                <w:bCs/>
                <w:color w:val="000000"/>
                <w:sz w:val="16"/>
                <w:szCs w:val="18"/>
              </w:rPr>
              <w:t xml:space="preserve">  (Kcal/day)</w:t>
            </w:r>
          </w:p>
        </w:tc>
        <w:tc>
          <w:tcPr>
            <w:tcW w:w="1134" w:type="dxa"/>
            <w:tcBorders>
              <w:top w:val="single" w:sz="4" w:space="0" w:color="000000"/>
              <w:bottom w:val="single" w:sz="4" w:space="0" w:color="000000"/>
            </w:tcBorders>
            <w:shd w:val="clear" w:color="auto" w:fill="auto"/>
            <w:noWrap/>
            <w:vAlign w:val="center"/>
            <w:hideMark/>
          </w:tcPr>
          <w:p w14:paraId="0A3CC14A" w14:textId="04EC6943" w:rsidR="00150971" w:rsidRPr="0003488B" w:rsidRDefault="00150971"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 xml:space="preserve">Lower limit </w:t>
            </w:r>
            <w:r w:rsidR="006B37F4" w:rsidRPr="0003488B">
              <w:rPr>
                <w:rFonts w:ascii="Palatino Linotype" w:eastAsia="Times New Roman" w:hAnsi="Palatino Linotype" w:cs="Times New Roman"/>
                <w:b/>
                <w:bCs/>
                <w:color w:val="000000"/>
                <w:sz w:val="16"/>
                <w:szCs w:val="18"/>
              </w:rPr>
              <w:t xml:space="preserve">of agreement </w:t>
            </w:r>
            <w:r w:rsidRPr="0003488B">
              <w:rPr>
                <w:rFonts w:ascii="Palatino Linotype" w:eastAsia="Times New Roman" w:hAnsi="Palatino Linotype" w:cs="Times New Roman"/>
                <w:b/>
                <w:bCs/>
                <w:color w:val="000000"/>
                <w:sz w:val="16"/>
                <w:szCs w:val="18"/>
              </w:rPr>
              <w:t>(Kcal/day)</w:t>
            </w:r>
          </w:p>
        </w:tc>
        <w:tc>
          <w:tcPr>
            <w:tcW w:w="1134" w:type="dxa"/>
            <w:tcBorders>
              <w:top w:val="single" w:sz="4" w:space="0" w:color="000000"/>
              <w:bottom w:val="single" w:sz="4" w:space="0" w:color="000000"/>
            </w:tcBorders>
            <w:shd w:val="clear" w:color="auto" w:fill="auto"/>
            <w:noWrap/>
            <w:vAlign w:val="center"/>
            <w:hideMark/>
          </w:tcPr>
          <w:p w14:paraId="57CFE75C" w14:textId="7C680FDF" w:rsidR="00150971" w:rsidRPr="0003488B" w:rsidRDefault="00150971"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High</w:t>
            </w:r>
            <w:r w:rsidR="006B37F4" w:rsidRPr="0003488B">
              <w:rPr>
                <w:rFonts w:ascii="Palatino Linotype" w:eastAsia="Times New Roman" w:hAnsi="Palatino Linotype" w:cs="Times New Roman"/>
                <w:b/>
                <w:bCs/>
                <w:color w:val="000000"/>
                <w:sz w:val="16"/>
                <w:szCs w:val="18"/>
              </w:rPr>
              <w:t>er</w:t>
            </w:r>
            <w:r w:rsidRPr="0003488B">
              <w:rPr>
                <w:rFonts w:ascii="Palatino Linotype" w:eastAsia="Times New Roman" w:hAnsi="Palatino Linotype" w:cs="Times New Roman"/>
                <w:b/>
                <w:bCs/>
                <w:color w:val="000000"/>
                <w:sz w:val="16"/>
                <w:szCs w:val="18"/>
              </w:rPr>
              <w:t xml:space="preserve"> limit</w:t>
            </w:r>
            <w:r w:rsidR="006B37F4" w:rsidRPr="0003488B">
              <w:rPr>
                <w:rFonts w:ascii="Palatino Linotype" w:eastAsia="Times New Roman" w:hAnsi="Palatino Linotype" w:cs="Times New Roman"/>
                <w:b/>
                <w:bCs/>
                <w:color w:val="000000"/>
                <w:sz w:val="16"/>
                <w:szCs w:val="18"/>
              </w:rPr>
              <w:t xml:space="preserve"> of agreement</w:t>
            </w:r>
            <w:r w:rsidRPr="0003488B">
              <w:rPr>
                <w:rFonts w:ascii="Palatino Linotype" w:eastAsia="Times New Roman" w:hAnsi="Palatino Linotype" w:cs="Times New Roman"/>
                <w:b/>
                <w:bCs/>
                <w:color w:val="000000"/>
                <w:sz w:val="16"/>
                <w:szCs w:val="18"/>
              </w:rPr>
              <w:t xml:space="preserve"> (Kcal/day)</w:t>
            </w:r>
          </w:p>
        </w:tc>
        <w:tc>
          <w:tcPr>
            <w:tcW w:w="1560" w:type="dxa"/>
            <w:tcBorders>
              <w:top w:val="single" w:sz="4" w:space="0" w:color="000000"/>
              <w:bottom w:val="single" w:sz="4" w:space="0" w:color="000000"/>
            </w:tcBorders>
            <w:shd w:val="clear" w:color="auto" w:fill="auto"/>
            <w:noWrap/>
            <w:vAlign w:val="center"/>
            <w:hideMark/>
          </w:tcPr>
          <w:p w14:paraId="5DEB8618" w14:textId="2F888A9B" w:rsidR="00150971" w:rsidRPr="0003488B" w:rsidRDefault="006B37F4" w:rsidP="006B37F4">
            <w:pPr>
              <w:spacing w:after="0" w:line="240" w:lineRule="auto"/>
              <w:jc w:val="center"/>
              <w:rPr>
                <w:rFonts w:ascii="Palatino Linotype" w:eastAsia="Times New Roman" w:hAnsi="Palatino Linotype" w:cs="Times New Roman"/>
                <w:b/>
                <w:bCs/>
                <w:color w:val="000000"/>
                <w:sz w:val="16"/>
                <w:szCs w:val="18"/>
              </w:rPr>
            </w:pPr>
            <w:bookmarkStart w:id="0" w:name="OLE_LINK1"/>
            <w:r w:rsidRPr="0003488B">
              <w:rPr>
                <w:rFonts w:ascii="Palatino Linotype" w:eastAsia="Times New Roman" w:hAnsi="Palatino Linotype" w:cs="Times New Roman"/>
                <w:b/>
                <w:bCs/>
                <w:color w:val="000000"/>
                <w:sz w:val="16"/>
                <w:szCs w:val="18"/>
              </w:rPr>
              <w:t>Mean a</w:t>
            </w:r>
            <w:r w:rsidR="00150971" w:rsidRPr="0003488B">
              <w:rPr>
                <w:rFonts w:ascii="Palatino Linotype" w:eastAsia="Times New Roman" w:hAnsi="Palatino Linotype" w:cs="Times New Roman"/>
                <w:b/>
                <w:bCs/>
                <w:color w:val="000000"/>
                <w:sz w:val="16"/>
                <w:szCs w:val="18"/>
              </w:rPr>
              <w:t>bsolute differences</w:t>
            </w:r>
            <w:bookmarkEnd w:id="0"/>
            <w:r w:rsidR="00150971" w:rsidRPr="0003488B">
              <w:rPr>
                <w:rFonts w:ascii="Palatino Linotype" w:eastAsia="Times New Roman" w:hAnsi="Palatino Linotype" w:cs="Times New Roman"/>
                <w:b/>
                <w:bCs/>
                <w:color w:val="000000"/>
                <w:sz w:val="16"/>
                <w:szCs w:val="18"/>
                <w:vertAlign w:val="superscript"/>
              </w:rPr>
              <w:t>4</w:t>
            </w:r>
            <w:r w:rsidR="00150971" w:rsidRPr="0003488B">
              <w:rPr>
                <w:rFonts w:ascii="Palatino Linotype" w:eastAsia="Times New Roman" w:hAnsi="Palatino Linotype" w:cs="Times New Roman"/>
                <w:b/>
                <w:bCs/>
                <w:color w:val="000000"/>
                <w:sz w:val="16"/>
                <w:szCs w:val="18"/>
              </w:rPr>
              <w:t xml:space="preserve"> </w:t>
            </w:r>
            <w:r w:rsidR="00115BB6" w:rsidRPr="0003488B">
              <w:rPr>
                <w:rFonts w:ascii="Palatino Linotype" w:eastAsia="Times New Roman" w:hAnsi="Palatino Linotype" w:cs="Times New Roman"/>
                <w:b/>
                <w:bCs/>
                <w:color w:val="000000"/>
                <w:sz w:val="16"/>
                <w:szCs w:val="18"/>
              </w:rPr>
              <w:t>(Kcal/day)</w:t>
            </w:r>
          </w:p>
        </w:tc>
        <w:tc>
          <w:tcPr>
            <w:tcW w:w="1077" w:type="dxa"/>
            <w:tcBorders>
              <w:top w:val="single" w:sz="4" w:space="0" w:color="000000"/>
              <w:bottom w:val="single" w:sz="4" w:space="0" w:color="000000"/>
            </w:tcBorders>
            <w:shd w:val="clear" w:color="auto" w:fill="auto"/>
            <w:noWrap/>
            <w:vAlign w:val="center"/>
            <w:hideMark/>
          </w:tcPr>
          <w:p w14:paraId="2F84201C" w14:textId="730E6387" w:rsidR="00150971" w:rsidRPr="0003488B" w:rsidRDefault="006B37F4" w:rsidP="00A504F9">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 xml:space="preserve">Percentage of </w:t>
            </w:r>
            <w:r w:rsidR="00592D0F" w:rsidRPr="0003488B">
              <w:rPr>
                <w:rFonts w:ascii="Palatino Linotype" w:eastAsia="Times New Roman" w:hAnsi="Palatino Linotype" w:cs="Times New Roman"/>
                <w:b/>
                <w:bCs/>
                <w:color w:val="000000"/>
                <w:sz w:val="16"/>
                <w:szCs w:val="18"/>
              </w:rPr>
              <w:t>a</w:t>
            </w:r>
            <w:r w:rsidR="00150971" w:rsidRPr="0003488B">
              <w:rPr>
                <w:rFonts w:ascii="Palatino Linotype" w:eastAsia="Times New Roman" w:hAnsi="Palatino Linotype" w:cs="Times New Roman"/>
                <w:b/>
                <w:bCs/>
                <w:color w:val="000000"/>
                <w:sz w:val="16"/>
                <w:szCs w:val="18"/>
              </w:rPr>
              <w:t>ccurate predictions (10%)</w:t>
            </w:r>
            <w:r w:rsidR="00150971" w:rsidRPr="0003488B">
              <w:rPr>
                <w:rFonts w:ascii="Palatino Linotype" w:eastAsia="Times New Roman" w:hAnsi="Palatino Linotype" w:cs="Times New Roman"/>
                <w:b/>
                <w:bCs/>
                <w:color w:val="000000"/>
                <w:sz w:val="16"/>
                <w:szCs w:val="18"/>
                <w:vertAlign w:val="superscript"/>
              </w:rPr>
              <w:t>5</w:t>
            </w:r>
          </w:p>
        </w:tc>
        <w:tc>
          <w:tcPr>
            <w:tcW w:w="1077" w:type="dxa"/>
            <w:tcBorders>
              <w:top w:val="single" w:sz="4" w:space="0" w:color="000000"/>
              <w:bottom w:val="single" w:sz="4" w:space="0" w:color="000000"/>
            </w:tcBorders>
            <w:shd w:val="clear" w:color="auto" w:fill="auto"/>
            <w:noWrap/>
            <w:vAlign w:val="center"/>
            <w:hideMark/>
          </w:tcPr>
          <w:p w14:paraId="7AD0A065" w14:textId="6E708E30" w:rsidR="00150971" w:rsidRPr="0003488B" w:rsidRDefault="006B37F4" w:rsidP="006B37F4">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u</w:t>
            </w:r>
            <w:r w:rsidR="00150971" w:rsidRPr="0003488B">
              <w:rPr>
                <w:rFonts w:ascii="Palatino Linotype" w:eastAsia="Times New Roman" w:hAnsi="Palatino Linotype" w:cs="Times New Roman"/>
                <w:b/>
                <w:bCs/>
                <w:color w:val="000000"/>
                <w:sz w:val="16"/>
                <w:szCs w:val="18"/>
              </w:rPr>
              <w:t>nder predictions (10%)</w:t>
            </w:r>
            <w:r w:rsidR="00150971" w:rsidRPr="0003488B">
              <w:rPr>
                <w:rFonts w:ascii="Palatino Linotype" w:eastAsia="Times New Roman" w:hAnsi="Palatino Linotype" w:cs="Times New Roman"/>
                <w:b/>
                <w:bCs/>
                <w:color w:val="000000"/>
                <w:sz w:val="16"/>
                <w:szCs w:val="18"/>
                <w:vertAlign w:val="superscript"/>
              </w:rPr>
              <w:t>6</w:t>
            </w:r>
          </w:p>
        </w:tc>
        <w:tc>
          <w:tcPr>
            <w:tcW w:w="1077" w:type="dxa"/>
            <w:tcBorders>
              <w:top w:val="single" w:sz="4" w:space="0" w:color="000000"/>
              <w:bottom w:val="single" w:sz="4" w:space="0" w:color="000000"/>
            </w:tcBorders>
            <w:shd w:val="clear" w:color="auto" w:fill="auto"/>
            <w:noWrap/>
            <w:vAlign w:val="center"/>
            <w:hideMark/>
          </w:tcPr>
          <w:p w14:paraId="30A634CF" w14:textId="6F0BA6AB" w:rsidR="00150971" w:rsidRPr="0003488B" w:rsidRDefault="006B37F4" w:rsidP="006B37F4">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o</w:t>
            </w:r>
            <w:r w:rsidR="00150971" w:rsidRPr="0003488B">
              <w:rPr>
                <w:rFonts w:ascii="Palatino Linotype" w:eastAsia="Times New Roman" w:hAnsi="Palatino Linotype" w:cs="Times New Roman"/>
                <w:b/>
                <w:bCs/>
                <w:color w:val="000000"/>
                <w:sz w:val="16"/>
                <w:szCs w:val="18"/>
              </w:rPr>
              <w:t>ver predictions (10%)</w:t>
            </w:r>
            <w:r w:rsidR="00150971" w:rsidRPr="0003488B">
              <w:rPr>
                <w:rFonts w:ascii="Palatino Linotype" w:eastAsia="Times New Roman" w:hAnsi="Palatino Linotype" w:cs="Times New Roman"/>
                <w:b/>
                <w:bCs/>
                <w:color w:val="000000"/>
                <w:sz w:val="16"/>
                <w:szCs w:val="18"/>
                <w:vertAlign w:val="superscript"/>
              </w:rPr>
              <w:t>7</w:t>
            </w:r>
          </w:p>
        </w:tc>
        <w:tc>
          <w:tcPr>
            <w:tcW w:w="1077" w:type="dxa"/>
            <w:tcBorders>
              <w:top w:val="single" w:sz="4" w:space="0" w:color="000000"/>
              <w:bottom w:val="single" w:sz="4" w:space="0" w:color="000000"/>
            </w:tcBorders>
            <w:shd w:val="clear" w:color="auto" w:fill="auto"/>
            <w:noWrap/>
            <w:vAlign w:val="center"/>
            <w:hideMark/>
          </w:tcPr>
          <w:p w14:paraId="7344B540" w14:textId="2D05E93B" w:rsidR="00150971" w:rsidRPr="0003488B" w:rsidRDefault="006B37F4" w:rsidP="006B37F4">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a</w:t>
            </w:r>
            <w:r w:rsidR="00150971" w:rsidRPr="0003488B">
              <w:rPr>
                <w:rFonts w:ascii="Palatino Linotype" w:eastAsia="Times New Roman" w:hAnsi="Palatino Linotype" w:cs="Times New Roman"/>
                <w:b/>
                <w:bCs/>
                <w:color w:val="000000"/>
                <w:sz w:val="16"/>
                <w:szCs w:val="18"/>
              </w:rPr>
              <w:t>ccurate predictions (5%)</w:t>
            </w:r>
            <w:r w:rsidR="00150971" w:rsidRPr="0003488B">
              <w:rPr>
                <w:rFonts w:ascii="Palatino Linotype" w:eastAsia="Times New Roman" w:hAnsi="Palatino Linotype" w:cs="Times New Roman"/>
                <w:b/>
                <w:bCs/>
                <w:color w:val="000000"/>
                <w:sz w:val="16"/>
                <w:szCs w:val="18"/>
                <w:vertAlign w:val="superscript"/>
              </w:rPr>
              <w:t>8</w:t>
            </w:r>
          </w:p>
        </w:tc>
        <w:tc>
          <w:tcPr>
            <w:tcW w:w="1077" w:type="dxa"/>
            <w:tcBorders>
              <w:top w:val="single" w:sz="4" w:space="0" w:color="000000"/>
              <w:bottom w:val="single" w:sz="4" w:space="0" w:color="000000"/>
            </w:tcBorders>
            <w:shd w:val="clear" w:color="auto" w:fill="auto"/>
            <w:noWrap/>
            <w:vAlign w:val="center"/>
            <w:hideMark/>
          </w:tcPr>
          <w:p w14:paraId="2DEA401A" w14:textId="56D140B1" w:rsidR="00150971" w:rsidRPr="0003488B" w:rsidRDefault="006B37F4" w:rsidP="006B37F4">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u</w:t>
            </w:r>
            <w:r w:rsidR="00150971" w:rsidRPr="0003488B">
              <w:rPr>
                <w:rFonts w:ascii="Palatino Linotype" w:eastAsia="Times New Roman" w:hAnsi="Palatino Linotype" w:cs="Times New Roman"/>
                <w:b/>
                <w:bCs/>
                <w:color w:val="000000"/>
                <w:sz w:val="16"/>
                <w:szCs w:val="18"/>
              </w:rPr>
              <w:t>nder predictions (5%)</w:t>
            </w:r>
            <w:r w:rsidR="00150971" w:rsidRPr="0003488B">
              <w:rPr>
                <w:rFonts w:ascii="Palatino Linotype" w:eastAsia="Times New Roman" w:hAnsi="Palatino Linotype" w:cs="Times New Roman"/>
                <w:b/>
                <w:bCs/>
                <w:color w:val="000000"/>
                <w:sz w:val="16"/>
                <w:szCs w:val="18"/>
                <w:vertAlign w:val="superscript"/>
              </w:rPr>
              <w:t>9</w:t>
            </w:r>
          </w:p>
        </w:tc>
        <w:tc>
          <w:tcPr>
            <w:tcW w:w="1077" w:type="dxa"/>
            <w:tcBorders>
              <w:top w:val="single" w:sz="4" w:space="0" w:color="000000"/>
              <w:bottom w:val="single" w:sz="4" w:space="0" w:color="000000"/>
            </w:tcBorders>
            <w:shd w:val="clear" w:color="auto" w:fill="auto"/>
            <w:noWrap/>
            <w:vAlign w:val="center"/>
            <w:hideMark/>
          </w:tcPr>
          <w:p w14:paraId="0EA9F5FF" w14:textId="34ABB259" w:rsidR="00150971" w:rsidRPr="0003488B" w:rsidRDefault="006B37F4" w:rsidP="006B37F4">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o</w:t>
            </w:r>
            <w:r w:rsidR="00150971" w:rsidRPr="0003488B">
              <w:rPr>
                <w:rFonts w:ascii="Palatino Linotype" w:eastAsia="Times New Roman" w:hAnsi="Palatino Linotype" w:cs="Times New Roman"/>
                <w:b/>
                <w:bCs/>
                <w:color w:val="000000"/>
                <w:sz w:val="16"/>
                <w:szCs w:val="18"/>
              </w:rPr>
              <w:t>ver predictions (5%)</w:t>
            </w:r>
            <w:r w:rsidR="00150971" w:rsidRPr="0003488B">
              <w:rPr>
                <w:rFonts w:ascii="Palatino Linotype" w:eastAsia="Times New Roman" w:hAnsi="Palatino Linotype" w:cs="Times New Roman"/>
                <w:b/>
                <w:bCs/>
                <w:color w:val="000000"/>
                <w:sz w:val="16"/>
                <w:szCs w:val="18"/>
                <w:vertAlign w:val="superscript"/>
              </w:rPr>
              <w:t>10</w:t>
            </w:r>
          </w:p>
        </w:tc>
      </w:tr>
      <w:tr w:rsidR="005F7CAC" w:rsidRPr="0003488B" w14:paraId="3A147889" w14:textId="77777777" w:rsidTr="00180B63">
        <w:trPr>
          <w:trHeight w:val="300"/>
          <w:jc w:val="center"/>
        </w:trPr>
        <w:tc>
          <w:tcPr>
            <w:tcW w:w="1985" w:type="dxa"/>
            <w:tcBorders>
              <w:top w:val="single" w:sz="4" w:space="0" w:color="000000"/>
            </w:tcBorders>
            <w:shd w:val="clear" w:color="auto" w:fill="auto"/>
            <w:noWrap/>
            <w:vAlign w:val="center"/>
            <w:hideMark/>
          </w:tcPr>
          <w:p w14:paraId="552297BF" w14:textId="0BC446D0" w:rsidR="005F7CAC" w:rsidRPr="0003488B" w:rsidRDefault="005F7CAC" w:rsidP="005F7CAC">
            <w:pPr>
              <w:spacing w:after="0" w:line="240" w:lineRule="auto"/>
              <w:rPr>
                <w:rFonts w:ascii="Palatino Linotype" w:eastAsia="Times New Roman" w:hAnsi="Palatino Linotype" w:cs="Times New Roman"/>
                <w:color w:val="000000"/>
                <w:sz w:val="16"/>
                <w:szCs w:val="18"/>
              </w:rPr>
            </w:pPr>
            <w:bookmarkStart w:id="1" w:name="OLE_LINK16"/>
            <w:bookmarkStart w:id="2" w:name="OLE_LINK14"/>
            <w:r w:rsidRPr="0003488B">
              <w:rPr>
                <w:rFonts w:ascii="Palatino Linotype" w:eastAsia="Times New Roman" w:hAnsi="Palatino Linotype" w:cs="Times New Roman"/>
                <w:color w:val="000000"/>
                <w:sz w:val="16"/>
                <w:szCs w:val="18"/>
              </w:rPr>
              <w:t xml:space="preserve">Harris &amp; Benedict </w:t>
            </w:r>
            <w:bookmarkEnd w:id="1"/>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"Harris", "given" : "JA", "non-dropping-particle" : "", "parse-names" : false, "suffix" : "" }, { "dropping-particle" : "", "family" : "Benedict", "given" : "FG", "non-dropping-particle" : "", "parse-names" : false, "suffix" : "" } ], "container-title" : "Proceedings of the National Academy of Sciences", "id" : "ITEM-1", "issue" : "12", "issued" : { "date-parts" : [ [ "1918" ] ] }, "page" : "370-373", "publisher-place" : "Washington, DC: Carnegie Institute of Washington", "title" : "A biometric study of basal metabolism in man", "type" : "article-journal", "volume" : "4" }, "uris" : [ "http://www.mendeley.com/documents/?uuid=39aed691-3730-4451-8916-cdb92e4fa82c" ] } ], "mendeley" : { "formattedCitation" : "(1)", "plainTextFormattedCitation" : "(1)", "previouslyFormattedCitation" : "(1)"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w:t>
            </w:r>
            <w:r w:rsidRPr="0003488B">
              <w:rPr>
                <w:rFonts w:ascii="Palatino Linotype" w:eastAsia="Times New Roman" w:hAnsi="Palatino Linotype" w:cs="Times New Roman"/>
                <w:color w:val="000000"/>
                <w:sz w:val="16"/>
                <w:szCs w:val="18"/>
              </w:rPr>
              <w:fldChar w:fldCharType="end"/>
            </w:r>
            <w:bookmarkEnd w:id="2"/>
          </w:p>
        </w:tc>
        <w:tc>
          <w:tcPr>
            <w:tcW w:w="567" w:type="dxa"/>
            <w:tcBorders>
              <w:top w:val="single" w:sz="4" w:space="0" w:color="000000"/>
            </w:tcBorders>
            <w:shd w:val="clear" w:color="auto" w:fill="auto"/>
            <w:noWrap/>
            <w:vAlign w:val="center"/>
            <w:hideMark/>
          </w:tcPr>
          <w:p w14:paraId="2B2466E2" w14:textId="4200394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tcBorders>
              <w:top w:val="single" w:sz="4" w:space="0" w:color="000000"/>
            </w:tcBorders>
            <w:shd w:val="clear" w:color="auto" w:fill="auto"/>
            <w:noWrap/>
            <w:vAlign w:val="center"/>
            <w:hideMark/>
          </w:tcPr>
          <w:p w14:paraId="2E8BC68B" w14:textId="524491A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1746±124</w:t>
            </w:r>
          </w:p>
        </w:tc>
        <w:tc>
          <w:tcPr>
            <w:tcW w:w="1006" w:type="dxa"/>
            <w:tcBorders>
              <w:top w:val="single" w:sz="4" w:space="0" w:color="000000"/>
            </w:tcBorders>
            <w:shd w:val="clear" w:color="auto" w:fill="auto"/>
            <w:noWrap/>
            <w:vAlign w:val="center"/>
            <w:hideMark/>
          </w:tcPr>
          <w:p w14:paraId="434C7F30" w14:textId="1AD61CF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0.248</w:t>
            </w:r>
          </w:p>
        </w:tc>
        <w:tc>
          <w:tcPr>
            <w:tcW w:w="1026" w:type="dxa"/>
            <w:tcBorders>
              <w:top w:val="single" w:sz="4" w:space="0" w:color="000000"/>
            </w:tcBorders>
            <w:shd w:val="clear" w:color="auto" w:fill="auto"/>
            <w:noWrap/>
            <w:vAlign w:val="center"/>
            <w:hideMark/>
          </w:tcPr>
          <w:p w14:paraId="68B83338" w14:textId="650813D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-160</w:t>
            </w:r>
          </w:p>
        </w:tc>
        <w:tc>
          <w:tcPr>
            <w:tcW w:w="1134" w:type="dxa"/>
            <w:tcBorders>
              <w:top w:val="single" w:sz="4" w:space="0" w:color="000000"/>
            </w:tcBorders>
            <w:shd w:val="clear" w:color="auto" w:fill="auto"/>
            <w:noWrap/>
            <w:vAlign w:val="center"/>
            <w:hideMark/>
          </w:tcPr>
          <w:p w14:paraId="7D91E2ED" w14:textId="4E94C5D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-845</w:t>
            </w:r>
          </w:p>
        </w:tc>
        <w:tc>
          <w:tcPr>
            <w:tcW w:w="1134" w:type="dxa"/>
            <w:tcBorders>
              <w:top w:val="single" w:sz="4" w:space="0" w:color="000000"/>
            </w:tcBorders>
            <w:shd w:val="clear" w:color="auto" w:fill="auto"/>
            <w:noWrap/>
            <w:vAlign w:val="center"/>
            <w:hideMark/>
          </w:tcPr>
          <w:p w14:paraId="60BB9A67" w14:textId="18D55E4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526</w:t>
            </w:r>
          </w:p>
        </w:tc>
        <w:tc>
          <w:tcPr>
            <w:tcW w:w="1560" w:type="dxa"/>
            <w:tcBorders>
              <w:top w:val="single" w:sz="4" w:space="0" w:color="000000"/>
            </w:tcBorders>
            <w:shd w:val="clear" w:color="auto" w:fill="auto"/>
            <w:noWrap/>
            <w:vAlign w:val="center"/>
            <w:hideMark/>
          </w:tcPr>
          <w:p w14:paraId="181F4872" w14:textId="7DE1148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286±241</w:t>
            </w:r>
          </w:p>
        </w:tc>
        <w:tc>
          <w:tcPr>
            <w:tcW w:w="1077" w:type="dxa"/>
            <w:tcBorders>
              <w:top w:val="single" w:sz="4" w:space="0" w:color="000000"/>
            </w:tcBorders>
            <w:shd w:val="clear" w:color="auto" w:fill="auto"/>
            <w:noWrap/>
            <w:vAlign w:val="center"/>
            <w:hideMark/>
          </w:tcPr>
          <w:p w14:paraId="032B0DE4" w14:textId="75F0D86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tcBorders>
              <w:top w:val="single" w:sz="4" w:space="0" w:color="000000"/>
            </w:tcBorders>
            <w:shd w:val="clear" w:color="auto" w:fill="auto"/>
            <w:noWrap/>
            <w:vAlign w:val="center"/>
            <w:hideMark/>
          </w:tcPr>
          <w:p w14:paraId="25C09A74" w14:textId="1BA7422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tcBorders>
              <w:top w:val="single" w:sz="4" w:space="0" w:color="000000"/>
            </w:tcBorders>
            <w:shd w:val="clear" w:color="auto" w:fill="auto"/>
            <w:noWrap/>
            <w:vAlign w:val="center"/>
            <w:hideMark/>
          </w:tcPr>
          <w:p w14:paraId="68F21794" w14:textId="157907E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tcBorders>
              <w:top w:val="single" w:sz="4" w:space="0" w:color="000000"/>
            </w:tcBorders>
            <w:shd w:val="clear" w:color="auto" w:fill="auto"/>
            <w:noWrap/>
            <w:vAlign w:val="center"/>
            <w:hideMark/>
          </w:tcPr>
          <w:p w14:paraId="2A7F6587" w14:textId="6EB2355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tcBorders>
              <w:top w:val="single" w:sz="4" w:space="0" w:color="000000"/>
            </w:tcBorders>
            <w:shd w:val="clear" w:color="auto" w:fill="auto"/>
            <w:noWrap/>
            <w:vAlign w:val="center"/>
            <w:hideMark/>
          </w:tcPr>
          <w:p w14:paraId="7466C0EF" w14:textId="2B44B0C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tcBorders>
              <w:top w:val="single" w:sz="4" w:space="0" w:color="000000"/>
            </w:tcBorders>
            <w:shd w:val="clear" w:color="auto" w:fill="auto"/>
            <w:noWrap/>
            <w:vAlign w:val="center"/>
            <w:hideMark/>
          </w:tcPr>
          <w:p w14:paraId="25048950" w14:textId="6EA83D8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2B25E6FD" w14:textId="77777777" w:rsidTr="00180B63">
        <w:trPr>
          <w:trHeight w:val="300"/>
          <w:jc w:val="center"/>
        </w:trPr>
        <w:tc>
          <w:tcPr>
            <w:tcW w:w="1985" w:type="dxa"/>
            <w:shd w:val="clear" w:color="auto" w:fill="auto"/>
            <w:noWrap/>
            <w:vAlign w:val="center"/>
            <w:hideMark/>
          </w:tcPr>
          <w:p w14:paraId="3E60FBA2" w14:textId="72996199" w:rsidR="005F7CAC" w:rsidRPr="0003488B" w:rsidRDefault="005F7CAC" w:rsidP="005F7CAC">
            <w:pPr>
              <w:spacing w:after="0" w:line="240" w:lineRule="auto"/>
              <w:rPr>
                <w:rFonts w:ascii="Palatino Linotype" w:eastAsia="Times New Roman" w:hAnsi="Palatino Linotype" w:cs="Times New Roman"/>
                <w:color w:val="000000"/>
                <w:sz w:val="16"/>
                <w:szCs w:val="18"/>
              </w:rPr>
            </w:pPr>
            <w:bookmarkStart w:id="3" w:name="OLE_LINK15"/>
            <w:r w:rsidRPr="0003488B">
              <w:rPr>
                <w:rFonts w:ascii="Palatino Linotype" w:eastAsia="Times New Roman" w:hAnsi="Palatino Linotype" w:cs="Times New Roman"/>
                <w:color w:val="000000"/>
                <w:sz w:val="16"/>
                <w:szCs w:val="18"/>
              </w:rPr>
              <w:t xml:space="preserve">Roza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"6741850", "abstract" : "The Harris Benedict equations (HBE) were derived from indirect calorimetric data obtained in 239 normal subjects. Using these data and additional data published by Benedict, which were obtained from subjects spanning a wider age range (n = 98), the present study evaluated the relationship between measured resting energy expenditure and age, sex, and predicted body cell mass (BCM). When the additional subjects from the subsequently published series are included, the regression equations, standard error of the estimate, and 95% confidence limits are similar to the original equations. The HBE estimate resting energy expenditure of a normal subject with a precision of 14%. Resting energy expenditure is directly related to the size of the BCM and is independent of age and sex. The variables of height, weight, age, and sex in the HBE reflect the relationship between body weight and the BCM. Indirect calorimetry and body composition measurements were performed in both normally nourished and malnourished patients (n = 74) to assess the accuracy of the HBE in malnourished patients. Malnutrition is associated with an increase in resting oxygen consumption (VO2) which becomes apparent only when VO2 is expressed as a function of the BCM. There is no difference in resting VO2 between the sexes when expressed as a function of BCM. A regression equation was derived from the Harris Benedict data to predict resting VO2 from age, height, weight, and sex. Predicted VO2 was not significantly different from measured VO2 for the normally nourished patients (n = 33) whereas in the malnourished (n = 41) predicted VO2 underestimated the measured value. The HBE accurately predict resting energy expenditure in normally nourished individuals with a precision of +/- 14%, but are unreliable in the malnourished patient.", "author" : [ { "dropping-particle" : "", "family" : "Roza", "given" : "A M", "non-dropping-particle" : "", "parse-names" : false, "suffix" : "" }, { "dropping-particle" : "", "family" : "Shizgal", "given" : "H M", "non-dropping-particle" : "", "parse-names" : false, "suffix" : "" } ], "container-title" : "The American journal of clinical nutrition", "id" : "ITEM-1", "issue" : "1", "issued" : { "date-parts" : [ [ "1984", "7" ] ] }, "page" : "168-82", "title" : "The Harris Benedict equation reevaluated: resting energy requirements and the body cell mass.", "type" : "article-journal", "volume" : "40" }, "uris" : [ "http://www.mendeley.com/documents/?uuid=73e20f2a-b814-4c34-853e-c6baebca43f4" ] } ], "mendeley" : { "formattedCitation" : "(2)", "plainTextFormattedCitation" : "(2)", "previouslyFormattedCitation" : "(2)"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(2)</w:t>
            </w:r>
            <w:r w:rsidRPr="0003488B">
              <w:rPr>
                <w:rFonts w:ascii="Palatino Linotype" w:eastAsia="Times New Roman" w:hAnsi="Palatino Linotype" w:cs="Times New Roman"/>
                <w:color w:val="000000"/>
                <w:sz w:val="16"/>
                <w:szCs w:val="18"/>
              </w:rPr>
              <w:fldChar w:fldCharType="end"/>
            </w:r>
            <w:bookmarkEnd w:id="3"/>
          </w:p>
        </w:tc>
        <w:tc>
          <w:tcPr>
            <w:tcW w:w="567" w:type="dxa"/>
            <w:shd w:val="clear" w:color="auto" w:fill="auto"/>
            <w:noWrap/>
            <w:vAlign w:val="center"/>
            <w:hideMark/>
          </w:tcPr>
          <w:p w14:paraId="29A243DB" w14:textId="232AD68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5111DF68" w14:textId="76A1EF7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1731±121</w:t>
            </w:r>
          </w:p>
        </w:tc>
        <w:tc>
          <w:tcPr>
            <w:tcW w:w="1006" w:type="dxa"/>
            <w:shd w:val="clear" w:color="auto" w:fill="auto"/>
            <w:noWrap/>
            <w:vAlign w:val="center"/>
            <w:hideMark/>
          </w:tcPr>
          <w:p w14:paraId="35B4711F" w14:textId="2480CD5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0.253</w:t>
            </w:r>
          </w:p>
        </w:tc>
        <w:tc>
          <w:tcPr>
            <w:tcW w:w="1026" w:type="dxa"/>
            <w:shd w:val="clear" w:color="auto" w:fill="auto"/>
            <w:noWrap/>
            <w:vAlign w:val="center"/>
            <w:hideMark/>
          </w:tcPr>
          <w:p w14:paraId="66649205" w14:textId="6BD6827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-145</w:t>
            </w:r>
          </w:p>
        </w:tc>
        <w:tc>
          <w:tcPr>
            <w:tcW w:w="1134" w:type="dxa"/>
            <w:shd w:val="clear" w:color="auto" w:fill="auto"/>
            <w:noWrap/>
            <w:vAlign w:val="center"/>
            <w:hideMark/>
          </w:tcPr>
          <w:p w14:paraId="3B42A8E7" w14:textId="07424F9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-830</w:t>
            </w:r>
          </w:p>
        </w:tc>
        <w:tc>
          <w:tcPr>
            <w:tcW w:w="1134" w:type="dxa"/>
            <w:shd w:val="clear" w:color="auto" w:fill="auto"/>
            <w:noWrap/>
            <w:vAlign w:val="center"/>
            <w:hideMark/>
          </w:tcPr>
          <w:p w14:paraId="07566CA7" w14:textId="30DA86D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541</w:t>
            </w:r>
          </w:p>
        </w:tc>
        <w:tc>
          <w:tcPr>
            <w:tcW w:w="1560" w:type="dxa"/>
            <w:shd w:val="clear" w:color="auto" w:fill="auto"/>
            <w:noWrap/>
            <w:vAlign w:val="center"/>
            <w:hideMark/>
          </w:tcPr>
          <w:p w14:paraId="19930821" w14:textId="29DB988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281±237</w:t>
            </w:r>
          </w:p>
        </w:tc>
        <w:tc>
          <w:tcPr>
            <w:tcW w:w="1077" w:type="dxa"/>
            <w:shd w:val="clear" w:color="auto" w:fill="auto"/>
            <w:noWrap/>
            <w:vAlign w:val="center"/>
            <w:hideMark/>
          </w:tcPr>
          <w:p w14:paraId="38AB9C13" w14:textId="203C089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2A8F66AF" w14:textId="2938674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5A6322FC" w14:textId="38D7411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28420E77" w14:textId="65F0B8B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0931BACF" w14:textId="7E2D737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53D846ED" w14:textId="1A3CB92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0E0481C0" w14:textId="77777777" w:rsidTr="00180B63">
        <w:trPr>
          <w:trHeight w:val="300"/>
          <w:jc w:val="center"/>
        </w:trPr>
        <w:tc>
          <w:tcPr>
            <w:tcW w:w="1985" w:type="dxa"/>
            <w:shd w:val="clear" w:color="auto" w:fill="auto"/>
            <w:noWrap/>
            <w:vAlign w:val="center"/>
            <w:hideMark/>
          </w:tcPr>
          <w:p w14:paraId="681B392C" w14:textId="0F45F2E9" w:rsidR="005F7CAC" w:rsidRPr="0003488B" w:rsidRDefault="000E6206"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Bernstein</w:t>
            </w:r>
            <w:r w:rsidR="005F7CAC" w:rsidRPr="0003488B">
              <w:rPr>
                <w:rFonts w:ascii="Palatino Linotype" w:eastAsia="Times New Roman" w:hAnsi="Palatino Linotype" w:cs="Times New Roman"/>
                <w:color w:val="000000"/>
                <w:sz w:val="16"/>
                <w:szCs w:val="18"/>
              </w:rPr>
              <w:t xml:space="preserve"> et al. </w:t>
            </w:r>
            <w:r w:rsidR="005F7CAC"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5F7CAC" w:rsidRPr="0003488B">
              <w:rPr>
                <w:rFonts w:ascii="Palatino Linotype" w:eastAsia="Times New Roman" w:hAnsi="Palatino Linotype" w:cs="Times New Roman"/>
                <w:color w:val="000000"/>
                <w:sz w:val="16"/>
                <w:szCs w:val="18"/>
              </w:rPr>
              <w:fldChar w:fldCharType="separate"/>
            </w:r>
            <w:r w:rsidR="005F7CAC" w:rsidRPr="0003488B">
              <w:rPr>
                <w:rFonts w:ascii="Palatino Linotype" w:eastAsia="Times New Roman" w:hAnsi="Palatino Linotype" w:cs="Times New Roman"/>
                <w:noProof/>
                <w:color w:val="000000"/>
                <w:sz w:val="16"/>
                <w:szCs w:val="18"/>
              </w:rPr>
              <w:t>(3)</w:t>
            </w:r>
            <w:r w:rsidR="005F7CAC" w:rsidRPr="0003488B">
              <w:rPr>
                <w:rFonts w:ascii="Palatino Linotype" w:eastAsia="Times New Roman" w:hAnsi="Palatino Linotype" w:cs="Times New Roman"/>
                <w:color w:val="000000"/>
                <w:sz w:val="16"/>
                <w:szCs w:val="18"/>
              </w:rPr>
              <w:fldChar w:fldCharType="end"/>
            </w:r>
            <w:r w:rsidR="005F7CAC" w:rsidRPr="0003488B">
              <w:rPr>
                <w:rFonts w:ascii="Palatino Linotype" w:eastAsia="Times New Roman" w:hAnsi="Palatino Linotype" w:cs="Times New Roman"/>
                <w:color w:val="000000"/>
                <w:sz w:val="16"/>
                <w:szCs w:val="18"/>
              </w:rPr>
              <w:t xml:space="preserve">a </w:t>
            </w:r>
          </w:p>
        </w:tc>
        <w:tc>
          <w:tcPr>
            <w:tcW w:w="567" w:type="dxa"/>
            <w:shd w:val="clear" w:color="auto" w:fill="auto"/>
            <w:noWrap/>
            <w:vAlign w:val="center"/>
            <w:hideMark/>
          </w:tcPr>
          <w:p w14:paraId="776D2ED6" w14:textId="4E71E2B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32AAD07D" w14:textId="24294BC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1397±129</w:t>
            </w:r>
          </w:p>
        </w:tc>
        <w:tc>
          <w:tcPr>
            <w:tcW w:w="1006" w:type="dxa"/>
            <w:shd w:val="clear" w:color="auto" w:fill="auto"/>
            <w:noWrap/>
            <w:vAlign w:val="center"/>
            <w:hideMark/>
          </w:tcPr>
          <w:p w14:paraId="5E0D11EB" w14:textId="09C1ED3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0.250</w:t>
            </w:r>
          </w:p>
        </w:tc>
        <w:tc>
          <w:tcPr>
            <w:tcW w:w="1026" w:type="dxa"/>
            <w:shd w:val="clear" w:color="auto" w:fill="auto"/>
            <w:noWrap/>
            <w:vAlign w:val="center"/>
            <w:hideMark/>
          </w:tcPr>
          <w:p w14:paraId="36753B4A" w14:textId="3D876DB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190</w:t>
            </w:r>
          </w:p>
        </w:tc>
        <w:tc>
          <w:tcPr>
            <w:tcW w:w="1134" w:type="dxa"/>
            <w:shd w:val="clear" w:color="auto" w:fill="auto"/>
            <w:noWrap/>
            <w:vAlign w:val="center"/>
            <w:hideMark/>
          </w:tcPr>
          <w:p w14:paraId="4A705455" w14:textId="2907A8C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-481</w:t>
            </w:r>
          </w:p>
        </w:tc>
        <w:tc>
          <w:tcPr>
            <w:tcW w:w="1134" w:type="dxa"/>
            <w:shd w:val="clear" w:color="auto" w:fill="auto"/>
            <w:noWrap/>
            <w:vAlign w:val="center"/>
            <w:hideMark/>
          </w:tcPr>
          <w:p w14:paraId="52602189" w14:textId="23EC4B8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862</w:t>
            </w:r>
          </w:p>
        </w:tc>
        <w:tc>
          <w:tcPr>
            <w:tcW w:w="1560" w:type="dxa"/>
            <w:shd w:val="clear" w:color="auto" w:fill="auto"/>
            <w:noWrap/>
            <w:vAlign w:val="center"/>
            <w:hideMark/>
          </w:tcPr>
          <w:p w14:paraId="4CF36ABF" w14:textId="6B67A3A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303±231</w:t>
            </w:r>
          </w:p>
        </w:tc>
        <w:tc>
          <w:tcPr>
            <w:tcW w:w="1077" w:type="dxa"/>
            <w:shd w:val="clear" w:color="auto" w:fill="auto"/>
            <w:noWrap/>
            <w:vAlign w:val="center"/>
            <w:hideMark/>
          </w:tcPr>
          <w:p w14:paraId="31530365" w14:textId="2D2099D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58B603A5" w14:textId="4301EC1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55</w:t>
            </w:r>
          </w:p>
        </w:tc>
        <w:tc>
          <w:tcPr>
            <w:tcW w:w="1077" w:type="dxa"/>
            <w:shd w:val="clear" w:color="auto" w:fill="auto"/>
            <w:noWrap/>
            <w:vAlign w:val="center"/>
            <w:hideMark/>
          </w:tcPr>
          <w:p w14:paraId="59B6B57E" w14:textId="0249562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515D99D5" w14:textId="24BFAFF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w:t>
            </w:r>
          </w:p>
        </w:tc>
        <w:tc>
          <w:tcPr>
            <w:tcW w:w="1077" w:type="dxa"/>
            <w:shd w:val="clear" w:color="auto" w:fill="auto"/>
            <w:noWrap/>
            <w:vAlign w:val="center"/>
            <w:hideMark/>
          </w:tcPr>
          <w:p w14:paraId="0EE37246" w14:textId="426DDEC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60</w:t>
            </w:r>
          </w:p>
        </w:tc>
        <w:tc>
          <w:tcPr>
            <w:tcW w:w="1077" w:type="dxa"/>
            <w:shd w:val="clear" w:color="auto" w:fill="auto"/>
            <w:noWrap/>
            <w:vAlign w:val="center"/>
            <w:hideMark/>
          </w:tcPr>
          <w:p w14:paraId="46A39E80" w14:textId="0F0DF7A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r>
      <w:tr w:rsidR="005F7CAC" w:rsidRPr="0003488B" w14:paraId="219142C8" w14:textId="77777777" w:rsidTr="00180B63">
        <w:trPr>
          <w:trHeight w:val="300"/>
          <w:jc w:val="center"/>
        </w:trPr>
        <w:tc>
          <w:tcPr>
            <w:tcW w:w="1985" w:type="dxa"/>
            <w:shd w:val="clear" w:color="auto" w:fill="auto"/>
            <w:noWrap/>
            <w:vAlign w:val="center"/>
            <w:hideMark/>
          </w:tcPr>
          <w:p w14:paraId="5DF24FC8" w14:textId="0B774254" w:rsidR="005F7CAC" w:rsidRPr="0003488B" w:rsidRDefault="000E6206"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Bernstein</w:t>
            </w:r>
            <w:r w:rsidR="005F7CAC" w:rsidRPr="0003488B">
              <w:rPr>
                <w:rFonts w:ascii="Palatino Linotype" w:eastAsia="Times New Roman" w:hAnsi="Palatino Linotype" w:cs="Times New Roman"/>
                <w:color w:val="000000"/>
                <w:sz w:val="16"/>
                <w:szCs w:val="18"/>
              </w:rPr>
              <w:t xml:space="preserve"> et al. </w:t>
            </w:r>
            <w:r w:rsidR="005F7CAC"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5F7CAC" w:rsidRPr="0003488B">
              <w:rPr>
                <w:rFonts w:ascii="Palatino Linotype" w:eastAsia="Times New Roman" w:hAnsi="Palatino Linotype" w:cs="Times New Roman"/>
                <w:color w:val="000000"/>
                <w:sz w:val="16"/>
                <w:szCs w:val="18"/>
              </w:rPr>
              <w:fldChar w:fldCharType="separate"/>
            </w:r>
            <w:r w:rsidR="005F7CAC" w:rsidRPr="0003488B">
              <w:rPr>
                <w:rFonts w:ascii="Palatino Linotype" w:eastAsia="Times New Roman" w:hAnsi="Palatino Linotype" w:cs="Times New Roman"/>
                <w:noProof/>
                <w:color w:val="000000"/>
                <w:sz w:val="16"/>
                <w:szCs w:val="18"/>
              </w:rPr>
              <w:t>(3)</w:t>
            </w:r>
            <w:r w:rsidR="005F7CAC" w:rsidRPr="0003488B">
              <w:rPr>
                <w:rFonts w:ascii="Palatino Linotype" w:eastAsia="Times New Roman" w:hAnsi="Palatino Linotype" w:cs="Times New Roman"/>
                <w:color w:val="000000"/>
                <w:sz w:val="16"/>
                <w:szCs w:val="18"/>
              </w:rPr>
              <w:fldChar w:fldCharType="end"/>
            </w:r>
            <w:r w:rsidR="005F7CAC" w:rsidRPr="0003488B">
              <w:rPr>
                <w:rFonts w:ascii="Palatino Linotype" w:eastAsia="Times New Roman" w:hAnsi="Palatino Linotype" w:cs="Times New Roman"/>
                <w:color w:val="000000"/>
                <w:sz w:val="16"/>
                <w:szCs w:val="18"/>
              </w:rPr>
              <w:t xml:space="preserve">b </w:t>
            </w:r>
          </w:p>
        </w:tc>
        <w:tc>
          <w:tcPr>
            <w:tcW w:w="567" w:type="dxa"/>
            <w:shd w:val="clear" w:color="auto" w:fill="auto"/>
            <w:noWrap/>
            <w:vAlign w:val="center"/>
            <w:hideMark/>
          </w:tcPr>
          <w:p w14:paraId="33EB8BDE" w14:textId="5F91623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6E617FD0" w14:textId="12DFB89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1220±104</w:t>
            </w:r>
          </w:p>
        </w:tc>
        <w:tc>
          <w:tcPr>
            <w:tcW w:w="1006" w:type="dxa"/>
            <w:shd w:val="clear" w:color="auto" w:fill="auto"/>
            <w:noWrap/>
            <w:vAlign w:val="center"/>
            <w:hideMark/>
          </w:tcPr>
          <w:p w14:paraId="2D71494C" w14:textId="0924A0C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0.244</w:t>
            </w:r>
          </w:p>
        </w:tc>
        <w:tc>
          <w:tcPr>
            <w:tcW w:w="1026" w:type="dxa"/>
            <w:shd w:val="clear" w:color="auto" w:fill="auto"/>
            <w:noWrap/>
            <w:vAlign w:val="center"/>
            <w:hideMark/>
          </w:tcPr>
          <w:p w14:paraId="6E15B077" w14:textId="10720C0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367</w:t>
            </w:r>
          </w:p>
        </w:tc>
        <w:tc>
          <w:tcPr>
            <w:tcW w:w="1134" w:type="dxa"/>
            <w:shd w:val="clear" w:color="auto" w:fill="auto"/>
            <w:noWrap/>
            <w:vAlign w:val="center"/>
            <w:hideMark/>
          </w:tcPr>
          <w:p w14:paraId="511FA67D" w14:textId="2C8C0F0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-320</w:t>
            </w:r>
          </w:p>
        </w:tc>
        <w:tc>
          <w:tcPr>
            <w:tcW w:w="1134" w:type="dxa"/>
            <w:shd w:val="clear" w:color="auto" w:fill="auto"/>
            <w:noWrap/>
            <w:vAlign w:val="center"/>
            <w:hideMark/>
          </w:tcPr>
          <w:p w14:paraId="4642DA8F" w14:textId="1CF6076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1054</w:t>
            </w:r>
          </w:p>
        </w:tc>
        <w:tc>
          <w:tcPr>
            <w:tcW w:w="1560" w:type="dxa"/>
            <w:shd w:val="clear" w:color="auto" w:fill="auto"/>
            <w:noWrap/>
            <w:vAlign w:val="center"/>
            <w:hideMark/>
          </w:tcPr>
          <w:p w14:paraId="0DC76EED" w14:textId="7B3D472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396±306</w:t>
            </w:r>
          </w:p>
        </w:tc>
        <w:tc>
          <w:tcPr>
            <w:tcW w:w="1077" w:type="dxa"/>
            <w:shd w:val="clear" w:color="auto" w:fill="auto"/>
            <w:noWrap/>
            <w:vAlign w:val="center"/>
            <w:hideMark/>
          </w:tcPr>
          <w:p w14:paraId="36F73ECF" w14:textId="3B79A53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46315454" w14:textId="3FD8569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70</w:t>
            </w:r>
          </w:p>
        </w:tc>
        <w:tc>
          <w:tcPr>
            <w:tcW w:w="1077" w:type="dxa"/>
            <w:shd w:val="clear" w:color="auto" w:fill="auto"/>
            <w:noWrap/>
            <w:vAlign w:val="center"/>
            <w:hideMark/>
          </w:tcPr>
          <w:p w14:paraId="6D7CFF24" w14:textId="1CED6D8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6F55061B" w14:textId="18DF0AD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2BD827BB" w14:textId="63777A3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75</w:t>
            </w:r>
          </w:p>
        </w:tc>
        <w:tc>
          <w:tcPr>
            <w:tcW w:w="1077" w:type="dxa"/>
            <w:shd w:val="clear" w:color="auto" w:fill="auto"/>
            <w:noWrap/>
            <w:vAlign w:val="center"/>
            <w:hideMark/>
          </w:tcPr>
          <w:p w14:paraId="1E78F665" w14:textId="5EB1B01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r>
      <w:tr w:rsidR="005F7CAC" w:rsidRPr="0003488B" w14:paraId="1C2EC8AC" w14:textId="77777777" w:rsidTr="00180B63">
        <w:trPr>
          <w:trHeight w:val="300"/>
          <w:jc w:val="center"/>
        </w:trPr>
        <w:tc>
          <w:tcPr>
            <w:tcW w:w="1985" w:type="dxa"/>
            <w:shd w:val="clear" w:color="auto" w:fill="auto"/>
            <w:noWrap/>
            <w:vAlign w:val="center"/>
            <w:hideMark/>
          </w:tcPr>
          <w:p w14:paraId="5CBBAE13" w14:textId="733E7677"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2711EA51" w14:textId="2C0CF44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7556EFFA" w14:textId="01F38DD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1582±77</w:t>
            </w:r>
          </w:p>
        </w:tc>
        <w:tc>
          <w:tcPr>
            <w:tcW w:w="1006" w:type="dxa"/>
            <w:shd w:val="clear" w:color="auto" w:fill="auto"/>
            <w:noWrap/>
            <w:vAlign w:val="center"/>
            <w:hideMark/>
          </w:tcPr>
          <w:p w14:paraId="23413FC2" w14:textId="7C82A34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0.317</w:t>
            </w:r>
          </w:p>
        </w:tc>
        <w:tc>
          <w:tcPr>
            <w:tcW w:w="1026" w:type="dxa"/>
            <w:shd w:val="clear" w:color="auto" w:fill="auto"/>
            <w:noWrap/>
            <w:vAlign w:val="center"/>
            <w:hideMark/>
          </w:tcPr>
          <w:p w14:paraId="1937CBB9" w14:textId="608FC8C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w:t>
            </w:r>
          </w:p>
        </w:tc>
        <w:tc>
          <w:tcPr>
            <w:tcW w:w="1134" w:type="dxa"/>
            <w:shd w:val="clear" w:color="auto" w:fill="auto"/>
            <w:noWrap/>
            <w:vAlign w:val="center"/>
            <w:hideMark/>
          </w:tcPr>
          <w:p w14:paraId="0C8F2E4F" w14:textId="3036732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-710</w:t>
            </w:r>
          </w:p>
        </w:tc>
        <w:tc>
          <w:tcPr>
            <w:tcW w:w="1134" w:type="dxa"/>
            <w:shd w:val="clear" w:color="auto" w:fill="auto"/>
            <w:noWrap/>
            <w:vAlign w:val="center"/>
            <w:hideMark/>
          </w:tcPr>
          <w:p w14:paraId="6BF045B8" w14:textId="392C4F4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719</w:t>
            </w:r>
          </w:p>
        </w:tc>
        <w:tc>
          <w:tcPr>
            <w:tcW w:w="1560" w:type="dxa"/>
            <w:shd w:val="clear" w:color="auto" w:fill="auto"/>
            <w:noWrap/>
            <w:vAlign w:val="center"/>
            <w:hideMark/>
          </w:tcPr>
          <w:p w14:paraId="7BAF8672" w14:textId="4CC3FC5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282±208</w:t>
            </w:r>
          </w:p>
        </w:tc>
        <w:tc>
          <w:tcPr>
            <w:tcW w:w="1077" w:type="dxa"/>
            <w:shd w:val="clear" w:color="auto" w:fill="auto"/>
            <w:noWrap/>
            <w:vAlign w:val="center"/>
            <w:hideMark/>
          </w:tcPr>
          <w:p w14:paraId="17C5C51E" w14:textId="060EDE6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1927D390" w14:textId="1A43511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27EBEF9D" w14:textId="46611BF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21542BA2" w14:textId="1798280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351AB846" w14:textId="3CBA0AA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vAlign w:val="center"/>
            <w:hideMark/>
          </w:tcPr>
          <w:p w14:paraId="5D1C27C6" w14:textId="01ED1DD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r>
      <w:tr w:rsidR="005F7CAC" w:rsidRPr="0003488B" w14:paraId="13CB48A8" w14:textId="77777777" w:rsidTr="00180B63">
        <w:trPr>
          <w:trHeight w:val="300"/>
          <w:jc w:val="center"/>
        </w:trPr>
        <w:tc>
          <w:tcPr>
            <w:tcW w:w="1985" w:type="dxa"/>
            <w:shd w:val="clear" w:color="auto" w:fill="auto"/>
            <w:noWrap/>
            <w:vAlign w:val="center"/>
            <w:hideMark/>
          </w:tcPr>
          <w:p w14:paraId="49D53DFC" w14:textId="05E142D4"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vAlign w:val="center"/>
            <w:hideMark/>
          </w:tcPr>
          <w:p w14:paraId="14B7BBAD" w14:textId="5CEDA72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67A78821" w14:textId="1E3922A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1406±119</w:t>
            </w:r>
          </w:p>
        </w:tc>
        <w:tc>
          <w:tcPr>
            <w:tcW w:w="1006" w:type="dxa"/>
            <w:shd w:val="clear" w:color="auto" w:fill="auto"/>
            <w:noWrap/>
            <w:vAlign w:val="center"/>
            <w:hideMark/>
          </w:tcPr>
          <w:p w14:paraId="211E413E" w14:textId="3A8C45F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0.226</w:t>
            </w:r>
          </w:p>
        </w:tc>
        <w:tc>
          <w:tcPr>
            <w:tcW w:w="1026" w:type="dxa"/>
            <w:shd w:val="clear" w:color="auto" w:fill="auto"/>
            <w:noWrap/>
            <w:vAlign w:val="center"/>
            <w:hideMark/>
          </w:tcPr>
          <w:p w14:paraId="20B9A68A" w14:textId="77226D8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180</w:t>
            </w:r>
          </w:p>
        </w:tc>
        <w:tc>
          <w:tcPr>
            <w:tcW w:w="1134" w:type="dxa"/>
            <w:shd w:val="clear" w:color="auto" w:fill="auto"/>
            <w:noWrap/>
            <w:vAlign w:val="center"/>
            <w:hideMark/>
          </w:tcPr>
          <w:p w14:paraId="0D36CCC2" w14:textId="0E0324D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-500</w:t>
            </w:r>
          </w:p>
        </w:tc>
        <w:tc>
          <w:tcPr>
            <w:tcW w:w="1134" w:type="dxa"/>
            <w:shd w:val="clear" w:color="auto" w:fill="auto"/>
            <w:noWrap/>
            <w:vAlign w:val="center"/>
            <w:hideMark/>
          </w:tcPr>
          <w:p w14:paraId="0A59F30A" w14:textId="65087D8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861</w:t>
            </w:r>
          </w:p>
        </w:tc>
        <w:tc>
          <w:tcPr>
            <w:tcW w:w="1560" w:type="dxa"/>
            <w:shd w:val="clear" w:color="auto" w:fill="auto"/>
            <w:noWrap/>
            <w:vAlign w:val="center"/>
            <w:hideMark/>
          </w:tcPr>
          <w:p w14:paraId="37CD81D4" w14:textId="3124EBE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297±239</w:t>
            </w:r>
          </w:p>
        </w:tc>
        <w:tc>
          <w:tcPr>
            <w:tcW w:w="1077" w:type="dxa"/>
            <w:shd w:val="clear" w:color="auto" w:fill="auto"/>
            <w:noWrap/>
            <w:vAlign w:val="center"/>
            <w:hideMark/>
          </w:tcPr>
          <w:p w14:paraId="61FA6885" w14:textId="2A4827F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5E88B398" w14:textId="0049A76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vAlign w:val="center"/>
            <w:hideMark/>
          </w:tcPr>
          <w:p w14:paraId="3D5EC308" w14:textId="63B84D6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776CEA90" w14:textId="7958B1C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286F7C4B" w14:textId="1AAA75B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60</w:t>
            </w:r>
          </w:p>
        </w:tc>
        <w:tc>
          <w:tcPr>
            <w:tcW w:w="1077" w:type="dxa"/>
            <w:shd w:val="clear" w:color="auto" w:fill="auto"/>
            <w:noWrap/>
            <w:vAlign w:val="center"/>
            <w:hideMark/>
          </w:tcPr>
          <w:p w14:paraId="580004F6" w14:textId="1A0A237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r>
      <w:tr w:rsidR="005F7CAC" w:rsidRPr="0003488B" w14:paraId="3DBEC780" w14:textId="77777777" w:rsidTr="00180B63">
        <w:trPr>
          <w:trHeight w:val="300"/>
          <w:jc w:val="center"/>
        </w:trPr>
        <w:tc>
          <w:tcPr>
            <w:tcW w:w="1985" w:type="dxa"/>
            <w:shd w:val="clear" w:color="auto" w:fill="auto"/>
            <w:noWrap/>
            <w:vAlign w:val="center"/>
            <w:hideMark/>
          </w:tcPr>
          <w:p w14:paraId="78AF0F19" w14:textId="7F74CED8"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6EE32984" w14:textId="38E3040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1BBC9B7A" w14:textId="54FA47E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1684±102</w:t>
            </w:r>
          </w:p>
        </w:tc>
        <w:tc>
          <w:tcPr>
            <w:tcW w:w="1006" w:type="dxa"/>
            <w:shd w:val="clear" w:color="auto" w:fill="auto"/>
            <w:noWrap/>
            <w:vAlign w:val="center"/>
            <w:hideMark/>
          </w:tcPr>
          <w:p w14:paraId="2DA547CD" w14:textId="26562D2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0.277</w:t>
            </w:r>
          </w:p>
        </w:tc>
        <w:tc>
          <w:tcPr>
            <w:tcW w:w="1026" w:type="dxa"/>
            <w:shd w:val="clear" w:color="auto" w:fill="auto"/>
            <w:noWrap/>
            <w:vAlign w:val="center"/>
            <w:hideMark/>
          </w:tcPr>
          <w:p w14:paraId="38C04AF4" w14:textId="1292204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-97</w:t>
            </w:r>
          </w:p>
        </w:tc>
        <w:tc>
          <w:tcPr>
            <w:tcW w:w="1134" w:type="dxa"/>
            <w:shd w:val="clear" w:color="auto" w:fill="auto"/>
            <w:noWrap/>
            <w:vAlign w:val="center"/>
            <w:hideMark/>
          </w:tcPr>
          <w:p w14:paraId="4408576B" w14:textId="2ABAD6D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-788</w:t>
            </w:r>
          </w:p>
        </w:tc>
        <w:tc>
          <w:tcPr>
            <w:tcW w:w="1134" w:type="dxa"/>
            <w:shd w:val="clear" w:color="auto" w:fill="auto"/>
            <w:noWrap/>
            <w:vAlign w:val="center"/>
            <w:hideMark/>
          </w:tcPr>
          <w:p w14:paraId="0F0E897A" w14:textId="7F6DFAB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594</w:t>
            </w:r>
          </w:p>
        </w:tc>
        <w:tc>
          <w:tcPr>
            <w:tcW w:w="1560" w:type="dxa"/>
            <w:shd w:val="clear" w:color="auto" w:fill="auto"/>
            <w:noWrap/>
            <w:vAlign w:val="center"/>
            <w:hideMark/>
          </w:tcPr>
          <w:p w14:paraId="3BBCCC7C" w14:textId="55489DA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271±226</w:t>
            </w:r>
          </w:p>
        </w:tc>
        <w:tc>
          <w:tcPr>
            <w:tcW w:w="1077" w:type="dxa"/>
            <w:shd w:val="clear" w:color="auto" w:fill="auto"/>
            <w:noWrap/>
            <w:vAlign w:val="center"/>
            <w:hideMark/>
          </w:tcPr>
          <w:p w14:paraId="54FD8F9B" w14:textId="3972D22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1E7B0FFE" w14:textId="6AAD9DA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72213F37" w14:textId="56B047C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008306D0" w14:textId="2CCB1DB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3DA90758" w14:textId="2AC9AFA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188B9423" w14:textId="2E2D5DA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r w:rsidR="005F7CAC" w:rsidRPr="0003488B" w14:paraId="4CDDDF4E" w14:textId="77777777" w:rsidTr="00180B63">
        <w:trPr>
          <w:trHeight w:val="300"/>
          <w:jc w:val="center"/>
        </w:trPr>
        <w:tc>
          <w:tcPr>
            <w:tcW w:w="1985" w:type="dxa"/>
            <w:shd w:val="clear" w:color="auto" w:fill="auto"/>
            <w:noWrap/>
            <w:vAlign w:val="center"/>
            <w:hideMark/>
          </w:tcPr>
          <w:p w14:paraId="5AF84999" w14:textId="0DF554AC"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vAlign w:val="center"/>
            <w:hideMark/>
          </w:tcPr>
          <w:p w14:paraId="022C5318" w14:textId="245C046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797C7165" w14:textId="0BBA8B7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1399±105</w:t>
            </w:r>
          </w:p>
        </w:tc>
        <w:tc>
          <w:tcPr>
            <w:tcW w:w="1006" w:type="dxa"/>
            <w:shd w:val="clear" w:color="auto" w:fill="auto"/>
            <w:noWrap/>
            <w:vAlign w:val="center"/>
            <w:hideMark/>
          </w:tcPr>
          <w:p w14:paraId="361719F1" w14:textId="54AD30A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0.245</w:t>
            </w:r>
          </w:p>
        </w:tc>
        <w:tc>
          <w:tcPr>
            <w:tcW w:w="1026" w:type="dxa"/>
            <w:shd w:val="clear" w:color="auto" w:fill="auto"/>
            <w:noWrap/>
            <w:vAlign w:val="center"/>
            <w:hideMark/>
          </w:tcPr>
          <w:p w14:paraId="2F4B12D6" w14:textId="673E33D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188</w:t>
            </w:r>
          </w:p>
        </w:tc>
        <w:tc>
          <w:tcPr>
            <w:tcW w:w="1134" w:type="dxa"/>
            <w:shd w:val="clear" w:color="auto" w:fill="auto"/>
            <w:noWrap/>
            <w:vAlign w:val="center"/>
            <w:hideMark/>
          </w:tcPr>
          <w:p w14:paraId="6E1E5EE0" w14:textId="4257438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-501</w:t>
            </w:r>
          </w:p>
        </w:tc>
        <w:tc>
          <w:tcPr>
            <w:tcW w:w="1134" w:type="dxa"/>
            <w:shd w:val="clear" w:color="auto" w:fill="auto"/>
            <w:noWrap/>
            <w:vAlign w:val="center"/>
            <w:hideMark/>
          </w:tcPr>
          <w:p w14:paraId="1E2AADFD" w14:textId="57D642F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876</w:t>
            </w:r>
          </w:p>
        </w:tc>
        <w:tc>
          <w:tcPr>
            <w:tcW w:w="1560" w:type="dxa"/>
            <w:shd w:val="clear" w:color="auto" w:fill="auto"/>
            <w:noWrap/>
            <w:vAlign w:val="center"/>
            <w:hideMark/>
          </w:tcPr>
          <w:p w14:paraId="66618B10" w14:textId="4DC3DE3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302±243</w:t>
            </w:r>
          </w:p>
        </w:tc>
        <w:tc>
          <w:tcPr>
            <w:tcW w:w="1077" w:type="dxa"/>
            <w:shd w:val="clear" w:color="auto" w:fill="auto"/>
            <w:noWrap/>
            <w:vAlign w:val="center"/>
            <w:hideMark/>
          </w:tcPr>
          <w:p w14:paraId="4720E1F1" w14:textId="5EB2908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5388C16D" w14:textId="2A6A008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vAlign w:val="center"/>
            <w:hideMark/>
          </w:tcPr>
          <w:p w14:paraId="40715B7F" w14:textId="7FC0EBD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57CFFC5D" w14:textId="35CF8D9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611164D5" w14:textId="461EB97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60</w:t>
            </w:r>
          </w:p>
        </w:tc>
        <w:tc>
          <w:tcPr>
            <w:tcW w:w="1077" w:type="dxa"/>
            <w:shd w:val="clear" w:color="auto" w:fill="auto"/>
            <w:noWrap/>
            <w:vAlign w:val="center"/>
            <w:hideMark/>
          </w:tcPr>
          <w:p w14:paraId="7356328A" w14:textId="5C10A44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r>
      <w:tr w:rsidR="005F7CAC" w:rsidRPr="0003488B" w14:paraId="13151731" w14:textId="77777777" w:rsidTr="00180B63">
        <w:trPr>
          <w:trHeight w:val="300"/>
          <w:jc w:val="center"/>
        </w:trPr>
        <w:tc>
          <w:tcPr>
            <w:tcW w:w="1985" w:type="dxa"/>
            <w:shd w:val="clear" w:color="auto" w:fill="auto"/>
            <w:noWrap/>
            <w:vAlign w:val="center"/>
            <w:hideMark/>
          </w:tcPr>
          <w:p w14:paraId="76CC80E2" w14:textId="4532A481"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Livingston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"10.1038/oby.2005.149", "ISSN" : "1071-7323", "PMID" : "16076996", "abstract" : "OBJECTIVE Resting metabolic rate (RMR) is known to be proportional to body weight and to follow allometric scaling principles. We hypothesized that RMR can be predicted from an allometric formula with weight alone as an independent variable. RESEARCH METHODS AND PROCEDURES An allometric, power-law scaling model was fit to RMR measurements obtained from a cohort of patients being treated for weight loss. This, as well as many of the commonly used RMR-predicting formulas, was tested for RMR prediction ability against a large publicly available RMR database. Bland-Altman analysis was used to determine the efficacy of the various RMR-predicting formulas in obese and non-obese subjects. RESULTS Power law modeling of the RMR-body weight relationship yielded the following RMR-predicting equations: RMR(Women) = 248 x Weight(0.4356) - (5.09 x Age) and RMR(Men) = 293 x Weight(0.4330) - (5.92 x Age). Partial correlation analysis revealed that age significantly contributed to RMR variance and was necessary to include in RMR prediction formulas. The James, allometric, and Harris-Benedict formulas all yielded reasonable RMR predictions for normal sized and obese subjects. DISCUSSION A simple power formula relating RMR to body weight can be a reasonable RMR estimator for normal-sized and obese individuals but still requires an age term and separate formulas for men and women for the best possible RMR estimates. The apparent performance of RMR-predicting formulas is highly dependent on the methodology employed to compare the various formulas.", "author" : [ { "dropping-particle" : "", "family" : "Livingston", "given" : "Edward H", "non-dropping-particle" : "", "parse-names" : false, "suffix" : "" }, { "dropping-particle" : "", "family" : "Kohlstadt", "given" : "Ingrid", "non-dropping-particle" : "", "parse-names" : false, "suffix" : "" } ], "container-title" : "Obesity research", "id" : "ITEM-1", "issue" : "7", "issued" : { "date-parts" : [ [ "2005", "7" ] ] }, "page" : "1255-62", "title" : "Simplified resting metabolic rate-predicting formulas for normal-sized and obese individuals.", "type" : "article-journal", "volume" : "13" }, "uris" : [ "http://www.mendeley.com/documents/?uuid=b930b35d-b343-49c0-92a3-137183ee975f" ] } ], "mendeley" : { "formattedCitation" : "(6)", "plainTextFormattedCitation" : "(6)", "previouslyFormattedCitation" : "(6)"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vAlign w:val="center"/>
            <w:hideMark/>
          </w:tcPr>
          <w:p w14:paraId="1E795E3B" w14:textId="021D9E6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3120C84A" w14:textId="4F805F5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1702±87</w:t>
            </w:r>
          </w:p>
        </w:tc>
        <w:tc>
          <w:tcPr>
            <w:tcW w:w="1006" w:type="dxa"/>
            <w:shd w:val="clear" w:color="auto" w:fill="auto"/>
            <w:noWrap/>
            <w:vAlign w:val="center"/>
            <w:hideMark/>
          </w:tcPr>
          <w:p w14:paraId="51B083F7" w14:textId="4DD3DE2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0.283</w:t>
            </w:r>
          </w:p>
        </w:tc>
        <w:tc>
          <w:tcPr>
            <w:tcW w:w="1026" w:type="dxa"/>
            <w:shd w:val="clear" w:color="auto" w:fill="auto"/>
            <w:noWrap/>
            <w:vAlign w:val="center"/>
            <w:hideMark/>
          </w:tcPr>
          <w:p w14:paraId="7BC386B3" w14:textId="468BF30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-115</w:t>
            </w:r>
          </w:p>
        </w:tc>
        <w:tc>
          <w:tcPr>
            <w:tcW w:w="1134" w:type="dxa"/>
            <w:shd w:val="clear" w:color="auto" w:fill="auto"/>
            <w:noWrap/>
            <w:vAlign w:val="center"/>
            <w:hideMark/>
          </w:tcPr>
          <w:p w14:paraId="1713776B" w14:textId="6DD7A92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-833</w:t>
            </w:r>
          </w:p>
        </w:tc>
        <w:tc>
          <w:tcPr>
            <w:tcW w:w="1134" w:type="dxa"/>
            <w:shd w:val="clear" w:color="auto" w:fill="auto"/>
            <w:noWrap/>
            <w:vAlign w:val="center"/>
            <w:hideMark/>
          </w:tcPr>
          <w:p w14:paraId="60D8F70C" w14:textId="2FA51F1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602</w:t>
            </w:r>
          </w:p>
        </w:tc>
        <w:tc>
          <w:tcPr>
            <w:tcW w:w="1560" w:type="dxa"/>
            <w:shd w:val="clear" w:color="auto" w:fill="auto"/>
            <w:noWrap/>
            <w:vAlign w:val="center"/>
            <w:hideMark/>
          </w:tcPr>
          <w:p w14:paraId="7E8A6385" w14:textId="0538F9F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281±243</w:t>
            </w:r>
          </w:p>
        </w:tc>
        <w:tc>
          <w:tcPr>
            <w:tcW w:w="1077" w:type="dxa"/>
            <w:shd w:val="clear" w:color="auto" w:fill="auto"/>
            <w:noWrap/>
            <w:vAlign w:val="center"/>
            <w:hideMark/>
          </w:tcPr>
          <w:p w14:paraId="1E18CF31" w14:textId="33D2564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38D1579A" w14:textId="37EFBC9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521A8FC0" w14:textId="12A7A31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6009ACAA" w14:textId="6A81732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6E31CF85" w14:textId="2B0C4F4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07F31263" w14:textId="59A21D6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r w:rsidR="005F7CAC" w:rsidRPr="0003488B" w14:paraId="59858E39" w14:textId="77777777" w:rsidTr="00180B63">
        <w:trPr>
          <w:trHeight w:val="300"/>
          <w:jc w:val="center"/>
        </w:trPr>
        <w:tc>
          <w:tcPr>
            <w:tcW w:w="1985" w:type="dxa"/>
            <w:shd w:val="clear" w:color="auto" w:fill="auto"/>
            <w:noWrap/>
            <w:vAlign w:val="center"/>
            <w:hideMark/>
          </w:tcPr>
          <w:p w14:paraId="2B276142" w14:textId="3B506632"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20CAEC22" w14:textId="4A970FE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23D18EF3" w14:textId="4A399A8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1729±114</w:t>
            </w:r>
          </w:p>
        </w:tc>
        <w:tc>
          <w:tcPr>
            <w:tcW w:w="1006" w:type="dxa"/>
            <w:shd w:val="clear" w:color="auto" w:fill="auto"/>
            <w:noWrap/>
            <w:vAlign w:val="center"/>
            <w:hideMark/>
          </w:tcPr>
          <w:p w14:paraId="3965B567" w14:textId="5A22DAA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0.274</w:t>
            </w:r>
          </w:p>
        </w:tc>
        <w:tc>
          <w:tcPr>
            <w:tcW w:w="1026" w:type="dxa"/>
            <w:shd w:val="clear" w:color="auto" w:fill="auto"/>
            <w:noWrap/>
            <w:vAlign w:val="center"/>
            <w:hideMark/>
          </w:tcPr>
          <w:p w14:paraId="0DED01F1" w14:textId="420B9ED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-142</w:t>
            </w:r>
          </w:p>
        </w:tc>
        <w:tc>
          <w:tcPr>
            <w:tcW w:w="1134" w:type="dxa"/>
            <w:shd w:val="clear" w:color="auto" w:fill="auto"/>
            <w:noWrap/>
            <w:vAlign w:val="center"/>
            <w:hideMark/>
          </w:tcPr>
          <w:p w14:paraId="58704601" w14:textId="18A584F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-836</w:t>
            </w:r>
          </w:p>
        </w:tc>
        <w:tc>
          <w:tcPr>
            <w:tcW w:w="1134" w:type="dxa"/>
            <w:shd w:val="clear" w:color="auto" w:fill="auto"/>
            <w:noWrap/>
            <w:vAlign w:val="center"/>
            <w:hideMark/>
          </w:tcPr>
          <w:p w14:paraId="663A6AD4" w14:textId="16EAEB3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551</w:t>
            </w:r>
          </w:p>
        </w:tc>
        <w:tc>
          <w:tcPr>
            <w:tcW w:w="1560" w:type="dxa"/>
            <w:shd w:val="clear" w:color="auto" w:fill="auto"/>
            <w:noWrap/>
            <w:vAlign w:val="center"/>
            <w:hideMark/>
          </w:tcPr>
          <w:p w14:paraId="6A213861" w14:textId="4C07542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281±240</w:t>
            </w:r>
          </w:p>
        </w:tc>
        <w:tc>
          <w:tcPr>
            <w:tcW w:w="1077" w:type="dxa"/>
            <w:shd w:val="clear" w:color="auto" w:fill="auto"/>
            <w:noWrap/>
            <w:vAlign w:val="center"/>
            <w:hideMark/>
          </w:tcPr>
          <w:p w14:paraId="177CDAA0" w14:textId="299F929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2BDBE97E" w14:textId="131585D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2E99578C" w14:textId="44A2B5C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4BC0685B" w14:textId="754F309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2F704460" w14:textId="22BCBB9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00FBDE23" w14:textId="7945D6B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74C8221F" w14:textId="77777777" w:rsidTr="00180B63">
        <w:trPr>
          <w:trHeight w:val="300"/>
          <w:jc w:val="center"/>
        </w:trPr>
        <w:tc>
          <w:tcPr>
            <w:tcW w:w="1985" w:type="dxa"/>
            <w:shd w:val="clear" w:color="auto" w:fill="auto"/>
            <w:noWrap/>
            <w:vAlign w:val="center"/>
            <w:hideMark/>
          </w:tcPr>
          <w:p w14:paraId="73AE12AC" w14:textId="135EBC1A"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vAlign w:val="center"/>
            <w:hideMark/>
          </w:tcPr>
          <w:p w14:paraId="780F4059" w14:textId="5C7725A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7C249DE0" w14:textId="7988841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1725±113</w:t>
            </w:r>
          </w:p>
        </w:tc>
        <w:tc>
          <w:tcPr>
            <w:tcW w:w="1006" w:type="dxa"/>
            <w:shd w:val="clear" w:color="auto" w:fill="auto"/>
            <w:noWrap/>
            <w:vAlign w:val="center"/>
            <w:hideMark/>
          </w:tcPr>
          <w:p w14:paraId="23C98AD8" w14:textId="234DF49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0.274</w:t>
            </w:r>
          </w:p>
        </w:tc>
        <w:tc>
          <w:tcPr>
            <w:tcW w:w="1026" w:type="dxa"/>
            <w:shd w:val="clear" w:color="auto" w:fill="auto"/>
            <w:noWrap/>
            <w:vAlign w:val="center"/>
            <w:hideMark/>
          </w:tcPr>
          <w:p w14:paraId="05E04CAD" w14:textId="5D77D42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-138</w:t>
            </w:r>
          </w:p>
        </w:tc>
        <w:tc>
          <w:tcPr>
            <w:tcW w:w="1134" w:type="dxa"/>
            <w:shd w:val="clear" w:color="auto" w:fill="auto"/>
            <w:noWrap/>
            <w:vAlign w:val="center"/>
            <w:hideMark/>
          </w:tcPr>
          <w:p w14:paraId="08EA31E9" w14:textId="45CAA11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-832</w:t>
            </w:r>
          </w:p>
        </w:tc>
        <w:tc>
          <w:tcPr>
            <w:tcW w:w="1134" w:type="dxa"/>
            <w:shd w:val="clear" w:color="auto" w:fill="auto"/>
            <w:noWrap/>
            <w:vAlign w:val="center"/>
            <w:hideMark/>
          </w:tcPr>
          <w:p w14:paraId="1B897FCE" w14:textId="65D788C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555</w:t>
            </w:r>
          </w:p>
        </w:tc>
        <w:tc>
          <w:tcPr>
            <w:tcW w:w="1560" w:type="dxa"/>
            <w:shd w:val="clear" w:color="auto" w:fill="auto"/>
            <w:noWrap/>
            <w:vAlign w:val="center"/>
            <w:hideMark/>
          </w:tcPr>
          <w:p w14:paraId="04F8B23E" w14:textId="64CADF1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280±239</w:t>
            </w:r>
          </w:p>
        </w:tc>
        <w:tc>
          <w:tcPr>
            <w:tcW w:w="1077" w:type="dxa"/>
            <w:shd w:val="clear" w:color="auto" w:fill="auto"/>
            <w:noWrap/>
            <w:vAlign w:val="center"/>
            <w:hideMark/>
          </w:tcPr>
          <w:p w14:paraId="53DAB509" w14:textId="4AC2A36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0860032C" w14:textId="29EECF0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66666DD9" w14:textId="510C473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029106E3" w14:textId="56057E5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10C1D8E8" w14:textId="5DED83E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77AAF6B9" w14:textId="571AE12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6FA0E6DD" w14:textId="77777777" w:rsidTr="00180B63">
        <w:trPr>
          <w:trHeight w:val="300"/>
          <w:jc w:val="center"/>
        </w:trPr>
        <w:tc>
          <w:tcPr>
            <w:tcW w:w="1985" w:type="dxa"/>
            <w:shd w:val="clear" w:color="auto" w:fill="auto"/>
            <w:noWrap/>
            <w:vAlign w:val="center"/>
            <w:hideMark/>
          </w:tcPr>
          <w:p w14:paraId="3CD1F679" w14:textId="2016E74D"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5DE9597F" w14:textId="4C87F5F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5C1B394C" w14:textId="37ECE09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1734±116</w:t>
            </w:r>
          </w:p>
        </w:tc>
        <w:tc>
          <w:tcPr>
            <w:tcW w:w="1006" w:type="dxa"/>
            <w:shd w:val="clear" w:color="auto" w:fill="auto"/>
            <w:noWrap/>
            <w:vAlign w:val="center"/>
            <w:hideMark/>
          </w:tcPr>
          <w:p w14:paraId="1B72027C" w14:textId="0179AD7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0.271</w:t>
            </w:r>
          </w:p>
        </w:tc>
        <w:tc>
          <w:tcPr>
            <w:tcW w:w="1026" w:type="dxa"/>
            <w:shd w:val="clear" w:color="auto" w:fill="auto"/>
            <w:noWrap/>
            <w:vAlign w:val="center"/>
            <w:hideMark/>
          </w:tcPr>
          <w:p w14:paraId="7FD61BC5" w14:textId="72B870C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-147</w:t>
            </w:r>
          </w:p>
        </w:tc>
        <w:tc>
          <w:tcPr>
            <w:tcW w:w="1134" w:type="dxa"/>
            <w:shd w:val="clear" w:color="auto" w:fill="auto"/>
            <w:noWrap/>
            <w:vAlign w:val="center"/>
            <w:hideMark/>
          </w:tcPr>
          <w:p w14:paraId="53F454C5" w14:textId="42DE9D5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-840</w:t>
            </w:r>
          </w:p>
        </w:tc>
        <w:tc>
          <w:tcPr>
            <w:tcW w:w="1134" w:type="dxa"/>
            <w:shd w:val="clear" w:color="auto" w:fill="auto"/>
            <w:noWrap/>
            <w:vAlign w:val="center"/>
            <w:hideMark/>
          </w:tcPr>
          <w:p w14:paraId="5F64DB50" w14:textId="6058B52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545</w:t>
            </w:r>
          </w:p>
        </w:tc>
        <w:tc>
          <w:tcPr>
            <w:tcW w:w="1560" w:type="dxa"/>
            <w:shd w:val="clear" w:color="auto" w:fill="auto"/>
            <w:noWrap/>
            <w:vAlign w:val="center"/>
            <w:hideMark/>
          </w:tcPr>
          <w:p w14:paraId="3B3E6C6C" w14:textId="56E991D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282±242</w:t>
            </w:r>
          </w:p>
        </w:tc>
        <w:tc>
          <w:tcPr>
            <w:tcW w:w="1077" w:type="dxa"/>
            <w:shd w:val="clear" w:color="auto" w:fill="auto"/>
            <w:noWrap/>
            <w:vAlign w:val="center"/>
            <w:hideMark/>
          </w:tcPr>
          <w:p w14:paraId="64D23556" w14:textId="57D320E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6F5516BB" w14:textId="2C0E451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2E55F2C1" w14:textId="5E574E3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324EA277" w14:textId="71391AA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0DBB8C98" w14:textId="7D015A2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6F0D6321" w14:textId="5F302C6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1EE6809F" w14:textId="77777777" w:rsidTr="00180B63">
        <w:trPr>
          <w:trHeight w:val="300"/>
          <w:jc w:val="center"/>
        </w:trPr>
        <w:tc>
          <w:tcPr>
            <w:tcW w:w="1985" w:type="dxa"/>
            <w:shd w:val="clear" w:color="auto" w:fill="auto"/>
            <w:noWrap/>
            <w:vAlign w:val="center"/>
            <w:hideMark/>
          </w:tcPr>
          <w:p w14:paraId="0AC5B27C" w14:textId="4F63C5FC"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5D5CFECF" w14:textId="2A72C0D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53A83B24" w14:textId="29C9DF1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1731±115</w:t>
            </w:r>
          </w:p>
        </w:tc>
        <w:tc>
          <w:tcPr>
            <w:tcW w:w="1006" w:type="dxa"/>
            <w:shd w:val="clear" w:color="auto" w:fill="auto"/>
            <w:noWrap/>
            <w:vAlign w:val="center"/>
            <w:hideMark/>
          </w:tcPr>
          <w:p w14:paraId="77F1BC27" w14:textId="7F4EE69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0.272</w:t>
            </w:r>
          </w:p>
        </w:tc>
        <w:tc>
          <w:tcPr>
            <w:tcW w:w="1026" w:type="dxa"/>
            <w:shd w:val="clear" w:color="auto" w:fill="auto"/>
            <w:noWrap/>
            <w:vAlign w:val="center"/>
            <w:hideMark/>
          </w:tcPr>
          <w:p w14:paraId="0FCC0979" w14:textId="1263A0E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-145</w:t>
            </w:r>
          </w:p>
        </w:tc>
        <w:tc>
          <w:tcPr>
            <w:tcW w:w="1134" w:type="dxa"/>
            <w:shd w:val="clear" w:color="auto" w:fill="auto"/>
            <w:noWrap/>
            <w:vAlign w:val="center"/>
            <w:hideMark/>
          </w:tcPr>
          <w:p w14:paraId="2194309D" w14:textId="361C547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-838</w:t>
            </w:r>
          </w:p>
        </w:tc>
        <w:tc>
          <w:tcPr>
            <w:tcW w:w="1134" w:type="dxa"/>
            <w:shd w:val="clear" w:color="auto" w:fill="auto"/>
            <w:noWrap/>
            <w:vAlign w:val="center"/>
            <w:hideMark/>
          </w:tcPr>
          <w:p w14:paraId="4D19BFB7" w14:textId="37E9BE2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549</w:t>
            </w:r>
          </w:p>
        </w:tc>
        <w:tc>
          <w:tcPr>
            <w:tcW w:w="1560" w:type="dxa"/>
            <w:shd w:val="clear" w:color="auto" w:fill="auto"/>
            <w:noWrap/>
            <w:vAlign w:val="center"/>
            <w:hideMark/>
          </w:tcPr>
          <w:p w14:paraId="6FDCB0A9" w14:textId="6ABBE72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282±241</w:t>
            </w:r>
          </w:p>
        </w:tc>
        <w:tc>
          <w:tcPr>
            <w:tcW w:w="1077" w:type="dxa"/>
            <w:shd w:val="clear" w:color="auto" w:fill="auto"/>
            <w:noWrap/>
            <w:vAlign w:val="center"/>
            <w:hideMark/>
          </w:tcPr>
          <w:p w14:paraId="007233CB" w14:textId="3CF1639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3839918B" w14:textId="01F33EE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13914E14" w14:textId="6A57592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486D0645" w14:textId="27630A1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199656F7" w14:textId="3DA2E87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379309AA" w14:textId="2BB9E69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6F005583" w14:textId="77777777" w:rsidTr="00180B63">
        <w:trPr>
          <w:trHeight w:val="300"/>
          <w:jc w:val="center"/>
        </w:trPr>
        <w:tc>
          <w:tcPr>
            <w:tcW w:w="1985" w:type="dxa"/>
            <w:shd w:val="clear" w:color="auto" w:fill="auto"/>
            <w:noWrap/>
            <w:vAlign w:val="center"/>
            <w:hideMark/>
          </w:tcPr>
          <w:p w14:paraId="0BE120A4" w14:textId="7A3671AB"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56ADF4FD" w14:textId="6ADE8FD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6A9C7DB3" w14:textId="6D85EE5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1646±121</w:t>
            </w:r>
          </w:p>
        </w:tc>
        <w:tc>
          <w:tcPr>
            <w:tcW w:w="1006" w:type="dxa"/>
            <w:shd w:val="clear" w:color="auto" w:fill="auto"/>
            <w:noWrap/>
            <w:vAlign w:val="center"/>
            <w:hideMark/>
          </w:tcPr>
          <w:p w14:paraId="108F3C88" w14:textId="141D7D4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0.266</w:t>
            </w:r>
          </w:p>
        </w:tc>
        <w:tc>
          <w:tcPr>
            <w:tcW w:w="1026" w:type="dxa"/>
            <w:shd w:val="clear" w:color="auto" w:fill="auto"/>
            <w:noWrap/>
            <w:vAlign w:val="center"/>
            <w:hideMark/>
          </w:tcPr>
          <w:p w14:paraId="6211F496" w14:textId="1A79197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-60</w:t>
            </w:r>
          </w:p>
        </w:tc>
        <w:tc>
          <w:tcPr>
            <w:tcW w:w="1134" w:type="dxa"/>
            <w:shd w:val="clear" w:color="auto" w:fill="auto"/>
            <w:noWrap/>
            <w:vAlign w:val="center"/>
            <w:hideMark/>
          </w:tcPr>
          <w:p w14:paraId="65E10DC2" w14:textId="3CEBCF7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-750</w:t>
            </w:r>
          </w:p>
        </w:tc>
        <w:tc>
          <w:tcPr>
            <w:tcW w:w="1134" w:type="dxa"/>
            <w:shd w:val="clear" w:color="auto" w:fill="auto"/>
            <w:noWrap/>
            <w:vAlign w:val="center"/>
            <w:hideMark/>
          </w:tcPr>
          <w:p w14:paraId="05D9C191" w14:textId="3F27A5C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631</w:t>
            </w:r>
          </w:p>
        </w:tc>
        <w:tc>
          <w:tcPr>
            <w:tcW w:w="1560" w:type="dxa"/>
            <w:shd w:val="clear" w:color="auto" w:fill="auto"/>
            <w:noWrap/>
            <w:vAlign w:val="center"/>
            <w:hideMark/>
          </w:tcPr>
          <w:p w14:paraId="0DE39558" w14:textId="3C3CBE6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273±209</w:t>
            </w:r>
          </w:p>
        </w:tc>
        <w:tc>
          <w:tcPr>
            <w:tcW w:w="1077" w:type="dxa"/>
            <w:shd w:val="clear" w:color="auto" w:fill="auto"/>
            <w:noWrap/>
            <w:vAlign w:val="center"/>
            <w:hideMark/>
          </w:tcPr>
          <w:p w14:paraId="6EE51740" w14:textId="08A7340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65B9DAA0" w14:textId="19E394D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26050704" w14:textId="1A66C32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29EAE498" w14:textId="2B23686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33506147" w14:textId="4DF3D67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2DB0B444" w14:textId="5E3FBDB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r w:rsidR="005F7CAC" w:rsidRPr="0003488B" w14:paraId="3508DFB9" w14:textId="77777777" w:rsidTr="00180B63">
        <w:trPr>
          <w:trHeight w:val="300"/>
          <w:jc w:val="center"/>
        </w:trPr>
        <w:tc>
          <w:tcPr>
            <w:tcW w:w="1985" w:type="dxa"/>
            <w:shd w:val="clear" w:color="auto" w:fill="auto"/>
            <w:noWrap/>
            <w:vAlign w:val="center"/>
            <w:hideMark/>
          </w:tcPr>
          <w:p w14:paraId="7ADD875C" w14:textId="21922DDF"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vAlign w:val="center"/>
            <w:hideMark/>
          </w:tcPr>
          <w:p w14:paraId="1F9ECF88" w14:textId="5D2CB5B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2A8C58AB" w14:textId="2E9EB72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1650±121</w:t>
            </w:r>
          </w:p>
        </w:tc>
        <w:tc>
          <w:tcPr>
            <w:tcW w:w="1006" w:type="dxa"/>
            <w:shd w:val="clear" w:color="auto" w:fill="auto"/>
            <w:noWrap/>
            <w:vAlign w:val="center"/>
            <w:hideMark/>
          </w:tcPr>
          <w:p w14:paraId="65325DCD" w14:textId="63B6C53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0.265</w:t>
            </w:r>
          </w:p>
        </w:tc>
        <w:tc>
          <w:tcPr>
            <w:tcW w:w="1026" w:type="dxa"/>
            <w:shd w:val="clear" w:color="auto" w:fill="auto"/>
            <w:noWrap/>
            <w:vAlign w:val="center"/>
            <w:hideMark/>
          </w:tcPr>
          <w:p w14:paraId="58457ED4" w14:textId="748B0FF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-63</w:t>
            </w:r>
          </w:p>
        </w:tc>
        <w:tc>
          <w:tcPr>
            <w:tcW w:w="1134" w:type="dxa"/>
            <w:shd w:val="clear" w:color="auto" w:fill="auto"/>
            <w:noWrap/>
            <w:vAlign w:val="center"/>
            <w:hideMark/>
          </w:tcPr>
          <w:p w14:paraId="7D1F606E" w14:textId="4E39170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-744</w:t>
            </w:r>
          </w:p>
        </w:tc>
        <w:tc>
          <w:tcPr>
            <w:tcW w:w="1134" w:type="dxa"/>
            <w:shd w:val="clear" w:color="auto" w:fill="auto"/>
            <w:noWrap/>
            <w:vAlign w:val="center"/>
            <w:hideMark/>
          </w:tcPr>
          <w:p w14:paraId="37C35EDD" w14:textId="4D4D559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618</w:t>
            </w:r>
          </w:p>
        </w:tc>
        <w:tc>
          <w:tcPr>
            <w:tcW w:w="1560" w:type="dxa"/>
            <w:shd w:val="clear" w:color="auto" w:fill="auto"/>
            <w:noWrap/>
            <w:vAlign w:val="center"/>
            <w:hideMark/>
          </w:tcPr>
          <w:p w14:paraId="5D1B0459" w14:textId="3B2856E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270±207</w:t>
            </w:r>
          </w:p>
        </w:tc>
        <w:tc>
          <w:tcPr>
            <w:tcW w:w="1077" w:type="dxa"/>
            <w:shd w:val="clear" w:color="auto" w:fill="auto"/>
            <w:noWrap/>
            <w:vAlign w:val="center"/>
            <w:hideMark/>
          </w:tcPr>
          <w:p w14:paraId="7082AFC8" w14:textId="4368782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609E899C" w14:textId="5F23EE1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3D120C8D" w14:textId="4B89A75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78783FC2" w14:textId="4FF8F23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3832DAB5" w14:textId="16035BA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11FD1485" w14:textId="64C56C5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r w:rsidR="005F7CAC" w:rsidRPr="0003488B" w14:paraId="38B07A6C" w14:textId="77777777" w:rsidTr="00180B63">
        <w:trPr>
          <w:trHeight w:val="300"/>
          <w:jc w:val="center"/>
        </w:trPr>
        <w:tc>
          <w:tcPr>
            <w:tcW w:w="1985" w:type="dxa"/>
            <w:shd w:val="clear" w:color="auto" w:fill="auto"/>
            <w:noWrap/>
            <w:vAlign w:val="center"/>
            <w:hideMark/>
          </w:tcPr>
          <w:p w14:paraId="307B98E5" w14:textId="1C44B720"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10A5571F" w14:textId="2ECFA40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320BF024" w14:textId="010367B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1613±203</w:t>
            </w:r>
          </w:p>
        </w:tc>
        <w:tc>
          <w:tcPr>
            <w:tcW w:w="1006" w:type="dxa"/>
            <w:shd w:val="clear" w:color="auto" w:fill="auto"/>
            <w:noWrap/>
            <w:vAlign w:val="center"/>
            <w:hideMark/>
          </w:tcPr>
          <w:p w14:paraId="0F08718B" w14:textId="2D78B5D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0.827</w:t>
            </w:r>
          </w:p>
        </w:tc>
        <w:tc>
          <w:tcPr>
            <w:tcW w:w="1026" w:type="dxa"/>
            <w:shd w:val="clear" w:color="auto" w:fill="auto"/>
            <w:noWrap/>
            <w:vAlign w:val="center"/>
            <w:hideMark/>
          </w:tcPr>
          <w:p w14:paraId="51F89A84" w14:textId="165C8F2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-26</w:t>
            </w:r>
          </w:p>
        </w:tc>
        <w:tc>
          <w:tcPr>
            <w:tcW w:w="1134" w:type="dxa"/>
            <w:shd w:val="clear" w:color="auto" w:fill="auto"/>
            <w:noWrap/>
            <w:vAlign w:val="center"/>
            <w:hideMark/>
          </w:tcPr>
          <w:p w14:paraId="494C9C8F" w14:textId="5A35F19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-874</w:t>
            </w:r>
          </w:p>
        </w:tc>
        <w:tc>
          <w:tcPr>
            <w:tcW w:w="1134" w:type="dxa"/>
            <w:shd w:val="clear" w:color="auto" w:fill="auto"/>
            <w:noWrap/>
            <w:vAlign w:val="center"/>
            <w:hideMark/>
          </w:tcPr>
          <w:p w14:paraId="1B1EF54A" w14:textId="5F0FFBC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822</w:t>
            </w:r>
          </w:p>
        </w:tc>
        <w:tc>
          <w:tcPr>
            <w:tcW w:w="1560" w:type="dxa"/>
            <w:shd w:val="clear" w:color="auto" w:fill="auto"/>
            <w:noWrap/>
            <w:vAlign w:val="center"/>
            <w:hideMark/>
          </w:tcPr>
          <w:p w14:paraId="0DB4DB79" w14:textId="1368A1E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310±281</w:t>
            </w:r>
          </w:p>
        </w:tc>
        <w:tc>
          <w:tcPr>
            <w:tcW w:w="1077" w:type="dxa"/>
            <w:shd w:val="clear" w:color="auto" w:fill="auto"/>
            <w:noWrap/>
            <w:vAlign w:val="center"/>
            <w:hideMark/>
          </w:tcPr>
          <w:p w14:paraId="6E545E49" w14:textId="1FC5C03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35B2129A" w14:textId="170BCDC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vAlign w:val="center"/>
            <w:hideMark/>
          </w:tcPr>
          <w:p w14:paraId="0B806FFF" w14:textId="7188EDA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59553924" w14:textId="3508705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357DFA10" w14:textId="30E4D18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3CEF0570" w14:textId="2F0C40E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r w:rsidR="005F7CAC" w:rsidRPr="0003488B" w14:paraId="5608D686" w14:textId="77777777" w:rsidTr="00180B63">
        <w:trPr>
          <w:trHeight w:val="300"/>
          <w:jc w:val="center"/>
        </w:trPr>
        <w:tc>
          <w:tcPr>
            <w:tcW w:w="1985" w:type="dxa"/>
            <w:shd w:val="clear" w:color="auto" w:fill="auto"/>
            <w:noWrap/>
            <w:vAlign w:val="center"/>
            <w:hideMark/>
          </w:tcPr>
          <w:p w14:paraId="655547D1" w14:textId="78A28BA1"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vAlign w:val="center"/>
            <w:hideMark/>
          </w:tcPr>
          <w:p w14:paraId="13B0FAD0" w14:textId="3E7B327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0792C7E5" w14:textId="13581EB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1535±212</w:t>
            </w:r>
          </w:p>
        </w:tc>
        <w:tc>
          <w:tcPr>
            <w:tcW w:w="1006" w:type="dxa"/>
            <w:shd w:val="clear" w:color="auto" w:fill="auto"/>
            <w:noWrap/>
            <w:vAlign w:val="center"/>
            <w:hideMark/>
          </w:tcPr>
          <w:p w14:paraId="250B56DD" w14:textId="11B8C9E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0.816</w:t>
            </w:r>
          </w:p>
        </w:tc>
        <w:tc>
          <w:tcPr>
            <w:tcW w:w="1026" w:type="dxa"/>
            <w:shd w:val="clear" w:color="auto" w:fill="auto"/>
            <w:noWrap/>
            <w:vAlign w:val="center"/>
            <w:hideMark/>
          </w:tcPr>
          <w:p w14:paraId="3F101861" w14:textId="63E9AA1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52</w:t>
            </w:r>
          </w:p>
        </w:tc>
        <w:tc>
          <w:tcPr>
            <w:tcW w:w="1134" w:type="dxa"/>
            <w:shd w:val="clear" w:color="auto" w:fill="auto"/>
            <w:noWrap/>
            <w:vAlign w:val="center"/>
            <w:hideMark/>
          </w:tcPr>
          <w:p w14:paraId="67840EA3" w14:textId="51C6079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-763</w:t>
            </w:r>
          </w:p>
        </w:tc>
        <w:tc>
          <w:tcPr>
            <w:tcW w:w="1134" w:type="dxa"/>
            <w:shd w:val="clear" w:color="auto" w:fill="auto"/>
            <w:noWrap/>
            <w:vAlign w:val="center"/>
            <w:hideMark/>
          </w:tcPr>
          <w:p w14:paraId="50327568" w14:textId="4144E0E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866</w:t>
            </w:r>
          </w:p>
        </w:tc>
        <w:tc>
          <w:tcPr>
            <w:tcW w:w="1560" w:type="dxa"/>
            <w:shd w:val="clear" w:color="auto" w:fill="auto"/>
            <w:noWrap/>
            <w:vAlign w:val="center"/>
            <w:hideMark/>
          </w:tcPr>
          <w:p w14:paraId="3ACEE9BA" w14:textId="07C6972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305±266</w:t>
            </w:r>
          </w:p>
        </w:tc>
        <w:tc>
          <w:tcPr>
            <w:tcW w:w="1077" w:type="dxa"/>
            <w:shd w:val="clear" w:color="auto" w:fill="auto"/>
            <w:noWrap/>
            <w:vAlign w:val="center"/>
            <w:hideMark/>
          </w:tcPr>
          <w:p w14:paraId="2EE96155" w14:textId="22C6628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4A47CEC6" w14:textId="400BB40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3FD4540D" w14:textId="0F02BFB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4FA9538F" w14:textId="3CFD148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2DF770D0" w14:textId="7ECFF66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08AFA991" w14:textId="4CD40CC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r w:rsidR="005F7CAC" w:rsidRPr="0003488B" w14:paraId="155591B3" w14:textId="77777777" w:rsidTr="00180B63">
        <w:trPr>
          <w:trHeight w:val="300"/>
          <w:jc w:val="center"/>
        </w:trPr>
        <w:tc>
          <w:tcPr>
            <w:tcW w:w="1985" w:type="dxa"/>
            <w:shd w:val="clear" w:color="auto" w:fill="auto"/>
            <w:noWrap/>
            <w:vAlign w:val="center"/>
            <w:hideMark/>
          </w:tcPr>
          <w:p w14:paraId="2C1AAB06" w14:textId="3A824CD5"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161FBE94" w14:textId="4E4CB90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5ADEEC7C" w14:textId="1E9D56E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1902±112</w:t>
            </w:r>
          </w:p>
        </w:tc>
        <w:tc>
          <w:tcPr>
            <w:tcW w:w="1006" w:type="dxa"/>
            <w:shd w:val="clear" w:color="auto" w:fill="auto"/>
            <w:noWrap/>
            <w:vAlign w:val="center"/>
            <w:hideMark/>
          </w:tcPr>
          <w:p w14:paraId="35233E25" w14:textId="650C1A1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0.270</w:t>
            </w:r>
          </w:p>
        </w:tc>
        <w:tc>
          <w:tcPr>
            <w:tcW w:w="1026" w:type="dxa"/>
            <w:shd w:val="clear" w:color="auto" w:fill="auto"/>
            <w:noWrap/>
            <w:vAlign w:val="center"/>
            <w:hideMark/>
          </w:tcPr>
          <w:p w14:paraId="2413D6E7" w14:textId="6C8418F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-315</w:t>
            </w:r>
          </w:p>
        </w:tc>
        <w:tc>
          <w:tcPr>
            <w:tcW w:w="1134" w:type="dxa"/>
            <w:shd w:val="clear" w:color="auto" w:fill="auto"/>
            <w:noWrap/>
            <w:vAlign w:val="center"/>
            <w:hideMark/>
          </w:tcPr>
          <w:p w14:paraId="28281E02" w14:textId="5F665ED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-996</w:t>
            </w:r>
          </w:p>
        </w:tc>
        <w:tc>
          <w:tcPr>
            <w:tcW w:w="1134" w:type="dxa"/>
            <w:shd w:val="clear" w:color="auto" w:fill="auto"/>
            <w:noWrap/>
            <w:vAlign w:val="center"/>
            <w:hideMark/>
          </w:tcPr>
          <w:p w14:paraId="2613EE26" w14:textId="7A7769B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366</w:t>
            </w:r>
          </w:p>
        </w:tc>
        <w:tc>
          <w:tcPr>
            <w:tcW w:w="1560" w:type="dxa"/>
            <w:shd w:val="clear" w:color="auto" w:fill="auto"/>
            <w:noWrap/>
            <w:vAlign w:val="center"/>
            <w:hideMark/>
          </w:tcPr>
          <w:p w14:paraId="65A3DCDA" w14:textId="2250884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381±259</w:t>
            </w:r>
          </w:p>
        </w:tc>
        <w:tc>
          <w:tcPr>
            <w:tcW w:w="1077" w:type="dxa"/>
            <w:shd w:val="clear" w:color="auto" w:fill="auto"/>
            <w:noWrap/>
            <w:vAlign w:val="center"/>
            <w:hideMark/>
          </w:tcPr>
          <w:p w14:paraId="5A5C881C" w14:textId="1EB863E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2ADE901C" w14:textId="779498F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w:t>
            </w:r>
          </w:p>
        </w:tc>
        <w:tc>
          <w:tcPr>
            <w:tcW w:w="1077" w:type="dxa"/>
            <w:shd w:val="clear" w:color="auto" w:fill="auto"/>
            <w:noWrap/>
            <w:vAlign w:val="center"/>
            <w:hideMark/>
          </w:tcPr>
          <w:p w14:paraId="374B5844" w14:textId="0170748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65</w:t>
            </w:r>
          </w:p>
        </w:tc>
        <w:tc>
          <w:tcPr>
            <w:tcW w:w="1077" w:type="dxa"/>
            <w:shd w:val="clear" w:color="auto" w:fill="auto"/>
            <w:noWrap/>
            <w:vAlign w:val="center"/>
            <w:hideMark/>
          </w:tcPr>
          <w:p w14:paraId="6085F73A" w14:textId="1FF8080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0E6A53B3" w14:textId="5AC29EA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w:t>
            </w:r>
          </w:p>
        </w:tc>
        <w:tc>
          <w:tcPr>
            <w:tcW w:w="1077" w:type="dxa"/>
            <w:shd w:val="clear" w:color="auto" w:fill="auto"/>
            <w:noWrap/>
            <w:vAlign w:val="center"/>
            <w:hideMark/>
          </w:tcPr>
          <w:p w14:paraId="2019B586" w14:textId="5E1A4AB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80</w:t>
            </w:r>
          </w:p>
        </w:tc>
      </w:tr>
      <w:tr w:rsidR="005F7CAC" w:rsidRPr="0003488B" w14:paraId="68B9DA50" w14:textId="77777777" w:rsidTr="00180B63">
        <w:trPr>
          <w:trHeight w:val="300"/>
          <w:jc w:val="center"/>
        </w:trPr>
        <w:tc>
          <w:tcPr>
            <w:tcW w:w="1985" w:type="dxa"/>
            <w:shd w:val="clear" w:color="auto" w:fill="auto"/>
            <w:noWrap/>
            <w:vAlign w:val="center"/>
            <w:hideMark/>
          </w:tcPr>
          <w:p w14:paraId="0EC34677" w14:textId="001D4A3B"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vAlign w:val="center"/>
            <w:hideMark/>
          </w:tcPr>
          <w:p w14:paraId="7472ECD0" w14:textId="6B748A6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77F3E07E" w14:textId="6FCE92C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1587±138</w:t>
            </w:r>
          </w:p>
        </w:tc>
        <w:tc>
          <w:tcPr>
            <w:tcW w:w="1006" w:type="dxa"/>
            <w:shd w:val="clear" w:color="auto" w:fill="auto"/>
            <w:noWrap/>
            <w:vAlign w:val="center"/>
            <w:hideMark/>
          </w:tcPr>
          <w:p w14:paraId="61F84891" w14:textId="0207C12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0.202</w:t>
            </w:r>
          </w:p>
        </w:tc>
        <w:tc>
          <w:tcPr>
            <w:tcW w:w="1026" w:type="dxa"/>
            <w:shd w:val="clear" w:color="auto" w:fill="auto"/>
            <w:noWrap/>
            <w:vAlign w:val="center"/>
            <w:hideMark/>
          </w:tcPr>
          <w:p w14:paraId="0D04DA31" w14:textId="1979452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0</w:t>
            </w:r>
          </w:p>
        </w:tc>
        <w:tc>
          <w:tcPr>
            <w:tcW w:w="1134" w:type="dxa"/>
            <w:shd w:val="clear" w:color="auto" w:fill="auto"/>
            <w:noWrap/>
            <w:vAlign w:val="center"/>
            <w:hideMark/>
          </w:tcPr>
          <w:p w14:paraId="0E33326A" w14:textId="290D1D7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-672</w:t>
            </w:r>
          </w:p>
        </w:tc>
        <w:tc>
          <w:tcPr>
            <w:tcW w:w="1134" w:type="dxa"/>
            <w:shd w:val="clear" w:color="auto" w:fill="auto"/>
            <w:noWrap/>
            <w:vAlign w:val="center"/>
            <w:hideMark/>
          </w:tcPr>
          <w:p w14:paraId="5D21D137" w14:textId="10DDF0F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672</w:t>
            </w:r>
          </w:p>
        </w:tc>
        <w:tc>
          <w:tcPr>
            <w:tcW w:w="1560" w:type="dxa"/>
            <w:shd w:val="clear" w:color="auto" w:fill="auto"/>
            <w:noWrap/>
            <w:vAlign w:val="center"/>
            <w:hideMark/>
          </w:tcPr>
          <w:p w14:paraId="75641A79" w14:textId="7935AAD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266±194</w:t>
            </w:r>
          </w:p>
        </w:tc>
        <w:tc>
          <w:tcPr>
            <w:tcW w:w="1077" w:type="dxa"/>
            <w:shd w:val="clear" w:color="auto" w:fill="auto"/>
            <w:noWrap/>
            <w:vAlign w:val="center"/>
            <w:hideMark/>
          </w:tcPr>
          <w:p w14:paraId="1C587897" w14:textId="61ED1A3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0916EA3D" w14:textId="67985A9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4F24CE2C" w14:textId="417CCA7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520647AC" w14:textId="33713ED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55F87B95" w14:textId="6A8F7E8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38A9E4C3" w14:textId="21BD6D6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r>
      <w:tr w:rsidR="005F7CAC" w:rsidRPr="0003488B" w14:paraId="36E7ADEE" w14:textId="77777777" w:rsidTr="00180B63">
        <w:trPr>
          <w:trHeight w:val="300"/>
          <w:jc w:val="center"/>
        </w:trPr>
        <w:tc>
          <w:tcPr>
            <w:tcW w:w="1985" w:type="dxa"/>
            <w:shd w:val="clear" w:color="auto" w:fill="auto"/>
            <w:noWrap/>
            <w:vAlign w:val="center"/>
            <w:hideMark/>
          </w:tcPr>
          <w:p w14:paraId="3CF92839" w14:textId="18F0478E"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De Lorenzo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"0954-3007", "PMID" : "11305270", "abstract" : "OBJECTIVES To determine the resting metabolic rate in a sample of the Italian population, and to evaluate the validity of predictive equations for resting metabolic rate (RMR) from the literature in normal and obese subjects. DESIGN Cross-sectional observational study. SETTINGS Department of Human Physiology and Nutrition, University 'Tor Vergata', Rome. SUBJECTS A total of 320 healthy subjects, 127 males and 193 females, aged 18-59 y. METHODS Weight, height and resting metabolic rate by indirect calorimetry were measured. Resting metabolic rate was also predicted using equations from the literature. RESULTS Resting metabolic rate (mean s.d.) in normal weight subjects was 7983+/-1007 kJ/24 h (males) and 6127 907 kJ/24h (females). Measured RMR and predicted RMR values using various equations from the literature were significantly different in males and females, except for the Harris-Benedict equation and the Schofield equations. Also, in overweight and obese subjects the prediction error was generally larger compared to normal-weight subjects for all formulas except for the Harris-Benedict and Schofield formulas. In overweight and obese males but not in females, RMR was lower than in normal-weight subjects after correcting for weight and age differences. Stepwise multiple regression of resting metabolic rate against weight, height and age in males and females did not reveal a prediction formula with a lower prediction error than the Harris-Benedict or Schofield formulas and thus was not further explored. CONCLUSIONS The Harris-Benedict formula and the Schofield formula provide a valid estimation of resting metabolic rate at a group level in both normal-weight and overweight Italians. However, the individual error can be so high that for individual use a measured value has to be preferred over an estimated value.", "author" : [ { "dropping-particle" : "", "family" : "Lorenzo", "given" : "A", "non-dropping-particle" : "De", "parse-names" : false, "suffix" : "" }, { "dropping-particle" : "", "family" : "Tagliabue", "given" : "A", "non-dropping-particle" : "", "parse-names" : false, "suffix" : "" }, { "dropping-particle" : "", "family" : "Andreoli", "given" : "A", "non-dropping-particle" : "", "parse-names" : false, "suffix" : "" }, { "dropping-particle" : "", "family" : "Testolin", "given" : "G", "non-dropping-particle" : "", "parse-names" : false, "suffix" : "" }, { "dropping-particle" : "", "family" : "Comelli", "given" : "M", "non-dropping-particle" : "", "parse-names" : false, "suffix" : "" }, { "dropping-particle" : "", "family" : "Deurenberg", "given" : "P", "non-dropping-particle" : "", "parse-names" : false, "suffix" : "" } ], "container-title" : "European journal of clinical nutrition", "id" : "ITEM-1", "issue" : "3", "issued" : { "date-parts" : [ [ "2001", "3" ] ] }, "page" : "208-14", "title" : "Measured and predicted resting metabolic rate in Italian males and females, aged 18-59 y.", "type" : "article-journal", "volume" : "55" }, "uris" : [ "http://www.mendeley.com/documents/?uuid=5fa69380-f3f3-4c39-a09a-3fe1bdd79645" ] } ], "mendeley" : { "formattedCitation" : "(12)", "plainTextFormattedCitation" : "(12)", "previouslyFormattedCitation" : "(12)"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vAlign w:val="center"/>
            <w:hideMark/>
          </w:tcPr>
          <w:p w14:paraId="3D88E188" w14:textId="770A1E2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4740FB8B" w14:textId="620FFDF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1749±117</w:t>
            </w:r>
          </w:p>
        </w:tc>
        <w:tc>
          <w:tcPr>
            <w:tcW w:w="1006" w:type="dxa"/>
            <w:shd w:val="clear" w:color="auto" w:fill="auto"/>
            <w:noWrap/>
            <w:vAlign w:val="center"/>
            <w:hideMark/>
          </w:tcPr>
          <w:p w14:paraId="22FED4DF" w14:textId="0E1EFCC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0.258</w:t>
            </w:r>
          </w:p>
        </w:tc>
        <w:tc>
          <w:tcPr>
            <w:tcW w:w="1026" w:type="dxa"/>
            <w:shd w:val="clear" w:color="auto" w:fill="auto"/>
            <w:noWrap/>
            <w:vAlign w:val="center"/>
            <w:hideMark/>
          </w:tcPr>
          <w:p w14:paraId="25392C88" w14:textId="03B4857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-162</w:t>
            </w:r>
          </w:p>
        </w:tc>
        <w:tc>
          <w:tcPr>
            <w:tcW w:w="1134" w:type="dxa"/>
            <w:shd w:val="clear" w:color="auto" w:fill="auto"/>
            <w:noWrap/>
            <w:vAlign w:val="center"/>
            <w:hideMark/>
          </w:tcPr>
          <w:p w14:paraId="1D6E15C1" w14:textId="6A7622B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-849</w:t>
            </w:r>
          </w:p>
        </w:tc>
        <w:tc>
          <w:tcPr>
            <w:tcW w:w="1134" w:type="dxa"/>
            <w:shd w:val="clear" w:color="auto" w:fill="auto"/>
            <w:noWrap/>
            <w:vAlign w:val="center"/>
            <w:hideMark/>
          </w:tcPr>
          <w:p w14:paraId="2345575F" w14:textId="37EC5C1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525</w:t>
            </w:r>
          </w:p>
        </w:tc>
        <w:tc>
          <w:tcPr>
            <w:tcW w:w="1560" w:type="dxa"/>
            <w:shd w:val="clear" w:color="auto" w:fill="auto"/>
            <w:noWrap/>
            <w:vAlign w:val="center"/>
            <w:hideMark/>
          </w:tcPr>
          <w:p w14:paraId="36358B37" w14:textId="26F778A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286±243</w:t>
            </w:r>
          </w:p>
        </w:tc>
        <w:tc>
          <w:tcPr>
            <w:tcW w:w="1077" w:type="dxa"/>
            <w:shd w:val="clear" w:color="auto" w:fill="auto"/>
            <w:noWrap/>
            <w:vAlign w:val="center"/>
            <w:hideMark/>
          </w:tcPr>
          <w:p w14:paraId="3F2A7D32" w14:textId="370EBF6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5C11B430" w14:textId="209F9DB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2E3A8B27" w14:textId="0D8A29B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16F9185C" w14:textId="459FD1C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6D2835F2" w14:textId="749DD55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3AAA6B6B" w14:textId="582ED35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29D007E8" w14:textId="77777777" w:rsidTr="00180B63">
        <w:trPr>
          <w:trHeight w:val="300"/>
          <w:jc w:val="center"/>
        </w:trPr>
        <w:tc>
          <w:tcPr>
            <w:tcW w:w="1985" w:type="dxa"/>
            <w:shd w:val="clear" w:color="auto" w:fill="auto"/>
            <w:noWrap/>
            <w:vAlign w:val="center"/>
            <w:hideMark/>
          </w:tcPr>
          <w:p w14:paraId="710856EE" w14:textId="02CCABA8"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Johnstone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"10.1038/sj.ejcn.1602477", "ISSN" : "0954-3007", "PMID" : "16835601", "abstract" : "BACKGROUND The most commonly used predictive equation for basal metabolic rate (BMR) is the Schofield equation, which only uses information on body weight, age and sex to derive the prediction. However, because body composition is a key influencing factor, there will be error in calculating an individual's basal requirements based on this prediction. OBJECTIVE To investigate whether adding additional anthropometric measures to the standard measures can enhance the predictability of BMR and to cross-validate this within a separate subgroup. DESIGN Cross-sectional study of 150 Caucasian adults from Scotland, with a body mass index range of 16.7-49.3 kg/m(2). All subjects underwent measurement of BMR, body composition, and 148 also had basic skinfold and circumference measures taken. The resultant equation was tested in a subgroup of 39 obese males. RESULTS The average difference between the predicted (Schofield equation) and measured BMR was 502 kJ/day. There was a slight systematic bias in this error, with the Schofield equation underestimating the lowest values. The average discrepancy between predicted and actual BMR was reduced to 452 kJ/day, with the addition of fat mass, fat-free mass, an overall 10% improvement on the Schofield equation (P=0.054). Using an equation derived from principal components analysis of anthropometry measurements similarly decreased the difference to 458 kJ/day (P=0.039). Testing the equation in a separate group indicated a 33% improvement in predictability of BMR, compared to the Schofield equation. CONCLUSIONS In the absence of detailed information on body composition, utilizing anthropometric data provides a useful alternative methodology to improve the predictability of BMR beyond that achieved from the standard Schofield prediction equation. This should be confirmed in more individuals, both within the obese and normal weight category.", "author" : [ { "dropping-particle" : "", "family" : "Johnstone", "given" : "A M", "non-dropping-particle" : "", "parse-names" : false, "suffix" : "" }, { "dropping-particle" : "", "family" : "Rance", "given" : "K A", "non-dropping-particle" : "", "parse-names" : false, "suffix" : "" }, { "dropping-particle" : "", "family" : "Murison", "given" : "S D", "non-dropping-particle" : "", "parse-names" : false, "suffix" : "" }, { "dropping-particle" : "", "family" : "Duncan", "given" : "J S", "non-dropping-particle" : "", "parse-names" : false, "suffix" : "" }, { "dropping-particle" : "", "family" : "Speakman", "given" : "J R", "non-dropping-particle" : "", "parse-names" : false, "suffix" : "" } ], "container-title" : "European journal of clinical nutrition", "id" : "ITEM-1", "issue" : "12", "issued" : { "date-parts" : [ [ "2006", "12" ] ] }, "page" : "1437-44", "title" : "Additional anthropometric measures may improve the predictability of basal metabolic rate in adult subjects.", "type" : "article-journal", "volume" : "60" }, "uris" : [ "http://www.mendeley.com/documents/?uuid=5576ee06-56ad-4489-ab6e-266731a431b3" ] } ], "mendeley" : { "formattedCitation" : "(13)", "plainTextFormattedCitation" : "(13)", "previouslyFormattedCitation" : "(13)"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(13)</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vAlign w:val="center"/>
            <w:hideMark/>
          </w:tcPr>
          <w:p w14:paraId="67FBCFA3" w14:textId="312B00A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42597EB3" w14:textId="1FCFF59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1532±123</w:t>
            </w:r>
          </w:p>
        </w:tc>
        <w:tc>
          <w:tcPr>
            <w:tcW w:w="1006" w:type="dxa"/>
            <w:shd w:val="clear" w:color="auto" w:fill="auto"/>
            <w:noWrap/>
            <w:vAlign w:val="center"/>
            <w:hideMark/>
          </w:tcPr>
          <w:p w14:paraId="7E5E74BC" w14:textId="749AFA2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0.219</w:t>
            </w:r>
          </w:p>
        </w:tc>
        <w:tc>
          <w:tcPr>
            <w:tcW w:w="1026" w:type="dxa"/>
            <w:shd w:val="clear" w:color="auto" w:fill="auto"/>
            <w:noWrap/>
            <w:vAlign w:val="center"/>
            <w:hideMark/>
          </w:tcPr>
          <w:p w14:paraId="08B15D17" w14:textId="74FC8FB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55</w:t>
            </w:r>
          </w:p>
        </w:tc>
        <w:tc>
          <w:tcPr>
            <w:tcW w:w="1134" w:type="dxa"/>
            <w:shd w:val="clear" w:color="auto" w:fill="auto"/>
            <w:noWrap/>
            <w:vAlign w:val="center"/>
            <w:hideMark/>
          </w:tcPr>
          <w:p w14:paraId="174CFA86" w14:textId="25C75EA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-621</w:t>
            </w:r>
          </w:p>
        </w:tc>
        <w:tc>
          <w:tcPr>
            <w:tcW w:w="1134" w:type="dxa"/>
            <w:shd w:val="clear" w:color="auto" w:fill="auto"/>
            <w:noWrap/>
            <w:vAlign w:val="center"/>
            <w:hideMark/>
          </w:tcPr>
          <w:p w14:paraId="7F339EDF" w14:textId="069DAA5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731</w:t>
            </w:r>
          </w:p>
        </w:tc>
        <w:tc>
          <w:tcPr>
            <w:tcW w:w="1560" w:type="dxa"/>
            <w:shd w:val="clear" w:color="auto" w:fill="auto"/>
            <w:noWrap/>
            <w:vAlign w:val="center"/>
            <w:hideMark/>
          </w:tcPr>
          <w:p w14:paraId="7A62DA0D" w14:textId="56DA6D4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272±197</w:t>
            </w:r>
          </w:p>
        </w:tc>
        <w:tc>
          <w:tcPr>
            <w:tcW w:w="1077" w:type="dxa"/>
            <w:shd w:val="clear" w:color="auto" w:fill="auto"/>
            <w:noWrap/>
            <w:vAlign w:val="center"/>
            <w:hideMark/>
          </w:tcPr>
          <w:p w14:paraId="3D542D78" w14:textId="6297A7A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61611B19" w14:textId="213D7F9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65598B5C" w14:textId="557B454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37443D3C" w14:textId="63E524F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4FEE0774" w14:textId="3227856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79A0D31D" w14:textId="5869FC2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r>
      <w:tr w:rsidR="005F7CAC" w:rsidRPr="0003488B" w14:paraId="02FAB2E1" w14:textId="77777777" w:rsidTr="00180B63">
        <w:trPr>
          <w:trHeight w:val="300"/>
          <w:jc w:val="center"/>
        </w:trPr>
        <w:tc>
          <w:tcPr>
            <w:tcW w:w="1985" w:type="dxa"/>
            <w:shd w:val="clear" w:color="auto" w:fill="auto"/>
            <w:noWrap/>
            <w:vAlign w:val="center"/>
            <w:hideMark/>
          </w:tcPr>
          <w:p w14:paraId="2CCC193D" w14:textId="492C0169"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"http://www.mendeley.com/documents/?uuid=ca0359a6-667f-4cf7-aff2-76b8850ad67f", "http://www.mendeley.com/documents/?uuid=76e79615-bbe3-4f17-83b0-c3aa1c985dcf"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vAlign w:val="center"/>
            <w:hideMark/>
          </w:tcPr>
          <w:p w14:paraId="2CF0F75A" w14:textId="5DCCFD6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334E0865" w14:textId="053E70A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1769±87</w:t>
            </w:r>
          </w:p>
        </w:tc>
        <w:tc>
          <w:tcPr>
            <w:tcW w:w="1006" w:type="dxa"/>
            <w:shd w:val="clear" w:color="auto" w:fill="auto"/>
            <w:noWrap/>
            <w:vAlign w:val="center"/>
            <w:hideMark/>
          </w:tcPr>
          <w:p w14:paraId="53A4D638" w14:textId="469EA5A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0.292</w:t>
            </w:r>
          </w:p>
        </w:tc>
        <w:tc>
          <w:tcPr>
            <w:tcW w:w="1026" w:type="dxa"/>
            <w:shd w:val="clear" w:color="auto" w:fill="auto"/>
            <w:noWrap/>
            <w:vAlign w:val="center"/>
            <w:hideMark/>
          </w:tcPr>
          <w:p w14:paraId="75BAFFC7" w14:textId="1D775B2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-182</w:t>
            </w:r>
          </w:p>
        </w:tc>
        <w:tc>
          <w:tcPr>
            <w:tcW w:w="1134" w:type="dxa"/>
            <w:shd w:val="clear" w:color="auto" w:fill="auto"/>
            <w:noWrap/>
            <w:vAlign w:val="center"/>
            <w:hideMark/>
          </w:tcPr>
          <w:p w14:paraId="21F3628A" w14:textId="4DCCEC5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-889</w:t>
            </w:r>
          </w:p>
        </w:tc>
        <w:tc>
          <w:tcPr>
            <w:tcW w:w="1134" w:type="dxa"/>
            <w:shd w:val="clear" w:color="auto" w:fill="auto"/>
            <w:noWrap/>
            <w:vAlign w:val="center"/>
            <w:hideMark/>
          </w:tcPr>
          <w:p w14:paraId="11181BAE" w14:textId="1C83FB4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525</w:t>
            </w:r>
          </w:p>
        </w:tc>
        <w:tc>
          <w:tcPr>
            <w:tcW w:w="1560" w:type="dxa"/>
            <w:shd w:val="clear" w:color="auto" w:fill="auto"/>
            <w:noWrap/>
            <w:vAlign w:val="center"/>
            <w:hideMark/>
          </w:tcPr>
          <w:p w14:paraId="64EAA9FE" w14:textId="531B09A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299±255</w:t>
            </w:r>
          </w:p>
        </w:tc>
        <w:tc>
          <w:tcPr>
            <w:tcW w:w="1077" w:type="dxa"/>
            <w:shd w:val="clear" w:color="auto" w:fill="auto"/>
            <w:noWrap/>
            <w:vAlign w:val="center"/>
            <w:hideMark/>
          </w:tcPr>
          <w:p w14:paraId="19884F91" w14:textId="2EF7A97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vAlign w:val="center"/>
            <w:hideMark/>
          </w:tcPr>
          <w:p w14:paraId="1D611C6F" w14:textId="5641BBD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w:t>
            </w:r>
          </w:p>
        </w:tc>
        <w:tc>
          <w:tcPr>
            <w:tcW w:w="1077" w:type="dxa"/>
            <w:shd w:val="clear" w:color="auto" w:fill="auto"/>
            <w:noWrap/>
            <w:vAlign w:val="center"/>
            <w:hideMark/>
          </w:tcPr>
          <w:p w14:paraId="318C8EFD" w14:textId="02D5056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c>
          <w:tcPr>
            <w:tcW w:w="1077" w:type="dxa"/>
            <w:shd w:val="clear" w:color="auto" w:fill="auto"/>
            <w:noWrap/>
            <w:vAlign w:val="center"/>
            <w:hideMark/>
          </w:tcPr>
          <w:p w14:paraId="78565061" w14:textId="3260B6C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30</w:t>
            </w:r>
          </w:p>
        </w:tc>
        <w:tc>
          <w:tcPr>
            <w:tcW w:w="1077" w:type="dxa"/>
            <w:shd w:val="clear" w:color="auto" w:fill="auto"/>
            <w:noWrap/>
            <w:vAlign w:val="center"/>
            <w:hideMark/>
          </w:tcPr>
          <w:p w14:paraId="22569C97" w14:textId="15ADCCB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6FC2105D" w14:textId="7564A3B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55</w:t>
            </w:r>
          </w:p>
        </w:tc>
      </w:tr>
      <w:tr w:rsidR="005F7CAC" w:rsidRPr="0003488B" w14:paraId="0FB7CCBD" w14:textId="77777777" w:rsidTr="00180B63">
        <w:trPr>
          <w:trHeight w:val="300"/>
          <w:jc w:val="center"/>
        </w:trPr>
        <w:tc>
          <w:tcPr>
            <w:tcW w:w="1985" w:type="dxa"/>
            <w:shd w:val="clear" w:color="auto" w:fill="auto"/>
            <w:noWrap/>
            <w:vAlign w:val="center"/>
            <w:hideMark/>
          </w:tcPr>
          <w:p w14:paraId="66AD1536" w14:textId="5F78B999"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vAlign w:val="center"/>
            <w:hideMark/>
          </w:tcPr>
          <w:p w14:paraId="1913B0A8" w14:textId="771AAC8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236CE710" w14:textId="4E682EB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1628±75</w:t>
            </w:r>
          </w:p>
        </w:tc>
        <w:tc>
          <w:tcPr>
            <w:tcW w:w="1006" w:type="dxa"/>
            <w:shd w:val="clear" w:color="auto" w:fill="auto"/>
            <w:noWrap/>
            <w:vAlign w:val="center"/>
            <w:hideMark/>
          </w:tcPr>
          <w:p w14:paraId="23E915F9" w14:textId="77DFB56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0.304</w:t>
            </w:r>
          </w:p>
        </w:tc>
        <w:tc>
          <w:tcPr>
            <w:tcW w:w="1026" w:type="dxa"/>
            <w:shd w:val="clear" w:color="auto" w:fill="auto"/>
            <w:noWrap/>
            <w:vAlign w:val="center"/>
            <w:hideMark/>
          </w:tcPr>
          <w:p w14:paraId="3FFCBE09" w14:textId="66E293D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-41</w:t>
            </w:r>
          </w:p>
        </w:tc>
        <w:tc>
          <w:tcPr>
            <w:tcW w:w="1134" w:type="dxa"/>
            <w:shd w:val="clear" w:color="auto" w:fill="auto"/>
            <w:noWrap/>
            <w:vAlign w:val="center"/>
            <w:hideMark/>
          </w:tcPr>
          <w:p w14:paraId="5E132B2C" w14:textId="6E7B91C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-766</w:t>
            </w:r>
          </w:p>
        </w:tc>
        <w:tc>
          <w:tcPr>
            <w:tcW w:w="1134" w:type="dxa"/>
            <w:shd w:val="clear" w:color="auto" w:fill="auto"/>
            <w:noWrap/>
            <w:vAlign w:val="center"/>
            <w:hideMark/>
          </w:tcPr>
          <w:p w14:paraId="206C10E7" w14:textId="644F185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683</w:t>
            </w:r>
          </w:p>
        </w:tc>
        <w:tc>
          <w:tcPr>
            <w:tcW w:w="1560" w:type="dxa"/>
            <w:shd w:val="clear" w:color="auto" w:fill="auto"/>
            <w:noWrap/>
            <w:vAlign w:val="center"/>
            <w:hideMark/>
          </w:tcPr>
          <w:p w14:paraId="6CD12031" w14:textId="6FCBA6A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281±222</w:t>
            </w:r>
          </w:p>
        </w:tc>
        <w:tc>
          <w:tcPr>
            <w:tcW w:w="1077" w:type="dxa"/>
            <w:shd w:val="clear" w:color="auto" w:fill="auto"/>
            <w:noWrap/>
            <w:vAlign w:val="center"/>
            <w:hideMark/>
          </w:tcPr>
          <w:p w14:paraId="2DCCF36F" w14:textId="6EC7DF5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2AA3B813" w14:textId="6193286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65D98711" w14:textId="17D6945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651F9308" w14:textId="6A23B7BA"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shd w:val="clear" w:color="auto" w:fill="auto"/>
            <w:noWrap/>
            <w:vAlign w:val="center"/>
            <w:hideMark/>
          </w:tcPr>
          <w:p w14:paraId="07587D6A" w14:textId="42A0050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shd w:val="clear" w:color="auto" w:fill="auto"/>
            <w:noWrap/>
            <w:vAlign w:val="center"/>
            <w:hideMark/>
          </w:tcPr>
          <w:p w14:paraId="68D00760" w14:textId="18AD2D9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r w:rsidR="005F7CAC" w:rsidRPr="0003488B" w14:paraId="4346D661" w14:textId="77777777" w:rsidTr="00180B63">
        <w:trPr>
          <w:trHeight w:val="300"/>
          <w:jc w:val="center"/>
        </w:trPr>
        <w:tc>
          <w:tcPr>
            <w:tcW w:w="1985" w:type="dxa"/>
            <w:shd w:val="clear" w:color="auto" w:fill="auto"/>
            <w:noWrap/>
            <w:vAlign w:val="center"/>
            <w:hideMark/>
          </w:tcPr>
          <w:p w14:paraId="1936207D" w14:textId="3CA1528A"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lang w:val="es-ES"/>
              </w:rPr>
              <w:t xml:space="preserve">De la Cruz et al. </w:t>
            </w:r>
            <w:r w:rsidRPr="0003488B">
              <w:rPr>
                <w:rFonts w:ascii="Palatino Linotype" w:eastAsia="Times New Roman" w:hAnsi="Palatino Linotype" w:cs="Times New Roman"/>
                <w:color w:val="000000"/>
                <w:sz w:val="16"/>
                <w:szCs w:val="18"/>
                <w:lang w:val="es-ES"/>
              </w:rPr>
              <w:fldChar w:fldCharType="begin" w:fldLock="1"/>
            </w:r>
            <w:r w:rsidR="00E55C77" w:rsidRPr="0003488B">
              <w:rPr>
                <w:rFonts w:ascii="Palatino Linotype" w:eastAsia="Times New Roman" w:hAnsi="Palatino Linotype" w:cs="Times New Roman"/>
                <w:color w:val="000000"/>
                <w:sz w:val="16"/>
                <w:szCs w:val="18"/>
                <w:lang w:val="es-ES"/>
              </w:rPr>
              <w:instrText>ADDIN CSL_CITATION { "citationItems" : [ { "id" : "ITEM-1", "itemData" : { "DOI" : "10.3305/nh.2015.32.5.9680", "ISSN" : "1699-5198", "PMID" : "26545697", "abstract" : "INTRODUCTION although there are precise and accurate techniques for estimating resting energy expenditure, like the indirect calorimetry (IC), daily practice needs faster, easier and cheaper methods as the predictive equations. OBJECTIVE the aim of the study was to develop a new predictive equation for estimating resting energy expenditure (REE) for healthy Spanish population. M\u00e9thods: the REE of 95 healthy normal weighted volunteers was determined by indirect calorimetry (IC). The new equation was obtained by multiple lineal regression by using the analytical criteria of the Cp of Mallows and the adjusted R2. Then, the behavior of the new formula was studied in a group of overweight volunteers through the intraclass correlation coefficient (ICC) and Bland-Almand plots. The level of signification was reached at p &lt; 0,05. RESULTS the average age was 42 years (range: 2.0-63.2). Mean REE determined by IC was 1 589.1 kcal/d (312.0). The selected equation was: [y = 1 376.4 - 308 Sex (M = 0; W = 1) + 11.1 Weigh (kg) - 8 Age (years)] (R2: 0.68; EE: 175.95). The ICC between the new equation and the IC in normal weighted subjects was 0.901 (95%CI: 0.851 - 0.934). The new formula showed a good level of agreement in the overweight group (ICC: 0.880; 95%IC: 0.772 - 0.937). CONCLUSIONS we propose a new predictive equation for estimating the REE for healthy Spanish population which has an easy application and includes sex, age and weigh. The selected equation shows an adequate behavior in overweight subjects too. Introducci\u00f3n: aunque se dispone de t\u00e9cnicas precisas y exactas para la estimaci\u00f3n del GER, como la calorimetr\u00eda indirecta (CI), en la pr\u00e1ctica diaria se precisan m\u00e9todos r\u00e1pidos, f\u00e1ciles de aplicar y econ\u00f3micos, como los modelos predictivos. Objetivo: desarrollar una nueva ecuaci\u00f3n predictiva del gasto energ\u00e9tico en reposo (GER) para poblaci\u00f3n espa\u00f1ola adulta sana. M\u00e9todos: se determin\u00f3 el GER en 95 sujetos sanos con normopeso mediante CI. Se utiliz\u00f3 la regresi\u00f3n lineal m\u00faltiple para la obtenci\u00f3n del modelo, empleando como criterios anal\u00edticos la Cp de Mallows y el R2 ajustado. Se estudi\u00f3 el comportamiento del modelo generado en una muestra de 39 sujetos con IMC \u2265 25 kg/m2 mediante el coeficiente de correlaci\u00f3n intraclase (ICC) y la prueba de Bland-Altman. La significaci\u00f3n se alcanz\u00f3 con p &lt; 0,05. Resultados: la edad media fue de 42 a\u00f1os (rango: 23,0\u2013 63,2). El valor medio del GER estimado fue de 1.589,1 kcal/d (312,0). La ecuaci\u00f3n seleccionada fue: [GER (kc\u2026", "author" : [ { "dropping-particle" : "", "family" : "la Cruz Marcos", "given" : "Sandra", "non-dropping-particle" : "de", "parse-names" : false, "suffix" : "" }, { "dropping-particle" : "", "family" : "Mateo Silleras", "given" : "Beatriz", "non-dropping-particle" : "de", "parse-names" : false, "suffix" : "" }, { "dropping-particle" : "", "family" : "Camina Mart\u00edn", "given" : "Ma Alicia", "non-dropping-particle" : "", "parse-names" : false, "suffix" : "" }, { "dropping-particle" : "", "family" : "Carre\u00f1o Enciso", "given" : "Laura", "non-dropping-particle" : "", "parse-names" : false, "suffix" : "" }, { "dropping-particle" : "", "family" : "Mij\u00e1n de la Torre", "given" : "Alberto", "non-dropping-particle" : "", "parse-names" : false, "suffix" : "" }, { "dropping-particle" : "", "family" : "Galgani Fuentes", "given" : "Jos\u00e9 E", "non-dropping-particle" : "", "parse-names" : false, "suffix" : "" }, { "dropping-particle" : "", "family" : "Redondo del R\u00edo", "given" : "Ma Paz", "non-dropping-particle" : "", "parse-names" : false, "suffix" : "" } ], "container-title" : "Nutricion hospitalaria", "id" : "ITEM-1", "issue" : "5", "issued" : { "date-parts" : [ [ "2015", "11", "1" ] ] }, "note" : "NULL", "page" : "2346-52", "title" : "Proposal for a new formula for estimating resting energy expenditure for healthy spanish population.", "type" : "article-journal", "volume" : "32" }, "uris" : [ "http://www.mendeley.com/documents/?uuid=6453c9f5-4dc0-4103-b2a5-8bcb6ffc643f" ] } ], "mendeley" : { "formattedCitation" : "(15)", "plainTextFormattedCitation" : "(15)", "previouslyFormattedCitation" : "(15)" }, "properties" : {  }, "schema" : "https://github.com/citation-style-language/schema/raw/master/csl-citation.json" }</w:instrText>
            </w:r>
            <w:r w:rsidRPr="0003488B">
              <w:rPr>
                <w:rFonts w:ascii="Palatino Linotype" w:eastAsia="Times New Roman" w:hAnsi="Palatino Linotype" w:cs="Times New Roman"/>
                <w:color w:val="000000"/>
                <w:sz w:val="16"/>
                <w:szCs w:val="18"/>
                <w:lang w:val="es-ES"/>
              </w:rPr>
              <w:fldChar w:fldCharType="separate"/>
            </w:r>
            <w:r w:rsidRPr="0003488B">
              <w:rPr>
                <w:rFonts w:ascii="Palatino Linotype" w:eastAsia="Times New Roman" w:hAnsi="Palatino Linotype" w:cs="Times New Roman"/>
                <w:noProof/>
                <w:color w:val="000000"/>
                <w:sz w:val="16"/>
                <w:szCs w:val="18"/>
              </w:rPr>
              <w:t>(15)</w:t>
            </w:r>
            <w:r w:rsidRPr="0003488B">
              <w:rPr>
                <w:rFonts w:ascii="Palatino Linotype" w:eastAsia="Times New Roman" w:hAnsi="Palatino Linotype" w:cs="Times New Roman"/>
                <w:color w:val="000000"/>
                <w:sz w:val="16"/>
                <w:szCs w:val="18"/>
                <w:lang w:val="es-ES"/>
              </w:rPr>
              <w:fldChar w:fldCharType="end"/>
            </w:r>
          </w:p>
        </w:tc>
        <w:tc>
          <w:tcPr>
            <w:tcW w:w="567" w:type="dxa"/>
            <w:shd w:val="clear" w:color="auto" w:fill="auto"/>
            <w:noWrap/>
            <w:vAlign w:val="center"/>
            <w:hideMark/>
          </w:tcPr>
          <w:p w14:paraId="4C892D3B" w14:textId="109BC628"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shd w:val="clear" w:color="auto" w:fill="auto"/>
            <w:noWrap/>
            <w:vAlign w:val="center"/>
            <w:hideMark/>
          </w:tcPr>
          <w:p w14:paraId="459917C2" w14:textId="489CD75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1814±240</w:t>
            </w:r>
          </w:p>
        </w:tc>
        <w:tc>
          <w:tcPr>
            <w:tcW w:w="1006" w:type="dxa"/>
            <w:shd w:val="clear" w:color="auto" w:fill="auto"/>
            <w:noWrap/>
            <w:vAlign w:val="center"/>
            <w:hideMark/>
          </w:tcPr>
          <w:p w14:paraId="1D3159D3" w14:textId="46C5040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0.878</w:t>
            </w:r>
          </w:p>
        </w:tc>
        <w:tc>
          <w:tcPr>
            <w:tcW w:w="1026" w:type="dxa"/>
            <w:shd w:val="clear" w:color="auto" w:fill="auto"/>
            <w:noWrap/>
            <w:vAlign w:val="center"/>
            <w:hideMark/>
          </w:tcPr>
          <w:p w14:paraId="094FC028" w14:textId="00339E8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-228</w:t>
            </w:r>
          </w:p>
        </w:tc>
        <w:tc>
          <w:tcPr>
            <w:tcW w:w="1134" w:type="dxa"/>
            <w:shd w:val="clear" w:color="auto" w:fill="auto"/>
            <w:noWrap/>
            <w:vAlign w:val="center"/>
            <w:hideMark/>
          </w:tcPr>
          <w:p w14:paraId="538B8377" w14:textId="6BFD9D93"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-1091</w:t>
            </w:r>
          </w:p>
        </w:tc>
        <w:tc>
          <w:tcPr>
            <w:tcW w:w="1134" w:type="dxa"/>
            <w:shd w:val="clear" w:color="auto" w:fill="auto"/>
            <w:noWrap/>
            <w:vAlign w:val="center"/>
            <w:hideMark/>
          </w:tcPr>
          <w:p w14:paraId="2A3F4A44" w14:textId="4FFAD3B4"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636</w:t>
            </w:r>
          </w:p>
        </w:tc>
        <w:tc>
          <w:tcPr>
            <w:tcW w:w="1560" w:type="dxa"/>
            <w:shd w:val="clear" w:color="auto" w:fill="auto"/>
            <w:noWrap/>
            <w:vAlign w:val="center"/>
            <w:hideMark/>
          </w:tcPr>
          <w:p w14:paraId="5910EAF8" w14:textId="41939A3C"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388±285</w:t>
            </w:r>
          </w:p>
        </w:tc>
        <w:tc>
          <w:tcPr>
            <w:tcW w:w="1077" w:type="dxa"/>
            <w:shd w:val="clear" w:color="auto" w:fill="auto"/>
            <w:noWrap/>
            <w:vAlign w:val="center"/>
            <w:hideMark/>
          </w:tcPr>
          <w:p w14:paraId="791304E1" w14:textId="301AB32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35</w:t>
            </w:r>
          </w:p>
        </w:tc>
        <w:tc>
          <w:tcPr>
            <w:tcW w:w="1077" w:type="dxa"/>
            <w:shd w:val="clear" w:color="auto" w:fill="auto"/>
            <w:noWrap/>
            <w:vAlign w:val="center"/>
            <w:hideMark/>
          </w:tcPr>
          <w:p w14:paraId="69AF354E" w14:textId="524FB95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019CDE10" w14:textId="64AB9E8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55</w:t>
            </w:r>
          </w:p>
        </w:tc>
        <w:tc>
          <w:tcPr>
            <w:tcW w:w="1077" w:type="dxa"/>
            <w:shd w:val="clear" w:color="auto" w:fill="auto"/>
            <w:noWrap/>
            <w:vAlign w:val="center"/>
            <w:hideMark/>
          </w:tcPr>
          <w:p w14:paraId="79FFAE6D" w14:textId="5C48581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10</w:t>
            </w:r>
          </w:p>
        </w:tc>
        <w:tc>
          <w:tcPr>
            <w:tcW w:w="1077" w:type="dxa"/>
            <w:shd w:val="clear" w:color="auto" w:fill="auto"/>
            <w:noWrap/>
            <w:vAlign w:val="center"/>
            <w:hideMark/>
          </w:tcPr>
          <w:p w14:paraId="60D388A7" w14:textId="0676D4ED"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shd w:val="clear" w:color="auto" w:fill="auto"/>
            <w:noWrap/>
            <w:vAlign w:val="center"/>
            <w:hideMark/>
          </w:tcPr>
          <w:p w14:paraId="2E2E5A31" w14:textId="1DF78432"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70</w:t>
            </w:r>
          </w:p>
        </w:tc>
      </w:tr>
      <w:tr w:rsidR="005F7CAC" w:rsidRPr="0003488B" w14:paraId="29B178D2" w14:textId="77777777" w:rsidTr="00180B63">
        <w:trPr>
          <w:trHeight w:val="300"/>
          <w:jc w:val="center"/>
        </w:trPr>
        <w:tc>
          <w:tcPr>
            <w:tcW w:w="1985" w:type="dxa"/>
            <w:tcBorders>
              <w:bottom w:val="single" w:sz="4" w:space="0" w:color="000000"/>
            </w:tcBorders>
            <w:shd w:val="clear" w:color="auto" w:fill="auto"/>
            <w:noWrap/>
            <w:vAlign w:val="center"/>
            <w:hideMark/>
          </w:tcPr>
          <w:p w14:paraId="0F9B1325" w14:textId="6B566261" w:rsidR="005F7CAC" w:rsidRPr="0003488B" w:rsidRDefault="005F7CAC" w:rsidP="005F7CAC">
            <w:pPr>
              <w:spacing w:after="0"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Willis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"10.1016/j.orcp.2015.07.002", "ISSN" : "1871-403X", "PMID" : "26210376", "abstract" : "PURPOSE To develop and validate a REE prediction equation for young adults. METHODS Baseline data from two studies were pooled (N=318; women=52%) and randomly divided into development (n=159) and validation samples (n=159). REE was measured by indirect calorimetry. Stepwise regression was used to develop an equation to predict REE (University of Kansas (KU) equation). The KU equation and 5 additional REE prediction equations used in clinical practice (Mifflin-St. Jeor, Harris-Benedict, Owens, Frankenfield (2 equations)) were evaluated in the validation sample. RESULTS There were no significant differences between predicted and measured REE using the KU equation for either men or women. The Mifflin-St. Jeor equation showed a non-significant mean bias in men; however, mean bias was statistically significant in women. The Harris-Benedict equation significantly over-predicted REE in both men and women. The Owens equation showed a significant mean bias in both men and women. Frankenfield equations #1 and #2 both significantly over-predicted REE in non-obese men and women. We found no significant differences between measured REE and REE predicted by the Frankenfield #2 equations in obese men and women. CONCLUSION The KU equation, which uses easily assessed characteristics (age, sex, weight) may offer better estimates of REE in young adults compared with the 5 other equations. The KU equation demonstrated adequate prediction accuracy, with approximately equal rates of over and under-prediction. However, enthusiasm for recommending any REE prediction equations evaluated for use in clinical weight management is damped by the highly variable individual prediction error evident with all these equations.", "author" : [ { "dropping-particle" : "", "family" : "Willis", "given" : "Erik A", "non-dropping-particle" : "", "parse-names" : false, "suffix" : "" }, { "dropping-particle" : "", "family" : "Herrmann", "given" : "Stephen D", "non-dropping-particle" : "", "parse-names" : false, "suffix" : "" }, { "dropping-particle" : "", "family" : "Ptomey", "given" : "Lauren T", "non-dropping-particle" : "", "parse-names" : false, "suffix" : "" }, { "dropping-particle" : "", "family" : "Honas", "given" : "Jeffery J", "non-dropping-particle" : "", "parse-names" : false, "suffix" : "" }, { "dropping-particle" : "", "family" : "Bessmer", "given" : "Christopher T", "non-dropping-particle" : "", "parse-names" : false, "suffix" : "" }, { "dropping-particle" : "", "family" : "Donnelly", "given" : "Joseph E", "non-dropping-particle" : "", "parse-names" : false, "suffix" : "" }, { "dropping-particle" : "", "family" : "Washburn", "given" : "Richard A", "non-dropping-particle" : "", "parse-names" : false, "suffix" : "" } ], "container-title" : "Obesity research &amp; clinical practice", "id" : "ITEM-1", "issue" : "3", "issued" : { "date-parts" : [ [ "2014" ] ] }, "note" : "NULL", "page" : "201-208", "title" : "Predicting resting energy expenditure in young adults.", "type" : "article-journal", "volume" : "8" }, "uris" : [ "http://www.mendeley.com/documents/?uuid=2938740c-9e45-43cc-a284-41a14d44d572" ] } ], "mendeley" : { "formattedCitation" : "(16)", "plainTextFormattedCitation" : "(16)", "previouslyFormattedCitation" : "(16)"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(16)</w:t>
            </w:r>
            <w:r w:rsidRPr="0003488B">
              <w:rPr>
                <w:rFonts w:ascii="Palatino Linotype" w:eastAsia="Times New Roman" w:hAnsi="Palatino Linotype" w:cs="Times New Roman"/>
                <w:color w:val="000000"/>
                <w:sz w:val="16"/>
                <w:szCs w:val="18"/>
              </w:rPr>
              <w:fldChar w:fldCharType="end"/>
            </w:r>
          </w:p>
        </w:tc>
        <w:tc>
          <w:tcPr>
            <w:tcW w:w="567" w:type="dxa"/>
            <w:tcBorders>
              <w:bottom w:val="single" w:sz="4" w:space="0" w:color="000000"/>
            </w:tcBorders>
            <w:shd w:val="clear" w:color="auto" w:fill="auto"/>
            <w:noWrap/>
            <w:vAlign w:val="center"/>
            <w:hideMark/>
          </w:tcPr>
          <w:p w14:paraId="4B3A25FE" w14:textId="34F2A38E"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716" w:type="dxa"/>
            <w:tcBorders>
              <w:bottom w:val="single" w:sz="4" w:space="0" w:color="000000"/>
            </w:tcBorders>
            <w:shd w:val="clear" w:color="auto" w:fill="auto"/>
            <w:noWrap/>
            <w:vAlign w:val="center"/>
            <w:hideMark/>
          </w:tcPr>
          <w:p w14:paraId="10D059EB" w14:textId="7B7FD8FF"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rPr>
              <w:t>1635±84</w:t>
            </w:r>
          </w:p>
        </w:tc>
        <w:tc>
          <w:tcPr>
            <w:tcW w:w="1006" w:type="dxa"/>
            <w:tcBorders>
              <w:bottom w:val="single" w:sz="4" w:space="0" w:color="000000"/>
            </w:tcBorders>
            <w:shd w:val="clear" w:color="auto" w:fill="auto"/>
            <w:noWrap/>
            <w:vAlign w:val="center"/>
            <w:hideMark/>
          </w:tcPr>
          <w:p w14:paraId="24163B47" w14:textId="1DFCB12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0.291</w:t>
            </w:r>
          </w:p>
        </w:tc>
        <w:tc>
          <w:tcPr>
            <w:tcW w:w="1026" w:type="dxa"/>
            <w:tcBorders>
              <w:bottom w:val="single" w:sz="4" w:space="0" w:color="000000"/>
            </w:tcBorders>
            <w:shd w:val="clear" w:color="auto" w:fill="auto"/>
            <w:noWrap/>
            <w:vAlign w:val="center"/>
            <w:hideMark/>
          </w:tcPr>
          <w:p w14:paraId="03ECE166" w14:textId="4B9B385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-48</w:t>
            </w:r>
          </w:p>
        </w:tc>
        <w:tc>
          <w:tcPr>
            <w:tcW w:w="1134" w:type="dxa"/>
            <w:tcBorders>
              <w:bottom w:val="single" w:sz="4" w:space="0" w:color="000000"/>
            </w:tcBorders>
            <w:shd w:val="clear" w:color="auto" w:fill="auto"/>
            <w:noWrap/>
            <w:vAlign w:val="center"/>
            <w:hideMark/>
          </w:tcPr>
          <w:p w14:paraId="318FA7EC" w14:textId="6676FD4B"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-769</w:t>
            </w:r>
          </w:p>
        </w:tc>
        <w:tc>
          <w:tcPr>
            <w:tcW w:w="1134" w:type="dxa"/>
            <w:tcBorders>
              <w:bottom w:val="single" w:sz="4" w:space="0" w:color="000000"/>
            </w:tcBorders>
            <w:shd w:val="clear" w:color="auto" w:fill="auto"/>
            <w:noWrap/>
            <w:vAlign w:val="center"/>
            <w:hideMark/>
          </w:tcPr>
          <w:p w14:paraId="6F29E678" w14:textId="1AD6BF7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673</w:t>
            </w:r>
          </w:p>
        </w:tc>
        <w:tc>
          <w:tcPr>
            <w:tcW w:w="1560" w:type="dxa"/>
            <w:tcBorders>
              <w:bottom w:val="single" w:sz="4" w:space="0" w:color="000000"/>
            </w:tcBorders>
            <w:shd w:val="clear" w:color="auto" w:fill="auto"/>
            <w:noWrap/>
            <w:vAlign w:val="center"/>
            <w:hideMark/>
          </w:tcPr>
          <w:p w14:paraId="357B6C5A" w14:textId="0BDF008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color w:val="000000"/>
                <w:sz w:val="16"/>
                <w:szCs w:val="16"/>
              </w:rPr>
              <w:t>280±222</w:t>
            </w:r>
          </w:p>
        </w:tc>
        <w:tc>
          <w:tcPr>
            <w:tcW w:w="1077" w:type="dxa"/>
            <w:tcBorders>
              <w:bottom w:val="single" w:sz="4" w:space="0" w:color="000000"/>
            </w:tcBorders>
            <w:shd w:val="clear" w:color="auto" w:fill="auto"/>
            <w:noWrap/>
            <w:vAlign w:val="center"/>
            <w:hideMark/>
          </w:tcPr>
          <w:p w14:paraId="5AF87BC1" w14:textId="6C32E245"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tcBorders>
              <w:bottom w:val="single" w:sz="4" w:space="0" w:color="000000"/>
            </w:tcBorders>
            <w:shd w:val="clear" w:color="auto" w:fill="auto"/>
            <w:noWrap/>
            <w:vAlign w:val="center"/>
            <w:hideMark/>
          </w:tcPr>
          <w:p w14:paraId="09B08AC3" w14:textId="0A29EE56"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20</w:t>
            </w:r>
          </w:p>
        </w:tc>
        <w:tc>
          <w:tcPr>
            <w:tcW w:w="1077" w:type="dxa"/>
            <w:tcBorders>
              <w:bottom w:val="single" w:sz="4" w:space="0" w:color="000000"/>
            </w:tcBorders>
            <w:shd w:val="clear" w:color="auto" w:fill="auto"/>
            <w:noWrap/>
            <w:vAlign w:val="center"/>
            <w:hideMark/>
          </w:tcPr>
          <w:p w14:paraId="54C800AD" w14:textId="3F5FD747"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tcBorders>
              <w:bottom w:val="single" w:sz="4" w:space="0" w:color="000000"/>
            </w:tcBorders>
            <w:shd w:val="clear" w:color="auto" w:fill="auto"/>
            <w:noWrap/>
            <w:vAlign w:val="center"/>
            <w:hideMark/>
          </w:tcPr>
          <w:p w14:paraId="17CEE2A3" w14:textId="5B9B1781"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15</w:t>
            </w:r>
          </w:p>
        </w:tc>
        <w:tc>
          <w:tcPr>
            <w:tcW w:w="1077" w:type="dxa"/>
            <w:tcBorders>
              <w:bottom w:val="single" w:sz="4" w:space="0" w:color="000000"/>
            </w:tcBorders>
            <w:shd w:val="clear" w:color="auto" w:fill="auto"/>
            <w:noWrap/>
            <w:vAlign w:val="center"/>
            <w:hideMark/>
          </w:tcPr>
          <w:p w14:paraId="76D94F5E" w14:textId="56F5DBD0"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40</w:t>
            </w:r>
          </w:p>
        </w:tc>
        <w:tc>
          <w:tcPr>
            <w:tcW w:w="1077" w:type="dxa"/>
            <w:tcBorders>
              <w:bottom w:val="single" w:sz="4" w:space="0" w:color="000000"/>
            </w:tcBorders>
            <w:shd w:val="clear" w:color="auto" w:fill="auto"/>
            <w:noWrap/>
            <w:vAlign w:val="center"/>
            <w:hideMark/>
          </w:tcPr>
          <w:p w14:paraId="09C6C648" w14:textId="34F41E09" w:rsidR="005F7CAC" w:rsidRPr="0003488B" w:rsidRDefault="005F7CAC" w:rsidP="005F7CAC">
            <w:pPr>
              <w:spacing w:after="0" w:line="240" w:lineRule="auto"/>
              <w:jc w:val="center"/>
              <w:rPr>
                <w:rFonts w:ascii="Palatino Linotype" w:eastAsia="Times New Roman" w:hAnsi="Palatino Linotype" w:cs="Times New Roman"/>
                <w:color w:val="000000"/>
                <w:sz w:val="16"/>
                <w:szCs w:val="16"/>
              </w:rPr>
            </w:pPr>
            <w:r w:rsidRPr="0003488B">
              <w:rPr>
                <w:rFonts w:ascii="Palatino Linotype" w:hAnsi="Palatino Linotype" w:cs="Times New Roman"/>
                <w:sz w:val="16"/>
                <w:szCs w:val="16"/>
              </w:rPr>
              <w:t>45</w:t>
            </w:r>
          </w:p>
        </w:tc>
      </w:tr>
    </w:tbl>
    <w:p w14:paraId="1874E0C4" w14:textId="560C4F58" w:rsidR="00150971" w:rsidRPr="0003488B" w:rsidRDefault="00150971" w:rsidP="001A22AE">
      <w:pPr>
        <w:ind w:left="-567" w:right="-620"/>
        <w:jc w:val="both"/>
        <w:rPr>
          <w:rFonts w:ascii="Palatino Linotype" w:hAnsi="Palatino Linotype" w:cs="Times New Roman"/>
          <w:sz w:val="18"/>
        </w:rPr>
      </w:pPr>
      <w:r w:rsidRPr="0003488B">
        <w:rPr>
          <w:rFonts w:ascii="Palatino Linotype" w:hAnsi="Palatino Linotype" w:cs="Times New Roman"/>
          <w:sz w:val="18"/>
          <w:vertAlign w:val="superscript"/>
        </w:rPr>
        <w:t>1</w:t>
      </w:r>
      <w:r w:rsidRPr="0003488B">
        <w:rPr>
          <w:rFonts w:ascii="Palatino Linotype" w:hAnsi="Palatino Linotype" w:cs="Times New Roman"/>
          <w:sz w:val="18"/>
        </w:rPr>
        <w:t xml:space="preserve">REE </w:t>
      </w:r>
      <w:r w:rsidR="0096740A" w:rsidRPr="0003488B">
        <w:rPr>
          <w:rFonts w:ascii="Palatino Linotype" w:hAnsi="Palatino Linotype" w:cs="Times New Roman"/>
          <w:sz w:val="18"/>
        </w:rPr>
        <w:t>obtained by predictive equations</w:t>
      </w:r>
      <w:r w:rsidR="00115BB6" w:rsidRPr="0003488B">
        <w:rPr>
          <w:rFonts w:ascii="Palatino Linotype" w:hAnsi="Palatino Linotype" w:cs="Times New Roman"/>
          <w:sz w:val="18"/>
        </w:rPr>
        <w:t xml:space="preserve"> (Mean±SD)</w:t>
      </w:r>
      <w:r w:rsidRPr="0003488B">
        <w:rPr>
          <w:rFonts w:ascii="Palatino Linotype" w:hAnsi="Palatino Linotype" w:cs="Times New Roman"/>
          <w:sz w:val="18"/>
        </w:rPr>
        <w:t xml:space="preserve">; </w:t>
      </w:r>
      <w:r w:rsidRPr="0003488B">
        <w:rPr>
          <w:rFonts w:ascii="Palatino Linotype" w:hAnsi="Palatino Linotype" w:cs="Times New Roman"/>
          <w:sz w:val="18"/>
          <w:vertAlign w:val="superscript"/>
        </w:rPr>
        <w:t>2</w:t>
      </w:r>
      <w:r w:rsidRPr="0003488B">
        <w:rPr>
          <w:rFonts w:ascii="Palatino Linotype" w:hAnsi="Palatino Linotype" w:cs="Times New Roman"/>
          <w:sz w:val="18"/>
        </w:rPr>
        <w:t xml:space="preserve">P value </w:t>
      </w:r>
      <w:r w:rsidR="00115BB6" w:rsidRPr="0003488B">
        <w:rPr>
          <w:rFonts w:ascii="Palatino Linotype" w:hAnsi="Palatino Linotype" w:cs="Times New Roman"/>
          <w:sz w:val="18"/>
        </w:rPr>
        <w:t>of the main effect of</w:t>
      </w:r>
      <w:r w:rsidRPr="0003488B">
        <w:rPr>
          <w:rFonts w:ascii="Palatino Linotype" w:hAnsi="Palatino Linotype" w:cs="Times New Roman"/>
          <w:sz w:val="18"/>
        </w:rPr>
        <w:t xml:space="preserve"> ANCOVA </w:t>
      </w:r>
      <w:r w:rsidR="00115BB6" w:rsidRPr="0003488B">
        <w:rPr>
          <w:rFonts w:ascii="Palatino Linotype" w:hAnsi="Palatino Linotype" w:cs="Times New Roman"/>
          <w:sz w:val="18"/>
        </w:rPr>
        <w:t xml:space="preserve">comparing </w:t>
      </w:r>
      <w:r w:rsidRPr="0003488B">
        <w:rPr>
          <w:rFonts w:ascii="Palatino Linotype" w:hAnsi="Palatino Linotype" w:cs="Times New Roman"/>
          <w:sz w:val="18"/>
        </w:rPr>
        <w:t xml:space="preserve">measured and </w:t>
      </w:r>
      <w:r w:rsidR="00115BB6" w:rsidRPr="0003488B">
        <w:rPr>
          <w:rFonts w:ascii="Palatino Linotype" w:hAnsi="Palatino Linotype" w:cs="Times New Roman"/>
          <w:sz w:val="18"/>
        </w:rPr>
        <w:t xml:space="preserve">predicted </w:t>
      </w:r>
      <w:r w:rsidRPr="0003488B">
        <w:rPr>
          <w:rFonts w:ascii="Palatino Linotype" w:hAnsi="Palatino Linotype" w:cs="Times New Roman"/>
          <w:sz w:val="18"/>
        </w:rPr>
        <w:t>REE</w:t>
      </w:r>
      <w:r w:rsidR="00115BB6" w:rsidRPr="0003488B">
        <w:rPr>
          <w:rFonts w:ascii="Palatino Linotype" w:hAnsi="Palatino Linotype" w:cs="Times New Roman"/>
          <w:sz w:val="18"/>
        </w:rPr>
        <w:t xml:space="preserve"> adjusting for </w:t>
      </w:r>
      <w:r w:rsidR="00422C6A" w:rsidRPr="0003488B">
        <w:rPr>
          <w:rFonts w:ascii="Palatino Linotype" w:hAnsi="Palatino Linotype" w:cs="Times New Roman"/>
          <w:sz w:val="18"/>
        </w:rPr>
        <w:t xml:space="preserve">the </w:t>
      </w:r>
      <w:r w:rsidR="00115BB6" w:rsidRPr="0003488B">
        <w:rPr>
          <w:rFonts w:ascii="Palatino Linotype" w:hAnsi="Palatino Linotype" w:cs="Times New Roman"/>
          <w:sz w:val="18"/>
        </w:rPr>
        <w:t>metabolic cart used</w:t>
      </w:r>
      <w:r w:rsidRPr="0003488B">
        <w:rPr>
          <w:rFonts w:ascii="Palatino Linotype" w:hAnsi="Palatino Linotype" w:cs="Times New Roman"/>
          <w:sz w:val="18"/>
        </w:rPr>
        <w:t xml:space="preserve">; </w:t>
      </w:r>
      <w:r w:rsidRPr="0003488B">
        <w:rPr>
          <w:rFonts w:ascii="Palatino Linotype" w:hAnsi="Palatino Linotype" w:cs="Times New Roman"/>
          <w:sz w:val="18"/>
          <w:vertAlign w:val="superscript"/>
        </w:rPr>
        <w:t>3</w:t>
      </w:r>
      <w:r w:rsidRPr="0003488B">
        <w:rPr>
          <w:rFonts w:ascii="Palatino Linotype" w:hAnsi="Palatino Linotype" w:cs="Times New Roman"/>
          <w:sz w:val="18"/>
        </w:rPr>
        <w:t>Mean error between measured value and predictive equation</w:t>
      </w:r>
      <w:r w:rsidR="0096740A" w:rsidRPr="0003488B">
        <w:rPr>
          <w:rFonts w:ascii="Palatino Linotype" w:hAnsi="Palatino Linotype" w:cs="Times New Roman"/>
          <w:sz w:val="18"/>
        </w:rPr>
        <w:t xml:space="preserve"> (measured – predicted)</w:t>
      </w:r>
      <w:r w:rsidRPr="0003488B">
        <w:rPr>
          <w:rFonts w:ascii="Palatino Linotype" w:hAnsi="Palatino Linotype" w:cs="Times New Roman"/>
          <w:sz w:val="18"/>
        </w:rPr>
        <w:t xml:space="preserve">; </w:t>
      </w:r>
      <w:r w:rsidRPr="0003488B">
        <w:rPr>
          <w:rFonts w:ascii="Palatino Linotype" w:hAnsi="Palatino Linotype" w:cs="Times New Roman"/>
          <w:sz w:val="18"/>
          <w:vertAlign w:val="superscript"/>
        </w:rPr>
        <w:t>4</w:t>
      </w:r>
      <w:r w:rsidR="00115BB6" w:rsidRPr="0003488B">
        <w:rPr>
          <w:rFonts w:ascii="Palatino Linotype" w:hAnsi="Palatino Linotype" w:cs="Times New Roman"/>
          <w:sz w:val="18"/>
        </w:rPr>
        <w:t>Mean of a</w:t>
      </w:r>
      <w:r w:rsidRPr="0003488B">
        <w:rPr>
          <w:rFonts w:ascii="Palatino Linotype" w:hAnsi="Palatino Linotype" w:cs="Times New Roman"/>
          <w:sz w:val="18"/>
        </w:rPr>
        <w:t xml:space="preserve">bsolute differences between measured and predictive </w:t>
      </w:r>
      <w:r w:rsidR="00115BB6" w:rsidRPr="0003488B">
        <w:rPr>
          <w:rFonts w:ascii="Palatino Linotype" w:hAnsi="Palatino Linotype" w:cs="Times New Roman"/>
          <w:sz w:val="18"/>
        </w:rPr>
        <w:t xml:space="preserve">value </w:t>
      </w:r>
      <w:r w:rsidRPr="0003488B">
        <w:rPr>
          <w:rFonts w:ascii="Palatino Linotype" w:hAnsi="Palatino Linotype" w:cs="Times New Roman"/>
          <w:sz w:val="18"/>
        </w:rPr>
        <w:t>(</w:t>
      </w:r>
      <w:r w:rsidR="00115BB6" w:rsidRPr="0003488B">
        <w:rPr>
          <w:rFonts w:ascii="Palatino Linotype" w:hAnsi="Palatino Linotype" w:cs="Times New Roman"/>
          <w:sz w:val="18"/>
        </w:rPr>
        <w:t>M</w:t>
      </w:r>
      <w:r w:rsidRPr="0003488B">
        <w:rPr>
          <w:rFonts w:ascii="Palatino Linotype" w:hAnsi="Palatino Linotype" w:cs="Times New Roman"/>
          <w:sz w:val="18"/>
        </w:rPr>
        <w:t xml:space="preserve">ean±SD); </w:t>
      </w:r>
      <w:r w:rsidRPr="0003488B">
        <w:rPr>
          <w:rFonts w:ascii="Palatino Linotype" w:hAnsi="Palatino Linotype" w:cs="Times New Roman"/>
          <w:sz w:val="18"/>
          <w:vertAlign w:val="superscript"/>
        </w:rPr>
        <w:t>5</w:t>
      </w:r>
      <w:r w:rsidR="00D03179" w:rsidRPr="0003488B">
        <w:rPr>
          <w:rFonts w:ascii="Palatino Linotype" w:hAnsi="Palatino Linotype" w:cs="Times New Roman"/>
          <w:sz w:val="18"/>
        </w:rPr>
        <w:t>P</w:t>
      </w:r>
      <w:r w:rsidRPr="0003488B">
        <w:rPr>
          <w:rFonts w:ascii="Palatino Linotype" w:hAnsi="Palatino Linotype" w:cs="Times New Roman"/>
          <w:sz w:val="18"/>
        </w:rPr>
        <w:t>ercentage of subjects predicted by this predictive equation within ±10% of the measured value;</w:t>
      </w:r>
      <w:r w:rsidRPr="0003488B">
        <w:rPr>
          <w:rFonts w:ascii="Palatino Linotype" w:hAnsi="Palatino Linotype" w:cs="Times New Roman"/>
          <w:sz w:val="18"/>
          <w:vertAlign w:val="superscript"/>
        </w:rPr>
        <w:t xml:space="preserve"> 6</w:t>
      </w:r>
      <w:r w:rsidR="00D03179" w:rsidRPr="0003488B">
        <w:rPr>
          <w:rFonts w:ascii="Palatino Linotype" w:hAnsi="Palatino Linotype" w:cs="Times New Roman"/>
          <w:sz w:val="18"/>
        </w:rPr>
        <w:t>P</w:t>
      </w:r>
      <w:r w:rsidRPr="0003488B">
        <w:rPr>
          <w:rFonts w:ascii="Palatino Linotype" w:hAnsi="Palatino Linotype" w:cs="Times New Roman"/>
          <w:sz w:val="18"/>
        </w:rPr>
        <w:t>ercentage of subjects predicted by this predictive equation &lt;10% of the measured value;</w:t>
      </w:r>
      <w:r w:rsidRPr="0003488B">
        <w:rPr>
          <w:rFonts w:ascii="Palatino Linotype" w:hAnsi="Palatino Linotype" w:cs="Times New Roman"/>
          <w:sz w:val="18"/>
          <w:vertAlign w:val="superscript"/>
        </w:rPr>
        <w:t xml:space="preserve"> 7</w:t>
      </w:r>
      <w:r w:rsidR="00D03179" w:rsidRPr="0003488B">
        <w:rPr>
          <w:rFonts w:ascii="Palatino Linotype" w:hAnsi="Palatino Linotype" w:cs="Times New Roman"/>
          <w:sz w:val="18"/>
        </w:rPr>
        <w:t>P</w:t>
      </w:r>
      <w:r w:rsidRPr="0003488B">
        <w:rPr>
          <w:rFonts w:ascii="Palatino Linotype" w:hAnsi="Palatino Linotype" w:cs="Times New Roman"/>
          <w:sz w:val="18"/>
        </w:rPr>
        <w:t>ercentage of subjects predicted by this predictive equation &gt;10% of the measured value;</w:t>
      </w:r>
      <w:r w:rsidRPr="0003488B">
        <w:rPr>
          <w:rFonts w:ascii="Palatino Linotype" w:hAnsi="Palatino Linotype" w:cs="Times New Roman"/>
          <w:sz w:val="18"/>
          <w:vertAlign w:val="superscript"/>
        </w:rPr>
        <w:t xml:space="preserve"> 8</w:t>
      </w:r>
      <w:r w:rsidR="00D03179" w:rsidRPr="0003488B">
        <w:rPr>
          <w:rFonts w:ascii="Palatino Linotype" w:hAnsi="Palatino Linotype" w:cs="Times New Roman"/>
          <w:sz w:val="18"/>
        </w:rPr>
        <w:t>P</w:t>
      </w:r>
      <w:r w:rsidRPr="0003488B">
        <w:rPr>
          <w:rFonts w:ascii="Palatino Linotype" w:hAnsi="Palatino Linotype" w:cs="Times New Roman"/>
          <w:sz w:val="18"/>
        </w:rPr>
        <w:t>ercentage of subjects predicted by this predictive equation within ±10% of the measured value;</w:t>
      </w:r>
      <w:r w:rsidRPr="0003488B">
        <w:rPr>
          <w:rFonts w:ascii="Palatino Linotype" w:hAnsi="Palatino Linotype" w:cs="Times New Roman"/>
          <w:sz w:val="18"/>
          <w:vertAlign w:val="superscript"/>
        </w:rPr>
        <w:t xml:space="preserve"> 9</w:t>
      </w:r>
      <w:r w:rsidR="00D03179" w:rsidRPr="0003488B">
        <w:rPr>
          <w:rFonts w:ascii="Palatino Linotype" w:hAnsi="Palatino Linotype" w:cs="Times New Roman"/>
          <w:sz w:val="18"/>
        </w:rPr>
        <w:t>P</w:t>
      </w:r>
      <w:r w:rsidRPr="0003488B">
        <w:rPr>
          <w:rFonts w:ascii="Palatino Linotype" w:hAnsi="Palatino Linotype" w:cs="Times New Roman"/>
          <w:sz w:val="18"/>
        </w:rPr>
        <w:t>ercentage of subjects predicted by this predictive equation &lt;10% of the measured value;</w:t>
      </w:r>
      <w:r w:rsidRPr="0003488B">
        <w:rPr>
          <w:rFonts w:ascii="Palatino Linotype" w:hAnsi="Palatino Linotype" w:cs="Times New Roman"/>
          <w:sz w:val="18"/>
          <w:vertAlign w:val="superscript"/>
        </w:rPr>
        <w:t xml:space="preserve"> 10</w:t>
      </w:r>
      <w:r w:rsidR="00D03179" w:rsidRPr="0003488B">
        <w:rPr>
          <w:rFonts w:ascii="Palatino Linotype" w:hAnsi="Palatino Linotype" w:cs="Times New Roman"/>
          <w:sz w:val="18"/>
        </w:rPr>
        <w:t>P</w:t>
      </w:r>
      <w:r w:rsidRPr="0003488B">
        <w:rPr>
          <w:rFonts w:ascii="Palatino Linotype" w:hAnsi="Palatino Linotype" w:cs="Times New Roman"/>
          <w:sz w:val="18"/>
        </w:rPr>
        <w:t>ercentage of subjects predicted by this predictive equation &gt;10% of the measured value. *P&lt;0.05, **P&lt;0.01, ***P&lt;0.001, ANCOVA test.</w:t>
      </w:r>
      <w:r w:rsidR="00825535" w:rsidRPr="0003488B">
        <w:rPr>
          <w:rFonts w:ascii="Palatino Linotype" w:hAnsi="Palatino Linotype" w:cs="Times New Roman"/>
          <w:sz w:val="18"/>
        </w:rPr>
        <w:t xml:space="preserve"> (a) and (b) refer to different predictive equations which are proposed by the same author but require different anthropometry or body composition parameters.</w:t>
      </w:r>
    </w:p>
    <w:p w14:paraId="56DF75D3" w14:textId="77777777" w:rsidR="00150971" w:rsidRPr="0003488B" w:rsidRDefault="00150971" w:rsidP="00150971">
      <w:pPr>
        <w:ind w:left="-426"/>
        <w:rPr>
          <w:rFonts w:ascii="Palatino Linotype" w:hAnsi="Palatino Linotype" w:cs="Times New Roman"/>
        </w:rPr>
      </w:pPr>
    </w:p>
    <w:p w14:paraId="4B46A244" w14:textId="77777777" w:rsidR="006B1923" w:rsidRPr="0003488B" w:rsidRDefault="006B1923" w:rsidP="00150971">
      <w:pPr>
        <w:ind w:left="-426"/>
        <w:rPr>
          <w:rFonts w:ascii="Palatino Linotype" w:hAnsi="Palatino Linotype" w:cs="Times New Roman"/>
        </w:rPr>
      </w:pPr>
    </w:p>
    <w:p w14:paraId="6FCBDAE0" w14:textId="77777777" w:rsidR="006B1923" w:rsidRPr="0003488B" w:rsidRDefault="006B1923" w:rsidP="00150971">
      <w:pPr>
        <w:ind w:left="-426"/>
        <w:rPr>
          <w:rFonts w:ascii="Palatino Linotype" w:hAnsi="Palatino Linotype" w:cs="Times New Roman"/>
        </w:rPr>
      </w:pPr>
    </w:p>
    <w:p w14:paraId="104F6CE7" w14:textId="4EDE1C56" w:rsidR="00150971" w:rsidRPr="0003488B" w:rsidRDefault="00D17C00" w:rsidP="00150971">
      <w:pPr>
        <w:ind w:left="-426"/>
        <w:rPr>
          <w:rFonts w:ascii="Palatino Linotype" w:hAnsi="Palatino Linotype" w:cs="Times New Roman"/>
        </w:rPr>
      </w:pPr>
      <w:r w:rsidRPr="0003488B">
        <w:rPr>
          <w:rFonts w:ascii="Palatino Linotype" w:hAnsi="Palatino Linotype" w:cs="Times New Roman"/>
        </w:rPr>
        <w:t>Table S</w:t>
      </w:r>
      <w:r w:rsidR="00457BC8" w:rsidRPr="0003488B">
        <w:rPr>
          <w:rFonts w:ascii="Palatino Linotype" w:hAnsi="Palatino Linotype" w:cs="Times New Roman"/>
        </w:rPr>
        <w:t>2b:</w:t>
      </w:r>
      <w:r w:rsidR="00150971" w:rsidRPr="0003488B">
        <w:rPr>
          <w:rFonts w:ascii="Palatino Linotype" w:hAnsi="Palatino Linotype" w:cs="Times New Roman"/>
        </w:rPr>
        <w:t xml:space="preserve"> </w:t>
      </w:r>
      <w:r w:rsidR="00CB005D" w:rsidRPr="0003488B">
        <w:rPr>
          <w:rFonts w:ascii="Palatino Linotype" w:hAnsi="Palatino Linotype" w:cs="Times New Roman"/>
        </w:rPr>
        <w:t xml:space="preserve">Validity of resting energy expenditure (REE) predictive equations in overweight young </w:t>
      </w:r>
      <w:r w:rsidR="00CC7AF5" w:rsidRPr="0003488B">
        <w:rPr>
          <w:rFonts w:ascii="Palatino Linotype" w:hAnsi="Palatino Linotype" w:cs="Times New Roman"/>
        </w:rPr>
        <w:t>men</w:t>
      </w:r>
      <w:r w:rsidR="00CB005D" w:rsidRPr="0003488B">
        <w:rPr>
          <w:rFonts w:ascii="Palatino Linotype" w:hAnsi="Palatino Linotype" w:cs="Times New Roman"/>
        </w:rPr>
        <w:t>.</w:t>
      </w:r>
    </w:p>
    <w:tbl>
      <w:tblPr>
        <w:tblW w:w="16351" w:type="dxa"/>
        <w:jc w:val="center"/>
        <w:tblLook w:val="04A0" w:firstRow="1" w:lastRow="0" w:firstColumn="1" w:lastColumn="0" w:noHBand="0" w:noVBand="1"/>
      </w:tblPr>
      <w:tblGrid>
        <w:gridCol w:w="1985"/>
        <w:gridCol w:w="567"/>
        <w:gridCol w:w="1417"/>
        <w:gridCol w:w="1066"/>
        <w:gridCol w:w="1026"/>
        <w:gridCol w:w="1134"/>
        <w:gridCol w:w="1134"/>
        <w:gridCol w:w="1560"/>
        <w:gridCol w:w="1077"/>
        <w:gridCol w:w="1077"/>
        <w:gridCol w:w="1077"/>
        <w:gridCol w:w="1077"/>
        <w:gridCol w:w="1077"/>
        <w:gridCol w:w="1077"/>
      </w:tblGrid>
      <w:tr w:rsidR="0096740A" w:rsidRPr="0003488B" w14:paraId="7AF21660" w14:textId="77777777" w:rsidTr="00D17C00">
        <w:trPr>
          <w:trHeight w:val="170"/>
          <w:jc w:val="center"/>
        </w:trPr>
        <w:tc>
          <w:tcPr>
            <w:tcW w:w="1985" w:type="dxa"/>
            <w:tcBorders>
              <w:top w:val="single" w:sz="4" w:space="0" w:color="000000"/>
              <w:bottom w:val="single" w:sz="4" w:space="0" w:color="000000"/>
            </w:tcBorders>
            <w:shd w:val="clear" w:color="auto" w:fill="auto"/>
            <w:noWrap/>
            <w:vAlign w:val="center"/>
            <w:hideMark/>
          </w:tcPr>
          <w:p w14:paraId="52119184" w14:textId="0CE6090C" w:rsidR="0096740A" w:rsidRPr="0003488B" w:rsidRDefault="0096740A" w:rsidP="00457BC8">
            <w:pPr>
              <w:spacing w:after="0" w:line="240" w:lineRule="auto"/>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REE predictive equation</w:t>
            </w:r>
          </w:p>
        </w:tc>
        <w:tc>
          <w:tcPr>
            <w:tcW w:w="567" w:type="dxa"/>
            <w:tcBorders>
              <w:top w:val="single" w:sz="4" w:space="0" w:color="000000"/>
              <w:bottom w:val="single" w:sz="4" w:space="0" w:color="000000"/>
            </w:tcBorders>
            <w:shd w:val="clear" w:color="auto" w:fill="auto"/>
            <w:noWrap/>
            <w:vAlign w:val="center"/>
            <w:hideMark/>
          </w:tcPr>
          <w:p w14:paraId="07084641" w14:textId="44EB9C20"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N</w:t>
            </w:r>
          </w:p>
        </w:tc>
        <w:tc>
          <w:tcPr>
            <w:tcW w:w="1417" w:type="dxa"/>
            <w:tcBorders>
              <w:top w:val="single" w:sz="4" w:space="0" w:color="000000"/>
              <w:bottom w:val="single" w:sz="4" w:space="0" w:color="000000"/>
            </w:tcBorders>
            <w:shd w:val="clear" w:color="auto" w:fill="auto"/>
            <w:noWrap/>
            <w:vAlign w:val="center"/>
            <w:hideMark/>
          </w:tcPr>
          <w:p w14:paraId="040C3E70" w14:textId="412B5674" w:rsidR="0096740A" w:rsidRPr="0003488B" w:rsidRDefault="00B37544" w:rsidP="0096740A">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vertAlign w:val="superscript"/>
              </w:rPr>
              <w:t>1</w:t>
            </w:r>
            <w:r w:rsidR="0096740A" w:rsidRPr="0003488B">
              <w:rPr>
                <w:rFonts w:ascii="Palatino Linotype" w:eastAsia="Times New Roman" w:hAnsi="Palatino Linotype" w:cs="Times New Roman"/>
                <w:b/>
                <w:bCs/>
                <w:color w:val="000000"/>
                <w:sz w:val="16"/>
                <w:szCs w:val="18"/>
              </w:rPr>
              <w:t>REE</w:t>
            </w:r>
          </w:p>
          <w:p w14:paraId="22A021BA" w14:textId="64C40828"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(Kcal/day)</w:t>
            </w:r>
          </w:p>
        </w:tc>
        <w:tc>
          <w:tcPr>
            <w:tcW w:w="1066" w:type="dxa"/>
            <w:tcBorders>
              <w:top w:val="single" w:sz="4" w:space="0" w:color="000000"/>
              <w:bottom w:val="single" w:sz="4" w:space="0" w:color="000000"/>
            </w:tcBorders>
            <w:shd w:val="clear" w:color="auto" w:fill="auto"/>
            <w:noWrap/>
            <w:vAlign w:val="center"/>
            <w:hideMark/>
          </w:tcPr>
          <w:p w14:paraId="743AA672" w14:textId="0EAA591B"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 value ANCOVA</w:t>
            </w:r>
            <w:r w:rsidRPr="0003488B">
              <w:rPr>
                <w:rFonts w:ascii="Palatino Linotype" w:eastAsia="Times New Roman" w:hAnsi="Palatino Linotype" w:cs="Times New Roman"/>
                <w:b/>
                <w:bCs/>
                <w:color w:val="000000"/>
                <w:sz w:val="16"/>
                <w:szCs w:val="18"/>
                <w:vertAlign w:val="superscript"/>
              </w:rPr>
              <w:t>2</w:t>
            </w:r>
          </w:p>
        </w:tc>
        <w:tc>
          <w:tcPr>
            <w:tcW w:w="1026" w:type="dxa"/>
            <w:tcBorders>
              <w:top w:val="single" w:sz="4" w:space="0" w:color="000000"/>
              <w:bottom w:val="single" w:sz="4" w:space="0" w:color="000000"/>
            </w:tcBorders>
            <w:shd w:val="clear" w:color="auto" w:fill="auto"/>
            <w:noWrap/>
            <w:vAlign w:val="center"/>
            <w:hideMark/>
          </w:tcPr>
          <w:p w14:paraId="0910675E" w14:textId="1DBC4682"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BIAS</w:t>
            </w:r>
            <w:r w:rsidRPr="0003488B">
              <w:rPr>
                <w:rFonts w:ascii="Palatino Linotype" w:eastAsia="Times New Roman" w:hAnsi="Palatino Linotype" w:cs="Times New Roman"/>
                <w:b/>
                <w:bCs/>
                <w:color w:val="000000"/>
                <w:sz w:val="16"/>
                <w:szCs w:val="18"/>
                <w:vertAlign w:val="superscript"/>
              </w:rPr>
              <w:t>3</w:t>
            </w:r>
            <w:r w:rsidRPr="0003488B">
              <w:rPr>
                <w:rFonts w:ascii="Palatino Linotype" w:eastAsia="Times New Roman" w:hAnsi="Palatino Linotype" w:cs="Times New Roman"/>
                <w:b/>
                <w:bCs/>
                <w:color w:val="000000"/>
                <w:sz w:val="16"/>
                <w:szCs w:val="18"/>
              </w:rPr>
              <w:t xml:space="preserve">  (Kcal/day)</w:t>
            </w:r>
          </w:p>
        </w:tc>
        <w:tc>
          <w:tcPr>
            <w:tcW w:w="1134" w:type="dxa"/>
            <w:tcBorders>
              <w:top w:val="single" w:sz="4" w:space="0" w:color="000000"/>
              <w:bottom w:val="single" w:sz="4" w:space="0" w:color="000000"/>
            </w:tcBorders>
            <w:shd w:val="clear" w:color="auto" w:fill="auto"/>
            <w:noWrap/>
            <w:vAlign w:val="center"/>
            <w:hideMark/>
          </w:tcPr>
          <w:p w14:paraId="555A2FAE" w14:textId="53076AB4"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Lower limit of agreement (Kcal/day)</w:t>
            </w:r>
          </w:p>
        </w:tc>
        <w:tc>
          <w:tcPr>
            <w:tcW w:w="1134" w:type="dxa"/>
            <w:tcBorders>
              <w:top w:val="single" w:sz="4" w:space="0" w:color="000000"/>
              <w:bottom w:val="single" w:sz="4" w:space="0" w:color="000000"/>
            </w:tcBorders>
            <w:shd w:val="clear" w:color="auto" w:fill="auto"/>
            <w:noWrap/>
            <w:vAlign w:val="center"/>
            <w:hideMark/>
          </w:tcPr>
          <w:p w14:paraId="7FE3F854" w14:textId="22C560AB"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Higher limit of agreement (Kcal/day)</w:t>
            </w:r>
          </w:p>
        </w:tc>
        <w:tc>
          <w:tcPr>
            <w:tcW w:w="1560" w:type="dxa"/>
            <w:tcBorders>
              <w:top w:val="single" w:sz="4" w:space="0" w:color="000000"/>
              <w:bottom w:val="single" w:sz="4" w:space="0" w:color="000000"/>
            </w:tcBorders>
            <w:shd w:val="clear" w:color="auto" w:fill="auto"/>
            <w:noWrap/>
            <w:vAlign w:val="center"/>
            <w:hideMark/>
          </w:tcPr>
          <w:p w14:paraId="67BAB1B7" w14:textId="6AD121E4"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absolute differences</w:t>
            </w:r>
            <w:r w:rsidRPr="0003488B">
              <w:rPr>
                <w:rFonts w:ascii="Palatino Linotype" w:eastAsia="Times New Roman" w:hAnsi="Palatino Linotype" w:cs="Times New Roman"/>
                <w:b/>
                <w:bCs/>
                <w:color w:val="000000"/>
                <w:sz w:val="16"/>
                <w:szCs w:val="18"/>
                <w:vertAlign w:val="superscript"/>
              </w:rPr>
              <w:t>4</w:t>
            </w:r>
            <w:r w:rsidRPr="0003488B">
              <w:rPr>
                <w:rFonts w:ascii="Palatino Linotype" w:eastAsia="Times New Roman" w:hAnsi="Palatino Linotype" w:cs="Times New Roman"/>
                <w:b/>
                <w:bCs/>
                <w:color w:val="000000"/>
                <w:sz w:val="16"/>
                <w:szCs w:val="18"/>
              </w:rPr>
              <w:t xml:space="preserve"> (Kcal/day)</w:t>
            </w:r>
          </w:p>
        </w:tc>
        <w:tc>
          <w:tcPr>
            <w:tcW w:w="1077" w:type="dxa"/>
            <w:tcBorders>
              <w:top w:val="single" w:sz="4" w:space="0" w:color="000000"/>
              <w:bottom w:val="single" w:sz="4" w:space="0" w:color="000000"/>
            </w:tcBorders>
            <w:shd w:val="clear" w:color="auto" w:fill="auto"/>
            <w:noWrap/>
            <w:vAlign w:val="center"/>
            <w:hideMark/>
          </w:tcPr>
          <w:p w14:paraId="0040956C" w14:textId="7C4F0511"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 xml:space="preserve">Percentage of </w:t>
            </w:r>
            <w:r w:rsidR="00B37544" w:rsidRPr="0003488B">
              <w:rPr>
                <w:rFonts w:ascii="Palatino Linotype" w:eastAsia="Times New Roman" w:hAnsi="Palatino Linotype" w:cs="Times New Roman"/>
                <w:b/>
                <w:bCs/>
                <w:color w:val="000000"/>
                <w:sz w:val="16"/>
                <w:szCs w:val="18"/>
              </w:rPr>
              <w:t>a</w:t>
            </w:r>
            <w:r w:rsidRPr="0003488B">
              <w:rPr>
                <w:rFonts w:ascii="Palatino Linotype" w:eastAsia="Times New Roman" w:hAnsi="Palatino Linotype" w:cs="Times New Roman"/>
                <w:b/>
                <w:bCs/>
                <w:color w:val="000000"/>
                <w:sz w:val="16"/>
                <w:szCs w:val="18"/>
              </w:rPr>
              <w:t>ccurate predictions (10%)</w:t>
            </w:r>
            <w:r w:rsidRPr="0003488B">
              <w:rPr>
                <w:rFonts w:ascii="Palatino Linotype" w:eastAsia="Times New Roman" w:hAnsi="Palatino Linotype" w:cs="Times New Roman"/>
                <w:b/>
                <w:bCs/>
                <w:color w:val="000000"/>
                <w:sz w:val="16"/>
                <w:szCs w:val="18"/>
                <w:vertAlign w:val="superscript"/>
              </w:rPr>
              <w:t>5</w:t>
            </w:r>
          </w:p>
        </w:tc>
        <w:tc>
          <w:tcPr>
            <w:tcW w:w="1077" w:type="dxa"/>
            <w:tcBorders>
              <w:top w:val="single" w:sz="4" w:space="0" w:color="000000"/>
              <w:bottom w:val="single" w:sz="4" w:space="0" w:color="000000"/>
            </w:tcBorders>
            <w:shd w:val="clear" w:color="auto" w:fill="auto"/>
            <w:noWrap/>
            <w:vAlign w:val="center"/>
            <w:hideMark/>
          </w:tcPr>
          <w:p w14:paraId="48B0FED7" w14:textId="2975AFA2"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(10%)</w:t>
            </w:r>
            <w:r w:rsidRPr="0003488B">
              <w:rPr>
                <w:rFonts w:ascii="Palatino Linotype" w:eastAsia="Times New Roman" w:hAnsi="Palatino Linotype" w:cs="Times New Roman"/>
                <w:b/>
                <w:bCs/>
                <w:color w:val="000000"/>
                <w:sz w:val="16"/>
                <w:szCs w:val="18"/>
                <w:vertAlign w:val="superscript"/>
              </w:rPr>
              <w:t>6</w:t>
            </w:r>
          </w:p>
        </w:tc>
        <w:tc>
          <w:tcPr>
            <w:tcW w:w="1077" w:type="dxa"/>
            <w:tcBorders>
              <w:top w:val="single" w:sz="4" w:space="0" w:color="000000"/>
              <w:bottom w:val="single" w:sz="4" w:space="0" w:color="000000"/>
            </w:tcBorders>
            <w:shd w:val="clear" w:color="auto" w:fill="auto"/>
            <w:noWrap/>
            <w:vAlign w:val="center"/>
            <w:hideMark/>
          </w:tcPr>
          <w:p w14:paraId="492D5732" w14:textId="7A1A4930"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(10%)</w:t>
            </w:r>
            <w:r w:rsidRPr="0003488B">
              <w:rPr>
                <w:rFonts w:ascii="Palatino Linotype" w:eastAsia="Times New Roman" w:hAnsi="Palatino Linotype" w:cs="Times New Roman"/>
                <w:b/>
                <w:bCs/>
                <w:color w:val="000000"/>
                <w:sz w:val="16"/>
                <w:szCs w:val="18"/>
                <w:vertAlign w:val="superscript"/>
              </w:rPr>
              <w:t>7</w:t>
            </w:r>
          </w:p>
        </w:tc>
        <w:tc>
          <w:tcPr>
            <w:tcW w:w="1077" w:type="dxa"/>
            <w:tcBorders>
              <w:top w:val="single" w:sz="4" w:space="0" w:color="000000"/>
              <w:bottom w:val="single" w:sz="4" w:space="0" w:color="000000"/>
            </w:tcBorders>
            <w:shd w:val="clear" w:color="auto" w:fill="auto"/>
            <w:noWrap/>
            <w:vAlign w:val="center"/>
            <w:hideMark/>
          </w:tcPr>
          <w:p w14:paraId="6B770043" w14:textId="2B444631"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accurate predictions (5%)</w:t>
            </w:r>
            <w:r w:rsidRPr="0003488B">
              <w:rPr>
                <w:rFonts w:ascii="Palatino Linotype" w:eastAsia="Times New Roman" w:hAnsi="Palatino Linotype" w:cs="Times New Roman"/>
                <w:b/>
                <w:bCs/>
                <w:color w:val="000000"/>
                <w:sz w:val="16"/>
                <w:szCs w:val="18"/>
                <w:vertAlign w:val="superscript"/>
              </w:rPr>
              <w:t>8</w:t>
            </w:r>
          </w:p>
        </w:tc>
        <w:tc>
          <w:tcPr>
            <w:tcW w:w="1077" w:type="dxa"/>
            <w:tcBorders>
              <w:top w:val="single" w:sz="4" w:space="0" w:color="000000"/>
              <w:bottom w:val="single" w:sz="4" w:space="0" w:color="000000"/>
            </w:tcBorders>
            <w:shd w:val="clear" w:color="auto" w:fill="auto"/>
            <w:noWrap/>
            <w:vAlign w:val="center"/>
            <w:hideMark/>
          </w:tcPr>
          <w:p w14:paraId="4F520825" w14:textId="06B77A0B"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(5%)</w:t>
            </w:r>
            <w:r w:rsidRPr="0003488B">
              <w:rPr>
                <w:rFonts w:ascii="Palatino Linotype" w:eastAsia="Times New Roman" w:hAnsi="Palatino Linotype" w:cs="Times New Roman"/>
                <w:b/>
                <w:bCs/>
                <w:color w:val="000000"/>
                <w:sz w:val="16"/>
                <w:szCs w:val="18"/>
                <w:vertAlign w:val="superscript"/>
              </w:rPr>
              <w:t>9</w:t>
            </w:r>
          </w:p>
        </w:tc>
        <w:tc>
          <w:tcPr>
            <w:tcW w:w="1077" w:type="dxa"/>
            <w:tcBorders>
              <w:top w:val="single" w:sz="4" w:space="0" w:color="000000"/>
              <w:bottom w:val="single" w:sz="4" w:space="0" w:color="000000"/>
            </w:tcBorders>
            <w:shd w:val="clear" w:color="auto" w:fill="auto"/>
            <w:noWrap/>
            <w:vAlign w:val="center"/>
            <w:hideMark/>
          </w:tcPr>
          <w:p w14:paraId="190F4C62" w14:textId="53ABBB9C" w:rsidR="0096740A" w:rsidRPr="0003488B" w:rsidRDefault="0096740A" w:rsidP="0096740A">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(5%)</w:t>
            </w:r>
            <w:r w:rsidRPr="0003488B">
              <w:rPr>
                <w:rFonts w:ascii="Palatino Linotype" w:eastAsia="Times New Roman" w:hAnsi="Palatino Linotype" w:cs="Times New Roman"/>
                <w:b/>
                <w:bCs/>
                <w:color w:val="000000"/>
                <w:sz w:val="16"/>
                <w:szCs w:val="18"/>
                <w:vertAlign w:val="superscript"/>
              </w:rPr>
              <w:t>10</w:t>
            </w:r>
          </w:p>
        </w:tc>
      </w:tr>
      <w:tr w:rsidR="005F7CAC" w:rsidRPr="0003488B" w14:paraId="188C79AD" w14:textId="77777777" w:rsidTr="00D17C00">
        <w:trPr>
          <w:trHeight w:val="170"/>
          <w:jc w:val="center"/>
        </w:trPr>
        <w:tc>
          <w:tcPr>
            <w:tcW w:w="1985" w:type="dxa"/>
            <w:tcBorders>
              <w:top w:val="single" w:sz="4" w:space="0" w:color="000000"/>
            </w:tcBorders>
            <w:shd w:val="clear" w:color="auto" w:fill="auto"/>
            <w:noWrap/>
            <w:vAlign w:val="center"/>
          </w:tcPr>
          <w:p w14:paraId="34516BB8" w14:textId="650B5431"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Harris &amp; Benedict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"Harris", "given" : "JA", "non-dropping-particle" : "", "parse-names" : false, "suffix" : "" }, { "dropping-particle" : "", "family" : "Benedict", "given" : "FG", "non-dropping-particle" : "", "parse-names" : false, "suffix" : "" } ], "container-title" : "Proceedings of the National Academy of Sciences", "id" : "ITEM-1", "issue" : "12", "issued" : { "date-parts" : [ [ "1918" ] ] }, "page" : "370-373", "publisher-place" : "Washington, DC: Carnegie Institute of Washington", "title" : "A biometric study of basal metabolism in man", "type" : "article-journal", "volume" : "4" }, "uris" : [ "http://www.mendeley.com/documents/?uuid=39aed691-3730-4451-8916-cdb92e4fa82c" ] } ], "mendeley" : { "formattedCitation" : "(1)", "plainTextFormattedCitation" : "(1)", "previouslyFormattedCitation" : "(1)"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w:t>
            </w:r>
            <w:r w:rsidRPr="0003488B">
              <w:rPr>
                <w:rFonts w:ascii="Palatino Linotype" w:eastAsia="Times New Roman" w:hAnsi="Palatino Linotype" w:cs="Times New Roman"/>
                <w:color w:val="000000"/>
                <w:sz w:val="16"/>
                <w:szCs w:val="18"/>
              </w:rPr>
              <w:fldChar w:fldCharType="end"/>
            </w:r>
          </w:p>
        </w:tc>
        <w:tc>
          <w:tcPr>
            <w:tcW w:w="567" w:type="dxa"/>
            <w:tcBorders>
              <w:top w:val="single" w:sz="4" w:space="0" w:color="000000"/>
            </w:tcBorders>
            <w:shd w:val="clear" w:color="auto" w:fill="auto"/>
            <w:noWrap/>
          </w:tcPr>
          <w:p w14:paraId="329E3BA6" w14:textId="3ED01E2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tcBorders>
              <w:top w:val="single" w:sz="4" w:space="0" w:color="000000"/>
            </w:tcBorders>
            <w:shd w:val="clear" w:color="auto" w:fill="auto"/>
            <w:noWrap/>
            <w:vAlign w:val="center"/>
          </w:tcPr>
          <w:p w14:paraId="7B6325EB" w14:textId="1D90972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1950±148</w:t>
            </w:r>
          </w:p>
        </w:tc>
        <w:tc>
          <w:tcPr>
            <w:tcW w:w="1066" w:type="dxa"/>
            <w:tcBorders>
              <w:top w:val="single" w:sz="4" w:space="0" w:color="000000"/>
            </w:tcBorders>
            <w:shd w:val="clear" w:color="auto" w:fill="auto"/>
            <w:noWrap/>
          </w:tcPr>
          <w:p w14:paraId="25B2A7AD" w14:textId="71A25E9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0.199</w:t>
            </w:r>
          </w:p>
        </w:tc>
        <w:tc>
          <w:tcPr>
            <w:tcW w:w="1026" w:type="dxa"/>
            <w:tcBorders>
              <w:top w:val="single" w:sz="4" w:space="0" w:color="000000"/>
            </w:tcBorders>
            <w:shd w:val="clear" w:color="auto" w:fill="auto"/>
            <w:noWrap/>
            <w:vAlign w:val="center"/>
          </w:tcPr>
          <w:p w14:paraId="51D762B3" w14:textId="583612A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-276</w:t>
            </w:r>
          </w:p>
        </w:tc>
        <w:tc>
          <w:tcPr>
            <w:tcW w:w="1134" w:type="dxa"/>
            <w:tcBorders>
              <w:top w:val="single" w:sz="4" w:space="0" w:color="000000"/>
            </w:tcBorders>
            <w:shd w:val="clear" w:color="auto" w:fill="auto"/>
            <w:noWrap/>
            <w:vAlign w:val="center"/>
          </w:tcPr>
          <w:p w14:paraId="4EF25879" w14:textId="1BA29A9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-1170</w:t>
            </w:r>
          </w:p>
        </w:tc>
        <w:tc>
          <w:tcPr>
            <w:tcW w:w="1134" w:type="dxa"/>
            <w:tcBorders>
              <w:top w:val="single" w:sz="4" w:space="0" w:color="000000"/>
            </w:tcBorders>
            <w:shd w:val="clear" w:color="auto" w:fill="auto"/>
            <w:noWrap/>
            <w:vAlign w:val="center"/>
          </w:tcPr>
          <w:p w14:paraId="423905EE" w14:textId="72C85C6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618</w:t>
            </w:r>
          </w:p>
        </w:tc>
        <w:tc>
          <w:tcPr>
            <w:tcW w:w="1560" w:type="dxa"/>
            <w:tcBorders>
              <w:top w:val="single" w:sz="4" w:space="0" w:color="000000"/>
            </w:tcBorders>
            <w:shd w:val="clear" w:color="auto" w:fill="auto"/>
            <w:noWrap/>
            <w:vAlign w:val="center"/>
          </w:tcPr>
          <w:p w14:paraId="20A54B7D" w14:textId="1B4D11A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392±338</w:t>
            </w:r>
          </w:p>
        </w:tc>
        <w:tc>
          <w:tcPr>
            <w:tcW w:w="1077" w:type="dxa"/>
            <w:tcBorders>
              <w:top w:val="single" w:sz="4" w:space="0" w:color="000000"/>
            </w:tcBorders>
            <w:shd w:val="clear" w:color="auto" w:fill="auto"/>
            <w:noWrap/>
          </w:tcPr>
          <w:p w14:paraId="004DAD97" w14:textId="70D2DBE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tcBorders>
              <w:top w:val="single" w:sz="4" w:space="0" w:color="000000"/>
            </w:tcBorders>
            <w:shd w:val="clear" w:color="auto" w:fill="auto"/>
            <w:noWrap/>
          </w:tcPr>
          <w:p w14:paraId="3F092FA8" w14:textId="2F181DB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tcBorders>
              <w:top w:val="single" w:sz="4" w:space="0" w:color="000000"/>
            </w:tcBorders>
            <w:shd w:val="clear" w:color="auto" w:fill="auto"/>
            <w:noWrap/>
          </w:tcPr>
          <w:p w14:paraId="5E76038B" w14:textId="7BC4916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tcBorders>
              <w:top w:val="single" w:sz="4" w:space="0" w:color="000000"/>
            </w:tcBorders>
            <w:shd w:val="clear" w:color="auto" w:fill="auto"/>
            <w:noWrap/>
          </w:tcPr>
          <w:p w14:paraId="7072C69B" w14:textId="65EFC26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tcBorders>
              <w:top w:val="single" w:sz="4" w:space="0" w:color="000000"/>
            </w:tcBorders>
            <w:shd w:val="clear" w:color="auto" w:fill="auto"/>
            <w:noWrap/>
          </w:tcPr>
          <w:p w14:paraId="7E3A23B6" w14:textId="2E68EB7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tcBorders>
              <w:top w:val="single" w:sz="4" w:space="0" w:color="000000"/>
            </w:tcBorders>
            <w:shd w:val="clear" w:color="auto" w:fill="auto"/>
            <w:noWrap/>
          </w:tcPr>
          <w:p w14:paraId="1779039E" w14:textId="4313806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5B4639D4" w14:textId="77777777" w:rsidTr="00D17C00">
        <w:trPr>
          <w:trHeight w:val="170"/>
          <w:jc w:val="center"/>
        </w:trPr>
        <w:tc>
          <w:tcPr>
            <w:tcW w:w="1985" w:type="dxa"/>
            <w:shd w:val="clear" w:color="auto" w:fill="auto"/>
            <w:noWrap/>
            <w:vAlign w:val="center"/>
          </w:tcPr>
          <w:p w14:paraId="60249AF1" w14:textId="3F69D632"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Roza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"6741850", "abstract" : "The Harris Benedict equations (HBE) were derived from indirect calorimetric data obtained in 239 normal subjects. Using these data and additional data published by Benedict, which were obtained from subjects spanning a wider age range (n = 98), the present study evaluated the relationship between measured resting energy expenditure and age, sex, and predicted body cell mass (BCM). When the additional subjects from the subsequently published series are included, the regression equations, standard error of the estimate, and 95% confidence limits are similar to the original equations. The HBE estimate resting energy expenditure of a normal subject with a precision of 14%. Resting energy expenditure is directly related to the size of the BCM and is independent of age and sex. The variables of height, weight, age, and sex in the HBE reflect the relationship between body weight and the BCM. Indirect calorimetry and body composition measurements were performed in both normally nourished and malnourished patients (n = 74) to assess the accuracy of the HBE in malnourished patients. Malnutrition is associated with an increase in resting oxygen consumption (VO2) which becomes apparent only when VO2 is expressed as a function of the BCM. There is no difference in resting VO2 between the sexes when expressed as a function of BCM. A regression equation was derived from the Harris Benedict data to predict resting VO2 from age, height, weight, and sex. Predicted VO2 was not significantly different from measured VO2 for the normally nourished patients (n = 33) whereas in the malnourished (n = 41) predicted VO2 underestimated the measured value. The HBE accurately predict resting energy expenditure in normally nourished individuals with a precision of +/- 14%, but are unreliable in the malnourished patient.", "author" : [ { "dropping-particle" : "", "family" : "Roza", "given" : "A M", "non-dropping-particle" : "", "parse-names" : false, "suffix" : "" }, { "dropping-particle" : "", "family" : "Shizgal", "given" : "H M", "non-dropping-particle" : "", "parse-names" : false, "suffix" : "" } ], "container-title" : "The American journal of clinical nutrition", "id" : "ITEM-1", "issue" : "1", "issued" : { "date-parts" : [ [ "1984", "7" ] ] }, "page" : "168-82", "title" : "The Harris Benedict equation reevaluated: resting energy requirements and the body cell mass.", "type" : "article-journal", "volume" : "40" }, "uris" : [ "http://www.mendeley.com/documents/?uuid=73e20f2a-b814-4c34-853e-c6baebca43f4" ] } ], "mendeley" : { "formattedCitation" : "(2)", "plainTextFormattedCitation" : "(2)", "previouslyFormattedCitation" : "(2)"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7758F91F" w14:textId="63CFB18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2B5A17D8" w14:textId="6CB4950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1931±143</w:t>
            </w:r>
          </w:p>
        </w:tc>
        <w:tc>
          <w:tcPr>
            <w:tcW w:w="1066" w:type="dxa"/>
            <w:shd w:val="clear" w:color="auto" w:fill="auto"/>
            <w:noWrap/>
          </w:tcPr>
          <w:p w14:paraId="3A517D6E" w14:textId="271F8BB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0.195</w:t>
            </w:r>
          </w:p>
        </w:tc>
        <w:tc>
          <w:tcPr>
            <w:tcW w:w="1026" w:type="dxa"/>
            <w:shd w:val="clear" w:color="auto" w:fill="auto"/>
            <w:noWrap/>
            <w:vAlign w:val="center"/>
          </w:tcPr>
          <w:p w14:paraId="6345B522" w14:textId="65AF071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-257</w:t>
            </w:r>
          </w:p>
        </w:tc>
        <w:tc>
          <w:tcPr>
            <w:tcW w:w="1134" w:type="dxa"/>
            <w:shd w:val="clear" w:color="auto" w:fill="auto"/>
            <w:noWrap/>
            <w:vAlign w:val="center"/>
          </w:tcPr>
          <w:p w14:paraId="0442C0D5" w14:textId="300B332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-1144</w:t>
            </w:r>
          </w:p>
        </w:tc>
        <w:tc>
          <w:tcPr>
            <w:tcW w:w="1134" w:type="dxa"/>
            <w:shd w:val="clear" w:color="auto" w:fill="auto"/>
            <w:noWrap/>
            <w:vAlign w:val="center"/>
          </w:tcPr>
          <w:p w14:paraId="0FEC58F0" w14:textId="2A9CFD6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630</w:t>
            </w:r>
          </w:p>
        </w:tc>
        <w:tc>
          <w:tcPr>
            <w:tcW w:w="1560" w:type="dxa"/>
            <w:shd w:val="clear" w:color="auto" w:fill="auto"/>
            <w:noWrap/>
            <w:vAlign w:val="center"/>
          </w:tcPr>
          <w:p w14:paraId="791CB372" w14:textId="7D4B3E4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382±330</w:t>
            </w:r>
          </w:p>
        </w:tc>
        <w:tc>
          <w:tcPr>
            <w:tcW w:w="1077" w:type="dxa"/>
            <w:shd w:val="clear" w:color="auto" w:fill="auto"/>
            <w:noWrap/>
          </w:tcPr>
          <w:p w14:paraId="5D1D0876" w14:textId="36D79C9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DDA6E02" w14:textId="5A4F06D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FBB2614" w14:textId="170513B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49B0C7EC" w14:textId="68F7DDF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1DF28FEA" w14:textId="701DD38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D87BC0D" w14:textId="3E35EC2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2639CD96" w14:textId="77777777" w:rsidTr="00D17C00">
        <w:trPr>
          <w:trHeight w:val="170"/>
          <w:jc w:val="center"/>
        </w:trPr>
        <w:tc>
          <w:tcPr>
            <w:tcW w:w="1985" w:type="dxa"/>
            <w:shd w:val="clear" w:color="auto" w:fill="auto"/>
            <w:noWrap/>
            <w:vAlign w:val="center"/>
          </w:tcPr>
          <w:p w14:paraId="302564A4" w14:textId="0E5B0F90" w:rsidR="005F7CAC" w:rsidRPr="0003488B" w:rsidRDefault="000E6206"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Bernstein</w:t>
            </w:r>
            <w:r w:rsidR="005F7CAC" w:rsidRPr="0003488B">
              <w:rPr>
                <w:rFonts w:ascii="Palatino Linotype" w:eastAsia="Times New Roman" w:hAnsi="Palatino Linotype" w:cs="Times New Roman"/>
                <w:color w:val="000000"/>
                <w:sz w:val="16"/>
                <w:szCs w:val="18"/>
              </w:rPr>
              <w:t xml:space="preserve"> et al. </w:t>
            </w:r>
            <w:r w:rsidR="005F7CAC"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5F7CAC" w:rsidRPr="0003488B">
              <w:rPr>
                <w:rFonts w:ascii="Palatino Linotype" w:eastAsia="Times New Roman" w:hAnsi="Palatino Linotype" w:cs="Times New Roman"/>
                <w:color w:val="000000"/>
                <w:sz w:val="16"/>
                <w:szCs w:val="18"/>
              </w:rPr>
              <w:fldChar w:fldCharType="separate"/>
            </w:r>
            <w:r w:rsidR="005F7CAC" w:rsidRPr="0003488B">
              <w:rPr>
                <w:rFonts w:ascii="Palatino Linotype" w:eastAsia="Times New Roman" w:hAnsi="Palatino Linotype" w:cs="Times New Roman"/>
                <w:noProof/>
                <w:color w:val="000000"/>
                <w:sz w:val="16"/>
                <w:szCs w:val="18"/>
              </w:rPr>
              <w:t>(3)</w:t>
            </w:r>
            <w:r w:rsidR="005F7CAC" w:rsidRPr="0003488B">
              <w:rPr>
                <w:rFonts w:ascii="Palatino Linotype" w:eastAsia="Times New Roman" w:hAnsi="Palatino Linotype" w:cs="Times New Roman"/>
                <w:color w:val="000000"/>
                <w:sz w:val="16"/>
                <w:szCs w:val="18"/>
              </w:rPr>
              <w:fldChar w:fldCharType="end"/>
            </w:r>
            <w:r w:rsidR="005F7CAC" w:rsidRPr="0003488B">
              <w:rPr>
                <w:rFonts w:ascii="Palatino Linotype" w:eastAsia="Times New Roman" w:hAnsi="Palatino Linotype" w:cs="Times New Roman"/>
                <w:color w:val="000000"/>
                <w:sz w:val="16"/>
                <w:szCs w:val="18"/>
              </w:rPr>
              <w:t xml:space="preserve">a </w:t>
            </w:r>
          </w:p>
        </w:tc>
        <w:tc>
          <w:tcPr>
            <w:tcW w:w="567" w:type="dxa"/>
            <w:shd w:val="clear" w:color="auto" w:fill="auto"/>
            <w:noWrap/>
          </w:tcPr>
          <w:p w14:paraId="2592AD43" w14:textId="6838C19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070DBA56" w14:textId="35A881D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1566±168</w:t>
            </w:r>
          </w:p>
        </w:tc>
        <w:tc>
          <w:tcPr>
            <w:tcW w:w="1066" w:type="dxa"/>
            <w:shd w:val="clear" w:color="auto" w:fill="auto"/>
            <w:noWrap/>
          </w:tcPr>
          <w:p w14:paraId="34B2244C" w14:textId="69F4A91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0.212</w:t>
            </w:r>
          </w:p>
        </w:tc>
        <w:tc>
          <w:tcPr>
            <w:tcW w:w="1026" w:type="dxa"/>
            <w:shd w:val="clear" w:color="auto" w:fill="auto"/>
            <w:noWrap/>
            <w:vAlign w:val="center"/>
          </w:tcPr>
          <w:p w14:paraId="31275426" w14:textId="62BB778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109</w:t>
            </w:r>
          </w:p>
        </w:tc>
        <w:tc>
          <w:tcPr>
            <w:tcW w:w="1134" w:type="dxa"/>
            <w:shd w:val="clear" w:color="auto" w:fill="auto"/>
            <w:noWrap/>
            <w:vAlign w:val="center"/>
          </w:tcPr>
          <w:p w14:paraId="4CD3F5CB" w14:textId="3398994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-805</w:t>
            </w:r>
          </w:p>
        </w:tc>
        <w:tc>
          <w:tcPr>
            <w:tcW w:w="1134" w:type="dxa"/>
            <w:shd w:val="clear" w:color="auto" w:fill="auto"/>
            <w:noWrap/>
            <w:vAlign w:val="center"/>
          </w:tcPr>
          <w:p w14:paraId="7A894B3A" w14:textId="6E8601B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1023</w:t>
            </w:r>
          </w:p>
        </w:tc>
        <w:tc>
          <w:tcPr>
            <w:tcW w:w="1560" w:type="dxa"/>
            <w:shd w:val="clear" w:color="auto" w:fill="auto"/>
            <w:noWrap/>
            <w:vAlign w:val="center"/>
          </w:tcPr>
          <w:p w14:paraId="0017F226" w14:textId="3564A31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381±251</w:t>
            </w:r>
          </w:p>
        </w:tc>
        <w:tc>
          <w:tcPr>
            <w:tcW w:w="1077" w:type="dxa"/>
            <w:shd w:val="clear" w:color="auto" w:fill="auto"/>
            <w:noWrap/>
          </w:tcPr>
          <w:p w14:paraId="31B15BDF" w14:textId="214FCAB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7C1E3919" w14:textId="47EEA28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E817FAD" w14:textId="0A32DAD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90BD29C" w14:textId="086FA35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59B7E72" w14:textId="7C78CE6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094E91BE" w14:textId="34FD474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046BC822" w14:textId="77777777" w:rsidTr="00D17C00">
        <w:trPr>
          <w:trHeight w:val="170"/>
          <w:jc w:val="center"/>
        </w:trPr>
        <w:tc>
          <w:tcPr>
            <w:tcW w:w="1985" w:type="dxa"/>
            <w:shd w:val="clear" w:color="auto" w:fill="auto"/>
            <w:noWrap/>
            <w:vAlign w:val="center"/>
          </w:tcPr>
          <w:p w14:paraId="1290C9BD" w14:textId="04AC0429" w:rsidR="005F7CAC" w:rsidRPr="0003488B" w:rsidRDefault="000E6206"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Bernstein</w:t>
            </w:r>
            <w:r w:rsidR="005F7CAC" w:rsidRPr="0003488B">
              <w:rPr>
                <w:rFonts w:ascii="Palatino Linotype" w:eastAsia="Times New Roman" w:hAnsi="Palatino Linotype" w:cs="Times New Roman"/>
                <w:color w:val="000000"/>
                <w:sz w:val="16"/>
                <w:szCs w:val="18"/>
              </w:rPr>
              <w:t xml:space="preserve"> et al. </w:t>
            </w:r>
            <w:r w:rsidR="005F7CAC"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5F7CAC" w:rsidRPr="0003488B">
              <w:rPr>
                <w:rFonts w:ascii="Palatino Linotype" w:eastAsia="Times New Roman" w:hAnsi="Palatino Linotype" w:cs="Times New Roman"/>
                <w:color w:val="000000"/>
                <w:sz w:val="16"/>
                <w:szCs w:val="18"/>
              </w:rPr>
              <w:fldChar w:fldCharType="separate"/>
            </w:r>
            <w:r w:rsidR="005F7CAC" w:rsidRPr="0003488B">
              <w:rPr>
                <w:rFonts w:ascii="Palatino Linotype" w:eastAsia="Times New Roman" w:hAnsi="Palatino Linotype" w:cs="Times New Roman"/>
                <w:noProof/>
                <w:color w:val="000000"/>
                <w:sz w:val="16"/>
                <w:szCs w:val="18"/>
              </w:rPr>
              <w:t>(3)</w:t>
            </w:r>
            <w:r w:rsidR="005F7CAC" w:rsidRPr="0003488B">
              <w:rPr>
                <w:rFonts w:ascii="Palatino Linotype" w:eastAsia="Times New Roman" w:hAnsi="Palatino Linotype" w:cs="Times New Roman"/>
                <w:color w:val="000000"/>
                <w:sz w:val="16"/>
                <w:szCs w:val="18"/>
              </w:rPr>
              <w:fldChar w:fldCharType="end"/>
            </w:r>
            <w:r w:rsidR="005F7CAC" w:rsidRPr="0003488B">
              <w:rPr>
                <w:rFonts w:ascii="Palatino Linotype" w:eastAsia="Times New Roman" w:hAnsi="Palatino Linotype" w:cs="Times New Roman"/>
                <w:color w:val="000000"/>
                <w:sz w:val="16"/>
                <w:szCs w:val="18"/>
              </w:rPr>
              <w:t xml:space="preserve">b </w:t>
            </w:r>
          </w:p>
        </w:tc>
        <w:tc>
          <w:tcPr>
            <w:tcW w:w="567" w:type="dxa"/>
            <w:shd w:val="clear" w:color="auto" w:fill="auto"/>
            <w:noWrap/>
          </w:tcPr>
          <w:p w14:paraId="57980DC2" w14:textId="34912BF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7F54AADB" w14:textId="74F390D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1365±77</w:t>
            </w:r>
          </w:p>
        </w:tc>
        <w:tc>
          <w:tcPr>
            <w:tcW w:w="1066" w:type="dxa"/>
            <w:shd w:val="clear" w:color="auto" w:fill="auto"/>
            <w:noWrap/>
          </w:tcPr>
          <w:p w14:paraId="6E2B9C86" w14:textId="673B878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0.110</w:t>
            </w:r>
          </w:p>
        </w:tc>
        <w:tc>
          <w:tcPr>
            <w:tcW w:w="1026" w:type="dxa"/>
            <w:shd w:val="clear" w:color="auto" w:fill="auto"/>
            <w:noWrap/>
            <w:vAlign w:val="center"/>
          </w:tcPr>
          <w:p w14:paraId="1A20C262" w14:textId="16696B1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309</w:t>
            </w:r>
          </w:p>
        </w:tc>
        <w:tc>
          <w:tcPr>
            <w:tcW w:w="1134" w:type="dxa"/>
            <w:shd w:val="clear" w:color="auto" w:fill="auto"/>
            <w:noWrap/>
            <w:vAlign w:val="center"/>
          </w:tcPr>
          <w:p w14:paraId="75CDED42" w14:textId="485ADC0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-417</w:t>
            </w:r>
          </w:p>
        </w:tc>
        <w:tc>
          <w:tcPr>
            <w:tcW w:w="1134" w:type="dxa"/>
            <w:shd w:val="clear" w:color="auto" w:fill="auto"/>
            <w:noWrap/>
            <w:vAlign w:val="center"/>
          </w:tcPr>
          <w:p w14:paraId="7813FE00" w14:textId="051D81A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1035</w:t>
            </w:r>
          </w:p>
        </w:tc>
        <w:tc>
          <w:tcPr>
            <w:tcW w:w="1560" w:type="dxa"/>
            <w:shd w:val="clear" w:color="auto" w:fill="auto"/>
            <w:noWrap/>
            <w:vAlign w:val="center"/>
          </w:tcPr>
          <w:p w14:paraId="32043E1C" w14:textId="59CFAC9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384±273</w:t>
            </w:r>
          </w:p>
        </w:tc>
        <w:tc>
          <w:tcPr>
            <w:tcW w:w="1077" w:type="dxa"/>
            <w:shd w:val="clear" w:color="auto" w:fill="auto"/>
            <w:noWrap/>
          </w:tcPr>
          <w:p w14:paraId="67CF989A" w14:textId="65489A2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21E4362" w14:textId="28C65AE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E0BCE9B" w14:textId="4482B31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601FF81" w14:textId="0CBD591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5B3C09F" w14:textId="78E7BBD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BF1558C" w14:textId="2CE3DD5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r>
      <w:tr w:rsidR="005F7CAC" w:rsidRPr="0003488B" w14:paraId="682DCADF" w14:textId="77777777" w:rsidTr="00D17C00">
        <w:trPr>
          <w:trHeight w:val="170"/>
          <w:jc w:val="center"/>
        </w:trPr>
        <w:tc>
          <w:tcPr>
            <w:tcW w:w="1985" w:type="dxa"/>
            <w:shd w:val="clear" w:color="auto" w:fill="auto"/>
            <w:noWrap/>
            <w:vAlign w:val="center"/>
          </w:tcPr>
          <w:p w14:paraId="35E985E3" w14:textId="39E02615"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5AC21E85" w14:textId="0F2A78E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6419B1FA" w14:textId="1BB6D04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1739±77</w:t>
            </w:r>
          </w:p>
        </w:tc>
        <w:tc>
          <w:tcPr>
            <w:tcW w:w="1066" w:type="dxa"/>
            <w:shd w:val="clear" w:color="auto" w:fill="auto"/>
            <w:noWrap/>
          </w:tcPr>
          <w:p w14:paraId="48CD9F9B" w14:textId="5D9E6F8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0.155</w:t>
            </w:r>
          </w:p>
        </w:tc>
        <w:tc>
          <w:tcPr>
            <w:tcW w:w="1026" w:type="dxa"/>
            <w:shd w:val="clear" w:color="auto" w:fill="auto"/>
            <w:noWrap/>
            <w:vAlign w:val="center"/>
          </w:tcPr>
          <w:p w14:paraId="1370EAB5" w14:textId="1A54B47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-65</w:t>
            </w:r>
          </w:p>
        </w:tc>
        <w:tc>
          <w:tcPr>
            <w:tcW w:w="1134" w:type="dxa"/>
            <w:shd w:val="clear" w:color="auto" w:fill="auto"/>
            <w:noWrap/>
            <w:vAlign w:val="center"/>
          </w:tcPr>
          <w:p w14:paraId="6DE8DCB8" w14:textId="598A7AE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-873</w:t>
            </w:r>
          </w:p>
        </w:tc>
        <w:tc>
          <w:tcPr>
            <w:tcW w:w="1134" w:type="dxa"/>
            <w:shd w:val="clear" w:color="auto" w:fill="auto"/>
            <w:noWrap/>
            <w:vAlign w:val="center"/>
          </w:tcPr>
          <w:p w14:paraId="19687D2D" w14:textId="2C58D1C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744</w:t>
            </w:r>
          </w:p>
        </w:tc>
        <w:tc>
          <w:tcPr>
            <w:tcW w:w="1560" w:type="dxa"/>
            <w:shd w:val="clear" w:color="auto" w:fill="auto"/>
            <w:noWrap/>
            <w:vAlign w:val="center"/>
          </w:tcPr>
          <w:p w14:paraId="5896E46A" w14:textId="711D92F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314±245</w:t>
            </w:r>
          </w:p>
        </w:tc>
        <w:tc>
          <w:tcPr>
            <w:tcW w:w="1077" w:type="dxa"/>
            <w:shd w:val="clear" w:color="auto" w:fill="auto"/>
            <w:noWrap/>
          </w:tcPr>
          <w:p w14:paraId="2FC591C6" w14:textId="24BD7AF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976158C" w14:textId="16AE0C8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522573AD" w14:textId="7F4736F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1D38932" w14:textId="475EE12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2B42F25F" w14:textId="1CBBB24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258EAA0" w14:textId="4431187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1C27BD7E" w14:textId="77777777" w:rsidTr="00D17C00">
        <w:trPr>
          <w:trHeight w:val="170"/>
          <w:jc w:val="center"/>
        </w:trPr>
        <w:tc>
          <w:tcPr>
            <w:tcW w:w="1985" w:type="dxa"/>
            <w:shd w:val="clear" w:color="auto" w:fill="auto"/>
            <w:noWrap/>
            <w:vAlign w:val="center"/>
          </w:tcPr>
          <w:p w14:paraId="3FCCC98B" w14:textId="3D8CA5F1"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2E5CAEFE" w14:textId="6DB3009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34B2036A" w14:textId="79B3FCA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1542±91</w:t>
            </w:r>
          </w:p>
        </w:tc>
        <w:tc>
          <w:tcPr>
            <w:tcW w:w="1066" w:type="dxa"/>
            <w:shd w:val="clear" w:color="auto" w:fill="auto"/>
            <w:noWrap/>
          </w:tcPr>
          <w:p w14:paraId="2C39DBBE" w14:textId="45C956E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0.089</w:t>
            </w:r>
          </w:p>
        </w:tc>
        <w:tc>
          <w:tcPr>
            <w:tcW w:w="1026" w:type="dxa"/>
            <w:shd w:val="clear" w:color="auto" w:fill="auto"/>
            <w:noWrap/>
            <w:vAlign w:val="center"/>
          </w:tcPr>
          <w:p w14:paraId="42AFC085" w14:textId="76F7104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132</w:t>
            </w:r>
          </w:p>
        </w:tc>
        <w:tc>
          <w:tcPr>
            <w:tcW w:w="1134" w:type="dxa"/>
            <w:shd w:val="clear" w:color="auto" w:fill="auto"/>
            <w:noWrap/>
            <w:vAlign w:val="center"/>
          </w:tcPr>
          <w:p w14:paraId="6B798681" w14:textId="33EC2DA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-556</w:t>
            </w:r>
          </w:p>
        </w:tc>
        <w:tc>
          <w:tcPr>
            <w:tcW w:w="1134" w:type="dxa"/>
            <w:shd w:val="clear" w:color="auto" w:fill="auto"/>
            <w:noWrap/>
            <w:vAlign w:val="center"/>
          </w:tcPr>
          <w:p w14:paraId="3029FB0D" w14:textId="26F6AA1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820</w:t>
            </w:r>
          </w:p>
        </w:tc>
        <w:tc>
          <w:tcPr>
            <w:tcW w:w="1560" w:type="dxa"/>
            <w:shd w:val="clear" w:color="auto" w:fill="auto"/>
            <w:noWrap/>
            <w:vAlign w:val="center"/>
          </w:tcPr>
          <w:p w14:paraId="5590E2AF" w14:textId="1DC3D47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300±196</w:t>
            </w:r>
          </w:p>
        </w:tc>
        <w:tc>
          <w:tcPr>
            <w:tcW w:w="1077" w:type="dxa"/>
            <w:shd w:val="clear" w:color="auto" w:fill="auto"/>
            <w:noWrap/>
          </w:tcPr>
          <w:p w14:paraId="32553FEC" w14:textId="149BA54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0B820D3D" w14:textId="0E52A89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1742A219" w14:textId="362BBEE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725150C0" w14:textId="4F011D5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493D461" w14:textId="5F203E7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647662E" w14:textId="6E97924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73F67813" w14:textId="77777777" w:rsidTr="00D17C00">
        <w:trPr>
          <w:trHeight w:val="170"/>
          <w:jc w:val="center"/>
        </w:trPr>
        <w:tc>
          <w:tcPr>
            <w:tcW w:w="1985" w:type="dxa"/>
            <w:shd w:val="clear" w:color="auto" w:fill="auto"/>
            <w:noWrap/>
            <w:vAlign w:val="center"/>
          </w:tcPr>
          <w:p w14:paraId="3B9D48E4" w14:textId="047B16C3"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C021C8F" w14:textId="7CDFA9D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180E699A" w14:textId="2EAA485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1834±128</w:t>
            </w:r>
          </w:p>
        </w:tc>
        <w:tc>
          <w:tcPr>
            <w:tcW w:w="1066" w:type="dxa"/>
            <w:shd w:val="clear" w:color="auto" w:fill="auto"/>
            <w:noWrap/>
          </w:tcPr>
          <w:p w14:paraId="7BF5EFA4" w14:textId="4D9BFD3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0.191</w:t>
            </w:r>
          </w:p>
        </w:tc>
        <w:tc>
          <w:tcPr>
            <w:tcW w:w="1026" w:type="dxa"/>
            <w:shd w:val="clear" w:color="auto" w:fill="auto"/>
            <w:noWrap/>
            <w:vAlign w:val="center"/>
          </w:tcPr>
          <w:p w14:paraId="24F75759" w14:textId="609E521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-160</w:t>
            </w:r>
          </w:p>
        </w:tc>
        <w:tc>
          <w:tcPr>
            <w:tcW w:w="1134" w:type="dxa"/>
            <w:shd w:val="clear" w:color="auto" w:fill="auto"/>
            <w:noWrap/>
            <w:vAlign w:val="center"/>
          </w:tcPr>
          <w:p w14:paraId="3FDEB30B" w14:textId="240F6D3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-1024</w:t>
            </w:r>
          </w:p>
        </w:tc>
        <w:tc>
          <w:tcPr>
            <w:tcW w:w="1134" w:type="dxa"/>
            <w:shd w:val="clear" w:color="auto" w:fill="auto"/>
            <w:noWrap/>
            <w:vAlign w:val="center"/>
          </w:tcPr>
          <w:p w14:paraId="5D87924C" w14:textId="30FC6F4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704</w:t>
            </w:r>
          </w:p>
        </w:tc>
        <w:tc>
          <w:tcPr>
            <w:tcW w:w="1560" w:type="dxa"/>
            <w:shd w:val="clear" w:color="auto" w:fill="auto"/>
            <w:noWrap/>
            <w:vAlign w:val="center"/>
          </w:tcPr>
          <w:p w14:paraId="35045DA1" w14:textId="45D3085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349±284</w:t>
            </w:r>
          </w:p>
        </w:tc>
        <w:tc>
          <w:tcPr>
            <w:tcW w:w="1077" w:type="dxa"/>
            <w:shd w:val="clear" w:color="auto" w:fill="auto"/>
            <w:noWrap/>
          </w:tcPr>
          <w:p w14:paraId="0388B22C" w14:textId="10B8034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E27FCCE" w14:textId="477A059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F1A34DD" w14:textId="2BBC427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3B6AEDCF" w14:textId="6844C93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1031EAC7" w14:textId="2C79261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6608A031" w14:textId="746B504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1EB92F24" w14:textId="77777777" w:rsidTr="00D17C00">
        <w:trPr>
          <w:trHeight w:val="170"/>
          <w:jc w:val="center"/>
        </w:trPr>
        <w:tc>
          <w:tcPr>
            <w:tcW w:w="1985" w:type="dxa"/>
            <w:shd w:val="clear" w:color="auto" w:fill="auto"/>
            <w:noWrap/>
            <w:vAlign w:val="center"/>
          </w:tcPr>
          <w:p w14:paraId="51696FE8" w14:textId="75CA335B"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54F6ECA0" w14:textId="3A8BA24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1FE08BB2" w14:textId="5DF8074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1519±80</w:t>
            </w:r>
          </w:p>
        </w:tc>
        <w:tc>
          <w:tcPr>
            <w:tcW w:w="1066" w:type="dxa"/>
            <w:shd w:val="clear" w:color="auto" w:fill="auto"/>
            <w:noWrap/>
          </w:tcPr>
          <w:p w14:paraId="045BEFC7" w14:textId="6552CDB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0.093</w:t>
            </w:r>
          </w:p>
        </w:tc>
        <w:tc>
          <w:tcPr>
            <w:tcW w:w="1026" w:type="dxa"/>
            <w:shd w:val="clear" w:color="auto" w:fill="auto"/>
            <w:noWrap/>
            <w:vAlign w:val="center"/>
          </w:tcPr>
          <w:p w14:paraId="560A5D0A" w14:textId="2869C1C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155</w:t>
            </w:r>
          </w:p>
        </w:tc>
        <w:tc>
          <w:tcPr>
            <w:tcW w:w="1134" w:type="dxa"/>
            <w:shd w:val="clear" w:color="auto" w:fill="auto"/>
            <w:noWrap/>
            <w:vAlign w:val="center"/>
          </w:tcPr>
          <w:p w14:paraId="66A027DD" w14:textId="46DDC88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-535</w:t>
            </w:r>
          </w:p>
        </w:tc>
        <w:tc>
          <w:tcPr>
            <w:tcW w:w="1134" w:type="dxa"/>
            <w:shd w:val="clear" w:color="auto" w:fill="auto"/>
            <w:noWrap/>
            <w:vAlign w:val="center"/>
          </w:tcPr>
          <w:p w14:paraId="29264452" w14:textId="4EF3541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845</w:t>
            </w:r>
          </w:p>
        </w:tc>
        <w:tc>
          <w:tcPr>
            <w:tcW w:w="1560" w:type="dxa"/>
            <w:shd w:val="clear" w:color="auto" w:fill="auto"/>
            <w:noWrap/>
            <w:vAlign w:val="center"/>
          </w:tcPr>
          <w:p w14:paraId="3C17BB02" w14:textId="4C1C6B9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307±205</w:t>
            </w:r>
          </w:p>
        </w:tc>
        <w:tc>
          <w:tcPr>
            <w:tcW w:w="1077" w:type="dxa"/>
            <w:shd w:val="clear" w:color="auto" w:fill="auto"/>
            <w:noWrap/>
          </w:tcPr>
          <w:p w14:paraId="756DFE8F" w14:textId="2BA0CFE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17CBB50E" w14:textId="1A93D49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7CED8C5C" w14:textId="5349FB5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402EA10E" w14:textId="200D61C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57E564D6" w14:textId="44F1CE7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165A3BEA" w14:textId="4D3680F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62921363" w14:textId="77777777" w:rsidTr="00D17C00">
        <w:trPr>
          <w:trHeight w:val="170"/>
          <w:jc w:val="center"/>
        </w:trPr>
        <w:tc>
          <w:tcPr>
            <w:tcW w:w="1985" w:type="dxa"/>
            <w:shd w:val="clear" w:color="auto" w:fill="auto"/>
            <w:noWrap/>
            <w:vAlign w:val="center"/>
          </w:tcPr>
          <w:p w14:paraId="41523538" w14:textId="62ACE112"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Livingston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"10.1038/oby.2005.149", "ISSN" : "1071-7323", "PMID" : "16076996", "abstract" : "OBJECTIVE Resting metabolic rate (RMR) is known to be proportional to body weight and to follow allometric scaling principles. We hypothesized that RMR can be predicted from an allometric formula with weight alone as an independent variable. RESEARCH METHODS AND PROCEDURES An allometric, power-law scaling model was fit to RMR measurements obtained from a cohort of patients being treated for weight loss. This, as well as many of the commonly used RMR-predicting formulas, was tested for RMR prediction ability against a large publicly available RMR database. Bland-Altman analysis was used to determine the efficacy of the various RMR-predicting formulas in obese and non-obese subjects. RESULTS Power law modeling of the RMR-body weight relationship yielded the following RMR-predicting equations: RMR(Women) = 248 x Weight(0.4356) - (5.09 x Age) and RMR(Men) = 293 x Weight(0.4330) - (5.92 x Age). Partial correlation analysis revealed that age significantly contributed to RMR variance and was necessary to include in RMR prediction formulas. The James, allometric, and Harris-Benedict formulas all yielded reasonable RMR predictions for normal sized and obese subjects. DISCUSSION A simple power formula relating RMR to body weight can be a reasonable RMR estimator for normal-sized and obese individuals but still requires an age term and separate formulas for men and women for the best possible RMR estimates. The apparent performance of RMR-predicting formulas is highly dependent on the methodology employed to compare the various formulas.", "author" : [ { "dropping-particle" : "", "family" : "Livingston", "given" : "Edward H", "non-dropping-particle" : "", "parse-names" : false, "suffix" : "" }, { "dropping-particle" : "", "family" : "Kohlstadt", "given" : "Ingrid", "non-dropping-particle" : "", "parse-names" : false, "suffix" : "" } ], "container-title" : "Obesity research", "id" : "ITEM-1", "issue" : "7", "issued" : { "date-parts" : [ [ "2005", "7" ] ] }, "page" : "1255-62", "title" : "Simplified resting metabolic rate-predicting formulas for normal-sized and obese individuals.", "type" : "article-journal", "volume" : "13" }, "uris" : [ "http://www.mendeley.com/documents/?uuid=b930b35d-b343-49c0-92a3-137183ee975f" ] } ], "mendeley" : { "formattedCitation" : "(6)", "plainTextFormattedCitation" : "(6)", "previouslyFormattedCitation" : "(6)"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09D08794" w14:textId="7B674D8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1FEDF144" w14:textId="64A3B30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1858±83</w:t>
            </w:r>
          </w:p>
        </w:tc>
        <w:tc>
          <w:tcPr>
            <w:tcW w:w="1066" w:type="dxa"/>
            <w:shd w:val="clear" w:color="auto" w:fill="auto"/>
            <w:noWrap/>
          </w:tcPr>
          <w:p w14:paraId="064D6F89" w14:textId="1B39B66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0.168</w:t>
            </w:r>
          </w:p>
        </w:tc>
        <w:tc>
          <w:tcPr>
            <w:tcW w:w="1026" w:type="dxa"/>
            <w:shd w:val="clear" w:color="auto" w:fill="auto"/>
            <w:noWrap/>
            <w:vAlign w:val="center"/>
          </w:tcPr>
          <w:p w14:paraId="63BC863A" w14:textId="0E49578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-184</w:t>
            </w:r>
          </w:p>
        </w:tc>
        <w:tc>
          <w:tcPr>
            <w:tcW w:w="1134" w:type="dxa"/>
            <w:shd w:val="clear" w:color="auto" w:fill="auto"/>
            <w:noWrap/>
            <w:vAlign w:val="center"/>
          </w:tcPr>
          <w:p w14:paraId="52764665" w14:textId="0D4453E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-998</w:t>
            </w:r>
          </w:p>
        </w:tc>
        <w:tc>
          <w:tcPr>
            <w:tcW w:w="1134" w:type="dxa"/>
            <w:shd w:val="clear" w:color="auto" w:fill="auto"/>
            <w:noWrap/>
            <w:vAlign w:val="center"/>
          </w:tcPr>
          <w:p w14:paraId="1E777D0A" w14:textId="5AB48EC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631</w:t>
            </w:r>
          </w:p>
        </w:tc>
        <w:tc>
          <w:tcPr>
            <w:tcW w:w="1560" w:type="dxa"/>
            <w:shd w:val="clear" w:color="auto" w:fill="auto"/>
            <w:noWrap/>
            <w:vAlign w:val="center"/>
          </w:tcPr>
          <w:p w14:paraId="6904B522" w14:textId="4315CAD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342±273</w:t>
            </w:r>
          </w:p>
        </w:tc>
        <w:tc>
          <w:tcPr>
            <w:tcW w:w="1077" w:type="dxa"/>
            <w:shd w:val="clear" w:color="auto" w:fill="auto"/>
            <w:noWrap/>
          </w:tcPr>
          <w:p w14:paraId="74A5C4A5" w14:textId="31CDD7A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675F258" w14:textId="38134AE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5DECBF2" w14:textId="158BF7F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0F42E2AD" w14:textId="150C9C0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3FEBF92" w14:textId="12D5471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F080AC6" w14:textId="4F1ACB8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5BEBB411" w14:textId="77777777" w:rsidTr="00D17C00">
        <w:trPr>
          <w:trHeight w:val="170"/>
          <w:jc w:val="center"/>
        </w:trPr>
        <w:tc>
          <w:tcPr>
            <w:tcW w:w="1985" w:type="dxa"/>
            <w:shd w:val="clear" w:color="auto" w:fill="auto"/>
            <w:noWrap/>
            <w:vAlign w:val="center"/>
          </w:tcPr>
          <w:p w14:paraId="18FEA56B" w14:textId="4FC184B3"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C1CB549" w14:textId="62FAC89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7463B34B" w14:textId="465FEB6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1961±114</w:t>
            </w:r>
          </w:p>
        </w:tc>
        <w:tc>
          <w:tcPr>
            <w:tcW w:w="1066" w:type="dxa"/>
            <w:shd w:val="clear" w:color="auto" w:fill="auto"/>
            <w:noWrap/>
          </w:tcPr>
          <w:p w14:paraId="2FE2352A" w14:textId="6DD0B6B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0.165</w:t>
            </w:r>
          </w:p>
        </w:tc>
        <w:tc>
          <w:tcPr>
            <w:tcW w:w="1026" w:type="dxa"/>
            <w:shd w:val="clear" w:color="auto" w:fill="auto"/>
            <w:noWrap/>
            <w:vAlign w:val="center"/>
          </w:tcPr>
          <w:p w14:paraId="141E5BE9" w14:textId="3D1FC6D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-286</w:t>
            </w:r>
          </w:p>
        </w:tc>
        <w:tc>
          <w:tcPr>
            <w:tcW w:w="1134" w:type="dxa"/>
            <w:shd w:val="clear" w:color="auto" w:fill="auto"/>
            <w:noWrap/>
            <w:vAlign w:val="center"/>
          </w:tcPr>
          <w:p w14:paraId="6BB8B057" w14:textId="474DBB5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-1141</w:t>
            </w:r>
          </w:p>
        </w:tc>
        <w:tc>
          <w:tcPr>
            <w:tcW w:w="1134" w:type="dxa"/>
            <w:shd w:val="clear" w:color="auto" w:fill="auto"/>
            <w:noWrap/>
            <w:vAlign w:val="center"/>
          </w:tcPr>
          <w:p w14:paraId="2751EA60" w14:textId="3F3479F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568</w:t>
            </w:r>
          </w:p>
        </w:tc>
        <w:tc>
          <w:tcPr>
            <w:tcW w:w="1560" w:type="dxa"/>
            <w:shd w:val="clear" w:color="auto" w:fill="auto"/>
            <w:noWrap/>
            <w:vAlign w:val="center"/>
          </w:tcPr>
          <w:p w14:paraId="0C992697" w14:textId="1944507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395±318</w:t>
            </w:r>
          </w:p>
        </w:tc>
        <w:tc>
          <w:tcPr>
            <w:tcW w:w="1077" w:type="dxa"/>
            <w:shd w:val="clear" w:color="auto" w:fill="auto"/>
            <w:noWrap/>
          </w:tcPr>
          <w:p w14:paraId="6A6A2DCB" w14:textId="3F316F9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066BB4C5" w14:textId="55107AD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D028BE2" w14:textId="11942D5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5BD3E49" w14:textId="25FABEE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180B40A0" w14:textId="513EB86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2BB0642" w14:textId="76A5B24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6B18CF2D" w14:textId="77777777" w:rsidTr="00D17C00">
        <w:trPr>
          <w:trHeight w:val="170"/>
          <w:jc w:val="center"/>
        </w:trPr>
        <w:tc>
          <w:tcPr>
            <w:tcW w:w="1985" w:type="dxa"/>
            <w:shd w:val="clear" w:color="auto" w:fill="auto"/>
            <w:noWrap/>
            <w:vAlign w:val="center"/>
          </w:tcPr>
          <w:p w14:paraId="7C67E2D1" w14:textId="06C93EC4"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38755952" w14:textId="55378D0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08F08020" w14:textId="758D175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1957±113</w:t>
            </w:r>
          </w:p>
        </w:tc>
        <w:tc>
          <w:tcPr>
            <w:tcW w:w="1066" w:type="dxa"/>
            <w:shd w:val="clear" w:color="auto" w:fill="auto"/>
            <w:noWrap/>
          </w:tcPr>
          <w:p w14:paraId="0D6FFD3B" w14:textId="4A34918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0.165</w:t>
            </w:r>
          </w:p>
        </w:tc>
        <w:tc>
          <w:tcPr>
            <w:tcW w:w="1026" w:type="dxa"/>
            <w:shd w:val="clear" w:color="auto" w:fill="auto"/>
            <w:noWrap/>
            <w:vAlign w:val="center"/>
          </w:tcPr>
          <w:p w14:paraId="1C527D5A" w14:textId="012406F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-282</w:t>
            </w:r>
          </w:p>
        </w:tc>
        <w:tc>
          <w:tcPr>
            <w:tcW w:w="1134" w:type="dxa"/>
            <w:shd w:val="clear" w:color="auto" w:fill="auto"/>
            <w:noWrap/>
            <w:vAlign w:val="center"/>
          </w:tcPr>
          <w:p w14:paraId="239FB306" w14:textId="3C00941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-1136</w:t>
            </w:r>
          </w:p>
        </w:tc>
        <w:tc>
          <w:tcPr>
            <w:tcW w:w="1134" w:type="dxa"/>
            <w:shd w:val="clear" w:color="auto" w:fill="auto"/>
            <w:noWrap/>
            <w:vAlign w:val="center"/>
          </w:tcPr>
          <w:p w14:paraId="40A3B20A" w14:textId="2C56E61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572</w:t>
            </w:r>
          </w:p>
        </w:tc>
        <w:tc>
          <w:tcPr>
            <w:tcW w:w="1560" w:type="dxa"/>
            <w:shd w:val="clear" w:color="auto" w:fill="auto"/>
            <w:noWrap/>
            <w:vAlign w:val="center"/>
          </w:tcPr>
          <w:p w14:paraId="62F200B3" w14:textId="7480D9A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392±317</w:t>
            </w:r>
          </w:p>
        </w:tc>
        <w:tc>
          <w:tcPr>
            <w:tcW w:w="1077" w:type="dxa"/>
            <w:shd w:val="clear" w:color="auto" w:fill="auto"/>
            <w:noWrap/>
          </w:tcPr>
          <w:p w14:paraId="7911AF69" w14:textId="68D0257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6834DED" w14:textId="141B4DA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6513D76" w14:textId="7A710D2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5AFB2D4" w14:textId="7FCEA97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506C5C7C" w14:textId="67B4C7B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824E958" w14:textId="73B74CD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515FE3E1" w14:textId="77777777" w:rsidTr="00D17C00">
        <w:trPr>
          <w:trHeight w:val="170"/>
          <w:jc w:val="center"/>
        </w:trPr>
        <w:tc>
          <w:tcPr>
            <w:tcW w:w="1985" w:type="dxa"/>
            <w:shd w:val="clear" w:color="auto" w:fill="auto"/>
            <w:noWrap/>
            <w:vAlign w:val="center"/>
          </w:tcPr>
          <w:p w14:paraId="31D0D501" w14:textId="050CE30F"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33885152" w14:textId="19C55A5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0FA474FC" w14:textId="4CF5BB5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1969±116</w:t>
            </w:r>
          </w:p>
        </w:tc>
        <w:tc>
          <w:tcPr>
            <w:tcW w:w="1066" w:type="dxa"/>
            <w:shd w:val="clear" w:color="auto" w:fill="auto"/>
            <w:noWrap/>
          </w:tcPr>
          <w:p w14:paraId="332891E2" w14:textId="26E21F9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0.166</w:t>
            </w:r>
          </w:p>
        </w:tc>
        <w:tc>
          <w:tcPr>
            <w:tcW w:w="1026" w:type="dxa"/>
            <w:shd w:val="clear" w:color="auto" w:fill="auto"/>
            <w:noWrap/>
            <w:vAlign w:val="center"/>
          </w:tcPr>
          <w:p w14:paraId="367156A1" w14:textId="65F8966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-295</w:t>
            </w:r>
          </w:p>
        </w:tc>
        <w:tc>
          <w:tcPr>
            <w:tcW w:w="1134" w:type="dxa"/>
            <w:shd w:val="clear" w:color="auto" w:fill="auto"/>
            <w:noWrap/>
            <w:vAlign w:val="center"/>
          </w:tcPr>
          <w:p w14:paraId="35153BED" w14:textId="3AC2A9F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-1152</w:t>
            </w:r>
          </w:p>
        </w:tc>
        <w:tc>
          <w:tcPr>
            <w:tcW w:w="1134" w:type="dxa"/>
            <w:shd w:val="clear" w:color="auto" w:fill="auto"/>
            <w:noWrap/>
            <w:vAlign w:val="center"/>
          </w:tcPr>
          <w:p w14:paraId="0AA8B9FC" w14:textId="5780C07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562</w:t>
            </w:r>
          </w:p>
        </w:tc>
        <w:tc>
          <w:tcPr>
            <w:tcW w:w="1560" w:type="dxa"/>
            <w:shd w:val="clear" w:color="auto" w:fill="auto"/>
            <w:noWrap/>
            <w:vAlign w:val="center"/>
          </w:tcPr>
          <w:p w14:paraId="05F3A595" w14:textId="1115D7F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401±320</w:t>
            </w:r>
          </w:p>
        </w:tc>
        <w:tc>
          <w:tcPr>
            <w:tcW w:w="1077" w:type="dxa"/>
            <w:shd w:val="clear" w:color="auto" w:fill="auto"/>
            <w:noWrap/>
          </w:tcPr>
          <w:p w14:paraId="6F23FEF9" w14:textId="6AFD579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2F978FD" w14:textId="47D6994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7A3565B" w14:textId="60FE492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034AFBB" w14:textId="10BF05B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0468E7F" w14:textId="2DE91B6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DD577C1" w14:textId="4AF285B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230F4DCA" w14:textId="77777777" w:rsidTr="00D17C00">
        <w:trPr>
          <w:trHeight w:val="170"/>
          <w:jc w:val="center"/>
        </w:trPr>
        <w:tc>
          <w:tcPr>
            <w:tcW w:w="1985" w:type="dxa"/>
            <w:shd w:val="clear" w:color="auto" w:fill="auto"/>
            <w:noWrap/>
            <w:vAlign w:val="center"/>
          </w:tcPr>
          <w:p w14:paraId="66B6147D" w14:textId="3ACD247E"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23CF2DF" w14:textId="0CE3B90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273E51B2" w14:textId="26C361C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1968±115</w:t>
            </w:r>
          </w:p>
        </w:tc>
        <w:tc>
          <w:tcPr>
            <w:tcW w:w="1066" w:type="dxa"/>
            <w:shd w:val="clear" w:color="auto" w:fill="auto"/>
            <w:noWrap/>
          </w:tcPr>
          <w:p w14:paraId="1CD0D6BC" w14:textId="38D8804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0.165</w:t>
            </w:r>
          </w:p>
        </w:tc>
        <w:tc>
          <w:tcPr>
            <w:tcW w:w="1026" w:type="dxa"/>
            <w:shd w:val="clear" w:color="auto" w:fill="auto"/>
            <w:noWrap/>
            <w:vAlign w:val="center"/>
          </w:tcPr>
          <w:p w14:paraId="12CA9F33" w14:textId="1D74BDC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-294</w:t>
            </w:r>
          </w:p>
        </w:tc>
        <w:tc>
          <w:tcPr>
            <w:tcW w:w="1134" w:type="dxa"/>
            <w:shd w:val="clear" w:color="auto" w:fill="auto"/>
            <w:noWrap/>
            <w:vAlign w:val="center"/>
          </w:tcPr>
          <w:p w14:paraId="024A2426" w14:textId="40693BA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-1150</w:t>
            </w:r>
          </w:p>
        </w:tc>
        <w:tc>
          <w:tcPr>
            <w:tcW w:w="1134" w:type="dxa"/>
            <w:shd w:val="clear" w:color="auto" w:fill="auto"/>
            <w:noWrap/>
            <w:vAlign w:val="center"/>
          </w:tcPr>
          <w:p w14:paraId="71597741" w14:textId="7D95335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562</w:t>
            </w:r>
          </w:p>
        </w:tc>
        <w:tc>
          <w:tcPr>
            <w:tcW w:w="1560" w:type="dxa"/>
            <w:shd w:val="clear" w:color="auto" w:fill="auto"/>
            <w:noWrap/>
            <w:vAlign w:val="center"/>
          </w:tcPr>
          <w:p w14:paraId="1040F453" w14:textId="3CB98D0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400±319</w:t>
            </w:r>
          </w:p>
        </w:tc>
        <w:tc>
          <w:tcPr>
            <w:tcW w:w="1077" w:type="dxa"/>
            <w:shd w:val="clear" w:color="auto" w:fill="auto"/>
            <w:noWrap/>
          </w:tcPr>
          <w:p w14:paraId="26E9DA5D" w14:textId="3E1A22E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46ADCD3" w14:textId="4A8C7F7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2A68FF3" w14:textId="28DFDF8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0AED3C84" w14:textId="7639471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A374242" w14:textId="6301686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4F5C18E" w14:textId="5D534C9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5715F24E" w14:textId="77777777" w:rsidTr="00D17C00">
        <w:trPr>
          <w:trHeight w:val="170"/>
          <w:jc w:val="center"/>
        </w:trPr>
        <w:tc>
          <w:tcPr>
            <w:tcW w:w="1985" w:type="dxa"/>
            <w:shd w:val="clear" w:color="auto" w:fill="auto"/>
            <w:noWrap/>
            <w:vAlign w:val="center"/>
          </w:tcPr>
          <w:p w14:paraId="1D27F2C3" w14:textId="1D28406E"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2098D50B" w14:textId="6208CEB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2231D54C" w14:textId="4FBBFDA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1892±121</w:t>
            </w:r>
          </w:p>
        </w:tc>
        <w:tc>
          <w:tcPr>
            <w:tcW w:w="1066" w:type="dxa"/>
            <w:shd w:val="clear" w:color="auto" w:fill="auto"/>
            <w:noWrap/>
          </w:tcPr>
          <w:p w14:paraId="6CD09754" w14:textId="410B102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0.167</w:t>
            </w:r>
          </w:p>
        </w:tc>
        <w:tc>
          <w:tcPr>
            <w:tcW w:w="1026" w:type="dxa"/>
            <w:shd w:val="clear" w:color="auto" w:fill="auto"/>
            <w:noWrap/>
            <w:vAlign w:val="center"/>
          </w:tcPr>
          <w:p w14:paraId="194A5FBD" w14:textId="164608B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-218</w:t>
            </w:r>
          </w:p>
        </w:tc>
        <w:tc>
          <w:tcPr>
            <w:tcW w:w="1134" w:type="dxa"/>
            <w:shd w:val="clear" w:color="auto" w:fill="auto"/>
            <w:noWrap/>
            <w:vAlign w:val="center"/>
          </w:tcPr>
          <w:p w14:paraId="554790A1" w14:textId="1E33583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-1082</w:t>
            </w:r>
          </w:p>
        </w:tc>
        <w:tc>
          <w:tcPr>
            <w:tcW w:w="1134" w:type="dxa"/>
            <w:shd w:val="clear" w:color="auto" w:fill="auto"/>
            <w:noWrap/>
            <w:vAlign w:val="center"/>
          </w:tcPr>
          <w:p w14:paraId="35844874" w14:textId="02024AB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646</w:t>
            </w:r>
          </w:p>
        </w:tc>
        <w:tc>
          <w:tcPr>
            <w:tcW w:w="1560" w:type="dxa"/>
            <w:shd w:val="clear" w:color="auto" w:fill="auto"/>
            <w:noWrap/>
            <w:vAlign w:val="center"/>
          </w:tcPr>
          <w:p w14:paraId="2EDC6D6C" w14:textId="7AB0CF3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367±301</w:t>
            </w:r>
          </w:p>
        </w:tc>
        <w:tc>
          <w:tcPr>
            <w:tcW w:w="1077" w:type="dxa"/>
            <w:shd w:val="clear" w:color="auto" w:fill="auto"/>
            <w:noWrap/>
          </w:tcPr>
          <w:p w14:paraId="595E958F" w14:textId="36C8C3E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C9C7A2D" w14:textId="325BF36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A07C10D" w14:textId="092EFAB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5685EC1C" w14:textId="78C1FA5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6ABFC696" w14:textId="5CAD151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5A324F38" w14:textId="31CBA27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3D79371B" w14:textId="77777777" w:rsidTr="00D17C00">
        <w:trPr>
          <w:trHeight w:val="170"/>
          <w:jc w:val="center"/>
        </w:trPr>
        <w:tc>
          <w:tcPr>
            <w:tcW w:w="1985" w:type="dxa"/>
            <w:shd w:val="clear" w:color="auto" w:fill="auto"/>
            <w:noWrap/>
            <w:vAlign w:val="center"/>
          </w:tcPr>
          <w:p w14:paraId="7FFD87CD" w14:textId="5BB10DFE"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3C4FD223" w14:textId="6579537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5D3D5C8F" w14:textId="583EC99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1874±132</w:t>
            </w:r>
          </w:p>
        </w:tc>
        <w:tc>
          <w:tcPr>
            <w:tcW w:w="1066" w:type="dxa"/>
            <w:shd w:val="clear" w:color="auto" w:fill="auto"/>
            <w:noWrap/>
          </w:tcPr>
          <w:p w14:paraId="1614BD9B" w14:textId="5459BE1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0.175</w:t>
            </w:r>
          </w:p>
        </w:tc>
        <w:tc>
          <w:tcPr>
            <w:tcW w:w="1026" w:type="dxa"/>
            <w:shd w:val="clear" w:color="auto" w:fill="auto"/>
            <w:noWrap/>
            <w:vAlign w:val="center"/>
          </w:tcPr>
          <w:p w14:paraId="34BAAD1D" w14:textId="144105A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-199</w:t>
            </w:r>
          </w:p>
        </w:tc>
        <w:tc>
          <w:tcPr>
            <w:tcW w:w="1134" w:type="dxa"/>
            <w:shd w:val="clear" w:color="auto" w:fill="auto"/>
            <w:noWrap/>
            <w:vAlign w:val="center"/>
          </w:tcPr>
          <w:p w14:paraId="78900826" w14:textId="5E1F786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-1073</w:t>
            </w:r>
          </w:p>
        </w:tc>
        <w:tc>
          <w:tcPr>
            <w:tcW w:w="1134" w:type="dxa"/>
            <w:shd w:val="clear" w:color="auto" w:fill="auto"/>
            <w:noWrap/>
            <w:vAlign w:val="center"/>
          </w:tcPr>
          <w:p w14:paraId="4895991C" w14:textId="00D191A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675</w:t>
            </w:r>
          </w:p>
        </w:tc>
        <w:tc>
          <w:tcPr>
            <w:tcW w:w="1560" w:type="dxa"/>
            <w:shd w:val="clear" w:color="auto" w:fill="auto"/>
            <w:noWrap/>
            <w:vAlign w:val="center"/>
          </w:tcPr>
          <w:p w14:paraId="2E1F9207" w14:textId="08828F5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363±300</w:t>
            </w:r>
          </w:p>
        </w:tc>
        <w:tc>
          <w:tcPr>
            <w:tcW w:w="1077" w:type="dxa"/>
            <w:shd w:val="clear" w:color="auto" w:fill="auto"/>
            <w:noWrap/>
          </w:tcPr>
          <w:p w14:paraId="0C31DBA1" w14:textId="5E07EF5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FC37518" w14:textId="248CCA3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870101B" w14:textId="228CA3B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3E26B559" w14:textId="7F52A47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6E07F37E" w14:textId="1774D51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21512A6" w14:textId="5BB26CC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136C489E" w14:textId="77777777" w:rsidTr="00D17C00">
        <w:trPr>
          <w:trHeight w:val="170"/>
          <w:jc w:val="center"/>
        </w:trPr>
        <w:tc>
          <w:tcPr>
            <w:tcW w:w="1985" w:type="dxa"/>
            <w:shd w:val="clear" w:color="auto" w:fill="auto"/>
            <w:noWrap/>
            <w:vAlign w:val="center"/>
          </w:tcPr>
          <w:p w14:paraId="0BFEDA8D" w14:textId="6EBB5756"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4B1319CE" w14:textId="226AE8B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36D1D1B9" w14:textId="77AF5B8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1750±149</w:t>
            </w:r>
          </w:p>
        </w:tc>
        <w:tc>
          <w:tcPr>
            <w:tcW w:w="1066" w:type="dxa"/>
            <w:shd w:val="clear" w:color="auto" w:fill="auto"/>
            <w:noWrap/>
          </w:tcPr>
          <w:p w14:paraId="2A67708A" w14:textId="71D8160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0.162</w:t>
            </w:r>
          </w:p>
        </w:tc>
        <w:tc>
          <w:tcPr>
            <w:tcW w:w="1026" w:type="dxa"/>
            <w:shd w:val="clear" w:color="auto" w:fill="auto"/>
            <w:noWrap/>
            <w:vAlign w:val="center"/>
          </w:tcPr>
          <w:p w14:paraId="5D5518CD" w14:textId="3B85685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-76</w:t>
            </w:r>
          </w:p>
        </w:tc>
        <w:tc>
          <w:tcPr>
            <w:tcW w:w="1134" w:type="dxa"/>
            <w:shd w:val="clear" w:color="auto" w:fill="auto"/>
            <w:noWrap/>
            <w:vAlign w:val="center"/>
          </w:tcPr>
          <w:p w14:paraId="24A552EE" w14:textId="28D1740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-872</w:t>
            </w:r>
          </w:p>
        </w:tc>
        <w:tc>
          <w:tcPr>
            <w:tcW w:w="1134" w:type="dxa"/>
            <w:shd w:val="clear" w:color="auto" w:fill="auto"/>
            <w:noWrap/>
            <w:vAlign w:val="center"/>
          </w:tcPr>
          <w:p w14:paraId="756B41DC" w14:textId="3EE4CF6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721</w:t>
            </w:r>
          </w:p>
        </w:tc>
        <w:tc>
          <w:tcPr>
            <w:tcW w:w="1560" w:type="dxa"/>
            <w:shd w:val="clear" w:color="auto" w:fill="auto"/>
            <w:noWrap/>
            <w:vAlign w:val="center"/>
          </w:tcPr>
          <w:p w14:paraId="2ECA871D" w14:textId="2AA3DEA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319±231</w:t>
            </w:r>
          </w:p>
        </w:tc>
        <w:tc>
          <w:tcPr>
            <w:tcW w:w="1077" w:type="dxa"/>
            <w:shd w:val="clear" w:color="auto" w:fill="auto"/>
            <w:noWrap/>
          </w:tcPr>
          <w:p w14:paraId="2AAE367B" w14:textId="2122F60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86CE971" w14:textId="3AD7C73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05448F50" w14:textId="4CF2B25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23A9BE6" w14:textId="199A220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0D7B8400" w14:textId="3CE8191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683A560" w14:textId="114E228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553F25D8" w14:textId="77777777" w:rsidTr="00D17C00">
        <w:trPr>
          <w:trHeight w:val="170"/>
          <w:jc w:val="center"/>
        </w:trPr>
        <w:tc>
          <w:tcPr>
            <w:tcW w:w="1985" w:type="dxa"/>
            <w:shd w:val="clear" w:color="auto" w:fill="auto"/>
            <w:noWrap/>
            <w:vAlign w:val="center"/>
          </w:tcPr>
          <w:p w14:paraId="4F0294B0" w14:textId="38541672"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310EFD2E" w14:textId="6CAC531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27138E00" w14:textId="51090D4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1712±161</w:t>
            </w:r>
          </w:p>
        </w:tc>
        <w:tc>
          <w:tcPr>
            <w:tcW w:w="1066" w:type="dxa"/>
            <w:shd w:val="clear" w:color="auto" w:fill="auto"/>
            <w:noWrap/>
          </w:tcPr>
          <w:p w14:paraId="343B69FF" w14:textId="2E9DF28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0.189</w:t>
            </w:r>
          </w:p>
        </w:tc>
        <w:tc>
          <w:tcPr>
            <w:tcW w:w="1026" w:type="dxa"/>
            <w:shd w:val="clear" w:color="auto" w:fill="auto"/>
            <w:noWrap/>
            <w:vAlign w:val="center"/>
          </w:tcPr>
          <w:p w14:paraId="665E26DD" w14:textId="776AA0D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-37</w:t>
            </w:r>
          </w:p>
        </w:tc>
        <w:tc>
          <w:tcPr>
            <w:tcW w:w="1134" w:type="dxa"/>
            <w:shd w:val="clear" w:color="auto" w:fill="auto"/>
            <w:noWrap/>
            <w:vAlign w:val="center"/>
          </w:tcPr>
          <w:p w14:paraId="4505D436" w14:textId="6DEC372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-825</w:t>
            </w:r>
          </w:p>
        </w:tc>
        <w:tc>
          <w:tcPr>
            <w:tcW w:w="1134" w:type="dxa"/>
            <w:shd w:val="clear" w:color="auto" w:fill="auto"/>
            <w:noWrap/>
            <w:vAlign w:val="center"/>
          </w:tcPr>
          <w:p w14:paraId="0BAAF2FD" w14:textId="7DE6DDB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750</w:t>
            </w:r>
          </w:p>
        </w:tc>
        <w:tc>
          <w:tcPr>
            <w:tcW w:w="1560" w:type="dxa"/>
            <w:shd w:val="clear" w:color="auto" w:fill="auto"/>
            <w:noWrap/>
            <w:vAlign w:val="center"/>
          </w:tcPr>
          <w:p w14:paraId="38387F72" w14:textId="44DC3B9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312±224</w:t>
            </w:r>
          </w:p>
        </w:tc>
        <w:tc>
          <w:tcPr>
            <w:tcW w:w="1077" w:type="dxa"/>
            <w:shd w:val="clear" w:color="auto" w:fill="auto"/>
            <w:noWrap/>
          </w:tcPr>
          <w:p w14:paraId="6A7E0058" w14:textId="703379D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EE01831" w14:textId="1E34F4F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760D030A" w14:textId="3404E94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C3A7E8E" w14:textId="2CA5296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1B160B65" w14:textId="55F216F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7BFD445" w14:textId="065E93A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25A48272" w14:textId="77777777" w:rsidTr="00D17C00">
        <w:trPr>
          <w:trHeight w:val="170"/>
          <w:jc w:val="center"/>
        </w:trPr>
        <w:tc>
          <w:tcPr>
            <w:tcW w:w="1985" w:type="dxa"/>
            <w:shd w:val="clear" w:color="auto" w:fill="auto"/>
            <w:noWrap/>
            <w:vAlign w:val="center"/>
          </w:tcPr>
          <w:p w14:paraId="729BB3F2" w14:textId="7F153F27"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5A533B01" w14:textId="7AE1B88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460B8B60" w14:textId="02FB06B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2054±144</w:t>
            </w:r>
          </w:p>
        </w:tc>
        <w:tc>
          <w:tcPr>
            <w:tcW w:w="1066" w:type="dxa"/>
            <w:shd w:val="clear" w:color="auto" w:fill="auto"/>
            <w:noWrap/>
          </w:tcPr>
          <w:p w14:paraId="43EEBEF0" w14:textId="160946C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0.198</w:t>
            </w:r>
          </w:p>
        </w:tc>
        <w:tc>
          <w:tcPr>
            <w:tcW w:w="1026" w:type="dxa"/>
            <w:shd w:val="clear" w:color="auto" w:fill="auto"/>
            <w:noWrap/>
            <w:vAlign w:val="center"/>
          </w:tcPr>
          <w:p w14:paraId="391FC798" w14:textId="0FBEFB9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-380</w:t>
            </w:r>
          </w:p>
        </w:tc>
        <w:tc>
          <w:tcPr>
            <w:tcW w:w="1134" w:type="dxa"/>
            <w:shd w:val="clear" w:color="auto" w:fill="auto"/>
            <w:noWrap/>
            <w:vAlign w:val="center"/>
          </w:tcPr>
          <w:p w14:paraId="1338D3DC" w14:textId="5FF25A9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-1262</w:t>
            </w:r>
          </w:p>
        </w:tc>
        <w:tc>
          <w:tcPr>
            <w:tcW w:w="1134" w:type="dxa"/>
            <w:shd w:val="clear" w:color="auto" w:fill="auto"/>
            <w:noWrap/>
            <w:vAlign w:val="center"/>
          </w:tcPr>
          <w:p w14:paraId="062456E6" w14:textId="2F3E4BF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502</w:t>
            </w:r>
          </w:p>
        </w:tc>
        <w:tc>
          <w:tcPr>
            <w:tcW w:w="1560" w:type="dxa"/>
            <w:shd w:val="clear" w:color="auto" w:fill="auto"/>
            <w:noWrap/>
            <w:vAlign w:val="center"/>
          </w:tcPr>
          <w:p w14:paraId="3B265CF8" w14:textId="0502DC6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457±351</w:t>
            </w:r>
          </w:p>
        </w:tc>
        <w:tc>
          <w:tcPr>
            <w:tcW w:w="1077" w:type="dxa"/>
            <w:shd w:val="clear" w:color="auto" w:fill="auto"/>
            <w:noWrap/>
          </w:tcPr>
          <w:p w14:paraId="49C95E66" w14:textId="32341DA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D3753C2" w14:textId="07327DD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E95181C" w14:textId="7B03B70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8CAD3D3" w14:textId="3EA1944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82CFD7A" w14:textId="5EF8C44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104F129" w14:textId="7888E77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7BC460BA" w14:textId="77777777" w:rsidTr="00D17C00">
        <w:trPr>
          <w:trHeight w:val="170"/>
          <w:jc w:val="center"/>
        </w:trPr>
        <w:tc>
          <w:tcPr>
            <w:tcW w:w="1985" w:type="dxa"/>
            <w:shd w:val="clear" w:color="auto" w:fill="auto"/>
            <w:noWrap/>
            <w:vAlign w:val="center"/>
          </w:tcPr>
          <w:p w14:paraId="332D0D02" w14:textId="0CC7EA54"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6258C50A" w14:textId="3F484A1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028BFD22" w14:textId="7CF9529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1744±105</w:t>
            </w:r>
          </w:p>
        </w:tc>
        <w:tc>
          <w:tcPr>
            <w:tcW w:w="1066" w:type="dxa"/>
            <w:shd w:val="clear" w:color="auto" w:fill="auto"/>
            <w:noWrap/>
          </w:tcPr>
          <w:p w14:paraId="4F7AB56D" w14:textId="3F88F6A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0.084</w:t>
            </w:r>
          </w:p>
        </w:tc>
        <w:tc>
          <w:tcPr>
            <w:tcW w:w="1026" w:type="dxa"/>
            <w:shd w:val="clear" w:color="auto" w:fill="auto"/>
            <w:noWrap/>
            <w:vAlign w:val="center"/>
          </w:tcPr>
          <w:p w14:paraId="318EF9A8" w14:textId="54B8FA3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-70</w:t>
            </w:r>
          </w:p>
        </w:tc>
        <w:tc>
          <w:tcPr>
            <w:tcW w:w="1134" w:type="dxa"/>
            <w:shd w:val="clear" w:color="auto" w:fill="auto"/>
            <w:noWrap/>
            <w:vAlign w:val="center"/>
          </w:tcPr>
          <w:p w14:paraId="550C7174" w14:textId="0F301DF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-755</w:t>
            </w:r>
          </w:p>
        </w:tc>
        <w:tc>
          <w:tcPr>
            <w:tcW w:w="1134" w:type="dxa"/>
            <w:shd w:val="clear" w:color="auto" w:fill="auto"/>
            <w:noWrap/>
            <w:vAlign w:val="center"/>
          </w:tcPr>
          <w:p w14:paraId="59695DA9" w14:textId="19E1BD4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616</w:t>
            </w:r>
          </w:p>
        </w:tc>
        <w:tc>
          <w:tcPr>
            <w:tcW w:w="1560" w:type="dxa"/>
            <w:shd w:val="clear" w:color="auto" w:fill="auto"/>
            <w:noWrap/>
            <w:vAlign w:val="center"/>
          </w:tcPr>
          <w:p w14:paraId="3A3AF32A" w14:textId="5390DCA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271±205</w:t>
            </w:r>
          </w:p>
        </w:tc>
        <w:tc>
          <w:tcPr>
            <w:tcW w:w="1077" w:type="dxa"/>
            <w:shd w:val="clear" w:color="auto" w:fill="auto"/>
            <w:noWrap/>
          </w:tcPr>
          <w:p w14:paraId="028F52C6" w14:textId="1B19301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F673877" w14:textId="19385F3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45EE1276" w14:textId="6470F21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947128E" w14:textId="1F1B142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169FBBB0" w14:textId="7399A44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08F00A36" w14:textId="1862898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5B2140DB" w14:textId="77777777" w:rsidTr="00D17C00">
        <w:trPr>
          <w:trHeight w:val="170"/>
          <w:jc w:val="center"/>
        </w:trPr>
        <w:tc>
          <w:tcPr>
            <w:tcW w:w="1985" w:type="dxa"/>
            <w:shd w:val="clear" w:color="auto" w:fill="auto"/>
            <w:noWrap/>
            <w:vAlign w:val="center"/>
          </w:tcPr>
          <w:p w14:paraId="37BFB8BB" w14:textId="03ACB9A0"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De Lorenzo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"0954-3007", "PMID" : "11305270", "abstract" : "OBJECTIVES To determine the resting metabolic rate in a sample of the Italian population, and to evaluate the validity of predictive equations for resting metabolic rate (RMR) from the literature in normal and obese subjects. DESIGN Cross-sectional observational study. SETTINGS Department of Human Physiology and Nutrition, University 'Tor Vergata', Rome. SUBJECTS A total of 320 healthy subjects, 127 males and 193 females, aged 18-59 y. METHODS Weight, height and resting metabolic rate by indirect calorimetry were measured. Resting metabolic rate was also predicted using equations from the literature. RESULTS Resting metabolic rate (mean s.d.) in normal weight subjects was 7983+/-1007 kJ/24 h (males) and 6127 907 kJ/24h (females). Measured RMR and predicted RMR values using various equations from the literature were significantly different in males and females, except for the Harris-Benedict equation and the Schofield equations. Also, in overweight and obese subjects the prediction error was generally larger compared to normal-weight subjects for all formulas except for the Harris-Benedict and Schofield formulas. In overweight and obese males but not in females, RMR was lower than in normal-weight subjects after correcting for weight and age differences. Stepwise multiple regression of resting metabolic rate against weight, height and age in males and females did not reveal a prediction formula with a lower prediction error than the Harris-Benedict or Schofield formulas and thus was not further explored. CONCLUSIONS The Harris-Benedict formula and the Schofield formula provide a valid estimation of resting metabolic rate at a group level in both normal-weight and overweight Italians. However, the individual error can be so high that for individual use a measured value has to be preferred over an estimated value.", "author" : [ { "dropping-particle" : "", "family" : "Lorenzo", "given" : "A", "non-dropping-particle" : "De", "parse-names" : false, "suffix" : "" }, { "dropping-particle" : "", "family" : "Tagliabue", "given" : "A", "non-dropping-particle" : "", "parse-names" : false, "suffix" : "" }, { "dropping-particle" : "", "family" : "Andreoli", "given" : "A", "non-dropping-particle" : "", "parse-names" : false, "suffix" : "" }, { "dropping-particle" : "", "family" : "Testolin", "given" : "G", "non-dropping-particle" : "", "parse-names" : false, "suffix" : "" }, { "dropping-particle" : "", "family" : "Comelli", "given" : "M", "non-dropping-particle" : "", "parse-names" : false, "suffix" : "" }, { "dropping-particle" : "", "family" : "Deurenberg", "given" : "P", "non-dropping-particle" : "", "parse-names" : false, "suffix" : "" } ], "container-title" : "European journal of clinical nutrition", "id" : "ITEM-1", "issue" : "3", "issued" : { "date-parts" : [ [ "2001", "3" ] ] }, "page" : "208-14", "title" : "Measured and predicted resting metabolic rate in Italian males and females, aged 18-59 y.", "type" : "article-journal", "volume" : "55" }, "uris" : [ "http://www.mendeley.com/documents/?uuid=5fa69380-f3f3-4c39-a09a-3fe1bdd79645" ] } ], "mendeley" : { "formattedCitation" : "(12)", "plainTextFormattedCitation" : "(12)", "previouslyFormattedCitation" : "(12)"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511EACD5" w14:textId="788E3D3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20D94B7C" w14:textId="3B4CF80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1939±139</w:t>
            </w:r>
          </w:p>
        </w:tc>
        <w:tc>
          <w:tcPr>
            <w:tcW w:w="1066" w:type="dxa"/>
            <w:shd w:val="clear" w:color="auto" w:fill="auto"/>
            <w:noWrap/>
          </w:tcPr>
          <w:p w14:paraId="4B31A14C" w14:textId="045E3DE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0.194</w:t>
            </w:r>
          </w:p>
        </w:tc>
        <w:tc>
          <w:tcPr>
            <w:tcW w:w="1026" w:type="dxa"/>
            <w:shd w:val="clear" w:color="auto" w:fill="auto"/>
            <w:noWrap/>
            <w:vAlign w:val="center"/>
          </w:tcPr>
          <w:p w14:paraId="4A05C4DD" w14:textId="45A3EBF1"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-264</w:t>
            </w:r>
          </w:p>
        </w:tc>
        <w:tc>
          <w:tcPr>
            <w:tcW w:w="1134" w:type="dxa"/>
            <w:shd w:val="clear" w:color="auto" w:fill="auto"/>
            <w:noWrap/>
            <w:vAlign w:val="center"/>
          </w:tcPr>
          <w:p w14:paraId="5A5E2D79" w14:textId="458325D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-1146</w:t>
            </w:r>
          </w:p>
        </w:tc>
        <w:tc>
          <w:tcPr>
            <w:tcW w:w="1134" w:type="dxa"/>
            <w:shd w:val="clear" w:color="auto" w:fill="auto"/>
            <w:noWrap/>
            <w:vAlign w:val="center"/>
          </w:tcPr>
          <w:p w14:paraId="6A0356F7" w14:textId="5195630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617</w:t>
            </w:r>
          </w:p>
        </w:tc>
        <w:tc>
          <w:tcPr>
            <w:tcW w:w="1560" w:type="dxa"/>
            <w:shd w:val="clear" w:color="auto" w:fill="auto"/>
            <w:noWrap/>
            <w:vAlign w:val="center"/>
          </w:tcPr>
          <w:p w14:paraId="1D2C4409" w14:textId="6491BA4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385±330</w:t>
            </w:r>
          </w:p>
        </w:tc>
        <w:tc>
          <w:tcPr>
            <w:tcW w:w="1077" w:type="dxa"/>
            <w:shd w:val="clear" w:color="auto" w:fill="auto"/>
            <w:noWrap/>
          </w:tcPr>
          <w:p w14:paraId="463ABBE0" w14:textId="56DA396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6465977" w14:textId="7A152D5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3E302F2" w14:textId="019CD71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6F4DA27" w14:textId="72A6E2A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4A61D4A5" w14:textId="711A01E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627ACE9" w14:textId="678D686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5F7CAC" w:rsidRPr="0003488B" w14:paraId="14395B1D" w14:textId="77777777" w:rsidTr="00D17C00">
        <w:trPr>
          <w:trHeight w:val="170"/>
          <w:jc w:val="center"/>
        </w:trPr>
        <w:tc>
          <w:tcPr>
            <w:tcW w:w="1985" w:type="dxa"/>
            <w:shd w:val="clear" w:color="auto" w:fill="auto"/>
            <w:noWrap/>
            <w:vAlign w:val="center"/>
          </w:tcPr>
          <w:p w14:paraId="25C20613" w14:textId="787E7122"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Johnstone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"10.1038/sj.ejcn.1602477", "ISSN" : "0954-3007", "PMID" : "16835601", "abstract" : "BACKGROUND The most commonly used predictive equation for basal metabolic rate (BMR) is the Schofield equation, which only uses information on body weight, age and sex to derive the prediction. However, because body composition is a key influencing factor, there will be error in calculating an individual's basal requirements based on this prediction. OBJECTIVE To investigate whether adding additional anthropometric measures to the standard measures can enhance the predictability of BMR and to cross-validate this within a separate subgroup. DESIGN Cross-sectional study of 150 Caucasian adults from Scotland, with a body mass index range of 16.7-49.3 kg/m(2). All subjects underwent measurement of BMR, body composition, and 148 also had basic skinfold and circumference measures taken. The resultant equation was tested in a subgroup of 39 obese males. RESULTS The average difference between the predicted (Schofield equation) and measured BMR was 502 kJ/day. There was a slight systematic bias in this error, with the Schofield equation underestimating the lowest values. The average discrepancy between predicted and actual BMR was reduced to 452 kJ/day, with the addition of fat mass, fat-free mass, an overall 10% improvement on the Schofield equation (P=0.054). Using an equation derived from principal components analysis of anthropometry measurements similarly decreased the difference to 458 kJ/day (P=0.039). Testing the equation in a separate group indicated a 33% improvement in predictability of BMR, compared to the Schofield equation. CONCLUSIONS In the absence of detailed information on body composition, utilizing anthropometric data provides a useful alternative methodology to improve the predictability of BMR beyond that achieved from the standard Schofield prediction equation. This should be confirmed in more individuals, both within the obese and normal weight category.", "author" : [ { "dropping-particle" : "", "family" : "Johnstone", "given" : "A M", "non-dropping-particle" : "", "parse-names" : false, "suffix" : "" }, { "dropping-particle" : "", "family" : "Rance", "given" : "K A", "non-dropping-particle" : "", "parse-names" : false, "suffix" : "" }, { "dropping-particle" : "", "family" : "Murison", "given" : "S D", "non-dropping-particle" : "", "parse-names" : false, "suffix" : "" }, { "dropping-particle" : "", "family" : "Duncan", "given" : "J S", "non-dropping-particle" : "", "parse-names" : false, "suffix" : "" }, { "dropping-particle" : "", "family" : "Speakman", "given" : "J R", "non-dropping-particle" : "", "parse-names" : false, "suffix" : "" } ], "container-title" : "European journal of clinical nutrition", "id" : "ITEM-1", "issue" : "12", "issued" : { "date-parts" : [ [ "2006", "12" ] ] }, "page" : "1437-44", "title" : "Additional anthropometric measures may improve the predictability of basal metabolic rate in adult subjects.", "type" : "article-journal", "volume" : "60" }, "uris" : [ "http://www.mendeley.com/documents/?uuid=5576ee06-56ad-4489-ab6e-266731a431b3" ] } ], "mendeley" : { "formattedCitation" : "(13)", "plainTextFormattedCitation" : "(13)", "previouslyFormattedCitation" : "(13)"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(13)</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1F6FCBB0" w14:textId="72C82EF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1EE5EF0A" w14:textId="467CBE4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1724±94</w:t>
            </w:r>
          </w:p>
        </w:tc>
        <w:tc>
          <w:tcPr>
            <w:tcW w:w="1066" w:type="dxa"/>
            <w:shd w:val="clear" w:color="auto" w:fill="auto"/>
            <w:noWrap/>
          </w:tcPr>
          <w:p w14:paraId="76100CC6" w14:textId="52126F7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0.123</w:t>
            </w:r>
          </w:p>
        </w:tc>
        <w:tc>
          <w:tcPr>
            <w:tcW w:w="1026" w:type="dxa"/>
            <w:shd w:val="clear" w:color="auto" w:fill="auto"/>
            <w:noWrap/>
            <w:vAlign w:val="center"/>
          </w:tcPr>
          <w:p w14:paraId="60C70655" w14:textId="0C641A4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-49</w:t>
            </w:r>
          </w:p>
        </w:tc>
        <w:tc>
          <w:tcPr>
            <w:tcW w:w="1134" w:type="dxa"/>
            <w:shd w:val="clear" w:color="auto" w:fill="auto"/>
            <w:noWrap/>
            <w:vAlign w:val="center"/>
          </w:tcPr>
          <w:p w14:paraId="4E4AD534" w14:textId="1071C6B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-812</w:t>
            </w:r>
          </w:p>
        </w:tc>
        <w:tc>
          <w:tcPr>
            <w:tcW w:w="1134" w:type="dxa"/>
            <w:shd w:val="clear" w:color="auto" w:fill="auto"/>
            <w:noWrap/>
            <w:vAlign w:val="center"/>
          </w:tcPr>
          <w:p w14:paraId="27E1FC11" w14:textId="2B69849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713</w:t>
            </w:r>
          </w:p>
        </w:tc>
        <w:tc>
          <w:tcPr>
            <w:tcW w:w="1560" w:type="dxa"/>
            <w:shd w:val="clear" w:color="auto" w:fill="auto"/>
            <w:noWrap/>
            <w:vAlign w:val="center"/>
          </w:tcPr>
          <w:p w14:paraId="238FD94A" w14:textId="3FD0A45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298±226</w:t>
            </w:r>
          </w:p>
        </w:tc>
        <w:tc>
          <w:tcPr>
            <w:tcW w:w="1077" w:type="dxa"/>
            <w:shd w:val="clear" w:color="auto" w:fill="auto"/>
            <w:noWrap/>
          </w:tcPr>
          <w:p w14:paraId="608FBFCD" w14:textId="583A371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5BE0619" w14:textId="2A69C473"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25</w:t>
            </w:r>
          </w:p>
        </w:tc>
        <w:tc>
          <w:tcPr>
            <w:tcW w:w="1077" w:type="dxa"/>
            <w:shd w:val="clear" w:color="auto" w:fill="auto"/>
            <w:noWrap/>
          </w:tcPr>
          <w:p w14:paraId="65FCB2C3" w14:textId="25AEEE4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A62E032" w14:textId="51CE133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E3FB395" w14:textId="4B81F03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5CD937AA" w14:textId="5FBEF80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1382F3DE" w14:textId="77777777" w:rsidTr="00D17C00">
        <w:trPr>
          <w:trHeight w:val="170"/>
          <w:jc w:val="center"/>
        </w:trPr>
        <w:tc>
          <w:tcPr>
            <w:tcW w:w="1985" w:type="dxa"/>
            <w:shd w:val="clear" w:color="auto" w:fill="auto"/>
            <w:noWrap/>
            <w:vAlign w:val="center"/>
          </w:tcPr>
          <w:p w14:paraId="77691FA7" w14:textId="1AE2BC2F"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6F04BBF" w14:textId="069F3E0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1B969E74" w14:textId="0AB5D56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1916±103</w:t>
            </w:r>
          </w:p>
        </w:tc>
        <w:tc>
          <w:tcPr>
            <w:tcW w:w="1066" w:type="dxa"/>
            <w:shd w:val="clear" w:color="auto" w:fill="auto"/>
            <w:noWrap/>
          </w:tcPr>
          <w:p w14:paraId="7C49873A" w14:textId="48DE234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0.178</w:t>
            </w:r>
          </w:p>
        </w:tc>
        <w:tc>
          <w:tcPr>
            <w:tcW w:w="1026" w:type="dxa"/>
            <w:shd w:val="clear" w:color="auto" w:fill="auto"/>
            <w:noWrap/>
            <w:vAlign w:val="center"/>
          </w:tcPr>
          <w:p w14:paraId="2BD5BA07" w14:textId="145EDA5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-242</w:t>
            </w:r>
          </w:p>
        </w:tc>
        <w:tc>
          <w:tcPr>
            <w:tcW w:w="1134" w:type="dxa"/>
            <w:shd w:val="clear" w:color="auto" w:fill="auto"/>
            <w:noWrap/>
            <w:vAlign w:val="center"/>
          </w:tcPr>
          <w:p w14:paraId="414E5F0E" w14:textId="4A8D43D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-1078</w:t>
            </w:r>
          </w:p>
        </w:tc>
        <w:tc>
          <w:tcPr>
            <w:tcW w:w="1134" w:type="dxa"/>
            <w:shd w:val="clear" w:color="auto" w:fill="auto"/>
            <w:noWrap/>
            <w:vAlign w:val="center"/>
          </w:tcPr>
          <w:p w14:paraId="76A184FC" w14:textId="5D25BAC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594</w:t>
            </w:r>
          </w:p>
        </w:tc>
        <w:tc>
          <w:tcPr>
            <w:tcW w:w="1560" w:type="dxa"/>
            <w:shd w:val="clear" w:color="auto" w:fill="auto"/>
            <w:noWrap/>
            <w:vAlign w:val="center"/>
          </w:tcPr>
          <w:p w14:paraId="2D779CC7" w14:textId="5FE1F2D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367±301</w:t>
            </w:r>
          </w:p>
        </w:tc>
        <w:tc>
          <w:tcPr>
            <w:tcW w:w="1077" w:type="dxa"/>
            <w:shd w:val="clear" w:color="auto" w:fill="auto"/>
            <w:noWrap/>
          </w:tcPr>
          <w:p w14:paraId="60C6410D" w14:textId="5055423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0BA89DB" w14:textId="46F2C35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F47733E" w14:textId="2768374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c>
          <w:tcPr>
            <w:tcW w:w="1077" w:type="dxa"/>
            <w:shd w:val="clear" w:color="auto" w:fill="auto"/>
            <w:noWrap/>
          </w:tcPr>
          <w:p w14:paraId="731D05CF" w14:textId="4916E64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B74D2CE" w14:textId="5EE29A56"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BC80560" w14:textId="771A4A0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7CAC" w:rsidRPr="0003488B" w14:paraId="17BE7B32" w14:textId="77777777" w:rsidTr="00D17C00">
        <w:trPr>
          <w:trHeight w:val="170"/>
          <w:jc w:val="center"/>
        </w:trPr>
        <w:tc>
          <w:tcPr>
            <w:tcW w:w="1985" w:type="dxa"/>
            <w:shd w:val="clear" w:color="auto" w:fill="auto"/>
            <w:noWrap/>
            <w:vAlign w:val="center"/>
          </w:tcPr>
          <w:p w14:paraId="21D243C6" w14:textId="0E61C160"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1A7EB848" w14:textId="3750731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0A706239" w14:textId="41F1F32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1770±81</w:t>
            </w:r>
          </w:p>
        </w:tc>
        <w:tc>
          <w:tcPr>
            <w:tcW w:w="1066" w:type="dxa"/>
            <w:shd w:val="clear" w:color="auto" w:fill="auto"/>
            <w:noWrap/>
          </w:tcPr>
          <w:p w14:paraId="1474E3CD" w14:textId="48C402C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0.171</w:t>
            </w:r>
          </w:p>
        </w:tc>
        <w:tc>
          <w:tcPr>
            <w:tcW w:w="1026" w:type="dxa"/>
            <w:shd w:val="clear" w:color="auto" w:fill="auto"/>
            <w:noWrap/>
            <w:vAlign w:val="center"/>
          </w:tcPr>
          <w:p w14:paraId="6353E0B3" w14:textId="00F474D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-96</w:t>
            </w:r>
          </w:p>
        </w:tc>
        <w:tc>
          <w:tcPr>
            <w:tcW w:w="1134" w:type="dxa"/>
            <w:shd w:val="clear" w:color="auto" w:fill="auto"/>
            <w:noWrap/>
            <w:vAlign w:val="center"/>
          </w:tcPr>
          <w:p w14:paraId="23E019D5" w14:textId="0A712DA9"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-910</w:t>
            </w:r>
          </w:p>
        </w:tc>
        <w:tc>
          <w:tcPr>
            <w:tcW w:w="1134" w:type="dxa"/>
            <w:shd w:val="clear" w:color="auto" w:fill="auto"/>
            <w:noWrap/>
            <w:vAlign w:val="center"/>
          </w:tcPr>
          <w:p w14:paraId="674BBBF2" w14:textId="6EEF771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718</w:t>
            </w:r>
          </w:p>
        </w:tc>
        <w:tc>
          <w:tcPr>
            <w:tcW w:w="1560" w:type="dxa"/>
            <w:shd w:val="clear" w:color="auto" w:fill="auto"/>
            <w:noWrap/>
            <w:vAlign w:val="center"/>
          </w:tcPr>
          <w:p w14:paraId="5F761C43" w14:textId="472337F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317±256</w:t>
            </w:r>
          </w:p>
        </w:tc>
        <w:tc>
          <w:tcPr>
            <w:tcW w:w="1077" w:type="dxa"/>
            <w:shd w:val="clear" w:color="auto" w:fill="auto"/>
            <w:noWrap/>
          </w:tcPr>
          <w:p w14:paraId="51271F04" w14:textId="3743AF7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4DDACC6" w14:textId="16A5672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73A1D58" w14:textId="71193657"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B8484A5" w14:textId="0486A33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5E19951" w14:textId="78261C7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AC37724" w14:textId="2C255F1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r>
      <w:tr w:rsidR="005F7CAC" w:rsidRPr="0003488B" w14:paraId="0BDF474B" w14:textId="77777777" w:rsidTr="00D17C00">
        <w:trPr>
          <w:trHeight w:val="170"/>
          <w:jc w:val="center"/>
        </w:trPr>
        <w:tc>
          <w:tcPr>
            <w:tcW w:w="1985" w:type="dxa"/>
            <w:shd w:val="clear" w:color="auto" w:fill="auto"/>
            <w:noWrap/>
            <w:vAlign w:val="center"/>
          </w:tcPr>
          <w:p w14:paraId="0188DBD9" w14:textId="4BFBAB46"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lang w:val="es-ES"/>
              </w:rPr>
              <w:t xml:space="preserve">De la Cruz et al. </w:t>
            </w:r>
            <w:r w:rsidRPr="0003488B">
              <w:rPr>
                <w:rFonts w:ascii="Palatino Linotype" w:eastAsia="Times New Roman" w:hAnsi="Palatino Linotype" w:cs="Times New Roman"/>
                <w:color w:val="000000"/>
                <w:sz w:val="16"/>
                <w:szCs w:val="18"/>
                <w:lang w:val="es-ES"/>
              </w:rPr>
              <w:fldChar w:fldCharType="begin" w:fldLock="1"/>
            </w:r>
            <w:r w:rsidR="00E55C77" w:rsidRPr="0003488B">
              <w:rPr>
                <w:rFonts w:ascii="Palatino Linotype" w:eastAsia="Times New Roman" w:hAnsi="Palatino Linotype" w:cs="Times New Roman"/>
                <w:color w:val="000000"/>
                <w:sz w:val="16"/>
                <w:szCs w:val="18"/>
                <w:lang w:val="es-ES"/>
              </w:rPr>
              <w:instrText>ADDIN CSL_CITATION { "citationItems" : [ { "id" : "ITEM-1", "itemData" : { "DOI" : "10.3305/nh.2015.32.5.9680", "ISSN" : "1699-5198", "PMID" : "26545697", "abstract" : "INTRODUCTION although there are precise and accurate techniques for estimating resting energy expenditure, like the indirect calorimetry (IC), daily practice needs faster, easier and cheaper methods as the predictive equations. OBJECTIVE the aim of the study was to develop a new predictive equation for estimating resting energy expenditure (REE) for healthy Spanish population. M\u00e9thods: the REE of 95 healthy normal weighted volunteers was determined by indirect calorimetry (IC). The new equation was obtained by multiple lineal regression by using the analytical criteria of the Cp of Mallows and the adjusted R2. Then, the behavior of the new formula was studied in a group of overweight volunteers through the intraclass correlation coefficient (ICC) and Bland-Almand plots. The level of signification was reached at p &lt; 0,05. RESULTS the average age was 42 years (range: 2.0-63.2). Mean REE determined by IC was 1 589.1 kcal/d (312.0). The selected equation was: [y = 1 376.4 - 308 Sex (M = 0; W = 1) + 11.1 Weigh (kg) - 8 Age (years)] (R2: 0.68; EE: 175.95). The ICC between the new equation and the IC in normal weighted subjects was 0.901 (95%CI: 0.851 - 0.934). The new formula showed a good level of agreement in the overweight group (ICC: 0.880; 95%IC: 0.772 - 0.937). CONCLUSIONS we propose a new predictive equation for estimating the REE for healthy Spanish population which has an easy application and includes sex, age and weigh. The selected equation shows an adequate behavior in overweight subjects too. Introducci\u00f3n: aunque se dispone de t\u00e9cnicas precisas y exactas para la estimaci\u00f3n del GER, como la calorimetr\u00eda indirecta (CI), en la pr\u00e1ctica diaria se precisan m\u00e9todos r\u00e1pidos, f\u00e1ciles de aplicar y econ\u00f3micos, como los modelos predictivos. Objetivo: desarrollar una nueva ecuaci\u00f3n predictiva del gasto energ\u00e9tico en reposo (GER) para poblaci\u00f3n espa\u00f1ola adulta sana. M\u00e9todos: se determin\u00f3 el GER en 95 sujetos sanos con normopeso mediante CI. Se utiliz\u00f3 la regresi\u00f3n lineal m\u00faltiple para la obtenci\u00f3n del modelo, empleando como criterios anal\u00edticos la Cp de Mallows y el R2 ajustado. Se estudi\u00f3 el comportamiento del modelo generado en una muestra de 39 sujetos con IMC \u2265 25 kg/m2 mediante el coeficiente de correlaci\u00f3n intraclase (ICC) y la prueba de Bland-Altman. La significaci\u00f3n se alcanz\u00f3 con p &lt; 0,05. Resultados: la edad media fue de 42 a\u00f1os (rango: 23,0\u2013 63,2). El valor medio del GER estimado fue de 1.589,1 kcal/d (312,0). La ecuaci\u00f3n seleccionada fue: [GER (kc\u2026", "author" : [ { "dropping-particle" : "", "family" : "la Cruz Marcos", "given" : "Sandra", "non-dropping-particle" : "de", "parse-names" : false, "suffix" : "" }, { "dropping-particle" : "", "family" : "Mateo Silleras", "given" : "Beatriz", "non-dropping-particle" : "de", "parse-names" : false, "suffix" : "" }, { "dropping-particle" : "", "family" : "Camina Mart\u00edn", "given" : "Ma Alicia", "non-dropping-particle" : "", "parse-names" : false, "suffix" : "" }, { "dropping-particle" : "", "family" : "Carre\u00f1o Enciso", "given" : "Laura", "non-dropping-particle" : "", "parse-names" : false, "suffix" : "" }, { "dropping-particle" : "", "family" : "Mij\u00e1n de la Torre", "given" : "Alberto", "non-dropping-particle" : "", "parse-names" : false, "suffix" : "" }, { "dropping-particle" : "", "family" : "Galgani Fuentes", "given" : "Jos\u00e9 E", "non-dropping-particle" : "", "parse-names" : false, "suffix" : "" }, { "dropping-particle" : "", "family" : "Redondo del R\u00edo", "given" : "Ma Paz", "non-dropping-particle" : "", "parse-names" : false, "suffix" : "" } ], "container-title" : "Nutricion hospitalaria", "id" : "ITEM-1", "issue" : "5", "issued" : { "date-parts" : [ [ "2015", "11", "1" ] ] }, "note" : "NULL", "page" : "2346-52", "title" : "Proposal for a new formula for estimating resting energy expenditure for healthy spanish population.", "type" : "article-journal", "volume" : "32" }, "uris" : [ "http://www.mendeley.com/documents/?uuid=6453c9f5-4dc0-4103-b2a5-8bcb6ffc643f" ] } ], "mendeley" : { "formattedCitation" : "(15)", "plainTextFormattedCitation" : "(15)", "previouslyFormattedCitation" : "(15)" }, "properties" : {  }, "schema" : "https://github.com/citation-style-language/schema/raw/master/csl-citation.json" }</w:instrText>
            </w:r>
            <w:r w:rsidRPr="0003488B">
              <w:rPr>
                <w:rFonts w:ascii="Palatino Linotype" w:eastAsia="Times New Roman" w:hAnsi="Palatino Linotype" w:cs="Times New Roman"/>
                <w:color w:val="000000"/>
                <w:sz w:val="16"/>
                <w:szCs w:val="18"/>
                <w:lang w:val="es-ES"/>
              </w:rPr>
              <w:fldChar w:fldCharType="separate"/>
            </w:r>
            <w:r w:rsidRPr="0003488B">
              <w:rPr>
                <w:rFonts w:ascii="Palatino Linotype" w:eastAsia="Times New Roman" w:hAnsi="Palatino Linotype" w:cs="Times New Roman"/>
                <w:noProof/>
                <w:color w:val="000000"/>
                <w:sz w:val="16"/>
                <w:szCs w:val="18"/>
              </w:rPr>
              <w:t>(15)</w:t>
            </w:r>
            <w:r w:rsidRPr="0003488B">
              <w:rPr>
                <w:rFonts w:ascii="Palatino Linotype" w:eastAsia="Times New Roman" w:hAnsi="Palatino Linotype" w:cs="Times New Roman"/>
                <w:color w:val="000000"/>
                <w:sz w:val="16"/>
                <w:szCs w:val="18"/>
                <w:lang w:val="es-ES"/>
              </w:rPr>
              <w:fldChar w:fldCharType="end"/>
            </w:r>
          </w:p>
        </w:tc>
        <w:tc>
          <w:tcPr>
            <w:tcW w:w="567" w:type="dxa"/>
            <w:shd w:val="clear" w:color="auto" w:fill="auto"/>
            <w:noWrap/>
          </w:tcPr>
          <w:p w14:paraId="7A66CD86" w14:textId="6029433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shd w:val="clear" w:color="auto" w:fill="auto"/>
            <w:noWrap/>
            <w:vAlign w:val="center"/>
          </w:tcPr>
          <w:p w14:paraId="54E788A3" w14:textId="7A246C4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2028±186</w:t>
            </w:r>
          </w:p>
        </w:tc>
        <w:tc>
          <w:tcPr>
            <w:tcW w:w="1066" w:type="dxa"/>
            <w:shd w:val="clear" w:color="auto" w:fill="auto"/>
            <w:noWrap/>
          </w:tcPr>
          <w:p w14:paraId="5171BD70" w14:textId="08B019E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0.193</w:t>
            </w:r>
          </w:p>
        </w:tc>
        <w:tc>
          <w:tcPr>
            <w:tcW w:w="1026" w:type="dxa"/>
            <w:shd w:val="clear" w:color="auto" w:fill="auto"/>
            <w:noWrap/>
            <w:vAlign w:val="center"/>
          </w:tcPr>
          <w:p w14:paraId="137D64EE" w14:textId="0BA29E4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-353</w:t>
            </w:r>
          </w:p>
        </w:tc>
        <w:tc>
          <w:tcPr>
            <w:tcW w:w="1134" w:type="dxa"/>
            <w:shd w:val="clear" w:color="auto" w:fill="auto"/>
            <w:noWrap/>
            <w:vAlign w:val="center"/>
          </w:tcPr>
          <w:p w14:paraId="4C95BFDF" w14:textId="61810C4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-1175</w:t>
            </w:r>
          </w:p>
        </w:tc>
        <w:tc>
          <w:tcPr>
            <w:tcW w:w="1134" w:type="dxa"/>
            <w:shd w:val="clear" w:color="auto" w:fill="auto"/>
            <w:noWrap/>
            <w:vAlign w:val="center"/>
          </w:tcPr>
          <w:p w14:paraId="27EEBDCE" w14:textId="1C0FA890"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468</w:t>
            </w:r>
          </w:p>
        </w:tc>
        <w:tc>
          <w:tcPr>
            <w:tcW w:w="1560" w:type="dxa"/>
            <w:shd w:val="clear" w:color="auto" w:fill="auto"/>
            <w:noWrap/>
            <w:vAlign w:val="center"/>
          </w:tcPr>
          <w:p w14:paraId="0CF461FA" w14:textId="287C823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444±298</w:t>
            </w:r>
          </w:p>
        </w:tc>
        <w:tc>
          <w:tcPr>
            <w:tcW w:w="1077" w:type="dxa"/>
            <w:shd w:val="clear" w:color="auto" w:fill="auto"/>
            <w:noWrap/>
          </w:tcPr>
          <w:p w14:paraId="165F7B01" w14:textId="67A8F87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7FE9E44" w14:textId="604DEB2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E0A8CCB" w14:textId="5F164C5C"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5C80569" w14:textId="3A23A40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58479CA" w14:textId="7AA277D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64122C3" w14:textId="5F99683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75</w:t>
            </w:r>
          </w:p>
        </w:tc>
      </w:tr>
      <w:tr w:rsidR="005F7CAC" w:rsidRPr="0003488B" w14:paraId="09C65011" w14:textId="77777777" w:rsidTr="00D17C00">
        <w:trPr>
          <w:trHeight w:val="170"/>
          <w:jc w:val="center"/>
        </w:trPr>
        <w:tc>
          <w:tcPr>
            <w:tcW w:w="1985" w:type="dxa"/>
            <w:tcBorders>
              <w:bottom w:val="single" w:sz="4" w:space="0" w:color="000000"/>
            </w:tcBorders>
            <w:shd w:val="clear" w:color="auto" w:fill="auto"/>
            <w:noWrap/>
            <w:vAlign w:val="center"/>
          </w:tcPr>
          <w:p w14:paraId="0FBEC16B" w14:textId="6744F09E" w:rsidR="005F7CAC" w:rsidRPr="0003488B" w:rsidRDefault="005F7CAC" w:rsidP="005F7CAC">
            <w:pPr>
              <w:spacing w:line="240" w:lineRule="auto"/>
              <w:rPr>
                <w:rFonts w:ascii="Palatino Linotype" w:hAnsi="Palatino Linotype" w:cs="Times New Roman"/>
                <w:color w:val="000000"/>
                <w:sz w:val="16"/>
                <w:szCs w:val="16"/>
              </w:rPr>
            </w:pPr>
            <w:r w:rsidRPr="0003488B">
              <w:rPr>
                <w:rFonts w:ascii="Palatino Linotype" w:eastAsia="Times New Roman" w:hAnsi="Palatino Linotype" w:cs="Times New Roman"/>
                <w:color w:val="000000"/>
                <w:sz w:val="16"/>
                <w:szCs w:val="18"/>
              </w:rPr>
              <w:t xml:space="preserve">Willis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"10.1016/j.orcp.2015.07.002", "ISSN" : "1871-403X", "PMID" : "26210376", "abstract" : "PURPOSE To develop and validate a REE prediction equation for young adults. METHODS Baseline data from two studies were pooled (N=318; women=52%) and randomly divided into development (n=159) and validation samples (n=159). REE was measured by indirect calorimetry. Stepwise regression was used to develop an equation to predict REE (University of Kansas (KU) equation). The KU equation and 5 additional REE prediction equations used in clinical practice (Mifflin-St. Jeor, Harris-Benedict, Owens, Frankenfield (2 equations)) were evaluated in the validation sample. RESULTS There were no significant differences between predicted and measured REE using the KU equation for either men or women. The Mifflin-St. Jeor equation showed a non-significant mean bias in men; however, mean bias was statistically significant in women. The Harris-Benedict equation significantly over-predicted REE in both men and women. The Owens equation showed a significant mean bias in both men and women. Frankenfield equations #1 and #2 both significantly over-predicted REE in non-obese men and women. We found no significant differences between measured REE and REE predicted by the Frankenfield #2 equations in obese men and women. CONCLUSION The KU equation, which uses easily assessed characteristics (age, sex, weight) may offer better estimates of REE in young adults compared with the 5 other equations. The KU equation demonstrated adequate prediction accuracy, with approximately equal rates of over and under-prediction. However, enthusiasm for recommending any REE prediction equations evaluated for use in clinical weight management is damped by the highly variable individual prediction error evident with all these equations.", "author" : [ { "dropping-particle" : "", "family" : "Willis", "given" : "Erik A", "non-dropping-particle" : "", "parse-names" : false, "suffix" : "" }, { "dropping-particle" : "", "family" : "Herrmann", "given" : "Stephen D", "non-dropping-particle" : "", "parse-names" : false, "suffix" : "" }, { "dropping-particle" : "", "family" : "Ptomey", "given" : "Lauren T", "non-dropping-particle" : "", "parse-names" : false, "suffix" : "" }, { "dropping-particle" : "", "family" : "Honas", "given" : "Jeffery J", "non-dropping-particle" : "", "parse-names" : false, "suffix" : "" }, { "dropping-particle" : "", "family" : "Bessmer", "given" : "Christopher T", "non-dropping-particle" : "", "parse-names" : false, "suffix" : "" }, { "dropping-particle" : "", "family" : "Donnelly", "given" : "Joseph E", "non-dropping-particle" : "", "parse-names" : false, "suffix" : "" }, { "dropping-particle" : "", "family" : "Washburn", "given" : "Richard A", "non-dropping-particle" : "", "parse-names" : false, "suffix" : "" } ], "container-title" : "Obesity research &amp; clinical practice", "id" : "ITEM-1", "issue" : "3", "issued" : { "date-parts" : [ [ "2014" ] ] }, "note" : "NULL", "page" : "201-208", "title" : "Predicting resting energy expenditure in young adults.", "type" : "article-journal", "volume" : "8" }, "uris" : [ "http://www.mendeley.com/documents/?uuid=2938740c-9e45-43cc-a284-41a14d44d572" ] } ], "mendeley" : { "formattedCitation" : "(16)", "plainTextFormattedCitation" : "(16)", "previouslyFormattedCitation" : "(16)"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(16)</w:t>
            </w:r>
            <w:r w:rsidRPr="0003488B">
              <w:rPr>
                <w:rFonts w:ascii="Palatino Linotype" w:eastAsia="Times New Roman" w:hAnsi="Palatino Linotype" w:cs="Times New Roman"/>
                <w:color w:val="000000"/>
                <w:sz w:val="16"/>
                <w:szCs w:val="18"/>
              </w:rPr>
              <w:fldChar w:fldCharType="end"/>
            </w:r>
          </w:p>
        </w:tc>
        <w:tc>
          <w:tcPr>
            <w:tcW w:w="567" w:type="dxa"/>
            <w:tcBorders>
              <w:bottom w:val="single" w:sz="4" w:space="0" w:color="000000"/>
            </w:tcBorders>
            <w:shd w:val="clear" w:color="auto" w:fill="auto"/>
            <w:noWrap/>
          </w:tcPr>
          <w:p w14:paraId="240EF00D" w14:textId="2BBA2CC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12</w:t>
            </w:r>
          </w:p>
        </w:tc>
        <w:tc>
          <w:tcPr>
            <w:tcW w:w="1417" w:type="dxa"/>
            <w:tcBorders>
              <w:bottom w:val="single" w:sz="4" w:space="0" w:color="000000"/>
            </w:tcBorders>
            <w:shd w:val="clear" w:color="auto" w:fill="auto"/>
            <w:noWrap/>
            <w:vAlign w:val="center"/>
          </w:tcPr>
          <w:p w14:paraId="6C1BF5D1" w14:textId="7CB92E6D"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1793±92</w:t>
            </w:r>
          </w:p>
        </w:tc>
        <w:tc>
          <w:tcPr>
            <w:tcW w:w="1066" w:type="dxa"/>
            <w:tcBorders>
              <w:bottom w:val="single" w:sz="4" w:space="0" w:color="000000"/>
            </w:tcBorders>
            <w:shd w:val="clear" w:color="auto" w:fill="auto"/>
            <w:noWrap/>
          </w:tcPr>
          <w:p w14:paraId="07B23DA1" w14:textId="038428BA"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0.176</w:t>
            </w:r>
          </w:p>
        </w:tc>
        <w:tc>
          <w:tcPr>
            <w:tcW w:w="1026" w:type="dxa"/>
            <w:tcBorders>
              <w:bottom w:val="single" w:sz="4" w:space="0" w:color="000000"/>
            </w:tcBorders>
            <w:shd w:val="clear" w:color="auto" w:fill="auto"/>
            <w:noWrap/>
            <w:vAlign w:val="center"/>
          </w:tcPr>
          <w:p w14:paraId="5BF2EFC6" w14:textId="0052DDD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-119</w:t>
            </w:r>
          </w:p>
        </w:tc>
        <w:tc>
          <w:tcPr>
            <w:tcW w:w="1134" w:type="dxa"/>
            <w:tcBorders>
              <w:bottom w:val="single" w:sz="4" w:space="0" w:color="000000"/>
            </w:tcBorders>
            <w:shd w:val="clear" w:color="auto" w:fill="auto"/>
            <w:noWrap/>
            <w:vAlign w:val="center"/>
          </w:tcPr>
          <w:p w14:paraId="11E5782B" w14:textId="66BFBFE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-945</w:t>
            </w:r>
          </w:p>
        </w:tc>
        <w:tc>
          <w:tcPr>
            <w:tcW w:w="1134" w:type="dxa"/>
            <w:tcBorders>
              <w:bottom w:val="single" w:sz="4" w:space="0" w:color="000000"/>
            </w:tcBorders>
            <w:shd w:val="clear" w:color="auto" w:fill="auto"/>
            <w:noWrap/>
            <w:vAlign w:val="center"/>
          </w:tcPr>
          <w:p w14:paraId="2B3FB90D" w14:textId="36E8EA3E"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707</w:t>
            </w:r>
          </w:p>
        </w:tc>
        <w:tc>
          <w:tcPr>
            <w:tcW w:w="1560" w:type="dxa"/>
            <w:tcBorders>
              <w:bottom w:val="single" w:sz="4" w:space="0" w:color="000000"/>
            </w:tcBorders>
            <w:shd w:val="clear" w:color="auto" w:fill="auto"/>
            <w:noWrap/>
            <w:vAlign w:val="center"/>
          </w:tcPr>
          <w:p w14:paraId="46AB00BD" w14:textId="31B76BE8"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325±265</w:t>
            </w:r>
          </w:p>
        </w:tc>
        <w:tc>
          <w:tcPr>
            <w:tcW w:w="1077" w:type="dxa"/>
            <w:tcBorders>
              <w:bottom w:val="single" w:sz="4" w:space="0" w:color="000000"/>
            </w:tcBorders>
            <w:shd w:val="clear" w:color="auto" w:fill="auto"/>
            <w:noWrap/>
          </w:tcPr>
          <w:p w14:paraId="29482469" w14:textId="5E19D8F5"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tcBorders>
              <w:bottom w:val="single" w:sz="4" w:space="0" w:color="000000"/>
            </w:tcBorders>
            <w:shd w:val="clear" w:color="auto" w:fill="auto"/>
            <w:noWrap/>
          </w:tcPr>
          <w:p w14:paraId="4FA98A23" w14:textId="78705FB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tcBorders>
              <w:bottom w:val="single" w:sz="4" w:space="0" w:color="000000"/>
            </w:tcBorders>
            <w:shd w:val="clear" w:color="auto" w:fill="auto"/>
            <w:noWrap/>
          </w:tcPr>
          <w:p w14:paraId="3625512F" w14:textId="41AE5E4B"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tcBorders>
              <w:bottom w:val="single" w:sz="4" w:space="0" w:color="000000"/>
            </w:tcBorders>
            <w:shd w:val="clear" w:color="auto" w:fill="auto"/>
            <w:noWrap/>
          </w:tcPr>
          <w:p w14:paraId="50A84433" w14:textId="737FFE12"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tcBorders>
              <w:bottom w:val="single" w:sz="4" w:space="0" w:color="000000"/>
            </w:tcBorders>
            <w:shd w:val="clear" w:color="auto" w:fill="auto"/>
            <w:noWrap/>
          </w:tcPr>
          <w:p w14:paraId="624D4758" w14:textId="7108E854"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tcBorders>
              <w:bottom w:val="single" w:sz="4" w:space="0" w:color="000000"/>
            </w:tcBorders>
            <w:shd w:val="clear" w:color="auto" w:fill="auto"/>
            <w:noWrap/>
          </w:tcPr>
          <w:p w14:paraId="49B6ED9C" w14:textId="0163A35F" w:rsidR="005F7CAC" w:rsidRPr="0003488B" w:rsidRDefault="005F7CAC" w:rsidP="005F7CAC">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50</w:t>
            </w:r>
          </w:p>
        </w:tc>
      </w:tr>
    </w:tbl>
    <w:p w14:paraId="68C9DED1" w14:textId="314CCFEA" w:rsidR="00150971" w:rsidRPr="0003488B" w:rsidRDefault="007A4BB6" w:rsidP="00150971">
      <w:pPr>
        <w:ind w:left="-426" w:right="-478"/>
        <w:jc w:val="both"/>
        <w:rPr>
          <w:rFonts w:ascii="Palatino Linotype" w:hAnsi="Palatino Linotype" w:cs="Times New Roman"/>
          <w:sz w:val="18"/>
        </w:rPr>
      </w:pPr>
      <w:r w:rsidRPr="0003488B">
        <w:rPr>
          <w:rFonts w:ascii="Palatino Linotype" w:hAnsi="Palatino Linotype" w:cs="Times New Roman"/>
          <w:sz w:val="18"/>
          <w:vertAlign w:val="superscript"/>
        </w:rPr>
        <w:lastRenderedPageBreak/>
        <w:t>1</w:t>
      </w:r>
      <w:r w:rsidRPr="0003488B">
        <w:rPr>
          <w:rFonts w:ascii="Palatino Linotype" w:hAnsi="Palatino Linotype" w:cs="Times New Roman"/>
          <w:sz w:val="18"/>
        </w:rPr>
        <w:t xml:space="preserve">REE obtained by predictive equations (Mean±SD); </w:t>
      </w:r>
      <w:r w:rsidRPr="0003488B">
        <w:rPr>
          <w:rFonts w:ascii="Palatino Linotype" w:hAnsi="Palatino Linotype" w:cs="Times New Roman"/>
          <w:sz w:val="18"/>
          <w:vertAlign w:val="superscript"/>
        </w:rPr>
        <w:t>2</w:t>
      </w:r>
      <w:r w:rsidRPr="0003488B">
        <w:rPr>
          <w:rFonts w:ascii="Palatino Linotype" w:hAnsi="Palatino Linotype" w:cs="Times New Roman"/>
          <w:sz w:val="18"/>
        </w:rPr>
        <w:t>P value of the main effect of ANCOVA comparing measured and predicted REE adjusting for</w:t>
      </w:r>
      <w:r w:rsidR="002F4B54" w:rsidRPr="0003488B">
        <w:rPr>
          <w:rFonts w:ascii="Palatino Linotype" w:hAnsi="Palatino Linotype" w:cs="Times New Roman"/>
          <w:sz w:val="18"/>
        </w:rPr>
        <w:t xml:space="preserve"> the</w:t>
      </w:r>
      <w:r w:rsidRPr="0003488B">
        <w:rPr>
          <w:rFonts w:ascii="Palatino Linotype" w:hAnsi="Palatino Linotype" w:cs="Times New Roman"/>
          <w:sz w:val="18"/>
        </w:rPr>
        <w:t xml:space="preserve"> metabolic cart used; </w:t>
      </w:r>
      <w:r w:rsidRPr="0003488B">
        <w:rPr>
          <w:rFonts w:ascii="Palatino Linotype" w:hAnsi="Palatino Linotype" w:cs="Times New Roman"/>
          <w:sz w:val="18"/>
          <w:vertAlign w:val="superscript"/>
        </w:rPr>
        <w:t>3</w:t>
      </w:r>
      <w:r w:rsidRPr="0003488B">
        <w:rPr>
          <w:rFonts w:ascii="Palatino Linotype" w:hAnsi="Palatino Linotype" w:cs="Times New Roman"/>
          <w:sz w:val="18"/>
        </w:rPr>
        <w:t xml:space="preserve">Mean error between measured value and predictive equation (measured – predicted); </w:t>
      </w:r>
      <w:r w:rsidRPr="0003488B">
        <w:rPr>
          <w:rFonts w:ascii="Palatino Linotype" w:hAnsi="Palatino Linotype" w:cs="Times New Roman"/>
          <w:sz w:val="18"/>
          <w:vertAlign w:val="superscript"/>
        </w:rPr>
        <w:t>4</w:t>
      </w:r>
      <w:r w:rsidRPr="0003488B">
        <w:rPr>
          <w:rFonts w:ascii="Palatino Linotype" w:hAnsi="Palatino Linotype" w:cs="Times New Roman"/>
          <w:sz w:val="18"/>
        </w:rPr>
        <w:t xml:space="preserve">Mean of absolute differences between measured and predictive value (Mean±SD); </w:t>
      </w:r>
      <w:r w:rsidRPr="0003488B">
        <w:rPr>
          <w:rFonts w:ascii="Palatino Linotype" w:hAnsi="Palatino Linotype" w:cs="Times New Roman"/>
          <w:sz w:val="18"/>
          <w:vertAlign w:val="superscript"/>
        </w:rPr>
        <w:t>5</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6</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7</w:t>
      </w:r>
      <w:r w:rsidRPr="0003488B">
        <w:rPr>
          <w:rFonts w:ascii="Palatino Linotype" w:hAnsi="Palatino Linotype" w:cs="Times New Roman"/>
          <w:sz w:val="18"/>
        </w:rPr>
        <w:t>Percentage of subjects predicted by this predictive equation &gt;10% of the measured value;</w:t>
      </w:r>
      <w:r w:rsidRPr="0003488B">
        <w:rPr>
          <w:rFonts w:ascii="Palatino Linotype" w:hAnsi="Palatino Linotype" w:cs="Times New Roman"/>
          <w:sz w:val="18"/>
          <w:vertAlign w:val="superscript"/>
        </w:rPr>
        <w:t xml:space="preserve"> 8</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9</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10</w:t>
      </w:r>
      <w:r w:rsidRPr="0003488B">
        <w:rPr>
          <w:rFonts w:ascii="Palatino Linotype" w:hAnsi="Palatino Linotype" w:cs="Times New Roman"/>
          <w:sz w:val="18"/>
        </w:rPr>
        <w:t>Percentage of subjects predicted by this predictive equation &gt;10% of the measured value. *P&lt;0.05, **P&lt;0.01, ***P&lt;0.001, ANCOVA test.</w:t>
      </w:r>
      <w:r w:rsidR="00825535" w:rsidRPr="0003488B">
        <w:rPr>
          <w:rFonts w:ascii="Palatino Linotype" w:hAnsi="Palatino Linotype" w:cs="Times New Roman"/>
          <w:sz w:val="18"/>
        </w:rPr>
        <w:t xml:space="preserve"> (a) and (b) refer to different predictive equations which are proposed by the same author but require different anthropometry or body composition parameters.</w:t>
      </w:r>
    </w:p>
    <w:p w14:paraId="616C318E" w14:textId="77777777" w:rsidR="00B37544" w:rsidRPr="0003488B" w:rsidRDefault="00B37544" w:rsidP="00150971">
      <w:pPr>
        <w:ind w:left="-426" w:right="-478"/>
        <w:jc w:val="both"/>
        <w:rPr>
          <w:rFonts w:ascii="Palatino Linotype" w:hAnsi="Palatino Linotype" w:cs="Times New Roman"/>
          <w:sz w:val="20"/>
        </w:rPr>
      </w:pPr>
    </w:p>
    <w:p w14:paraId="47858AC0" w14:textId="2AEF208E" w:rsidR="003417A9" w:rsidRPr="0003488B" w:rsidRDefault="00D17C00" w:rsidP="00825535">
      <w:pPr>
        <w:ind w:left="-426"/>
        <w:rPr>
          <w:rFonts w:ascii="Palatino Linotype" w:hAnsi="Palatino Linotype" w:cs="Times New Roman"/>
        </w:rPr>
      </w:pPr>
      <w:r w:rsidRPr="0003488B">
        <w:rPr>
          <w:rFonts w:ascii="Palatino Linotype" w:hAnsi="Palatino Linotype" w:cs="Times New Roman"/>
        </w:rPr>
        <w:t>Table S</w:t>
      </w:r>
      <w:r w:rsidR="003417A9" w:rsidRPr="0003488B">
        <w:rPr>
          <w:rFonts w:ascii="Palatino Linotype" w:hAnsi="Palatino Linotype" w:cs="Times New Roman"/>
        </w:rPr>
        <w:t>2c: Validity of resting energy expenditure (REE) predictive equations in obese young men.</w:t>
      </w:r>
    </w:p>
    <w:tbl>
      <w:tblPr>
        <w:tblW w:w="16351" w:type="dxa"/>
        <w:jc w:val="center"/>
        <w:tblLook w:val="04A0" w:firstRow="1" w:lastRow="0" w:firstColumn="1" w:lastColumn="0" w:noHBand="0" w:noVBand="1"/>
      </w:tblPr>
      <w:tblGrid>
        <w:gridCol w:w="1985"/>
        <w:gridCol w:w="567"/>
        <w:gridCol w:w="1417"/>
        <w:gridCol w:w="1066"/>
        <w:gridCol w:w="1026"/>
        <w:gridCol w:w="1134"/>
        <w:gridCol w:w="1134"/>
        <w:gridCol w:w="1560"/>
        <w:gridCol w:w="1077"/>
        <w:gridCol w:w="1077"/>
        <w:gridCol w:w="1077"/>
        <w:gridCol w:w="1077"/>
        <w:gridCol w:w="1077"/>
        <w:gridCol w:w="1077"/>
      </w:tblGrid>
      <w:tr w:rsidR="007A4BB6" w:rsidRPr="0003488B" w14:paraId="04478396" w14:textId="77777777" w:rsidTr="00D17C00">
        <w:trPr>
          <w:trHeight w:val="170"/>
          <w:jc w:val="center"/>
        </w:trPr>
        <w:tc>
          <w:tcPr>
            <w:tcW w:w="1985" w:type="dxa"/>
            <w:tcBorders>
              <w:top w:val="single" w:sz="4" w:space="0" w:color="000000"/>
              <w:bottom w:val="single" w:sz="4" w:space="0" w:color="000000"/>
            </w:tcBorders>
            <w:shd w:val="clear" w:color="auto" w:fill="auto"/>
            <w:noWrap/>
            <w:vAlign w:val="center"/>
            <w:hideMark/>
          </w:tcPr>
          <w:p w14:paraId="7A948412" w14:textId="225FCD8E" w:rsidR="007A4BB6" w:rsidRPr="0003488B" w:rsidRDefault="007A4BB6" w:rsidP="003417A9">
            <w:pPr>
              <w:spacing w:after="0" w:line="240" w:lineRule="auto"/>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REE predictive equation</w:t>
            </w:r>
          </w:p>
        </w:tc>
        <w:tc>
          <w:tcPr>
            <w:tcW w:w="567" w:type="dxa"/>
            <w:tcBorders>
              <w:top w:val="single" w:sz="4" w:space="0" w:color="000000"/>
              <w:bottom w:val="single" w:sz="4" w:space="0" w:color="000000"/>
            </w:tcBorders>
            <w:shd w:val="clear" w:color="auto" w:fill="auto"/>
            <w:noWrap/>
            <w:vAlign w:val="center"/>
            <w:hideMark/>
          </w:tcPr>
          <w:p w14:paraId="2E9BB02F" w14:textId="2C42FB19"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N</w:t>
            </w:r>
          </w:p>
        </w:tc>
        <w:tc>
          <w:tcPr>
            <w:tcW w:w="1417" w:type="dxa"/>
            <w:tcBorders>
              <w:top w:val="single" w:sz="4" w:space="0" w:color="000000"/>
              <w:bottom w:val="single" w:sz="4" w:space="0" w:color="000000"/>
            </w:tcBorders>
            <w:shd w:val="clear" w:color="auto" w:fill="auto"/>
            <w:noWrap/>
            <w:vAlign w:val="center"/>
            <w:hideMark/>
          </w:tcPr>
          <w:p w14:paraId="5DC1F085" w14:textId="0EB60A87" w:rsidR="007A4BB6" w:rsidRPr="0003488B" w:rsidRDefault="00B37544"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vertAlign w:val="superscript"/>
              </w:rPr>
              <w:t>1</w:t>
            </w:r>
            <w:r w:rsidR="007A4BB6" w:rsidRPr="0003488B">
              <w:rPr>
                <w:rFonts w:ascii="Palatino Linotype" w:eastAsia="Times New Roman" w:hAnsi="Palatino Linotype" w:cs="Times New Roman"/>
                <w:b/>
                <w:bCs/>
                <w:color w:val="000000"/>
                <w:sz w:val="16"/>
                <w:szCs w:val="18"/>
              </w:rPr>
              <w:t>REE</w:t>
            </w:r>
          </w:p>
          <w:p w14:paraId="3C91BC26" w14:textId="743505D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(Kcal/day)</w:t>
            </w:r>
          </w:p>
        </w:tc>
        <w:tc>
          <w:tcPr>
            <w:tcW w:w="1066" w:type="dxa"/>
            <w:tcBorders>
              <w:top w:val="single" w:sz="4" w:space="0" w:color="000000"/>
              <w:bottom w:val="single" w:sz="4" w:space="0" w:color="000000"/>
            </w:tcBorders>
            <w:shd w:val="clear" w:color="auto" w:fill="auto"/>
            <w:noWrap/>
            <w:vAlign w:val="center"/>
            <w:hideMark/>
          </w:tcPr>
          <w:p w14:paraId="3DEBD0C0" w14:textId="70CE9E58"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 value ANCOVA</w:t>
            </w:r>
            <w:r w:rsidRPr="0003488B">
              <w:rPr>
                <w:rFonts w:ascii="Palatino Linotype" w:eastAsia="Times New Roman" w:hAnsi="Palatino Linotype" w:cs="Times New Roman"/>
                <w:b/>
                <w:bCs/>
                <w:color w:val="000000"/>
                <w:sz w:val="16"/>
                <w:szCs w:val="18"/>
                <w:vertAlign w:val="superscript"/>
              </w:rPr>
              <w:t>2</w:t>
            </w:r>
          </w:p>
        </w:tc>
        <w:tc>
          <w:tcPr>
            <w:tcW w:w="1026" w:type="dxa"/>
            <w:tcBorders>
              <w:top w:val="single" w:sz="4" w:space="0" w:color="000000"/>
              <w:bottom w:val="single" w:sz="4" w:space="0" w:color="000000"/>
            </w:tcBorders>
            <w:shd w:val="clear" w:color="auto" w:fill="auto"/>
            <w:noWrap/>
            <w:vAlign w:val="center"/>
            <w:hideMark/>
          </w:tcPr>
          <w:p w14:paraId="1AB43284" w14:textId="53AB5DC5"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Mean BIAS</w:t>
            </w:r>
            <w:r w:rsidRPr="0003488B">
              <w:rPr>
                <w:rFonts w:ascii="Palatino Linotype" w:eastAsia="Times New Roman" w:hAnsi="Palatino Linotype" w:cs="Times New Roman"/>
                <w:b/>
                <w:bCs/>
                <w:color w:val="000000"/>
                <w:sz w:val="16"/>
                <w:szCs w:val="18"/>
                <w:vertAlign w:val="superscript"/>
              </w:rPr>
              <w:t>3</w:t>
            </w:r>
            <w:r w:rsidRPr="0003488B">
              <w:rPr>
                <w:rFonts w:ascii="Palatino Linotype" w:eastAsia="Times New Roman" w:hAnsi="Palatino Linotype" w:cs="Times New Roman"/>
                <w:b/>
                <w:bCs/>
                <w:color w:val="000000"/>
                <w:sz w:val="16"/>
                <w:szCs w:val="18"/>
              </w:rPr>
              <w:t xml:space="preserve">  (Kcal/day)</w:t>
            </w:r>
          </w:p>
        </w:tc>
        <w:tc>
          <w:tcPr>
            <w:tcW w:w="1134" w:type="dxa"/>
            <w:tcBorders>
              <w:top w:val="single" w:sz="4" w:space="0" w:color="000000"/>
              <w:bottom w:val="single" w:sz="4" w:space="0" w:color="000000"/>
            </w:tcBorders>
            <w:shd w:val="clear" w:color="auto" w:fill="auto"/>
            <w:noWrap/>
            <w:vAlign w:val="center"/>
            <w:hideMark/>
          </w:tcPr>
          <w:p w14:paraId="0E02A07D" w14:textId="5DDDF7C9"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Lower limit of agreement (Kcal/day)</w:t>
            </w:r>
          </w:p>
        </w:tc>
        <w:tc>
          <w:tcPr>
            <w:tcW w:w="1134" w:type="dxa"/>
            <w:tcBorders>
              <w:top w:val="single" w:sz="4" w:space="0" w:color="000000"/>
              <w:bottom w:val="single" w:sz="4" w:space="0" w:color="000000"/>
            </w:tcBorders>
            <w:shd w:val="clear" w:color="auto" w:fill="auto"/>
            <w:noWrap/>
            <w:vAlign w:val="center"/>
            <w:hideMark/>
          </w:tcPr>
          <w:p w14:paraId="15D3872C" w14:textId="38247A9C"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Higher limit of agreement (Kcal/day)</w:t>
            </w:r>
          </w:p>
        </w:tc>
        <w:tc>
          <w:tcPr>
            <w:tcW w:w="1560" w:type="dxa"/>
            <w:tcBorders>
              <w:top w:val="single" w:sz="4" w:space="0" w:color="000000"/>
              <w:bottom w:val="single" w:sz="4" w:space="0" w:color="000000"/>
            </w:tcBorders>
            <w:shd w:val="clear" w:color="auto" w:fill="auto"/>
            <w:noWrap/>
            <w:vAlign w:val="center"/>
            <w:hideMark/>
          </w:tcPr>
          <w:p w14:paraId="6EF55974" w14:textId="693679BC"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Mean absolute differences</w:t>
            </w:r>
            <w:r w:rsidRPr="0003488B">
              <w:rPr>
                <w:rFonts w:ascii="Palatino Linotype" w:eastAsia="Times New Roman" w:hAnsi="Palatino Linotype" w:cs="Times New Roman"/>
                <w:b/>
                <w:bCs/>
                <w:color w:val="000000"/>
                <w:sz w:val="16"/>
                <w:szCs w:val="18"/>
                <w:vertAlign w:val="superscript"/>
              </w:rPr>
              <w:t>4</w:t>
            </w:r>
            <w:r w:rsidRPr="0003488B">
              <w:rPr>
                <w:rFonts w:ascii="Palatino Linotype" w:eastAsia="Times New Roman" w:hAnsi="Palatino Linotype" w:cs="Times New Roman"/>
                <w:b/>
                <w:bCs/>
                <w:color w:val="000000"/>
                <w:sz w:val="16"/>
                <w:szCs w:val="18"/>
              </w:rPr>
              <w:t xml:space="preserve"> (Kcal/day)</w:t>
            </w:r>
          </w:p>
        </w:tc>
        <w:tc>
          <w:tcPr>
            <w:tcW w:w="1077" w:type="dxa"/>
            <w:tcBorders>
              <w:top w:val="single" w:sz="4" w:space="0" w:color="000000"/>
              <w:bottom w:val="single" w:sz="4" w:space="0" w:color="000000"/>
            </w:tcBorders>
            <w:shd w:val="clear" w:color="auto" w:fill="auto"/>
            <w:noWrap/>
            <w:vAlign w:val="center"/>
            <w:hideMark/>
          </w:tcPr>
          <w:p w14:paraId="5575B95D" w14:textId="69E36861"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 xml:space="preserve">Percentage of </w:t>
            </w:r>
            <w:r w:rsidR="00B37544" w:rsidRPr="0003488B">
              <w:rPr>
                <w:rFonts w:ascii="Palatino Linotype" w:eastAsia="Times New Roman" w:hAnsi="Palatino Linotype" w:cs="Times New Roman"/>
                <w:b/>
                <w:bCs/>
                <w:color w:val="000000"/>
                <w:sz w:val="16"/>
                <w:szCs w:val="18"/>
              </w:rPr>
              <w:t>a</w:t>
            </w:r>
            <w:r w:rsidRPr="0003488B">
              <w:rPr>
                <w:rFonts w:ascii="Palatino Linotype" w:eastAsia="Times New Roman" w:hAnsi="Palatino Linotype" w:cs="Times New Roman"/>
                <w:b/>
                <w:bCs/>
                <w:color w:val="000000"/>
                <w:sz w:val="16"/>
                <w:szCs w:val="18"/>
              </w:rPr>
              <w:t>ccurate predictions (10%)</w:t>
            </w:r>
            <w:r w:rsidRPr="0003488B">
              <w:rPr>
                <w:rFonts w:ascii="Palatino Linotype" w:eastAsia="Times New Roman" w:hAnsi="Palatino Linotype" w:cs="Times New Roman"/>
                <w:b/>
                <w:bCs/>
                <w:color w:val="000000"/>
                <w:sz w:val="16"/>
                <w:szCs w:val="18"/>
                <w:vertAlign w:val="superscript"/>
              </w:rPr>
              <w:t>5</w:t>
            </w:r>
          </w:p>
        </w:tc>
        <w:tc>
          <w:tcPr>
            <w:tcW w:w="1077" w:type="dxa"/>
            <w:tcBorders>
              <w:top w:val="single" w:sz="4" w:space="0" w:color="000000"/>
              <w:bottom w:val="single" w:sz="4" w:space="0" w:color="000000"/>
            </w:tcBorders>
            <w:shd w:val="clear" w:color="auto" w:fill="auto"/>
            <w:noWrap/>
            <w:vAlign w:val="center"/>
            <w:hideMark/>
          </w:tcPr>
          <w:p w14:paraId="2055194D" w14:textId="09ABA775"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under predictions (10%)</w:t>
            </w:r>
            <w:r w:rsidRPr="0003488B">
              <w:rPr>
                <w:rFonts w:ascii="Palatino Linotype" w:eastAsia="Times New Roman" w:hAnsi="Palatino Linotype" w:cs="Times New Roman"/>
                <w:b/>
                <w:bCs/>
                <w:color w:val="000000"/>
                <w:sz w:val="16"/>
                <w:szCs w:val="18"/>
                <w:vertAlign w:val="superscript"/>
              </w:rPr>
              <w:t>6</w:t>
            </w:r>
          </w:p>
        </w:tc>
        <w:tc>
          <w:tcPr>
            <w:tcW w:w="1077" w:type="dxa"/>
            <w:tcBorders>
              <w:top w:val="single" w:sz="4" w:space="0" w:color="000000"/>
              <w:bottom w:val="single" w:sz="4" w:space="0" w:color="000000"/>
            </w:tcBorders>
            <w:shd w:val="clear" w:color="auto" w:fill="auto"/>
            <w:noWrap/>
            <w:vAlign w:val="center"/>
            <w:hideMark/>
          </w:tcPr>
          <w:p w14:paraId="7BB863C1" w14:textId="600BF9CE"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over predictions (10%)</w:t>
            </w:r>
            <w:r w:rsidRPr="0003488B">
              <w:rPr>
                <w:rFonts w:ascii="Palatino Linotype" w:eastAsia="Times New Roman" w:hAnsi="Palatino Linotype" w:cs="Times New Roman"/>
                <w:b/>
                <w:bCs/>
                <w:color w:val="000000"/>
                <w:sz w:val="16"/>
                <w:szCs w:val="18"/>
                <w:vertAlign w:val="superscript"/>
              </w:rPr>
              <w:t>7</w:t>
            </w:r>
          </w:p>
        </w:tc>
        <w:tc>
          <w:tcPr>
            <w:tcW w:w="1077" w:type="dxa"/>
            <w:tcBorders>
              <w:top w:val="single" w:sz="4" w:space="0" w:color="000000"/>
              <w:bottom w:val="single" w:sz="4" w:space="0" w:color="000000"/>
            </w:tcBorders>
            <w:shd w:val="clear" w:color="auto" w:fill="auto"/>
            <w:noWrap/>
            <w:vAlign w:val="center"/>
            <w:hideMark/>
          </w:tcPr>
          <w:p w14:paraId="6BD7D993" w14:textId="039EBD75"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accurate predictions (5%)</w:t>
            </w:r>
            <w:r w:rsidRPr="0003488B">
              <w:rPr>
                <w:rFonts w:ascii="Palatino Linotype" w:eastAsia="Times New Roman" w:hAnsi="Palatino Linotype" w:cs="Times New Roman"/>
                <w:b/>
                <w:bCs/>
                <w:color w:val="000000"/>
                <w:sz w:val="16"/>
                <w:szCs w:val="18"/>
                <w:vertAlign w:val="superscript"/>
              </w:rPr>
              <w:t>8</w:t>
            </w:r>
          </w:p>
        </w:tc>
        <w:tc>
          <w:tcPr>
            <w:tcW w:w="1077" w:type="dxa"/>
            <w:tcBorders>
              <w:top w:val="single" w:sz="4" w:space="0" w:color="000000"/>
              <w:bottom w:val="single" w:sz="4" w:space="0" w:color="000000"/>
            </w:tcBorders>
            <w:shd w:val="clear" w:color="auto" w:fill="auto"/>
            <w:noWrap/>
            <w:vAlign w:val="center"/>
            <w:hideMark/>
          </w:tcPr>
          <w:p w14:paraId="52C2BCFC" w14:textId="7CB3F305"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under predictions (5%)</w:t>
            </w:r>
            <w:r w:rsidRPr="0003488B">
              <w:rPr>
                <w:rFonts w:ascii="Palatino Linotype" w:eastAsia="Times New Roman" w:hAnsi="Palatino Linotype" w:cs="Times New Roman"/>
                <w:b/>
                <w:bCs/>
                <w:color w:val="000000"/>
                <w:sz w:val="16"/>
                <w:szCs w:val="18"/>
                <w:vertAlign w:val="superscript"/>
              </w:rPr>
              <w:t>9</w:t>
            </w:r>
          </w:p>
        </w:tc>
        <w:tc>
          <w:tcPr>
            <w:tcW w:w="1077" w:type="dxa"/>
            <w:tcBorders>
              <w:top w:val="single" w:sz="4" w:space="0" w:color="000000"/>
              <w:bottom w:val="single" w:sz="4" w:space="0" w:color="000000"/>
            </w:tcBorders>
            <w:shd w:val="clear" w:color="auto" w:fill="auto"/>
            <w:noWrap/>
            <w:vAlign w:val="center"/>
            <w:hideMark/>
          </w:tcPr>
          <w:p w14:paraId="13D8EEA2" w14:textId="06E4831B"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rPr>
              <w:t>Percentage of over predictions (5%)</w:t>
            </w:r>
            <w:r w:rsidRPr="0003488B">
              <w:rPr>
                <w:rFonts w:ascii="Palatino Linotype" w:eastAsia="Times New Roman" w:hAnsi="Palatino Linotype" w:cs="Times New Roman"/>
                <w:b/>
                <w:bCs/>
                <w:color w:val="000000"/>
                <w:sz w:val="16"/>
                <w:szCs w:val="18"/>
                <w:vertAlign w:val="superscript"/>
              </w:rPr>
              <w:t>10</w:t>
            </w:r>
          </w:p>
        </w:tc>
      </w:tr>
      <w:tr w:rsidR="005F5CA2" w:rsidRPr="0003488B" w14:paraId="0726B150" w14:textId="77777777" w:rsidTr="00D17C00">
        <w:trPr>
          <w:trHeight w:val="170"/>
          <w:jc w:val="center"/>
        </w:trPr>
        <w:tc>
          <w:tcPr>
            <w:tcW w:w="1985" w:type="dxa"/>
            <w:tcBorders>
              <w:top w:val="single" w:sz="4" w:space="0" w:color="000000"/>
            </w:tcBorders>
            <w:shd w:val="clear" w:color="auto" w:fill="auto"/>
            <w:noWrap/>
            <w:vAlign w:val="center"/>
          </w:tcPr>
          <w:p w14:paraId="468FD6F3" w14:textId="006AC32B"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Harris &amp; Benedict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"Harris", "given" : "JA", "non-dropping-particle" : "", "parse-names" : false, "suffix" : "" }, { "dropping-particle" : "", "family" : "Benedict", "given" : "FG", "non-dropping-particle" : "", "parse-names" : false, "suffix" : "" } ], "container-title" : "Proceedings of the National Academy of Sciences", "id" : "ITEM-1", "issue" : "12", "issued" : { "date-parts" : [ [ "1918" ] ] }, "page" : "370-373", "publisher-place" : "Washington, DC: Carnegie Institute of Washington", "title" : "A biometric study of basal metabolism in man", "type" : "article-journal", "volume" : "4" }, "uris" : [ "http://www.mendeley.com/documents/?uuid=39aed691-3730-4451-8916-cdb92e4fa82c" ] } ], "mendeley" : { "formattedCitation" : "(1)", "plainTextFormattedCitation" : "(1)", "previouslyFormattedCitation" : "(1)"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w:t>
            </w:r>
            <w:r w:rsidRPr="0003488B">
              <w:rPr>
                <w:rFonts w:ascii="Palatino Linotype" w:eastAsia="Times New Roman" w:hAnsi="Palatino Linotype" w:cs="Times New Roman"/>
                <w:color w:val="000000"/>
                <w:sz w:val="16"/>
                <w:szCs w:val="18"/>
              </w:rPr>
              <w:fldChar w:fldCharType="end"/>
            </w:r>
          </w:p>
        </w:tc>
        <w:tc>
          <w:tcPr>
            <w:tcW w:w="567" w:type="dxa"/>
            <w:tcBorders>
              <w:top w:val="single" w:sz="4" w:space="0" w:color="000000"/>
            </w:tcBorders>
            <w:shd w:val="clear" w:color="auto" w:fill="auto"/>
            <w:noWrap/>
          </w:tcPr>
          <w:p w14:paraId="173610BB" w14:textId="68FE03B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tcBorders>
              <w:top w:val="single" w:sz="4" w:space="0" w:color="000000"/>
            </w:tcBorders>
            <w:shd w:val="clear" w:color="auto" w:fill="auto"/>
            <w:noWrap/>
            <w:vAlign w:val="bottom"/>
          </w:tcPr>
          <w:p w14:paraId="102C915B" w14:textId="22503C8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2298±166</w:t>
            </w:r>
          </w:p>
        </w:tc>
        <w:tc>
          <w:tcPr>
            <w:tcW w:w="1066" w:type="dxa"/>
            <w:tcBorders>
              <w:top w:val="single" w:sz="4" w:space="0" w:color="000000"/>
            </w:tcBorders>
            <w:shd w:val="clear" w:color="auto" w:fill="auto"/>
            <w:noWrap/>
          </w:tcPr>
          <w:p w14:paraId="18D1051C" w14:textId="7E596D3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0.115</w:t>
            </w:r>
          </w:p>
        </w:tc>
        <w:tc>
          <w:tcPr>
            <w:tcW w:w="1026" w:type="dxa"/>
            <w:tcBorders>
              <w:top w:val="single" w:sz="4" w:space="0" w:color="000000"/>
            </w:tcBorders>
            <w:shd w:val="clear" w:color="auto" w:fill="auto"/>
            <w:noWrap/>
            <w:vAlign w:val="center"/>
          </w:tcPr>
          <w:p w14:paraId="25BDCDBA" w14:textId="2179588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-428</w:t>
            </w:r>
          </w:p>
        </w:tc>
        <w:tc>
          <w:tcPr>
            <w:tcW w:w="1134" w:type="dxa"/>
            <w:tcBorders>
              <w:top w:val="single" w:sz="4" w:space="0" w:color="000000"/>
            </w:tcBorders>
            <w:shd w:val="clear" w:color="auto" w:fill="auto"/>
            <w:noWrap/>
            <w:vAlign w:val="center"/>
          </w:tcPr>
          <w:p w14:paraId="7D8A2824" w14:textId="631326A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-816</w:t>
            </w:r>
          </w:p>
        </w:tc>
        <w:tc>
          <w:tcPr>
            <w:tcW w:w="1134" w:type="dxa"/>
            <w:tcBorders>
              <w:top w:val="single" w:sz="4" w:space="0" w:color="000000"/>
            </w:tcBorders>
            <w:shd w:val="clear" w:color="auto" w:fill="auto"/>
            <w:noWrap/>
            <w:vAlign w:val="center"/>
          </w:tcPr>
          <w:p w14:paraId="3832E989" w14:textId="7CE0E1D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-40</w:t>
            </w:r>
          </w:p>
        </w:tc>
        <w:tc>
          <w:tcPr>
            <w:tcW w:w="1560" w:type="dxa"/>
            <w:tcBorders>
              <w:top w:val="single" w:sz="4" w:space="0" w:color="000000"/>
            </w:tcBorders>
            <w:shd w:val="clear" w:color="auto" w:fill="auto"/>
            <w:noWrap/>
            <w:vAlign w:val="bottom"/>
          </w:tcPr>
          <w:p w14:paraId="1435FB5F" w14:textId="40248F6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427±193</w:t>
            </w:r>
          </w:p>
        </w:tc>
        <w:tc>
          <w:tcPr>
            <w:tcW w:w="1077" w:type="dxa"/>
            <w:tcBorders>
              <w:top w:val="single" w:sz="4" w:space="0" w:color="000000"/>
            </w:tcBorders>
            <w:shd w:val="clear" w:color="auto" w:fill="auto"/>
            <w:noWrap/>
          </w:tcPr>
          <w:p w14:paraId="75F933BD" w14:textId="26AB5C7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tcBorders>
              <w:top w:val="single" w:sz="4" w:space="0" w:color="000000"/>
            </w:tcBorders>
            <w:shd w:val="clear" w:color="auto" w:fill="auto"/>
            <w:noWrap/>
          </w:tcPr>
          <w:p w14:paraId="7442DDC2" w14:textId="566C2AA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tcBorders>
              <w:top w:val="single" w:sz="4" w:space="0" w:color="000000"/>
            </w:tcBorders>
            <w:shd w:val="clear" w:color="auto" w:fill="auto"/>
            <w:noWrap/>
          </w:tcPr>
          <w:p w14:paraId="44423E4F" w14:textId="797D6AC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tcBorders>
              <w:top w:val="single" w:sz="4" w:space="0" w:color="000000"/>
            </w:tcBorders>
            <w:shd w:val="clear" w:color="auto" w:fill="auto"/>
            <w:noWrap/>
          </w:tcPr>
          <w:p w14:paraId="3C5D26A7" w14:textId="64EDA56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top w:val="single" w:sz="4" w:space="0" w:color="000000"/>
            </w:tcBorders>
            <w:shd w:val="clear" w:color="auto" w:fill="auto"/>
            <w:noWrap/>
          </w:tcPr>
          <w:p w14:paraId="5CA0B938" w14:textId="4C0EBFD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tcBorders>
              <w:top w:val="single" w:sz="4" w:space="0" w:color="000000"/>
            </w:tcBorders>
            <w:shd w:val="clear" w:color="auto" w:fill="auto"/>
            <w:noWrap/>
          </w:tcPr>
          <w:p w14:paraId="1CEE9068" w14:textId="5929583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5F5CA2" w:rsidRPr="0003488B" w14:paraId="414DF676" w14:textId="77777777" w:rsidTr="00D17C00">
        <w:trPr>
          <w:trHeight w:val="170"/>
          <w:jc w:val="center"/>
        </w:trPr>
        <w:tc>
          <w:tcPr>
            <w:tcW w:w="1985" w:type="dxa"/>
            <w:shd w:val="clear" w:color="auto" w:fill="auto"/>
            <w:noWrap/>
            <w:vAlign w:val="center"/>
          </w:tcPr>
          <w:p w14:paraId="726D0122" w14:textId="3C5482DD"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Roza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"6741850", "abstract" : "The Harris Benedict equations (HBE) were derived from indirect calorimetric data obtained in 239 normal subjects. Using these data and additional data published by Benedict, which were obtained from subjects spanning a wider age range (n = 98), the present study evaluated the relationship between measured resting energy expenditure and age, sex, and predicted body cell mass (BCM). When the additional subjects from the subsequently published series are included, the regression equations, standard error of the estimate, and 95% confidence limits are similar to the original equations. The HBE estimate resting energy expenditure of a normal subject with a precision of 14%. Resting energy expenditure is directly related to the size of the BCM and is independent of age and sex. The variables of height, weight, age, and sex in the HBE reflect the relationship between body weight and the BCM. Indirect calorimetry and body composition measurements were performed in both normally nourished and malnourished patients (n = 74) to assess the accuracy of the HBE in malnourished patients. Malnutrition is associated with an increase in resting oxygen consumption (VO2) which becomes apparent only when VO2 is expressed as a function of the BCM. There is no difference in resting VO2 between the sexes when expressed as a function of BCM. A regression equation was derived from the Harris Benedict data to predict resting VO2 from age, height, weight, and sex. Predicted VO2 was not significantly different from measured VO2 for the normally nourished patients (n = 33) whereas in the malnourished (n = 41) predicted VO2 underestimated the measured value. The HBE accurately predict resting energy expenditure in normally nourished individuals with a precision of +/- 14%, but are unreliable in the malnourished patient.", "author" : [ { "dropping-particle" : "", "family" : "Roza", "given" : "A M", "non-dropping-particle" : "", "parse-names" : false, "suffix" : "" }, { "dropping-particle" : "", "family" : "Shizgal", "given" : "H M", "non-dropping-particle" : "", "parse-names" : false, "suffix" : "" } ], "container-title" : "The American journal of clinical nutrition", "id" : "ITEM-1", "issue" : "1", "issued" : { "date-parts" : [ [ "1984", "7" ] ] }, "page" : "168-82", "title" : "The Harris Benedict equation reevaluated: resting energy requirements and the body cell mass.", "type" : "article-journal", "volume" : "40" }, "uris" : [ "http://www.mendeley.com/documents/?uuid=73e20f2a-b814-4c34-853e-c6baebca43f4" ] } ], "mendeley" : { "formattedCitation" : "(2)", "plainTextFormattedCitation" : "(2)", "previouslyFormattedCitation" : "(2)"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5AD16299" w14:textId="6B98378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2DC05B21" w14:textId="7B40C2E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2270±162</w:t>
            </w:r>
          </w:p>
        </w:tc>
        <w:tc>
          <w:tcPr>
            <w:tcW w:w="1066" w:type="dxa"/>
            <w:shd w:val="clear" w:color="auto" w:fill="auto"/>
            <w:noWrap/>
          </w:tcPr>
          <w:p w14:paraId="4774C8C5" w14:textId="2EE24F9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0.121</w:t>
            </w:r>
          </w:p>
        </w:tc>
        <w:tc>
          <w:tcPr>
            <w:tcW w:w="1026" w:type="dxa"/>
            <w:shd w:val="clear" w:color="auto" w:fill="auto"/>
            <w:noWrap/>
            <w:vAlign w:val="center"/>
          </w:tcPr>
          <w:p w14:paraId="664707DA" w14:textId="1B317DC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-400</w:t>
            </w:r>
          </w:p>
        </w:tc>
        <w:tc>
          <w:tcPr>
            <w:tcW w:w="1134" w:type="dxa"/>
            <w:shd w:val="clear" w:color="auto" w:fill="auto"/>
            <w:noWrap/>
            <w:vAlign w:val="center"/>
          </w:tcPr>
          <w:p w14:paraId="4E0531AD" w14:textId="6532E3D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-784</w:t>
            </w:r>
          </w:p>
        </w:tc>
        <w:tc>
          <w:tcPr>
            <w:tcW w:w="1134" w:type="dxa"/>
            <w:shd w:val="clear" w:color="auto" w:fill="auto"/>
            <w:noWrap/>
            <w:vAlign w:val="center"/>
          </w:tcPr>
          <w:p w14:paraId="384FA0E0" w14:textId="0039838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-15</w:t>
            </w:r>
          </w:p>
        </w:tc>
        <w:tc>
          <w:tcPr>
            <w:tcW w:w="1560" w:type="dxa"/>
            <w:shd w:val="clear" w:color="auto" w:fill="auto"/>
            <w:noWrap/>
            <w:vAlign w:val="bottom"/>
          </w:tcPr>
          <w:p w14:paraId="61DB81D9" w14:textId="25D2F36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399±192</w:t>
            </w:r>
          </w:p>
        </w:tc>
        <w:tc>
          <w:tcPr>
            <w:tcW w:w="1077" w:type="dxa"/>
            <w:shd w:val="clear" w:color="auto" w:fill="auto"/>
            <w:noWrap/>
          </w:tcPr>
          <w:p w14:paraId="3D113ED2" w14:textId="3CBD216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59A3C1B9" w14:textId="6EAA68C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7A4BC253" w14:textId="6EBFDF7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476AEE7A" w14:textId="5956910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C4B8FC4" w14:textId="1761394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29D73D0D" w14:textId="6E6DC71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5F5CA2" w:rsidRPr="0003488B" w14:paraId="1F2315CA" w14:textId="77777777" w:rsidTr="00D17C00">
        <w:trPr>
          <w:trHeight w:val="170"/>
          <w:jc w:val="center"/>
        </w:trPr>
        <w:tc>
          <w:tcPr>
            <w:tcW w:w="1985" w:type="dxa"/>
            <w:shd w:val="clear" w:color="auto" w:fill="auto"/>
            <w:noWrap/>
            <w:vAlign w:val="center"/>
          </w:tcPr>
          <w:p w14:paraId="66F4E56E" w14:textId="6FE88DC9" w:rsidR="005F5CA2" w:rsidRPr="0003488B" w:rsidRDefault="000E6206"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Bernstein</w:t>
            </w:r>
            <w:r w:rsidR="005F5CA2" w:rsidRPr="0003488B">
              <w:rPr>
                <w:rFonts w:ascii="Palatino Linotype" w:eastAsia="Times New Roman" w:hAnsi="Palatino Linotype" w:cs="Times New Roman"/>
                <w:color w:val="000000"/>
                <w:sz w:val="16"/>
                <w:szCs w:val="18"/>
              </w:rPr>
              <w:t xml:space="preserve"> et al. </w:t>
            </w:r>
            <w:r w:rsidR="005F5CA2"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5F5CA2" w:rsidRPr="0003488B">
              <w:rPr>
                <w:rFonts w:ascii="Palatino Linotype" w:eastAsia="Times New Roman" w:hAnsi="Palatino Linotype" w:cs="Times New Roman"/>
                <w:color w:val="000000"/>
                <w:sz w:val="16"/>
                <w:szCs w:val="18"/>
              </w:rPr>
              <w:fldChar w:fldCharType="separate"/>
            </w:r>
            <w:r w:rsidR="005F5CA2" w:rsidRPr="0003488B">
              <w:rPr>
                <w:rFonts w:ascii="Palatino Linotype" w:eastAsia="Times New Roman" w:hAnsi="Palatino Linotype" w:cs="Times New Roman"/>
                <w:noProof/>
                <w:color w:val="000000"/>
                <w:sz w:val="16"/>
                <w:szCs w:val="18"/>
              </w:rPr>
              <w:t>(3)</w:t>
            </w:r>
            <w:r w:rsidR="005F5CA2" w:rsidRPr="0003488B">
              <w:rPr>
                <w:rFonts w:ascii="Palatino Linotype" w:eastAsia="Times New Roman" w:hAnsi="Palatino Linotype" w:cs="Times New Roman"/>
                <w:color w:val="000000"/>
                <w:sz w:val="16"/>
                <w:szCs w:val="18"/>
              </w:rPr>
              <w:fldChar w:fldCharType="end"/>
            </w:r>
            <w:r w:rsidR="005F5CA2" w:rsidRPr="0003488B">
              <w:rPr>
                <w:rFonts w:ascii="Palatino Linotype" w:eastAsia="Times New Roman" w:hAnsi="Palatino Linotype" w:cs="Times New Roman"/>
                <w:color w:val="000000"/>
                <w:sz w:val="16"/>
                <w:szCs w:val="18"/>
              </w:rPr>
              <w:t xml:space="preserve">a </w:t>
            </w:r>
          </w:p>
        </w:tc>
        <w:tc>
          <w:tcPr>
            <w:tcW w:w="567" w:type="dxa"/>
            <w:shd w:val="clear" w:color="auto" w:fill="auto"/>
            <w:noWrap/>
          </w:tcPr>
          <w:p w14:paraId="5C12A19F" w14:textId="274C655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51CF49D8" w14:textId="691F04B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1852±167</w:t>
            </w:r>
          </w:p>
        </w:tc>
        <w:tc>
          <w:tcPr>
            <w:tcW w:w="1066" w:type="dxa"/>
            <w:shd w:val="clear" w:color="auto" w:fill="auto"/>
            <w:noWrap/>
          </w:tcPr>
          <w:p w14:paraId="1850D1B1" w14:textId="27FB284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0.080</w:t>
            </w:r>
          </w:p>
        </w:tc>
        <w:tc>
          <w:tcPr>
            <w:tcW w:w="1026" w:type="dxa"/>
            <w:shd w:val="clear" w:color="auto" w:fill="auto"/>
            <w:noWrap/>
            <w:vAlign w:val="center"/>
          </w:tcPr>
          <w:p w14:paraId="6F892E31" w14:textId="26F6E40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18</w:t>
            </w:r>
          </w:p>
        </w:tc>
        <w:tc>
          <w:tcPr>
            <w:tcW w:w="1134" w:type="dxa"/>
            <w:shd w:val="clear" w:color="auto" w:fill="auto"/>
            <w:noWrap/>
            <w:vAlign w:val="center"/>
          </w:tcPr>
          <w:p w14:paraId="7CBE0528" w14:textId="1A1A5B7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-363</w:t>
            </w:r>
          </w:p>
        </w:tc>
        <w:tc>
          <w:tcPr>
            <w:tcW w:w="1134" w:type="dxa"/>
            <w:shd w:val="clear" w:color="auto" w:fill="auto"/>
            <w:noWrap/>
            <w:vAlign w:val="center"/>
          </w:tcPr>
          <w:p w14:paraId="20D8DD5F" w14:textId="49C7DCC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399</w:t>
            </w:r>
          </w:p>
        </w:tc>
        <w:tc>
          <w:tcPr>
            <w:tcW w:w="1560" w:type="dxa"/>
            <w:shd w:val="clear" w:color="auto" w:fill="auto"/>
            <w:noWrap/>
            <w:vAlign w:val="bottom"/>
          </w:tcPr>
          <w:p w14:paraId="3AB15982" w14:textId="5EC8E45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140±122</w:t>
            </w:r>
          </w:p>
        </w:tc>
        <w:tc>
          <w:tcPr>
            <w:tcW w:w="1077" w:type="dxa"/>
            <w:shd w:val="clear" w:color="auto" w:fill="auto"/>
            <w:noWrap/>
          </w:tcPr>
          <w:p w14:paraId="40C39B74" w14:textId="17A2E57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B2F9911" w14:textId="2A12CA2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5C0FF88A" w14:textId="783D2E4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BBEBE64" w14:textId="336E396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0F9AF0A0" w14:textId="1E91814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60DEBFD" w14:textId="0843FF0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5F5CA2" w:rsidRPr="0003488B" w14:paraId="48233281" w14:textId="77777777" w:rsidTr="00D17C00">
        <w:trPr>
          <w:trHeight w:val="170"/>
          <w:jc w:val="center"/>
        </w:trPr>
        <w:tc>
          <w:tcPr>
            <w:tcW w:w="1985" w:type="dxa"/>
            <w:shd w:val="clear" w:color="auto" w:fill="auto"/>
            <w:noWrap/>
            <w:vAlign w:val="center"/>
          </w:tcPr>
          <w:p w14:paraId="2007A7CC" w14:textId="07F6C379" w:rsidR="005F5CA2" w:rsidRPr="0003488B" w:rsidRDefault="000E6206"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Bernstein</w:t>
            </w:r>
            <w:r w:rsidR="005F5CA2" w:rsidRPr="0003488B">
              <w:rPr>
                <w:rFonts w:ascii="Palatino Linotype" w:eastAsia="Times New Roman" w:hAnsi="Palatino Linotype" w:cs="Times New Roman"/>
                <w:color w:val="000000"/>
                <w:sz w:val="16"/>
                <w:szCs w:val="18"/>
              </w:rPr>
              <w:t xml:space="preserve"> et al. </w:t>
            </w:r>
            <w:r w:rsidR="005F5CA2"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5F5CA2" w:rsidRPr="0003488B">
              <w:rPr>
                <w:rFonts w:ascii="Palatino Linotype" w:eastAsia="Times New Roman" w:hAnsi="Palatino Linotype" w:cs="Times New Roman"/>
                <w:color w:val="000000"/>
                <w:sz w:val="16"/>
                <w:szCs w:val="18"/>
              </w:rPr>
              <w:fldChar w:fldCharType="separate"/>
            </w:r>
            <w:r w:rsidR="005F5CA2" w:rsidRPr="0003488B">
              <w:rPr>
                <w:rFonts w:ascii="Palatino Linotype" w:eastAsia="Times New Roman" w:hAnsi="Palatino Linotype" w:cs="Times New Roman"/>
                <w:noProof/>
                <w:color w:val="000000"/>
                <w:sz w:val="16"/>
                <w:szCs w:val="18"/>
              </w:rPr>
              <w:t>(3)</w:t>
            </w:r>
            <w:r w:rsidR="005F5CA2" w:rsidRPr="0003488B">
              <w:rPr>
                <w:rFonts w:ascii="Palatino Linotype" w:eastAsia="Times New Roman" w:hAnsi="Palatino Linotype" w:cs="Times New Roman"/>
                <w:color w:val="000000"/>
                <w:sz w:val="16"/>
                <w:szCs w:val="18"/>
              </w:rPr>
              <w:fldChar w:fldCharType="end"/>
            </w:r>
            <w:r w:rsidR="005F5CA2" w:rsidRPr="0003488B">
              <w:rPr>
                <w:rFonts w:ascii="Palatino Linotype" w:eastAsia="Times New Roman" w:hAnsi="Palatino Linotype" w:cs="Times New Roman"/>
                <w:color w:val="000000"/>
                <w:sz w:val="16"/>
                <w:szCs w:val="18"/>
              </w:rPr>
              <w:t xml:space="preserve">b </w:t>
            </w:r>
          </w:p>
        </w:tc>
        <w:tc>
          <w:tcPr>
            <w:tcW w:w="567" w:type="dxa"/>
            <w:shd w:val="clear" w:color="auto" w:fill="auto"/>
            <w:noWrap/>
          </w:tcPr>
          <w:p w14:paraId="60BD068A" w14:textId="3CD963A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4EB0B645" w14:textId="4C6FBCA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1588±134</w:t>
            </w:r>
          </w:p>
        </w:tc>
        <w:tc>
          <w:tcPr>
            <w:tcW w:w="1066" w:type="dxa"/>
            <w:shd w:val="clear" w:color="auto" w:fill="auto"/>
            <w:noWrap/>
          </w:tcPr>
          <w:p w14:paraId="6C4D629C" w14:textId="28A23C6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0.062</w:t>
            </w:r>
          </w:p>
        </w:tc>
        <w:tc>
          <w:tcPr>
            <w:tcW w:w="1026" w:type="dxa"/>
            <w:shd w:val="clear" w:color="auto" w:fill="auto"/>
            <w:noWrap/>
            <w:vAlign w:val="center"/>
          </w:tcPr>
          <w:p w14:paraId="6FCCE9F0" w14:textId="4B36063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282</w:t>
            </w:r>
          </w:p>
        </w:tc>
        <w:tc>
          <w:tcPr>
            <w:tcW w:w="1134" w:type="dxa"/>
            <w:shd w:val="clear" w:color="auto" w:fill="auto"/>
            <w:noWrap/>
            <w:vAlign w:val="center"/>
          </w:tcPr>
          <w:p w14:paraId="2337925A" w14:textId="199212F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-131</w:t>
            </w:r>
          </w:p>
        </w:tc>
        <w:tc>
          <w:tcPr>
            <w:tcW w:w="1134" w:type="dxa"/>
            <w:shd w:val="clear" w:color="auto" w:fill="auto"/>
            <w:noWrap/>
            <w:vAlign w:val="center"/>
          </w:tcPr>
          <w:p w14:paraId="25F64B68" w14:textId="61CDEAA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694</w:t>
            </w:r>
          </w:p>
        </w:tc>
        <w:tc>
          <w:tcPr>
            <w:tcW w:w="1560" w:type="dxa"/>
            <w:shd w:val="clear" w:color="auto" w:fill="auto"/>
            <w:noWrap/>
            <w:vAlign w:val="bottom"/>
          </w:tcPr>
          <w:p w14:paraId="74B79DE9" w14:textId="51C5AA8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291±190</w:t>
            </w:r>
          </w:p>
        </w:tc>
        <w:tc>
          <w:tcPr>
            <w:tcW w:w="1077" w:type="dxa"/>
            <w:shd w:val="clear" w:color="auto" w:fill="auto"/>
            <w:noWrap/>
          </w:tcPr>
          <w:p w14:paraId="4331D846" w14:textId="5139D39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A42CD2B" w14:textId="4A306DB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1FC5DF5D" w14:textId="4CDB1B3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0516A61D" w14:textId="2F61CA0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0EF6A45" w14:textId="281C74A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0BCCBAB4" w14:textId="207F15A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r>
      <w:tr w:rsidR="005F5CA2" w:rsidRPr="0003488B" w14:paraId="5E6DB4C5" w14:textId="77777777" w:rsidTr="00D17C00">
        <w:trPr>
          <w:trHeight w:val="170"/>
          <w:jc w:val="center"/>
        </w:trPr>
        <w:tc>
          <w:tcPr>
            <w:tcW w:w="1985" w:type="dxa"/>
            <w:shd w:val="clear" w:color="auto" w:fill="auto"/>
            <w:noWrap/>
            <w:vAlign w:val="center"/>
          </w:tcPr>
          <w:p w14:paraId="095551AA" w14:textId="274036E0"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292A8F39" w14:textId="06D2D48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60C5347A" w14:textId="4BDD0A5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1990±107</w:t>
            </w:r>
          </w:p>
        </w:tc>
        <w:tc>
          <w:tcPr>
            <w:tcW w:w="1066" w:type="dxa"/>
            <w:shd w:val="clear" w:color="auto" w:fill="auto"/>
            <w:noWrap/>
          </w:tcPr>
          <w:p w14:paraId="087B240F" w14:textId="172DC7F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0.233</w:t>
            </w:r>
          </w:p>
        </w:tc>
        <w:tc>
          <w:tcPr>
            <w:tcW w:w="1026" w:type="dxa"/>
            <w:shd w:val="clear" w:color="auto" w:fill="auto"/>
            <w:noWrap/>
            <w:vAlign w:val="center"/>
          </w:tcPr>
          <w:p w14:paraId="772310F6" w14:textId="06E33B9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-120</w:t>
            </w:r>
          </w:p>
        </w:tc>
        <w:tc>
          <w:tcPr>
            <w:tcW w:w="1134" w:type="dxa"/>
            <w:shd w:val="clear" w:color="auto" w:fill="auto"/>
            <w:noWrap/>
            <w:vAlign w:val="center"/>
          </w:tcPr>
          <w:p w14:paraId="174EB271" w14:textId="3C24407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-514</w:t>
            </w:r>
          </w:p>
        </w:tc>
        <w:tc>
          <w:tcPr>
            <w:tcW w:w="1134" w:type="dxa"/>
            <w:shd w:val="clear" w:color="auto" w:fill="auto"/>
            <w:noWrap/>
            <w:vAlign w:val="center"/>
          </w:tcPr>
          <w:p w14:paraId="4120634E" w14:textId="13710BB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273</w:t>
            </w:r>
          </w:p>
        </w:tc>
        <w:tc>
          <w:tcPr>
            <w:tcW w:w="1560" w:type="dxa"/>
            <w:shd w:val="clear" w:color="auto" w:fill="auto"/>
            <w:noWrap/>
            <w:vAlign w:val="bottom"/>
          </w:tcPr>
          <w:p w14:paraId="128E8167" w14:textId="7581387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190±121</w:t>
            </w:r>
          </w:p>
        </w:tc>
        <w:tc>
          <w:tcPr>
            <w:tcW w:w="1077" w:type="dxa"/>
            <w:shd w:val="clear" w:color="auto" w:fill="auto"/>
            <w:noWrap/>
          </w:tcPr>
          <w:p w14:paraId="00070CA3" w14:textId="48D52E7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297C6FE1" w14:textId="6E374B9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25DCDA17" w14:textId="10AD3B3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4A7732F" w14:textId="2D777C1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6FA88D9" w14:textId="49C69AC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1460BE35" w14:textId="3CC7A90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5F5CA2" w:rsidRPr="0003488B" w14:paraId="22974009" w14:textId="77777777" w:rsidTr="00D17C00">
        <w:trPr>
          <w:trHeight w:val="170"/>
          <w:jc w:val="center"/>
        </w:trPr>
        <w:tc>
          <w:tcPr>
            <w:tcW w:w="1985" w:type="dxa"/>
            <w:shd w:val="clear" w:color="auto" w:fill="auto"/>
            <w:noWrap/>
            <w:vAlign w:val="center"/>
          </w:tcPr>
          <w:p w14:paraId="31BCC847" w14:textId="74A869D5"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325C160C" w14:textId="6321593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11C6A46D" w14:textId="2E63BA8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1737±143</w:t>
            </w:r>
          </w:p>
        </w:tc>
        <w:tc>
          <w:tcPr>
            <w:tcW w:w="1066" w:type="dxa"/>
            <w:shd w:val="clear" w:color="auto" w:fill="auto"/>
            <w:noWrap/>
          </w:tcPr>
          <w:p w14:paraId="0C9EA9D1" w14:textId="2076E82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0.400</w:t>
            </w:r>
          </w:p>
        </w:tc>
        <w:tc>
          <w:tcPr>
            <w:tcW w:w="1026" w:type="dxa"/>
            <w:shd w:val="clear" w:color="auto" w:fill="auto"/>
            <w:noWrap/>
            <w:vAlign w:val="center"/>
          </w:tcPr>
          <w:p w14:paraId="3DE55D97" w14:textId="4E16863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133</w:t>
            </w:r>
          </w:p>
        </w:tc>
        <w:tc>
          <w:tcPr>
            <w:tcW w:w="1134" w:type="dxa"/>
            <w:shd w:val="clear" w:color="auto" w:fill="auto"/>
            <w:noWrap/>
            <w:vAlign w:val="center"/>
          </w:tcPr>
          <w:p w14:paraId="23443935" w14:textId="2B39D07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-286</w:t>
            </w:r>
          </w:p>
        </w:tc>
        <w:tc>
          <w:tcPr>
            <w:tcW w:w="1134" w:type="dxa"/>
            <w:shd w:val="clear" w:color="auto" w:fill="auto"/>
            <w:noWrap/>
            <w:vAlign w:val="center"/>
          </w:tcPr>
          <w:p w14:paraId="0B536772" w14:textId="6EE7DBE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552</w:t>
            </w:r>
          </w:p>
        </w:tc>
        <w:tc>
          <w:tcPr>
            <w:tcW w:w="1560" w:type="dxa"/>
            <w:shd w:val="clear" w:color="auto" w:fill="auto"/>
            <w:noWrap/>
            <w:vAlign w:val="bottom"/>
          </w:tcPr>
          <w:p w14:paraId="19B434F1" w14:textId="0DDDC51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191±151</w:t>
            </w:r>
          </w:p>
        </w:tc>
        <w:tc>
          <w:tcPr>
            <w:tcW w:w="1077" w:type="dxa"/>
            <w:shd w:val="clear" w:color="auto" w:fill="auto"/>
            <w:noWrap/>
          </w:tcPr>
          <w:p w14:paraId="315FC1B1" w14:textId="6126B8D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4196695C" w14:textId="56BE10B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4254C1E4" w14:textId="7664C11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89F2F01" w14:textId="4A1E7DC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1DDB17C6" w14:textId="3D49932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792BDBAC" w14:textId="34BA020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5F5CA2" w:rsidRPr="0003488B" w14:paraId="6E3C48CC" w14:textId="77777777" w:rsidTr="00D17C00">
        <w:trPr>
          <w:trHeight w:val="170"/>
          <w:jc w:val="center"/>
        </w:trPr>
        <w:tc>
          <w:tcPr>
            <w:tcW w:w="1985" w:type="dxa"/>
            <w:shd w:val="clear" w:color="auto" w:fill="auto"/>
            <w:noWrap/>
            <w:vAlign w:val="center"/>
          </w:tcPr>
          <w:p w14:paraId="1F805823" w14:textId="7E18BE2B"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9C1F967" w14:textId="51DF8BC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4189B138" w14:textId="4759057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2090±135</w:t>
            </w:r>
          </w:p>
        </w:tc>
        <w:tc>
          <w:tcPr>
            <w:tcW w:w="1066" w:type="dxa"/>
            <w:shd w:val="clear" w:color="auto" w:fill="auto"/>
            <w:noWrap/>
          </w:tcPr>
          <w:p w14:paraId="5A609226" w14:textId="319FDA4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0.120</w:t>
            </w:r>
          </w:p>
        </w:tc>
        <w:tc>
          <w:tcPr>
            <w:tcW w:w="1026" w:type="dxa"/>
            <w:shd w:val="clear" w:color="auto" w:fill="auto"/>
            <w:noWrap/>
            <w:vAlign w:val="center"/>
          </w:tcPr>
          <w:p w14:paraId="45D3AFB8" w14:textId="09002E8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-220</w:t>
            </w:r>
          </w:p>
        </w:tc>
        <w:tc>
          <w:tcPr>
            <w:tcW w:w="1134" w:type="dxa"/>
            <w:shd w:val="clear" w:color="auto" w:fill="auto"/>
            <w:noWrap/>
            <w:vAlign w:val="center"/>
          </w:tcPr>
          <w:p w14:paraId="6508FF9B" w14:textId="50E690D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-607</w:t>
            </w:r>
          </w:p>
        </w:tc>
        <w:tc>
          <w:tcPr>
            <w:tcW w:w="1134" w:type="dxa"/>
            <w:shd w:val="clear" w:color="auto" w:fill="auto"/>
            <w:noWrap/>
            <w:vAlign w:val="center"/>
          </w:tcPr>
          <w:p w14:paraId="2542CE61" w14:textId="76D8543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167</w:t>
            </w:r>
          </w:p>
        </w:tc>
        <w:tc>
          <w:tcPr>
            <w:tcW w:w="1560" w:type="dxa"/>
            <w:shd w:val="clear" w:color="auto" w:fill="auto"/>
            <w:noWrap/>
            <w:vAlign w:val="bottom"/>
          </w:tcPr>
          <w:p w14:paraId="0EF41664" w14:textId="188A723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250±146</w:t>
            </w:r>
          </w:p>
        </w:tc>
        <w:tc>
          <w:tcPr>
            <w:tcW w:w="1077" w:type="dxa"/>
            <w:shd w:val="clear" w:color="auto" w:fill="auto"/>
            <w:noWrap/>
          </w:tcPr>
          <w:p w14:paraId="450BA1D1" w14:textId="455C19C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6A4B9E33" w14:textId="2A18FE3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7200EB1B" w14:textId="05E8A41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2848702F" w14:textId="261FBB7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E047AD6" w14:textId="436FA31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CE953B0" w14:textId="33DE731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5CA2" w:rsidRPr="0003488B" w14:paraId="3ACE35A4" w14:textId="77777777" w:rsidTr="00D17C00">
        <w:trPr>
          <w:trHeight w:val="170"/>
          <w:jc w:val="center"/>
        </w:trPr>
        <w:tc>
          <w:tcPr>
            <w:tcW w:w="1985" w:type="dxa"/>
            <w:shd w:val="clear" w:color="auto" w:fill="auto"/>
            <w:noWrap/>
            <w:vAlign w:val="center"/>
          </w:tcPr>
          <w:p w14:paraId="19C1AD5A" w14:textId="484C5A69"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36241742" w14:textId="4EEB2F8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219D1658" w14:textId="0003935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1691±127</w:t>
            </w:r>
          </w:p>
        </w:tc>
        <w:tc>
          <w:tcPr>
            <w:tcW w:w="1066" w:type="dxa"/>
            <w:shd w:val="clear" w:color="auto" w:fill="auto"/>
            <w:noWrap/>
          </w:tcPr>
          <w:p w14:paraId="226EFFDE" w14:textId="7AD985E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0.054</w:t>
            </w:r>
          </w:p>
        </w:tc>
        <w:tc>
          <w:tcPr>
            <w:tcW w:w="1026" w:type="dxa"/>
            <w:shd w:val="clear" w:color="auto" w:fill="auto"/>
            <w:noWrap/>
            <w:vAlign w:val="center"/>
          </w:tcPr>
          <w:p w14:paraId="175AAF95" w14:textId="6D41EAC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179</w:t>
            </w:r>
          </w:p>
        </w:tc>
        <w:tc>
          <w:tcPr>
            <w:tcW w:w="1134" w:type="dxa"/>
            <w:shd w:val="clear" w:color="auto" w:fill="auto"/>
            <w:noWrap/>
            <w:vAlign w:val="center"/>
          </w:tcPr>
          <w:p w14:paraId="0D0EA8FF" w14:textId="4DF22F8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-241</w:t>
            </w:r>
          </w:p>
        </w:tc>
        <w:tc>
          <w:tcPr>
            <w:tcW w:w="1134" w:type="dxa"/>
            <w:shd w:val="clear" w:color="auto" w:fill="auto"/>
            <w:noWrap/>
            <w:vAlign w:val="center"/>
          </w:tcPr>
          <w:p w14:paraId="0675E527" w14:textId="695C477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599</w:t>
            </w:r>
          </w:p>
        </w:tc>
        <w:tc>
          <w:tcPr>
            <w:tcW w:w="1560" w:type="dxa"/>
            <w:shd w:val="clear" w:color="auto" w:fill="auto"/>
            <w:noWrap/>
            <w:vAlign w:val="bottom"/>
          </w:tcPr>
          <w:p w14:paraId="73E4CA94" w14:textId="04BC743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210±174</w:t>
            </w:r>
          </w:p>
        </w:tc>
        <w:tc>
          <w:tcPr>
            <w:tcW w:w="1077" w:type="dxa"/>
            <w:shd w:val="clear" w:color="auto" w:fill="auto"/>
            <w:noWrap/>
          </w:tcPr>
          <w:p w14:paraId="2B3C7F8F" w14:textId="1D94EE4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4AF66B16" w14:textId="50C958F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6A771889" w14:textId="16EF71D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5F52F09" w14:textId="605B63D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5A1A625B" w14:textId="24D4A14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413C2117" w14:textId="77B4005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5F5CA2" w:rsidRPr="0003488B" w14:paraId="69723530" w14:textId="77777777" w:rsidTr="00D17C00">
        <w:trPr>
          <w:trHeight w:val="170"/>
          <w:jc w:val="center"/>
        </w:trPr>
        <w:tc>
          <w:tcPr>
            <w:tcW w:w="1985" w:type="dxa"/>
            <w:shd w:val="clear" w:color="auto" w:fill="auto"/>
            <w:noWrap/>
            <w:vAlign w:val="center"/>
          </w:tcPr>
          <w:p w14:paraId="13EC9698" w14:textId="19564EAC"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Livingston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"10.1038/oby.2005.149", "ISSN" : "1071-7323", "PMID" : "16076996", "abstract" : "OBJECTIVE Resting metabolic rate (RMR) is known to be proportional to body weight and to follow allometric scaling principles. We hypothesized that RMR can be predicted from an allometric formula with weight alone as an independent variable. RESEARCH METHODS AND PROCEDURES An allometric, power-law scaling model was fit to RMR measurements obtained from a cohort of patients being treated for weight loss. This, as well as many of the commonly used RMR-predicting formulas, was tested for RMR prediction ability against a large publicly available RMR database. Bland-Altman analysis was used to determine the efficacy of the various RMR-predicting formulas in obese and non-obese subjects. RESULTS Power law modeling of the RMR-body weight relationship yielded the following RMR-predicting equations: RMR(Women) = 248 x Weight(0.4356) - (5.09 x Age) and RMR(Men) = 293 x Weight(0.4330) - (5.92 x Age). Partial correlation analysis revealed that age significantly contributed to RMR variance and was necessary to include in RMR prediction formulas. The James, allometric, and Harris-Benedict formulas all yielded reasonable RMR predictions for normal sized and obese subjects. DISCUSSION A simple power formula relating RMR to body weight can be a reasonable RMR estimator for normal-sized and obese individuals but still requires an age term and separate formulas for men and women for the best possible RMR estimates. The apparent performance of RMR-predicting formulas is highly dependent on the methodology employed to compare the various formulas.", "author" : [ { "dropping-particle" : "", "family" : "Livingston", "given" : "Edward H", "non-dropping-particle" : "", "parse-names" : false, "suffix" : "" }, { "dropping-particle" : "", "family" : "Kohlstadt", "given" : "Ingrid", "non-dropping-particle" : "", "parse-names" : false, "suffix" : "" } ], "container-title" : "Obesity research", "id" : "ITEM-1", "issue" : "7", "issued" : { "date-parts" : [ [ "2005", "7" ] ] }, "page" : "1255-62", "title" : "Simplified resting metabolic rate-predicting formulas for normal-sized and obese individuals.", "type" : "article-journal", "volume" : "13" }, "uris" : [ "http://www.mendeley.com/documents/?uuid=b930b35d-b343-49c0-92a3-137183ee975f" ] } ], "mendeley" : { "formattedCitation" : "(6)", "plainTextFormattedCitation" : "(6)", "previouslyFormattedCitation" : "(6)"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7659F9AA" w14:textId="78C411B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74CBF4A7" w14:textId="09C1389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2095±±90</w:t>
            </w:r>
          </w:p>
        </w:tc>
        <w:tc>
          <w:tcPr>
            <w:tcW w:w="1066" w:type="dxa"/>
            <w:shd w:val="clear" w:color="auto" w:fill="auto"/>
            <w:noWrap/>
          </w:tcPr>
          <w:p w14:paraId="4F759B49" w14:textId="34B392F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0.209</w:t>
            </w:r>
          </w:p>
        </w:tc>
        <w:tc>
          <w:tcPr>
            <w:tcW w:w="1026" w:type="dxa"/>
            <w:shd w:val="clear" w:color="auto" w:fill="auto"/>
            <w:noWrap/>
            <w:vAlign w:val="center"/>
          </w:tcPr>
          <w:p w14:paraId="6DD319A8" w14:textId="5444CAC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-225</w:t>
            </w:r>
          </w:p>
        </w:tc>
        <w:tc>
          <w:tcPr>
            <w:tcW w:w="1134" w:type="dxa"/>
            <w:shd w:val="clear" w:color="auto" w:fill="auto"/>
            <w:noWrap/>
            <w:vAlign w:val="center"/>
          </w:tcPr>
          <w:p w14:paraId="568C2F93" w14:textId="72E3DDB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-647</w:t>
            </w:r>
          </w:p>
        </w:tc>
        <w:tc>
          <w:tcPr>
            <w:tcW w:w="1134" w:type="dxa"/>
            <w:shd w:val="clear" w:color="auto" w:fill="auto"/>
            <w:noWrap/>
            <w:vAlign w:val="center"/>
          </w:tcPr>
          <w:p w14:paraId="5B0A09D2" w14:textId="40C3817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197</w:t>
            </w:r>
          </w:p>
        </w:tc>
        <w:tc>
          <w:tcPr>
            <w:tcW w:w="1560" w:type="dxa"/>
            <w:shd w:val="clear" w:color="auto" w:fill="auto"/>
            <w:noWrap/>
            <w:vAlign w:val="bottom"/>
          </w:tcPr>
          <w:p w14:paraId="2B279AF3" w14:textId="7C898E8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264±152</w:t>
            </w:r>
          </w:p>
        </w:tc>
        <w:tc>
          <w:tcPr>
            <w:tcW w:w="1077" w:type="dxa"/>
            <w:shd w:val="clear" w:color="auto" w:fill="auto"/>
            <w:noWrap/>
          </w:tcPr>
          <w:p w14:paraId="29703811" w14:textId="4DDBD2F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123AB35" w14:textId="44DC730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606BF196" w14:textId="598D925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281FDF76" w14:textId="3CCAC6F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9CC6EC8" w14:textId="39A908E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2C2E258" w14:textId="233DE5F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5F5CA2" w:rsidRPr="0003488B" w14:paraId="61ACE679" w14:textId="77777777" w:rsidTr="00D17C00">
        <w:trPr>
          <w:trHeight w:val="170"/>
          <w:jc w:val="center"/>
        </w:trPr>
        <w:tc>
          <w:tcPr>
            <w:tcW w:w="1985" w:type="dxa"/>
            <w:shd w:val="clear" w:color="auto" w:fill="auto"/>
            <w:noWrap/>
            <w:vAlign w:val="center"/>
          </w:tcPr>
          <w:p w14:paraId="5D6F6FDE" w14:textId="76F5D552"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723740A" w14:textId="1EED17E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462755AF" w14:textId="5F63E07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2332±158</w:t>
            </w:r>
          </w:p>
        </w:tc>
        <w:tc>
          <w:tcPr>
            <w:tcW w:w="1066" w:type="dxa"/>
            <w:shd w:val="clear" w:color="auto" w:fill="auto"/>
            <w:noWrap/>
          </w:tcPr>
          <w:p w14:paraId="6E0F014C" w14:textId="2B8DD69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0.207</w:t>
            </w:r>
          </w:p>
        </w:tc>
        <w:tc>
          <w:tcPr>
            <w:tcW w:w="1026" w:type="dxa"/>
            <w:shd w:val="clear" w:color="auto" w:fill="auto"/>
            <w:noWrap/>
            <w:vAlign w:val="center"/>
          </w:tcPr>
          <w:p w14:paraId="50B1C1EF" w14:textId="1742123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-462</w:t>
            </w:r>
          </w:p>
        </w:tc>
        <w:tc>
          <w:tcPr>
            <w:tcW w:w="1134" w:type="dxa"/>
            <w:shd w:val="clear" w:color="auto" w:fill="auto"/>
            <w:noWrap/>
            <w:vAlign w:val="center"/>
          </w:tcPr>
          <w:p w14:paraId="4E69DB72" w14:textId="7913BA2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-837</w:t>
            </w:r>
          </w:p>
        </w:tc>
        <w:tc>
          <w:tcPr>
            <w:tcW w:w="1134" w:type="dxa"/>
            <w:shd w:val="clear" w:color="auto" w:fill="auto"/>
            <w:noWrap/>
            <w:vAlign w:val="center"/>
          </w:tcPr>
          <w:p w14:paraId="4E147449" w14:textId="1AABD99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-86</w:t>
            </w:r>
          </w:p>
        </w:tc>
        <w:tc>
          <w:tcPr>
            <w:tcW w:w="1560" w:type="dxa"/>
            <w:shd w:val="clear" w:color="auto" w:fill="auto"/>
            <w:noWrap/>
            <w:vAlign w:val="bottom"/>
          </w:tcPr>
          <w:p w14:paraId="01BE067D" w14:textId="3C96394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461±187</w:t>
            </w:r>
          </w:p>
        </w:tc>
        <w:tc>
          <w:tcPr>
            <w:tcW w:w="1077" w:type="dxa"/>
            <w:shd w:val="clear" w:color="auto" w:fill="auto"/>
            <w:noWrap/>
          </w:tcPr>
          <w:p w14:paraId="720BA773" w14:textId="43C51B6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423CFE7" w14:textId="6D54516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2CEBBBB1" w14:textId="0B9317B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6A8C48EB" w14:textId="577365D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22D6547C" w14:textId="74BCCF3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1373EF38" w14:textId="0395B5A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100</w:t>
            </w:r>
          </w:p>
        </w:tc>
      </w:tr>
      <w:tr w:rsidR="005F5CA2" w:rsidRPr="0003488B" w14:paraId="1762ECA6" w14:textId="77777777" w:rsidTr="00D17C00">
        <w:trPr>
          <w:trHeight w:val="170"/>
          <w:jc w:val="center"/>
        </w:trPr>
        <w:tc>
          <w:tcPr>
            <w:tcW w:w="1985" w:type="dxa"/>
            <w:shd w:val="clear" w:color="auto" w:fill="auto"/>
            <w:noWrap/>
            <w:vAlign w:val="center"/>
          </w:tcPr>
          <w:p w14:paraId="41129376" w14:textId="54FB9A45"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00AFF81A" w14:textId="0C7F4CE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79CDB5F0" w14:textId="2455CF2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2327±158</w:t>
            </w:r>
          </w:p>
        </w:tc>
        <w:tc>
          <w:tcPr>
            <w:tcW w:w="1066" w:type="dxa"/>
            <w:shd w:val="clear" w:color="auto" w:fill="auto"/>
            <w:noWrap/>
          </w:tcPr>
          <w:p w14:paraId="63C9B6BE" w14:textId="4303997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0.208</w:t>
            </w:r>
          </w:p>
        </w:tc>
        <w:tc>
          <w:tcPr>
            <w:tcW w:w="1026" w:type="dxa"/>
            <w:shd w:val="clear" w:color="auto" w:fill="auto"/>
            <w:noWrap/>
            <w:vAlign w:val="center"/>
          </w:tcPr>
          <w:p w14:paraId="4C747475" w14:textId="69E0323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-457</w:t>
            </w:r>
          </w:p>
        </w:tc>
        <w:tc>
          <w:tcPr>
            <w:tcW w:w="1134" w:type="dxa"/>
            <w:shd w:val="clear" w:color="auto" w:fill="auto"/>
            <w:noWrap/>
            <w:vAlign w:val="center"/>
          </w:tcPr>
          <w:p w14:paraId="2AA499C0" w14:textId="72C4323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-833</w:t>
            </w:r>
          </w:p>
        </w:tc>
        <w:tc>
          <w:tcPr>
            <w:tcW w:w="1134" w:type="dxa"/>
            <w:shd w:val="clear" w:color="auto" w:fill="auto"/>
            <w:noWrap/>
            <w:vAlign w:val="center"/>
          </w:tcPr>
          <w:p w14:paraId="07AB2E26" w14:textId="4731B40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-82</w:t>
            </w:r>
          </w:p>
        </w:tc>
        <w:tc>
          <w:tcPr>
            <w:tcW w:w="1560" w:type="dxa"/>
            <w:shd w:val="clear" w:color="auto" w:fill="auto"/>
            <w:noWrap/>
            <w:vAlign w:val="bottom"/>
          </w:tcPr>
          <w:p w14:paraId="4D1621A6" w14:textId="7A10B19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457±187</w:t>
            </w:r>
          </w:p>
        </w:tc>
        <w:tc>
          <w:tcPr>
            <w:tcW w:w="1077" w:type="dxa"/>
            <w:shd w:val="clear" w:color="auto" w:fill="auto"/>
            <w:noWrap/>
          </w:tcPr>
          <w:p w14:paraId="6515BFD5" w14:textId="5175C95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0E6D491D" w14:textId="4FEE8C2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119AA53F" w14:textId="06432E4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74C20ED7" w14:textId="083A936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53C04DB5" w14:textId="24C142B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1371FF7C" w14:textId="44AD873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100</w:t>
            </w:r>
          </w:p>
        </w:tc>
      </w:tr>
      <w:tr w:rsidR="005F5CA2" w:rsidRPr="0003488B" w14:paraId="691D2983" w14:textId="77777777" w:rsidTr="00D17C00">
        <w:trPr>
          <w:trHeight w:val="170"/>
          <w:jc w:val="center"/>
        </w:trPr>
        <w:tc>
          <w:tcPr>
            <w:tcW w:w="1985" w:type="dxa"/>
            <w:shd w:val="clear" w:color="auto" w:fill="auto"/>
            <w:noWrap/>
            <w:vAlign w:val="center"/>
          </w:tcPr>
          <w:p w14:paraId="491D6369" w14:textId="29BB3278"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077B9B73" w14:textId="3ACF337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2C073843" w14:textId="1679D98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2346±161</w:t>
            </w:r>
          </w:p>
        </w:tc>
        <w:tc>
          <w:tcPr>
            <w:tcW w:w="1066" w:type="dxa"/>
            <w:shd w:val="clear" w:color="auto" w:fill="auto"/>
            <w:noWrap/>
          </w:tcPr>
          <w:p w14:paraId="2C061FA2" w14:textId="0438040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0.206</w:t>
            </w:r>
          </w:p>
        </w:tc>
        <w:tc>
          <w:tcPr>
            <w:tcW w:w="1026" w:type="dxa"/>
            <w:shd w:val="clear" w:color="auto" w:fill="auto"/>
            <w:noWrap/>
            <w:vAlign w:val="center"/>
          </w:tcPr>
          <w:p w14:paraId="01F853A9" w14:textId="5794694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-476</w:t>
            </w:r>
          </w:p>
        </w:tc>
        <w:tc>
          <w:tcPr>
            <w:tcW w:w="1134" w:type="dxa"/>
            <w:shd w:val="clear" w:color="auto" w:fill="auto"/>
            <w:noWrap/>
            <w:vAlign w:val="center"/>
          </w:tcPr>
          <w:p w14:paraId="2EAE2AA6" w14:textId="7A60AD7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-852</w:t>
            </w:r>
          </w:p>
        </w:tc>
        <w:tc>
          <w:tcPr>
            <w:tcW w:w="1134" w:type="dxa"/>
            <w:shd w:val="clear" w:color="auto" w:fill="auto"/>
            <w:noWrap/>
            <w:vAlign w:val="center"/>
          </w:tcPr>
          <w:p w14:paraId="6AA6FB3F" w14:textId="734A06B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-101</w:t>
            </w:r>
          </w:p>
        </w:tc>
        <w:tc>
          <w:tcPr>
            <w:tcW w:w="1560" w:type="dxa"/>
            <w:shd w:val="clear" w:color="auto" w:fill="auto"/>
            <w:noWrap/>
            <w:vAlign w:val="bottom"/>
          </w:tcPr>
          <w:p w14:paraId="230181AC" w14:textId="232049E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476±187</w:t>
            </w:r>
          </w:p>
        </w:tc>
        <w:tc>
          <w:tcPr>
            <w:tcW w:w="1077" w:type="dxa"/>
            <w:shd w:val="clear" w:color="auto" w:fill="auto"/>
            <w:noWrap/>
          </w:tcPr>
          <w:p w14:paraId="0BD8588A" w14:textId="5E8A78A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5C94A54" w14:textId="7EA957D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163521BB" w14:textId="20541C1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0F5BB2AB" w14:textId="5997BE0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4BE1F248" w14:textId="7AED907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36189BC8" w14:textId="4C6F2F3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100</w:t>
            </w:r>
          </w:p>
        </w:tc>
      </w:tr>
      <w:tr w:rsidR="005F5CA2" w:rsidRPr="0003488B" w14:paraId="5A8EFC1C" w14:textId="77777777" w:rsidTr="00D17C00">
        <w:trPr>
          <w:trHeight w:val="170"/>
          <w:jc w:val="center"/>
        </w:trPr>
        <w:tc>
          <w:tcPr>
            <w:tcW w:w="1985" w:type="dxa"/>
            <w:shd w:val="clear" w:color="auto" w:fill="auto"/>
            <w:noWrap/>
            <w:vAlign w:val="center"/>
          </w:tcPr>
          <w:p w14:paraId="1ECE68F9" w14:textId="23C670A0"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6F9DDEE3" w14:textId="2F0A4F8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167CA0C8" w14:textId="47185FA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2347±161</w:t>
            </w:r>
          </w:p>
        </w:tc>
        <w:tc>
          <w:tcPr>
            <w:tcW w:w="1066" w:type="dxa"/>
            <w:shd w:val="clear" w:color="auto" w:fill="auto"/>
            <w:noWrap/>
          </w:tcPr>
          <w:p w14:paraId="4630C4F0" w14:textId="66D834C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0.210</w:t>
            </w:r>
          </w:p>
        </w:tc>
        <w:tc>
          <w:tcPr>
            <w:tcW w:w="1026" w:type="dxa"/>
            <w:shd w:val="clear" w:color="auto" w:fill="auto"/>
            <w:noWrap/>
            <w:vAlign w:val="center"/>
          </w:tcPr>
          <w:p w14:paraId="58001270" w14:textId="3425232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-477</w:t>
            </w:r>
          </w:p>
        </w:tc>
        <w:tc>
          <w:tcPr>
            <w:tcW w:w="1134" w:type="dxa"/>
            <w:shd w:val="clear" w:color="auto" w:fill="auto"/>
            <w:noWrap/>
            <w:vAlign w:val="center"/>
          </w:tcPr>
          <w:p w14:paraId="15D03812" w14:textId="2D57E50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-853</w:t>
            </w:r>
          </w:p>
        </w:tc>
        <w:tc>
          <w:tcPr>
            <w:tcW w:w="1134" w:type="dxa"/>
            <w:shd w:val="clear" w:color="auto" w:fill="auto"/>
            <w:noWrap/>
            <w:vAlign w:val="center"/>
          </w:tcPr>
          <w:p w14:paraId="7003B4CC" w14:textId="522763E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-101</w:t>
            </w:r>
          </w:p>
        </w:tc>
        <w:tc>
          <w:tcPr>
            <w:tcW w:w="1560" w:type="dxa"/>
            <w:shd w:val="clear" w:color="auto" w:fill="auto"/>
            <w:noWrap/>
            <w:vAlign w:val="bottom"/>
          </w:tcPr>
          <w:p w14:paraId="593BE108" w14:textId="0FBFA9F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477±187</w:t>
            </w:r>
          </w:p>
        </w:tc>
        <w:tc>
          <w:tcPr>
            <w:tcW w:w="1077" w:type="dxa"/>
            <w:shd w:val="clear" w:color="auto" w:fill="auto"/>
            <w:noWrap/>
          </w:tcPr>
          <w:p w14:paraId="6934D189" w14:textId="1F2DA82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A57689C" w14:textId="45737D8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7654FB77" w14:textId="55858EA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353FF96B" w14:textId="4921B3D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72505B01" w14:textId="1EF35F3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0FC02D1A" w14:textId="7906426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100</w:t>
            </w:r>
          </w:p>
        </w:tc>
      </w:tr>
      <w:tr w:rsidR="005F5CA2" w:rsidRPr="0003488B" w14:paraId="6EDFFED9" w14:textId="77777777" w:rsidTr="00D17C00">
        <w:trPr>
          <w:trHeight w:val="170"/>
          <w:jc w:val="center"/>
        </w:trPr>
        <w:tc>
          <w:tcPr>
            <w:tcW w:w="1985" w:type="dxa"/>
            <w:shd w:val="clear" w:color="auto" w:fill="auto"/>
            <w:noWrap/>
            <w:vAlign w:val="center"/>
          </w:tcPr>
          <w:p w14:paraId="3A6AAAD2" w14:textId="7491FD9F"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2927FC4D" w14:textId="7E6E901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7E06F0C8" w14:textId="3E4A586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2286±168</w:t>
            </w:r>
          </w:p>
        </w:tc>
        <w:tc>
          <w:tcPr>
            <w:tcW w:w="1066" w:type="dxa"/>
            <w:shd w:val="clear" w:color="auto" w:fill="auto"/>
            <w:noWrap/>
          </w:tcPr>
          <w:p w14:paraId="6B502E8D" w14:textId="600A4A6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0.206</w:t>
            </w:r>
          </w:p>
        </w:tc>
        <w:tc>
          <w:tcPr>
            <w:tcW w:w="1026" w:type="dxa"/>
            <w:shd w:val="clear" w:color="auto" w:fill="auto"/>
            <w:noWrap/>
            <w:vAlign w:val="center"/>
          </w:tcPr>
          <w:p w14:paraId="7E16C7D6" w14:textId="12F4B02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-416</w:t>
            </w:r>
          </w:p>
        </w:tc>
        <w:tc>
          <w:tcPr>
            <w:tcW w:w="1134" w:type="dxa"/>
            <w:shd w:val="clear" w:color="auto" w:fill="auto"/>
            <w:noWrap/>
            <w:vAlign w:val="center"/>
          </w:tcPr>
          <w:p w14:paraId="4AFD5D3E" w14:textId="3A5EC89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-791</w:t>
            </w:r>
          </w:p>
        </w:tc>
        <w:tc>
          <w:tcPr>
            <w:tcW w:w="1134" w:type="dxa"/>
            <w:shd w:val="clear" w:color="auto" w:fill="auto"/>
            <w:noWrap/>
            <w:vAlign w:val="center"/>
          </w:tcPr>
          <w:p w14:paraId="74EF0124" w14:textId="19BF1F0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-41</w:t>
            </w:r>
          </w:p>
        </w:tc>
        <w:tc>
          <w:tcPr>
            <w:tcW w:w="1560" w:type="dxa"/>
            <w:shd w:val="clear" w:color="auto" w:fill="auto"/>
            <w:noWrap/>
            <w:vAlign w:val="bottom"/>
          </w:tcPr>
          <w:p w14:paraId="100BB851" w14:textId="4A37038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415±187</w:t>
            </w:r>
          </w:p>
        </w:tc>
        <w:tc>
          <w:tcPr>
            <w:tcW w:w="1077" w:type="dxa"/>
            <w:shd w:val="clear" w:color="auto" w:fill="auto"/>
            <w:noWrap/>
          </w:tcPr>
          <w:p w14:paraId="2CAAC72E" w14:textId="483CD1C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EA7FBB1" w14:textId="666E1AC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7D6F6FD1" w14:textId="37D7614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7219FCF" w14:textId="1433998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FFC9DD8" w14:textId="3F3EB8F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3940328C" w14:textId="6C497A0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5F5CA2" w:rsidRPr="0003488B" w14:paraId="7B542A1C" w14:textId="77777777" w:rsidTr="00D17C00">
        <w:trPr>
          <w:trHeight w:val="170"/>
          <w:jc w:val="center"/>
        </w:trPr>
        <w:tc>
          <w:tcPr>
            <w:tcW w:w="1985" w:type="dxa"/>
            <w:shd w:val="clear" w:color="auto" w:fill="auto"/>
            <w:noWrap/>
            <w:vAlign w:val="center"/>
          </w:tcPr>
          <w:p w14:paraId="2240AA71" w14:textId="7C350F9E"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25D78233" w14:textId="05992A0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57AAAD80" w14:textId="35FE767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2230±166</w:t>
            </w:r>
          </w:p>
        </w:tc>
        <w:tc>
          <w:tcPr>
            <w:tcW w:w="1066" w:type="dxa"/>
            <w:shd w:val="clear" w:color="auto" w:fill="auto"/>
            <w:noWrap/>
          </w:tcPr>
          <w:p w14:paraId="49CEF292" w14:textId="4DD1738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0.165</w:t>
            </w:r>
          </w:p>
        </w:tc>
        <w:tc>
          <w:tcPr>
            <w:tcW w:w="1026" w:type="dxa"/>
            <w:shd w:val="clear" w:color="auto" w:fill="auto"/>
            <w:noWrap/>
            <w:vAlign w:val="center"/>
          </w:tcPr>
          <w:p w14:paraId="233CBA89" w14:textId="0C2B702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-360</w:t>
            </w:r>
          </w:p>
        </w:tc>
        <w:tc>
          <w:tcPr>
            <w:tcW w:w="1134" w:type="dxa"/>
            <w:shd w:val="clear" w:color="auto" w:fill="auto"/>
            <w:noWrap/>
            <w:vAlign w:val="center"/>
          </w:tcPr>
          <w:p w14:paraId="6BCCD808" w14:textId="638DE0B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-729</w:t>
            </w:r>
          </w:p>
        </w:tc>
        <w:tc>
          <w:tcPr>
            <w:tcW w:w="1134" w:type="dxa"/>
            <w:shd w:val="clear" w:color="auto" w:fill="auto"/>
            <w:noWrap/>
            <w:vAlign w:val="center"/>
          </w:tcPr>
          <w:p w14:paraId="2C88A8F0" w14:textId="2CCCB61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w:t>
            </w:r>
          </w:p>
        </w:tc>
        <w:tc>
          <w:tcPr>
            <w:tcW w:w="1560" w:type="dxa"/>
            <w:shd w:val="clear" w:color="auto" w:fill="auto"/>
            <w:noWrap/>
            <w:vAlign w:val="bottom"/>
          </w:tcPr>
          <w:p w14:paraId="11C5C6BF" w14:textId="5D794C0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360±184</w:t>
            </w:r>
          </w:p>
        </w:tc>
        <w:tc>
          <w:tcPr>
            <w:tcW w:w="1077" w:type="dxa"/>
            <w:shd w:val="clear" w:color="auto" w:fill="auto"/>
            <w:noWrap/>
          </w:tcPr>
          <w:p w14:paraId="6B6652C5" w14:textId="6E1FB9F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F82310C" w14:textId="7B295D1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50A07F56" w14:textId="3C0C9AD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841E840" w14:textId="0590426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377A934" w14:textId="4FE0E34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30A31472" w14:textId="13561F5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5F5CA2" w:rsidRPr="0003488B" w14:paraId="6E7E0884" w14:textId="77777777" w:rsidTr="00D17C00">
        <w:trPr>
          <w:trHeight w:val="170"/>
          <w:jc w:val="center"/>
        </w:trPr>
        <w:tc>
          <w:tcPr>
            <w:tcW w:w="1985" w:type="dxa"/>
            <w:shd w:val="clear" w:color="auto" w:fill="auto"/>
            <w:noWrap/>
            <w:vAlign w:val="center"/>
          </w:tcPr>
          <w:p w14:paraId="66E06610" w14:textId="37BBC2DD"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49B8513F" w14:textId="166C604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3F11CB22" w14:textId="345011A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1848±434</w:t>
            </w:r>
          </w:p>
        </w:tc>
        <w:tc>
          <w:tcPr>
            <w:tcW w:w="1066" w:type="dxa"/>
            <w:shd w:val="clear" w:color="auto" w:fill="auto"/>
            <w:noWrap/>
          </w:tcPr>
          <w:p w14:paraId="28AAAAC0" w14:textId="7145940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0.013</w:t>
            </w:r>
          </w:p>
        </w:tc>
        <w:tc>
          <w:tcPr>
            <w:tcW w:w="1026" w:type="dxa"/>
            <w:shd w:val="clear" w:color="auto" w:fill="auto"/>
            <w:noWrap/>
            <w:vAlign w:val="center"/>
          </w:tcPr>
          <w:p w14:paraId="36654198" w14:textId="1CF53E7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22</w:t>
            </w:r>
          </w:p>
        </w:tc>
        <w:tc>
          <w:tcPr>
            <w:tcW w:w="1134" w:type="dxa"/>
            <w:shd w:val="clear" w:color="auto" w:fill="auto"/>
            <w:noWrap/>
            <w:vAlign w:val="center"/>
          </w:tcPr>
          <w:p w14:paraId="659246BF" w14:textId="7DEA9B5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-1042</w:t>
            </w:r>
          </w:p>
        </w:tc>
        <w:tc>
          <w:tcPr>
            <w:tcW w:w="1134" w:type="dxa"/>
            <w:shd w:val="clear" w:color="auto" w:fill="auto"/>
            <w:noWrap/>
            <w:vAlign w:val="center"/>
          </w:tcPr>
          <w:p w14:paraId="37B1081F" w14:textId="34E5853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1085</w:t>
            </w:r>
          </w:p>
        </w:tc>
        <w:tc>
          <w:tcPr>
            <w:tcW w:w="1560" w:type="dxa"/>
            <w:shd w:val="clear" w:color="auto" w:fill="auto"/>
            <w:noWrap/>
            <w:vAlign w:val="bottom"/>
          </w:tcPr>
          <w:p w14:paraId="1D9154F8" w14:textId="22BC114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481±169</w:t>
            </w:r>
          </w:p>
        </w:tc>
        <w:tc>
          <w:tcPr>
            <w:tcW w:w="1077" w:type="dxa"/>
            <w:shd w:val="clear" w:color="auto" w:fill="auto"/>
            <w:noWrap/>
          </w:tcPr>
          <w:p w14:paraId="6B758169" w14:textId="62E953E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15F298C0" w14:textId="37A8F9A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16DABE1E" w14:textId="51DF8B2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60BC397F" w14:textId="129AE6F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2FF6AA9C" w14:textId="6ADB0B6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24FBE49C" w14:textId="71DC136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r>
      <w:tr w:rsidR="005F5CA2" w:rsidRPr="0003488B" w14:paraId="13504214" w14:textId="77777777" w:rsidTr="00D17C00">
        <w:trPr>
          <w:trHeight w:val="170"/>
          <w:jc w:val="center"/>
        </w:trPr>
        <w:tc>
          <w:tcPr>
            <w:tcW w:w="1985" w:type="dxa"/>
            <w:shd w:val="clear" w:color="auto" w:fill="auto"/>
            <w:noWrap/>
            <w:vAlign w:val="center"/>
          </w:tcPr>
          <w:p w14:paraId="74193ABB" w14:textId="2E09D1EF"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06EF0B2D" w14:textId="7FE71D8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1B8C7EEA" w14:textId="76A6B93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1803±479</w:t>
            </w:r>
          </w:p>
        </w:tc>
        <w:tc>
          <w:tcPr>
            <w:tcW w:w="1066" w:type="dxa"/>
            <w:shd w:val="clear" w:color="auto" w:fill="auto"/>
            <w:noWrap/>
          </w:tcPr>
          <w:p w14:paraId="77ED8802" w14:textId="39AE067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0.016</w:t>
            </w:r>
          </w:p>
        </w:tc>
        <w:tc>
          <w:tcPr>
            <w:tcW w:w="1026" w:type="dxa"/>
            <w:shd w:val="clear" w:color="auto" w:fill="auto"/>
            <w:noWrap/>
            <w:vAlign w:val="center"/>
          </w:tcPr>
          <w:p w14:paraId="6E87ACFC" w14:textId="76A9EB7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67</w:t>
            </w:r>
          </w:p>
        </w:tc>
        <w:tc>
          <w:tcPr>
            <w:tcW w:w="1134" w:type="dxa"/>
            <w:shd w:val="clear" w:color="auto" w:fill="auto"/>
            <w:noWrap/>
            <w:vAlign w:val="center"/>
          </w:tcPr>
          <w:p w14:paraId="66042DEA" w14:textId="204154B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-1065</w:t>
            </w:r>
          </w:p>
        </w:tc>
        <w:tc>
          <w:tcPr>
            <w:tcW w:w="1134" w:type="dxa"/>
            <w:shd w:val="clear" w:color="auto" w:fill="auto"/>
            <w:noWrap/>
            <w:vAlign w:val="center"/>
          </w:tcPr>
          <w:p w14:paraId="49625947" w14:textId="5594AEF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1199</w:t>
            </w:r>
          </w:p>
        </w:tc>
        <w:tc>
          <w:tcPr>
            <w:tcW w:w="1560" w:type="dxa"/>
            <w:shd w:val="clear" w:color="auto" w:fill="auto"/>
            <w:noWrap/>
            <w:vAlign w:val="bottom"/>
          </w:tcPr>
          <w:p w14:paraId="5D07C884" w14:textId="2123150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514±186</w:t>
            </w:r>
          </w:p>
        </w:tc>
        <w:tc>
          <w:tcPr>
            <w:tcW w:w="1077" w:type="dxa"/>
            <w:shd w:val="clear" w:color="auto" w:fill="auto"/>
            <w:noWrap/>
          </w:tcPr>
          <w:p w14:paraId="0EA453FC" w14:textId="53476EE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5136B0D4" w14:textId="23FC5E6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3A2A9D64" w14:textId="5943C53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0FE4E025" w14:textId="171B317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5A77A49C" w14:textId="4255BB1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3AF2E537" w14:textId="2EF1AAC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r>
      <w:tr w:rsidR="005F5CA2" w:rsidRPr="0003488B" w14:paraId="306FBBCC" w14:textId="77777777" w:rsidTr="00D17C00">
        <w:trPr>
          <w:trHeight w:val="170"/>
          <w:jc w:val="center"/>
        </w:trPr>
        <w:tc>
          <w:tcPr>
            <w:tcW w:w="1985" w:type="dxa"/>
            <w:shd w:val="clear" w:color="auto" w:fill="auto"/>
            <w:noWrap/>
            <w:vAlign w:val="center"/>
          </w:tcPr>
          <w:p w14:paraId="3310B150" w14:textId="3897D76D"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226F099B" w14:textId="32675FB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18D033FC" w14:textId="67E1C31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2310±146</w:t>
            </w:r>
          </w:p>
        </w:tc>
        <w:tc>
          <w:tcPr>
            <w:tcW w:w="1066" w:type="dxa"/>
            <w:shd w:val="clear" w:color="auto" w:fill="auto"/>
            <w:noWrap/>
          </w:tcPr>
          <w:p w14:paraId="066718A0" w14:textId="63C792E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0.101</w:t>
            </w:r>
          </w:p>
        </w:tc>
        <w:tc>
          <w:tcPr>
            <w:tcW w:w="1026" w:type="dxa"/>
            <w:shd w:val="clear" w:color="auto" w:fill="auto"/>
            <w:noWrap/>
            <w:vAlign w:val="center"/>
          </w:tcPr>
          <w:p w14:paraId="3C286FF1" w14:textId="529E944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-440</w:t>
            </w:r>
          </w:p>
        </w:tc>
        <w:tc>
          <w:tcPr>
            <w:tcW w:w="1134" w:type="dxa"/>
            <w:shd w:val="clear" w:color="auto" w:fill="auto"/>
            <w:noWrap/>
            <w:vAlign w:val="center"/>
          </w:tcPr>
          <w:p w14:paraId="765B44C4" w14:textId="661D145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-821</w:t>
            </w:r>
          </w:p>
        </w:tc>
        <w:tc>
          <w:tcPr>
            <w:tcW w:w="1134" w:type="dxa"/>
            <w:shd w:val="clear" w:color="auto" w:fill="auto"/>
            <w:noWrap/>
            <w:vAlign w:val="center"/>
          </w:tcPr>
          <w:p w14:paraId="266A19B4" w14:textId="6BDE992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-60</w:t>
            </w:r>
          </w:p>
        </w:tc>
        <w:tc>
          <w:tcPr>
            <w:tcW w:w="1560" w:type="dxa"/>
            <w:shd w:val="clear" w:color="auto" w:fill="auto"/>
            <w:noWrap/>
            <w:vAlign w:val="bottom"/>
          </w:tcPr>
          <w:p w14:paraId="4F68C3AA" w14:textId="2DB633A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440±190</w:t>
            </w:r>
          </w:p>
        </w:tc>
        <w:tc>
          <w:tcPr>
            <w:tcW w:w="1077" w:type="dxa"/>
            <w:shd w:val="clear" w:color="auto" w:fill="auto"/>
            <w:noWrap/>
          </w:tcPr>
          <w:p w14:paraId="01273038" w14:textId="735F43A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5771978E" w14:textId="0EC655D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3BCFF9CE" w14:textId="2E0CA31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4AF2343" w14:textId="1898E79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DE8897F" w14:textId="726B7C0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1CEFA3E8" w14:textId="655975A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100</w:t>
            </w:r>
          </w:p>
        </w:tc>
      </w:tr>
      <w:tr w:rsidR="005F5CA2" w:rsidRPr="0003488B" w14:paraId="2C04B67C" w14:textId="77777777" w:rsidTr="00D17C00">
        <w:trPr>
          <w:trHeight w:val="170"/>
          <w:jc w:val="center"/>
        </w:trPr>
        <w:tc>
          <w:tcPr>
            <w:tcW w:w="1985" w:type="dxa"/>
            <w:shd w:val="clear" w:color="auto" w:fill="auto"/>
            <w:noWrap/>
            <w:vAlign w:val="center"/>
          </w:tcPr>
          <w:p w14:paraId="498443A5" w14:textId="6B4A5B7F"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7223F62B" w14:textId="2502484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68A7B8AB" w14:textId="0EB8D4F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1969±166</w:t>
            </w:r>
          </w:p>
        </w:tc>
        <w:tc>
          <w:tcPr>
            <w:tcW w:w="1066" w:type="dxa"/>
            <w:shd w:val="clear" w:color="auto" w:fill="auto"/>
            <w:noWrap/>
          </w:tcPr>
          <w:p w14:paraId="05646B71" w14:textId="7A4E9B4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0.027</w:t>
            </w:r>
          </w:p>
        </w:tc>
        <w:tc>
          <w:tcPr>
            <w:tcW w:w="1026" w:type="dxa"/>
            <w:shd w:val="clear" w:color="auto" w:fill="auto"/>
            <w:noWrap/>
            <w:vAlign w:val="center"/>
          </w:tcPr>
          <w:p w14:paraId="787A7011" w14:textId="636712D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-99</w:t>
            </w:r>
          </w:p>
        </w:tc>
        <w:tc>
          <w:tcPr>
            <w:tcW w:w="1134" w:type="dxa"/>
            <w:shd w:val="clear" w:color="auto" w:fill="auto"/>
            <w:noWrap/>
            <w:vAlign w:val="center"/>
          </w:tcPr>
          <w:p w14:paraId="0C2A27DA" w14:textId="576E57A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-522</w:t>
            </w:r>
          </w:p>
        </w:tc>
        <w:tc>
          <w:tcPr>
            <w:tcW w:w="1134" w:type="dxa"/>
            <w:shd w:val="clear" w:color="auto" w:fill="auto"/>
            <w:noWrap/>
            <w:vAlign w:val="center"/>
          </w:tcPr>
          <w:p w14:paraId="48478A6C" w14:textId="109A5F2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323</w:t>
            </w:r>
          </w:p>
        </w:tc>
        <w:tc>
          <w:tcPr>
            <w:tcW w:w="1560" w:type="dxa"/>
            <w:shd w:val="clear" w:color="auto" w:fill="auto"/>
            <w:noWrap/>
            <w:vAlign w:val="bottom"/>
          </w:tcPr>
          <w:p w14:paraId="7B961BDC" w14:textId="742C488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200±105</w:t>
            </w:r>
          </w:p>
        </w:tc>
        <w:tc>
          <w:tcPr>
            <w:tcW w:w="1077" w:type="dxa"/>
            <w:shd w:val="clear" w:color="auto" w:fill="auto"/>
            <w:noWrap/>
          </w:tcPr>
          <w:p w14:paraId="48B7C3D4" w14:textId="2A53D6A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4CE06E10" w14:textId="6CB856D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8EB31AE" w14:textId="7CE5368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1DDC031" w14:textId="016268A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3230BCA" w14:textId="08EFF53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288251E" w14:textId="6BDAE34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54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r>
      <w:tr w:rsidR="005F5CA2" w:rsidRPr="0003488B" w14:paraId="459F2D88" w14:textId="77777777" w:rsidTr="00D17C00">
        <w:trPr>
          <w:trHeight w:val="170"/>
          <w:jc w:val="center"/>
        </w:trPr>
        <w:tc>
          <w:tcPr>
            <w:tcW w:w="1985" w:type="dxa"/>
            <w:shd w:val="clear" w:color="auto" w:fill="auto"/>
            <w:noWrap/>
            <w:vAlign w:val="center"/>
          </w:tcPr>
          <w:p w14:paraId="4BD96A91" w14:textId="6D86FA82"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De Lorenzo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"0954-3007", "PMID" : "11305270", "abstract" : "OBJECTIVES To determine the resting metabolic rate in a sample of the Italian population, and to evaluate the validity of predictive equations for resting metabolic rate (RMR) from the literature in normal and obese subjects. DESIGN Cross-sectional observational study. SETTINGS Department of Human Physiology and Nutrition, University 'Tor Vergata', Rome. SUBJECTS A total of 320 healthy subjects, 127 males and 193 females, aged 18-59 y. METHODS Weight, height and resting metabolic rate by indirect calorimetry were measured. Resting metabolic rate was also predicted using equations from the literature. RESULTS Resting metabolic rate (mean s.d.) in normal weight subjects was 7983+/-1007 kJ/24 h (males) and 6127 907 kJ/24h (females). Measured RMR and predicted RMR values using various equations from the literature were significantly different in males and females, except for the Harris-Benedict equation and the Schofield equations. Also, in overweight and obese subjects the prediction error was generally larger compared to normal-weight subjects for all formulas except for the Harris-Benedict and Schofield formulas. In overweight and obese males but not in females, RMR was lower than in normal-weight subjects after correcting for weight and age differences. Stepwise multiple regression of resting metabolic rate against weight, height and age in males and females did not reveal a prediction formula with a lower prediction error than the Harris-Benedict or Schofield formulas and thus was not further explored. CONCLUSIONS The Harris-Benedict formula and the Schofield formula provide a valid estimation of resting metabolic rate at a group level in both normal-weight and overweight Italians. However, the individual error can be so high that for individual use a measured value has to be preferred over an estimated value.", "author" : [ { "dropping-particle" : "", "family" : "Lorenzo", "given" : "A", "non-dropping-particle" : "De", "parse-names" : false, "suffix" : "" }, { "dropping-particle" : "", "family" : "Tagliabue", "given" : "A", "non-dropping-particle" : "", "parse-names" : false, "suffix" : "" }, { "dropping-particle" : "", "family" : "Andreoli", "given" : "A", "non-dropping-particle" : "", "parse-names" : false, "suffix" : "" }, { "dropping-particle" : "", "family" : "Testolin", "given" : "G", "non-dropping-particle" : "", "parse-names" : false, "suffix" : "" }, { "dropping-particle" : "", "family" : "Comelli", "given" : "M", "non-dropping-particle" : "", "parse-names" : false, "suffix" : "" }, { "dropping-particle" : "", "family" : "Deurenberg", "given" : "P", "non-dropping-particle" : "", "parse-names" : false, "suffix" : "" } ], "container-title" : "European journal of clinical nutrition", "id" : "ITEM-1", "issue" : "3", "issued" : { "date-parts" : [ [ "2001", "3" ] ] }, "page" : "208-14", "title" : "Measured and predicted resting metabolic rate in Italian males and females, aged 18-59 y.", "type" : "article-journal", "volume" : "55" }, "uris" : [ "http://www.mendeley.com/documents/?uuid=5fa69380-f3f3-4c39-a09a-3fe1bdd79645" ] } ], "mendeley" : { "formattedCitation" : "(12)", "plainTextFormattedCitation" : "(12)", "previouslyFormattedCitation" : "(12)"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6EDA2D5E" w14:textId="2E7C07D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430B502E" w14:textId="7AF3C11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2261±156</w:t>
            </w:r>
          </w:p>
        </w:tc>
        <w:tc>
          <w:tcPr>
            <w:tcW w:w="1066" w:type="dxa"/>
            <w:shd w:val="clear" w:color="auto" w:fill="auto"/>
            <w:noWrap/>
          </w:tcPr>
          <w:p w14:paraId="240FD73E" w14:textId="43A8F6F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0.120</w:t>
            </w:r>
          </w:p>
        </w:tc>
        <w:tc>
          <w:tcPr>
            <w:tcW w:w="1026" w:type="dxa"/>
            <w:shd w:val="clear" w:color="auto" w:fill="auto"/>
            <w:noWrap/>
            <w:vAlign w:val="center"/>
          </w:tcPr>
          <w:p w14:paraId="0EC139E5" w14:textId="2AFA375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-391</w:t>
            </w:r>
          </w:p>
        </w:tc>
        <w:tc>
          <w:tcPr>
            <w:tcW w:w="1134" w:type="dxa"/>
            <w:shd w:val="clear" w:color="auto" w:fill="auto"/>
            <w:noWrap/>
            <w:vAlign w:val="center"/>
          </w:tcPr>
          <w:p w14:paraId="25D6CDE6" w14:textId="40AB7E5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-776</w:t>
            </w:r>
          </w:p>
        </w:tc>
        <w:tc>
          <w:tcPr>
            <w:tcW w:w="1134" w:type="dxa"/>
            <w:shd w:val="clear" w:color="auto" w:fill="auto"/>
            <w:noWrap/>
            <w:vAlign w:val="center"/>
          </w:tcPr>
          <w:p w14:paraId="3CA5C3E0" w14:textId="10F9D02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w:t>
            </w:r>
          </w:p>
        </w:tc>
        <w:tc>
          <w:tcPr>
            <w:tcW w:w="1560" w:type="dxa"/>
            <w:shd w:val="clear" w:color="auto" w:fill="auto"/>
            <w:noWrap/>
            <w:vAlign w:val="bottom"/>
          </w:tcPr>
          <w:p w14:paraId="3E58419D" w14:textId="705665C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390±192</w:t>
            </w:r>
          </w:p>
        </w:tc>
        <w:tc>
          <w:tcPr>
            <w:tcW w:w="1077" w:type="dxa"/>
            <w:shd w:val="clear" w:color="auto" w:fill="auto"/>
            <w:noWrap/>
          </w:tcPr>
          <w:p w14:paraId="5ADA0AB0" w14:textId="17609D9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9D8D5EE" w14:textId="6635247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0E93FD0E" w14:textId="61292D5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5E5FC3A6" w14:textId="6ECCD7C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AE18EAC" w14:textId="10EA13A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5A2B2E61" w14:textId="3E7BEB4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100</w:t>
            </w:r>
          </w:p>
        </w:tc>
      </w:tr>
      <w:tr w:rsidR="005F5CA2" w:rsidRPr="0003488B" w14:paraId="4D4F160D" w14:textId="77777777" w:rsidTr="00D17C00">
        <w:trPr>
          <w:trHeight w:val="170"/>
          <w:jc w:val="center"/>
        </w:trPr>
        <w:tc>
          <w:tcPr>
            <w:tcW w:w="1985" w:type="dxa"/>
            <w:shd w:val="clear" w:color="auto" w:fill="auto"/>
            <w:noWrap/>
            <w:vAlign w:val="center"/>
          </w:tcPr>
          <w:p w14:paraId="06A2A2A3" w14:textId="455E36BF"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hAnsi="Palatino Linotype" w:cs="Times New Roman"/>
                <w:color w:val="000000"/>
                <w:sz w:val="16"/>
                <w:szCs w:val="18"/>
              </w:rPr>
              <w:lastRenderedPageBreak/>
              <w:t xml:space="preserve">Lazzer et al. </w:t>
            </w:r>
            <w:r w:rsidRPr="0003488B">
              <w:rPr>
                <w:rFonts w:ascii="Palatino Linotype" w:hAnsi="Palatino Linotype" w:cs="Times New Roman"/>
                <w:color w:val="000000"/>
                <w:sz w:val="16"/>
                <w:szCs w:val="18"/>
              </w:rPr>
              <w:fldChar w:fldCharType="begin" w:fldLock="1"/>
            </w:r>
            <w:r w:rsidR="00E55C77" w:rsidRPr="0003488B">
              <w:rPr>
                <w:rFonts w:ascii="Palatino Linotype" w:hAnsi="Palatino Linotype" w:cs="Times New Roman"/>
                <w:color w:val="000000"/>
                <w:sz w:val="16"/>
                <w:szCs w:val="18"/>
              </w:rPr>
              <w:instrText>ADDIN CSL_CITATION { "citationItems" : [ { "id" : "ITEM-1", "itemData" : { "DOI" : "10.1007/BF03350813", "ISSN" : "1720-8386", "PMID" : "17993767", "abstract" : "The objectives of the present study were to develop and cross-validate new equations for predicting resting energy expenditure (PREE) in severely obese Italian males, and to compare their accuracy with those of the Harris-Benedict, WHO/ FAO/UNU, Huang, Owen, Mifflin, Livingston, Nelson, Bernstein, and Cunnimgham equations in order to predict resting energy expenditure (REE), using the Bland-Altman method. One hundred and sixty-four severely obese males [mean body mass index (BMI): 45.4 kg/m2; 50.2% fat mass), aged 20 to 65 yr participated in this study. REE was measured by indirect calorimetry and body composition by bioelectrical analysis. Equations were derived by stepwise multiple regression analysis using a calibration group and tested against the validation group. Two new specific equations, based on anthropometric [REE=Weight x 0.048 + Height x 4.655 - age x 0.020 - 3.605 (R2=0.68, SE=1.14 MJ/d)] or body composition parameters [REE=fat free mass (FFM) x 0.081 + fat mass (FM) x 0.049 - age x 0.019 - 2.194 (R2=0.65, SE=1.15 MJ/d)], were generated. Mean PREE were not different from the mean measured REE (MREE) (&lt;1%, p&lt;0.001), REE being predicted accurately (95-105% of MREE) in 66 and 62% of subjects, respectively. The Harris-Benedict, WHO/FAO/UNU, Huang and Owen equations showed mean differences lower than 5% and PREE was accurate in less than 30% of subjects. The Mifflin, Livingston, and Nelson equations showed a mean PREE underestimation &gt;7% (p&lt;0.001) and PREE was accurate in less than 25% of subjects. The Bernstein and Cunningham equations showed a greater PREE underestimation (&gt;22%, p&lt;0.001) in more than 85% of subjects. The new prediction equations allow an accurate estimation of REE in groups of severely obese males and result in lower mean differences and lower limits of agreement between PREE and MREE than the commonly used equations.", "author" : [ { "dropping-particle" : "", "family" : "Lazzer", "given" : "S", "non-dropping-particle" : "", "parse-names" : false, "suffix" : "" }, { "dropping-particle" : "", "family" : "Agosti", "given" : "F", "non-dropping-particle" : "", "parse-names" : false, "suffix" : "" }, { "dropping-particle" : "", "family" : "Resnik", "given" : "M", "non-dropping-particle" : "", "parse-names" : false, "suffix" : "" }, { "dropping-particle" : "", "family" : "Marazzi", "given" : "N", "non-dropping-particle" : "", "parse-names" : false, "suffix" : "" }, { "dropping-particle" : "", "family" : "Mornati", "given" : "D", "non-dropping-particle" : "", "parse-names" : false, "suffix" : "" }, { "dropping-particle" : "", "family" : "Sartorio", "given" : "A", "non-dropping-particle" : "", "parse-names" : false, "suffix" : "" } ], "container-title" : "Journal of endocrinological investigation", "id" : "ITEM-1", "issue" : "9", "issued" : { "date-parts" : [ [ "2007", "10" ] ] }, "page" : "754-61", "title" : "Prediction of resting energy expenditure in severely obese Italian males.", "type" : "article-journal", "volume" : "30" }, "uris" : [ "http://www.mendeley.com/documents/?uuid=9dcdcdcf-3303-4f43-991e-0b71aed9a223" ] } ], "mendeley" : { "formattedCitation" : "(17)", "plainTextFormattedCitation" : "(17)", "previouslyFormattedCitation" : "(17)" }, "properties" : {  }, "schema" : "https://github.com/citation-style-language/schema/raw/master/csl-citation.json" }</w:instrText>
            </w:r>
            <w:r w:rsidRPr="0003488B">
              <w:rPr>
                <w:rFonts w:ascii="Palatino Linotype" w:hAnsi="Palatino Linotype" w:cs="Times New Roman"/>
                <w:color w:val="000000"/>
                <w:sz w:val="16"/>
                <w:szCs w:val="18"/>
              </w:rPr>
              <w:fldChar w:fldCharType="separate"/>
            </w:r>
            <w:r w:rsidRPr="0003488B">
              <w:rPr>
                <w:rFonts w:ascii="Palatino Linotype" w:hAnsi="Palatino Linotype" w:cs="Times New Roman"/>
                <w:noProof/>
                <w:color w:val="000000"/>
                <w:sz w:val="16"/>
                <w:szCs w:val="18"/>
              </w:rPr>
              <w:t>(17)</w:t>
            </w:r>
            <w:r w:rsidRPr="0003488B">
              <w:rPr>
                <w:rFonts w:ascii="Palatino Linotype" w:hAnsi="Palatino Linotype" w:cs="Times New Roman"/>
                <w:color w:val="000000"/>
                <w:sz w:val="16"/>
                <w:szCs w:val="18"/>
              </w:rPr>
              <w:fldChar w:fldCharType="end"/>
            </w:r>
          </w:p>
        </w:tc>
        <w:tc>
          <w:tcPr>
            <w:tcW w:w="567" w:type="dxa"/>
            <w:shd w:val="clear" w:color="auto" w:fill="auto"/>
            <w:noWrap/>
          </w:tcPr>
          <w:p w14:paraId="2845EDBB" w14:textId="27045CD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1DBDE059" w14:textId="709966E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2098±384</w:t>
            </w:r>
          </w:p>
        </w:tc>
        <w:tc>
          <w:tcPr>
            <w:tcW w:w="1066" w:type="dxa"/>
            <w:shd w:val="clear" w:color="auto" w:fill="auto"/>
            <w:noWrap/>
          </w:tcPr>
          <w:p w14:paraId="18547FC4" w14:textId="45B1B8A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0.047</w:t>
            </w:r>
          </w:p>
        </w:tc>
        <w:tc>
          <w:tcPr>
            <w:tcW w:w="1026" w:type="dxa"/>
            <w:shd w:val="clear" w:color="auto" w:fill="auto"/>
            <w:noWrap/>
            <w:vAlign w:val="center"/>
          </w:tcPr>
          <w:p w14:paraId="7CB635FA" w14:textId="7A5F1C9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-228</w:t>
            </w:r>
          </w:p>
        </w:tc>
        <w:tc>
          <w:tcPr>
            <w:tcW w:w="1134" w:type="dxa"/>
            <w:shd w:val="clear" w:color="auto" w:fill="auto"/>
            <w:noWrap/>
            <w:vAlign w:val="center"/>
          </w:tcPr>
          <w:p w14:paraId="7541A55D" w14:textId="0A410A4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-1034</w:t>
            </w:r>
          </w:p>
        </w:tc>
        <w:tc>
          <w:tcPr>
            <w:tcW w:w="1134" w:type="dxa"/>
            <w:shd w:val="clear" w:color="auto" w:fill="auto"/>
            <w:noWrap/>
            <w:vAlign w:val="center"/>
          </w:tcPr>
          <w:p w14:paraId="7271D033" w14:textId="60647C3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579</w:t>
            </w:r>
          </w:p>
        </w:tc>
        <w:tc>
          <w:tcPr>
            <w:tcW w:w="1560" w:type="dxa"/>
            <w:shd w:val="clear" w:color="auto" w:fill="auto"/>
            <w:noWrap/>
            <w:vAlign w:val="bottom"/>
          </w:tcPr>
          <w:p w14:paraId="134D38A1" w14:textId="2E1ABB7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382±241</w:t>
            </w:r>
          </w:p>
        </w:tc>
        <w:tc>
          <w:tcPr>
            <w:tcW w:w="1077" w:type="dxa"/>
            <w:shd w:val="clear" w:color="auto" w:fill="auto"/>
            <w:noWrap/>
          </w:tcPr>
          <w:p w14:paraId="148234F5" w14:textId="61E66AA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23664E2" w14:textId="43FE3C7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BC90FB0" w14:textId="64DD2E3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4B6BA7C2" w14:textId="56E6615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C0F88A0" w14:textId="521F3A9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AF96971" w14:textId="16D160D4"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5F5CA2" w:rsidRPr="0003488B" w14:paraId="762BA653" w14:textId="77777777" w:rsidTr="00D17C00">
        <w:trPr>
          <w:trHeight w:val="170"/>
          <w:jc w:val="center"/>
        </w:trPr>
        <w:tc>
          <w:tcPr>
            <w:tcW w:w="1985" w:type="dxa"/>
            <w:shd w:val="clear" w:color="auto" w:fill="auto"/>
            <w:noWrap/>
            <w:vAlign w:val="center"/>
          </w:tcPr>
          <w:p w14:paraId="3990722C" w14:textId="204B486B"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Johnstone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"10.1038/sj.ejcn.1602477", "ISSN" : "0954-3007", "PMID" : "16835601", "abstract" : "BACKGROUND The most commonly used predictive equation for basal metabolic rate (BMR) is the Schofield equation, which only uses information on body weight, age and sex to derive the prediction. However, because body composition is a key influencing factor, there will be error in calculating an individual's basal requirements based on this prediction. OBJECTIVE To investigate whether adding additional anthropometric measures to the standard measures can enhance the predictability of BMR and to cross-validate this within a separate subgroup. DESIGN Cross-sectional study of 150 Caucasian adults from Scotland, with a body mass index range of 16.7-49.3 kg/m(2). All subjects underwent measurement of BMR, body composition, and 148 also had basic skinfold and circumference measures taken. The resultant equation was tested in a subgroup of 39 obese males. RESULTS The average difference between the predicted (Schofield equation) and measured BMR was 502 kJ/day. There was a slight systematic bias in this error, with the Schofield equation underestimating the lowest values. The average discrepancy between predicted and actual BMR was reduced to 452 kJ/day, with the addition of fat mass, fat-free mass, an overall 10% improvement on the Schofield equation (P=0.054). Using an equation derived from principal components analysis of anthropometry measurements similarly decreased the difference to 458 kJ/day (P=0.039). Testing the equation in a separate group indicated a 33% improvement in predictability of BMR, compared to the Schofield equation. CONCLUSIONS In the absence of detailed information on body composition, utilizing anthropometric data provides a useful alternative methodology to improve the predictability of BMR beyond that achieved from the standard Schofield prediction equation. This should be confirmed in more individuals, both within the obese and normal weight category.", "author" : [ { "dropping-particle" : "", "family" : "Johnstone", "given" : "A M", "non-dropping-particle" : "", "parse-names" : false, "suffix" : "" }, { "dropping-particle" : "", "family" : "Rance", "given" : "K A", "non-dropping-particle" : "", "parse-names" : false, "suffix" : "" }, { "dropping-particle" : "", "family" : "Murison", "given" : "S D", "non-dropping-particle" : "", "parse-names" : false, "suffix" : "" }, { "dropping-particle" : "", "family" : "Duncan", "given" : "J S", "non-dropping-particle" : "", "parse-names" : false, "suffix" : "" }, { "dropping-particle" : "", "family" : "Speakman", "given" : "J R", "non-dropping-particle" : "", "parse-names" : false, "suffix" : "" } ], "container-title" : "European journal of clinical nutrition", "id" : "ITEM-1", "issue" : "12", "issued" : { "date-parts" : [ [ "2006", "12" ] ] }, "page" : "1437-44", "title" : "Additional anthropometric measures may improve the predictability of basal metabolic rate in adult subjects.", "type" : "article-journal", "volume" : "60" }, "uris" : [ "http://www.mendeley.com/documents/?uuid=5576ee06-56ad-4489-ab6e-266731a431b3" ] } ], "mendeley" : { "formattedCitation" : "(13)", "plainTextFormattedCitation" : "(13)", "previouslyFormattedCitation" : "(13)"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(13)</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7578D91F" w14:textId="509A412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382E83FB" w14:textId="269ACAC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2027±164</w:t>
            </w:r>
          </w:p>
        </w:tc>
        <w:tc>
          <w:tcPr>
            <w:tcW w:w="1066" w:type="dxa"/>
            <w:shd w:val="clear" w:color="auto" w:fill="auto"/>
            <w:noWrap/>
          </w:tcPr>
          <w:p w14:paraId="6B8A08A0" w14:textId="56ED034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0.054</w:t>
            </w:r>
          </w:p>
        </w:tc>
        <w:tc>
          <w:tcPr>
            <w:tcW w:w="1026" w:type="dxa"/>
            <w:shd w:val="clear" w:color="auto" w:fill="auto"/>
            <w:noWrap/>
            <w:vAlign w:val="center"/>
          </w:tcPr>
          <w:p w14:paraId="2979D72A" w14:textId="13B7672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-157</w:t>
            </w:r>
          </w:p>
        </w:tc>
        <w:tc>
          <w:tcPr>
            <w:tcW w:w="1134" w:type="dxa"/>
            <w:shd w:val="clear" w:color="auto" w:fill="auto"/>
            <w:noWrap/>
            <w:vAlign w:val="center"/>
          </w:tcPr>
          <w:p w14:paraId="4240359B" w14:textId="6553BCE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-568</w:t>
            </w:r>
          </w:p>
        </w:tc>
        <w:tc>
          <w:tcPr>
            <w:tcW w:w="1134" w:type="dxa"/>
            <w:shd w:val="clear" w:color="auto" w:fill="auto"/>
            <w:noWrap/>
            <w:vAlign w:val="center"/>
          </w:tcPr>
          <w:p w14:paraId="345562DC" w14:textId="26D9F1F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253</w:t>
            </w:r>
          </w:p>
        </w:tc>
        <w:tc>
          <w:tcPr>
            <w:tcW w:w="1560" w:type="dxa"/>
            <w:shd w:val="clear" w:color="auto" w:fill="auto"/>
            <w:noWrap/>
            <w:vAlign w:val="bottom"/>
          </w:tcPr>
          <w:p w14:paraId="4ABE6CCF" w14:textId="7E7EB68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222±122</w:t>
            </w:r>
          </w:p>
        </w:tc>
        <w:tc>
          <w:tcPr>
            <w:tcW w:w="1077" w:type="dxa"/>
            <w:shd w:val="clear" w:color="auto" w:fill="auto"/>
            <w:noWrap/>
          </w:tcPr>
          <w:p w14:paraId="066127B4" w14:textId="351BEBC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83CEA73" w14:textId="380FA88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33FB1140" w14:textId="5AA3079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41D18510" w14:textId="1744C1F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DEA9539" w14:textId="3BD912C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B6B8073" w14:textId="2AB4B79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5F5CA2" w:rsidRPr="0003488B" w14:paraId="552C4856" w14:textId="77777777" w:rsidTr="00D17C00">
        <w:trPr>
          <w:trHeight w:val="170"/>
          <w:jc w:val="center"/>
        </w:trPr>
        <w:tc>
          <w:tcPr>
            <w:tcW w:w="1985" w:type="dxa"/>
            <w:shd w:val="clear" w:color="auto" w:fill="auto"/>
            <w:noWrap/>
            <w:vAlign w:val="center"/>
          </w:tcPr>
          <w:p w14:paraId="0398A33C" w14:textId="5B8FF68A"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1BAE9A0" w14:textId="379A00E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4AA154C6" w14:textId="2D46566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2191±117</w:t>
            </w:r>
          </w:p>
        </w:tc>
        <w:tc>
          <w:tcPr>
            <w:tcW w:w="1066" w:type="dxa"/>
            <w:shd w:val="clear" w:color="auto" w:fill="auto"/>
            <w:noWrap/>
          </w:tcPr>
          <w:p w14:paraId="2A3E0BDE" w14:textId="6B448A2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0.159</w:t>
            </w:r>
          </w:p>
        </w:tc>
        <w:tc>
          <w:tcPr>
            <w:tcW w:w="1026" w:type="dxa"/>
            <w:shd w:val="clear" w:color="auto" w:fill="auto"/>
            <w:noWrap/>
            <w:vAlign w:val="center"/>
          </w:tcPr>
          <w:p w14:paraId="295A189E" w14:textId="342BC86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-321</w:t>
            </w:r>
          </w:p>
        </w:tc>
        <w:tc>
          <w:tcPr>
            <w:tcW w:w="1134" w:type="dxa"/>
            <w:shd w:val="clear" w:color="auto" w:fill="auto"/>
            <w:noWrap/>
            <w:vAlign w:val="center"/>
          </w:tcPr>
          <w:p w14:paraId="006F3E7E" w14:textId="3CAAD74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-719</w:t>
            </w:r>
          </w:p>
        </w:tc>
        <w:tc>
          <w:tcPr>
            <w:tcW w:w="1134" w:type="dxa"/>
            <w:shd w:val="clear" w:color="auto" w:fill="auto"/>
            <w:noWrap/>
            <w:vAlign w:val="center"/>
          </w:tcPr>
          <w:p w14:paraId="46BD1A20" w14:textId="181CB2E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77</w:t>
            </w:r>
          </w:p>
        </w:tc>
        <w:tc>
          <w:tcPr>
            <w:tcW w:w="1560" w:type="dxa"/>
            <w:shd w:val="clear" w:color="auto" w:fill="auto"/>
            <w:noWrap/>
            <w:vAlign w:val="bottom"/>
          </w:tcPr>
          <w:p w14:paraId="5FA019DC" w14:textId="1551152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327±186</w:t>
            </w:r>
          </w:p>
        </w:tc>
        <w:tc>
          <w:tcPr>
            <w:tcW w:w="1077" w:type="dxa"/>
            <w:shd w:val="clear" w:color="auto" w:fill="auto"/>
            <w:noWrap/>
          </w:tcPr>
          <w:p w14:paraId="1C0D093B" w14:textId="4300F6C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B27DD06" w14:textId="3BB2EED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0356F8B0" w14:textId="1C6AADF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A8F32AF" w14:textId="620DC06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29826A3" w14:textId="6F62C24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420F047F" w14:textId="083B179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5F5CA2" w:rsidRPr="0003488B" w14:paraId="55F34E53" w14:textId="77777777" w:rsidTr="00D17C00">
        <w:trPr>
          <w:trHeight w:val="170"/>
          <w:jc w:val="center"/>
        </w:trPr>
        <w:tc>
          <w:tcPr>
            <w:tcW w:w="1985" w:type="dxa"/>
            <w:shd w:val="clear" w:color="auto" w:fill="auto"/>
            <w:noWrap/>
            <w:vAlign w:val="center"/>
          </w:tcPr>
          <w:p w14:paraId="1EE00108" w14:textId="25C2F7EC"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12945811" w14:textId="065896C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60033494" w14:textId="4DE47E6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2113±102</w:t>
            </w:r>
          </w:p>
        </w:tc>
        <w:tc>
          <w:tcPr>
            <w:tcW w:w="1066" w:type="dxa"/>
            <w:shd w:val="clear" w:color="auto" w:fill="auto"/>
            <w:noWrap/>
          </w:tcPr>
          <w:p w14:paraId="7604F8A4" w14:textId="51DF0FE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0.203</w:t>
            </w:r>
          </w:p>
        </w:tc>
        <w:tc>
          <w:tcPr>
            <w:tcW w:w="1026" w:type="dxa"/>
            <w:shd w:val="clear" w:color="auto" w:fill="auto"/>
            <w:noWrap/>
            <w:vAlign w:val="center"/>
          </w:tcPr>
          <w:p w14:paraId="37C3947B" w14:textId="12FE7C5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-244</w:t>
            </w:r>
          </w:p>
        </w:tc>
        <w:tc>
          <w:tcPr>
            <w:tcW w:w="1134" w:type="dxa"/>
            <w:shd w:val="clear" w:color="auto" w:fill="auto"/>
            <w:noWrap/>
            <w:vAlign w:val="center"/>
          </w:tcPr>
          <w:p w14:paraId="6523F18C" w14:textId="0BD0341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-655</w:t>
            </w:r>
          </w:p>
        </w:tc>
        <w:tc>
          <w:tcPr>
            <w:tcW w:w="1134" w:type="dxa"/>
            <w:shd w:val="clear" w:color="auto" w:fill="auto"/>
            <w:noWrap/>
            <w:vAlign w:val="center"/>
          </w:tcPr>
          <w:p w14:paraId="2EF670E9" w14:textId="1CA1B65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168</w:t>
            </w:r>
          </w:p>
        </w:tc>
        <w:tc>
          <w:tcPr>
            <w:tcW w:w="1560" w:type="dxa"/>
            <w:shd w:val="clear" w:color="auto" w:fill="auto"/>
            <w:noWrap/>
            <w:vAlign w:val="bottom"/>
          </w:tcPr>
          <w:p w14:paraId="3F566772" w14:textId="6B909C2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273±159</w:t>
            </w:r>
          </w:p>
        </w:tc>
        <w:tc>
          <w:tcPr>
            <w:tcW w:w="1077" w:type="dxa"/>
            <w:shd w:val="clear" w:color="auto" w:fill="auto"/>
            <w:noWrap/>
          </w:tcPr>
          <w:p w14:paraId="70CB6138" w14:textId="230FCC7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455D9542" w14:textId="12D2CD95"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3233DED1" w14:textId="6F11741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0AF7C99A" w14:textId="57CBFF1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5EFDCBF8" w14:textId="414F1E7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4986DDAF" w14:textId="529A894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81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5F5CA2" w:rsidRPr="0003488B" w14:paraId="16019ECB" w14:textId="77777777" w:rsidTr="00D17C00">
        <w:trPr>
          <w:trHeight w:val="170"/>
          <w:jc w:val="center"/>
        </w:trPr>
        <w:tc>
          <w:tcPr>
            <w:tcW w:w="1985" w:type="dxa"/>
            <w:shd w:val="clear" w:color="auto" w:fill="auto"/>
            <w:noWrap/>
            <w:vAlign w:val="center"/>
          </w:tcPr>
          <w:p w14:paraId="7210B87D" w14:textId="42AB05D7" w:rsidR="005F5CA2" w:rsidRPr="0003488B" w:rsidRDefault="005F5CA2" w:rsidP="005F5CA2">
            <w:pPr>
              <w:spacing w:line="240" w:lineRule="auto"/>
              <w:rPr>
                <w:rFonts w:ascii="Palatino Linotype" w:hAnsi="Palatino Linotype" w:cs="Times New Roman"/>
                <w:color w:val="000000"/>
                <w:sz w:val="16"/>
                <w:szCs w:val="18"/>
                <w:lang w:val="es-ES"/>
              </w:rPr>
            </w:pPr>
            <w:r w:rsidRPr="0003488B">
              <w:rPr>
                <w:rFonts w:ascii="Palatino Linotype" w:eastAsia="Times New Roman" w:hAnsi="Palatino Linotype" w:cs="Times New Roman"/>
                <w:color w:val="000000"/>
                <w:sz w:val="16"/>
                <w:szCs w:val="18"/>
                <w:lang w:val="es-ES"/>
              </w:rPr>
              <w:t xml:space="preserve">De la Cruz et al. </w:t>
            </w:r>
            <w:r w:rsidRPr="0003488B">
              <w:rPr>
                <w:rFonts w:ascii="Palatino Linotype" w:eastAsia="Times New Roman" w:hAnsi="Palatino Linotype" w:cs="Times New Roman"/>
                <w:color w:val="000000"/>
                <w:sz w:val="16"/>
                <w:szCs w:val="18"/>
                <w:lang w:val="es-ES"/>
              </w:rPr>
              <w:fldChar w:fldCharType="begin" w:fldLock="1"/>
            </w:r>
            <w:r w:rsidR="00E55C77" w:rsidRPr="0003488B">
              <w:rPr>
                <w:rFonts w:ascii="Palatino Linotype" w:eastAsia="Times New Roman" w:hAnsi="Palatino Linotype" w:cs="Times New Roman"/>
                <w:color w:val="000000"/>
                <w:sz w:val="16"/>
                <w:szCs w:val="18"/>
                <w:lang w:val="es-ES"/>
              </w:rPr>
              <w:instrText>ADDIN CSL_CITATION { "citationItems" : [ { "id" : "ITEM-1", "itemData" : { "DOI" : "10.3305/nh.2015.32.5.9680", "ISSN" : "1699-5198", "PMID" : "26545697", "abstract" : "INTRODUCTION although there are precise and accurate techniques for estimating resting energy expenditure, like the indirect calorimetry (IC), daily practice needs faster, easier and cheaper methods as the predictive equations. OBJECTIVE the aim of the study was to develop a new predictive equation for estimating resting energy expenditure (REE) for healthy Spanish population. M\u00e9thods: the REE of 95 healthy normal weighted volunteers was determined by indirect calorimetry (IC). The new equation was obtained by multiple lineal regression by using the analytical criteria of the Cp of Mallows and the adjusted R2. Then, the behavior of the new formula was studied in a group of overweight volunteers through the intraclass correlation coefficient (ICC) and Bland-Almand plots. The level of signification was reached at p &lt; 0,05. RESULTS the average age was 42 years (range: 2.0-63.2). Mean REE determined by IC was 1 589.1 kcal/d (312.0). The selected equation was: [y = 1 376.4 - 308 Sex (M = 0; W = 1) + 11.1 Weigh (kg) - 8 Age (years)] (R2: 0.68; EE: 175.95). The ICC between the new equation and the IC in normal weighted subjects was 0.901 (95%CI: 0.851 - 0.934). The new formula showed a good level of agreement in the overweight group (ICC: 0.880; 95%IC: 0.772 - 0.937). CONCLUSIONS we propose a new predictive equation for estimating the REE for healthy Spanish population which has an easy application and includes sex, age and weigh. The selected equation shows an adequate behavior in overweight subjects too. Introducci\u00f3n: aunque se dispone de t\u00e9cnicas precisas y exactas para la estimaci\u00f3n del GER, como la calorimetr\u00eda indirecta (CI), en la pr\u00e1ctica diaria se precisan m\u00e9todos r\u00e1pidos, f\u00e1ciles de aplicar y econ\u00f3micos, como los modelos predictivos. Objetivo: desarrollar una nueva ecuaci\u00f3n predictiva del gasto energ\u00e9tico en reposo (GER) para poblaci\u00f3n espa\u00f1ola adulta sana. M\u00e9todos: se determin\u00f3 el GER en 95 sujetos sanos con normopeso mediante CI. Se utiliz\u00f3 la regresi\u00f3n lineal m\u00faltiple para la obtenci\u00f3n del modelo, empleando como criterios anal\u00edticos la Cp de Mallows y el R2 ajustado. Se estudi\u00f3 el comportamiento del modelo generado en una muestra de 39 sujetos con IMC \u2265 25 kg/m2 mediante el coeficiente de correlaci\u00f3n intraclase (ICC) y la prueba de Bland-Altman. La significaci\u00f3n se alcanz\u00f3 con p &lt; 0,05. Resultados: la edad media fue de 42 a\u00f1os (rango: 23,0\u2013 63,2). El valor medio del GER estimado fue de 1.589,1 kcal/d (312,0). La ecuaci\u00f3n seleccionada fue: [GER (kc\u2026", "author" : [ { "dropping-particle" : "", "family" : "la Cruz Marcos", "given" : "Sandra", "non-dropping-particle" : "de", "parse-names" : false, "suffix" : "" }, { "dropping-particle" : "", "family" : "Mateo Silleras", "given" : "Beatriz", "non-dropping-particle" : "de", "parse-names" : false, "suffix" : "" }, { "dropping-particle" : "", "family" : "Camina Mart\u00edn", "given" : "Ma Alicia", "non-dropping-particle" : "", "parse-names" : false, "suffix" : "" }, { "dropping-particle" : "", "family" : "Carre\u00f1o Enciso", "given" : "Laura", "non-dropping-particle" : "", "parse-names" : false, "suffix" : "" }, { "dropping-particle" : "", "family" : "Mij\u00e1n de la Torre", "given" : "Alberto", "non-dropping-particle" : "", "parse-names" : false, "suffix" : "" }, { "dropping-particle" : "", "family" : "Galgani Fuentes", "given" : "Jos\u00e9 E", "non-dropping-particle" : "", "parse-names" : false, "suffix" : "" }, { "dropping-particle" : "", "family" : "Redondo del R\u00edo", "given" : "Ma Paz", "non-dropping-particle" : "", "parse-names" : false, "suffix" : "" } ], "container-title" : "Nutricion hospitalaria", "id" : "ITEM-1", "issue" : "5", "issued" : { "date-parts" : [ [ "2015", "11", "1" ] ] }, "note" : "NULL", "page" : "2346-52", "title" : "Proposal for a new formula for estimating resting energy expenditure for healthy spanish population.", "type" : "article-journal", "volume" : "32" }, "uris" : [ "http://www.mendeley.com/documents/?uuid=6453c9f5-4dc0-4103-b2a5-8bcb6ffc643f" ] } ], "mendeley" : { "formattedCitation" : "(15)", "plainTextFormattedCitation" : "(15)", "previouslyFormattedCitation" : "(15)" }, "properties" : {  }, "schema" : "https://github.com/citation-style-language/schema/raw/master/csl-citation.json" }</w:instrText>
            </w:r>
            <w:r w:rsidRPr="0003488B">
              <w:rPr>
                <w:rFonts w:ascii="Palatino Linotype" w:eastAsia="Times New Roman" w:hAnsi="Palatino Linotype" w:cs="Times New Roman"/>
                <w:color w:val="000000"/>
                <w:sz w:val="16"/>
                <w:szCs w:val="18"/>
                <w:lang w:val="es-ES"/>
              </w:rPr>
              <w:fldChar w:fldCharType="separate"/>
            </w:r>
            <w:r w:rsidRPr="0003488B">
              <w:rPr>
                <w:rFonts w:ascii="Palatino Linotype" w:eastAsia="Times New Roman" w:hAnsi="Palatino Linotype" w:cs="Times New Roman"/>
                <w:noProof/>
                <w:color w:val="000000"/>
                <w:sz w:val="16"/>
                <w:szCs w:val="18"/>
              </w:rPr>
              <w:t>(15)</w:t>
            </w:r>
            <w:r w:rsidRPr="0003488B">
              <w:rPr>
                <w:rFonts w:ascii="Palatino Linotype" w:eastAsia="Times New Roman" w:hAnsi="Palatino Linotype" w:cs="Times New Roman"/>
                <w:color w:val="000000"/>
                <w:sz w:val="16"/>
                <w:szCs w:val="18"/>
                <w:lang w:val="es-ES"/>
              </w:rPr>
              <w:fldChar w:fldCharType="end"/>
            </w:r>
          </w:p>
        </w:tc>
        <w:tc>
          <w:tcPr>
            <w:tcW w:w="567" w:type="dxa"/>
            <w:shd w:val="clear" w:color="auto" w:fill="auto"/>
            <w:noWrap/>
          </w:tcPr>
          <w:p w14:paraId="06829AA9" w14:textId="57C009EF"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5B73F3A0" w14:textId="5D64557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2019±404</w:t>
            </w:r>
          </w:p>
        </w:tc>
        <w:tc>
          <w:tcPr>
            <w:tcW w:w="1066" w:type="dxa"/>
            <w:shd w:val="clear" w:color="auto" w:fill="auto"/>
            <w:noWrap/>
          </w:tcPr>
          <w:p w14:paraId="0A561DBD" w14:textId="407E4D5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0.013</w:t>
            </w:r>
          </w:p>
        </w:tc>
        <w:tc>
          <w:tcPr>
            <w:tcW w:w="1026" w:type="dxa"/>
            <w:shd w:val="clear" w:color="auto" w:fill="auto"/>
            <w:noWrap/>
            <w:vAlign w:val="center"/>
          </w:tcPr>
          <w:p w14:paraId="24BFA29F" w14:textId="09B4A4E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-149</w:t>
            </w:r>
          </w:p>
        </w:tc>
        <w:tc>
          <w:tcPr>
            <w:tcW w:w="1134" w:type="dxa"/>
            <w:shd w:val="clear" w:color="auto" w:fill="auto"/>
            <w:noWrap/>
            <w:vAlign w:val="center"/>
          </w:tcPr>
          <w:p w14:paraId="66CE61C3" w14:textId="01BB89E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-1180</w:t>
            </w:r>
          </w:p>
        </w:tc>
        <w:tc>
          <w:tcPr>
            <w:tcW w:w="1134" w:type="dxa"/>
            <w:shd w:val="clear" w:color="auto" w:fill="auto"/>
            <w:noWrap/>
            <w:vAlign w:val="center"/>
          </w:tcPr>
          <w:p w14:paraId="168951EE" w14:textId="6B5084F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882</w:t>
            </w:r>
          </w:p>
        </w:tc>
        <w:tc>
          <w:tcPr>
            <w:tcW w:w="1560" w:type="dxa"/>
            <w:shd w:val="clear" w:color="auto" w:fill="auto"/>
            <w:noWrap/>
            <w:vAlign w:val="bottom"/>
          </w:tcPr>
          <w:p w14:paraId="2D18D401" w14:textId="3AB0BC2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453±252</w:t>
            </w:r>
          </w:p>
        </w:tc>
        <w:tc>
          <w:tcPr>
            <w:tcW w:w="1077" w:type="dxa"/>
            <w:shd w:val="clear" w:color="auto" w:fill="auto"/>
            <w:noWrap/>
          </w:tcPr>
          <w:p w14:paraId="2C89FB36" w14:textId="3BA4A031"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4772015" w14:textId="2DFABF92"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9169AD3" w14:textId="5898AEE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633E5848" w14:textId="38E90E7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9CDB4DF" w14:textId="3A26C8A7"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13A0AC60" w14:textId="15C29CF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r>
      <w:tr w:rsidR="005F5CA2" w:rsidRPr="0003488B" w14:paraId="5ED586C2" w14:textId="77777777" w:rsidTr="00D17C00">
        <w:trPr>
          <w:trHeight w:val="170"/>
          <w:jc w:val="center"/>
        </w:trPr>
        <w:tc>
          <w:tcPr>
            <w:tcW w:w="1985" w:type="dxa"/>
            <w:shd w:val="clear" w:color="auto" w:fill="auto"/>
            <w:noWrap/>
            <w:vAlign w:val="center"/>
          </w:tcPr>
          <w:p w14:paraId="573582E6" w14:textId="15A319FD" w:rsidR="005F5CA2" w:rsidRPr="0003488B" w:rsidRDefault="005F5CA2" w:rsidP="005F5CA2">
            <w:pPr>
              <w:spacing w:line="240" w:lineRule="auto"/>
              <w:rPr>
                <w:rFonts w:ascii="Palatino Linotype" w:hAnsi="Palatino Linotype" w:cs="Times New Roman"/>
                <w:color w:val="000000"/>
                <w:sz w:val="16"/>
                <w:szCs w:val="18"/>
              </w:rPr>
            </w:pPr>
            <w:r w:rsidRPr="0003488B">
              <w:rPr>
                <w:rFonts w:ascii="Palatino Linotype" w:eastAsia="Times New Roman" w:hAnsi="Palatino Linotype" w:cs="Times New Roman"/>
                <w:color w:val="000000"/>
                <w:sz w:val="16"/>
                <w:szCs w:val="18"/>
              </w:rPr>
              <w:t xml:space="preserve">Willis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"10.1016/j.orcp.2015.07.002", "ISSN" : "1871-403X", "PMID" : "26210376", "abstract" : "PURPOSE To develop and validate a REE prediction equation for young adults. METHODS Baseline data from two studies were pooled (N=318; women=52%) and randomly divided into development (n=159) and validation samples (n=159). REE was measured by indirect calorimetry. Stepwise regression was used to develop an equation to predict REE (University of Kansas (KU) equation). The KU equation and 5 additional REE prediction equations used in clinical practice (Mifflin-St. Jeor, Harris-Benedict, Owens, Frankenfield (2 equations)) were evaluated in the validation sample. RESULTS There were no significant differences between predicted and measured REE using the KU equation for either men or women. The Mifflin-St. Jeor equation showed a non-significant mean bias in men; however, mean bias was statistically significant in women. The Harris-Benedict equation significantly over-predicted REE in both men and women. The Owens equation showed a significant mean bias in both men and women. Frankenfield equations #1 and #2 both significantly over-predicted REE in non-obese men and women. We found no significant differences between measured REE and REE predicted by the Frankenfield #2 equations in obese men and women. CONCLUSION The KU equation, which uses easily assessed characteristics (age, sex, weight) may offer better estimates of REE in young adults compared with the 5 other equations. The KU equation demonstrated adequate prediction accuracy, with approximately equal rates of over and under-prediction. However, enthusiasm for recommending any REE prediction equations evaluated for use in clinical weight management is damped by the highly variable individual prediction error evident with all these equations.", "author" : [ { "dropping-particle" : "", "family" : "Willis", "given" : "Erik A", "non-dropping-particle" : "", "parse-names" : false, "suffix" : "" }, { "dropping-particle" : "", "family" : "Herrmann", "given" : "Stephen D", "non-dropping-particle" : "", "parse-names" : false, "suffix" : "" }, { "dropping-particle" : "", "family" : "Ptomey", "given" : "Lauren T", "non-dropping-particle" : "", "parse-names" : false, "suffix" : "" }, { "dropping-particle" : "", "family" : "Honas", "given" : "Jeffery J", "non-dropping-particle" : "", "parse-names" : false, "suffix" : "" }, { "dropping-particle" : "", "family" : "Bessmer", "given" : "Christopher T", "non-dropping-particle" : "", "parse-names" : false, "suffix" : "" }, { "dropping-particle" : "", "family" : "Donnelly", "given" : "Joseph E", "non-dropping-particle" : "", "parse-names" : false, "suffix" : "" }, { "dropping-particle" : "", "family" : "Washburn", "given" : "Richard A", "non-dropping-particle" : "", "parse-names" : false, "suffix" : "" } ], "container-title" : "Obesity research &amp; clinical practice", "id" : "ITEM-1", "issue" : "3", "issued" : { "date-parts" : [ [ "2014" ] ] }, "note" : "NULL", "page" : "201-208", "title" : "Predicting resting energy expenditure in young adults.", "type" : "article-journal", "volume" : "8" }, "uris" : [ "http://www.mendeley.com/documents/?uuid=2938740c-9e45-43cc-a284-41a14d44d572" ] } ], "mendeley" : { "formattedCitation" : "(16)", "plainTextFormattedCitation" : "(16)", "previouslyFormattedCitation" : "(16)"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3AEB9163" w14:textId="4FCA5869"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11</w:t>
            </w:r>
          </w:p>
        </w:tc>
        <w:tc>
          <w:tcPr>
            <w:tcW w:w="1417" w:type="dxa"/>
            <w:shd w:val="clear" w:color="auto" w:fill="auto"/>
            <w:noWrap/>
            <w:vAlign w:val="bottom"/>
          </w:tcPr>
          <w:p w14:paraId="7A356904" w14:textId="7E1A378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2298±166</w:t>
            </w:r>
          </w:p>
        </w:tc>
        <w:tc>
          <w:tcPr>
            <w:tcW w:w="1066" w:type="dxa"/>
            <w:shd w:val="clear" w:color="auto" w:fill="auto"/>
            <w:noWrap/>
          </w:tcPr>
          <w:p w14:paraId="6E0AA76D" w14:textId="496E2A7B"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0.182</w:t>
            </w:r>
          </w:p>
        </w:tc>
        <w:tc>
          <w:tcPr>
            <w:tcW w:w="1026" w:type="dxa"/>
            <w:shd w:val="clear" w:color="auto" w:fill="auto"/>
            <w:noWrap/>
            <w:vAlign w:val="center"/>
          </w:tcPr>
          <w:p w14:paraId="29C5ECDF" w14:textId="6F2FD92D"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-428</w:t>
            </w:r>
          </w:p>
        </w:tc>
        <w:tc>
          <w:tcPr>
            <w:tcW w:w="1134" w:type="dxa"/>
            <w:shd w:val="clear" w:color="auto" w:fill="auto"/>
            <w:noWrap/>
            <w:vAlign w:val="center"/>
          </w:tcPr>
          <w:p w14:paraId="291CEC9F" w14:textId="627FA5A0"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-816</w:t>
            </w:r>
          </w:p>
        </w:tc>
        <w:tc>
          <w:tcPr>
            <w:tcW w:w="1134" w:type="dxa"/>
            <w:shd w:val="clear" w:color="auto" w:fill="auto"/>
            <w:noWrap/>
            <w:vAlign w:val="center"/>
          </w:tcPr>
          <w:p w14:paraId="55AE5FC9" w14:textId="201B84C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-40</w:t>
            </w:r>
          </w:p>
        </w:tc>
        <w:tc>
          <w:tcPr>
            <w:tcW w:w="1560" w:type="dxa"/>
            <w:shd w:val="clear" w:color="auto" w:fill="auto"/>
            <w:noWrap/>
            <w:vAlign w:val="bottom"/>
          </w:tcPr>
          <w:p w14:paraId="1D9D7B90" w14:textId="6A4BFB0E"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rPr>
              <w:t>246±143</w:t>
            </w:r>
          </w:p>
        </w:tc>
        <w:tc>
          <w:tcPr>
            <w:tcW w:w="1077" w:type="dxa"/>
            <w:shd w:val="clear" w:color="auto" w:fill="auto"/>
            <w:noWrap/>
          </w:tcPr>
          <w:p w14:paraId="3D99F91D" w14:textId="2E2E574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36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6F6910B" w14:textId="0C90ED93"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0</w:t>
            </w:r>
          </w:p>
        </w:tc>
        <w:tc>
          <w:tcPr>
            <w:tcW w:w="1077" w:type="dxa"/>
            <w:shd w:val="clear" w:color="auto" w:fill="auto"/>
            <w:noWrap/>
          </w:tcPr>
          <w:p w14:paraId="4C274616" w14:textId="571CC85C"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63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19B893D5" w14:textId="457C17E8"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590C240D" w14:textId="639690C6"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1CFE01D" w14:textId="155A1BCA" w:rsidR="005F5CA2" w:rsidRPr="0003488B" w:rsidRDefault="005F5CA2" w:rsidP="005F5CA2">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sz w:val="16"/>
                <w:szCs w:val="16"/>
              </w:rPr>
              <w:t>72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EB7A03" w:rsidRPr="0003488B" w14:paraId="30EA4BB6" w14:textId="77777777" w:rsidTr="00D17C00">
        <w:trPr>
          <w:trHeight w:val="170"/>
          <w:jc w:val="center"/>
        </w:trPr>
        <w:tc>
          <w:tcPr>
            <w:tcW w:w="1985" w:type="dxa"/>
            <w:tcBorders>
              <w:bottom w:val="single" w:sz="4" w:space="0" w:color="000000"/>
            </w:tcBorders>
            <w:shd w:val="clear" w:color="auto" w:fill="auto"/>
            <w:noWrap/>
            <w:vAlign w:val="center"/>
          </w:tcPr>
          <w:p w14:paraId="3EB559B7" w14:textId="2F9CC787" w:rsidR="00EB7A03" w:rsidRPr="0003488B" w:rsidRDefault="00EB7A03" w:rsidP="00EB7A03">
            <w:pPr>
              <w:spacing w:line="240" w:lineRule="auto"/>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De Luis et al (18)</w:t>
            </w:r>
          </w:p>
        </w:tc>
        <w:tc>
          <w:tcPr>
            <w:tcW w:w="567" w:type="dxa"/>
            <w:tcBorders>
              <w:bottom w:val="single" w:sz="4" w:space="0" w:color="000000"/>
            </w:tcBorders>
            <w:shd w:val="clear" w:color="auto" w:fill="auto"/>
            <w:noWrap/>
          </w:tcPr>
          <w:p w14:paraId="4E3F8C09" w14:textId="765CB33B" w:rsidR="00EB7A03" w:rsidRPr="0003488B" w:rsidRDefault="00EB7A03"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11</w:t>
            </w:r>
          </w:p>
        </w:tc>
        <w:tc>
          <w:tcPr>
            <w:tcW w:w="1417" w:type="dxa"/>
            <w:tcBorders>
              <w:bottom w:val="single" w:sz="4" w:space="0" w:color="000000"/>
            </w:tcBorders>
            <w:shd w:val="clear" w:color="auto" w:fill="auto"/>
            <w:noWrap/>
            <w:vAlign w:val="bottom"/>
          </w:tcPr>
          <w:p w14:paraId="76EC04D7" w14:textId="5D433C7D" w:rsidR="00EB7A03" w:rsidRPr="0003488B" w:rsidRDefault="00EB7A03" w:rsidP="00EB7A03">
            <w:pPr>
              <w:spacing w:line="240" w:lineRule="auto"/>
              <w:jc w:val="center"/>
              <w:rPr>
                <w:rFonts w:ascii="Palatino Linotype" w:hAnsi="Palatino Linotype" w:cs="Times New Roman"/>
                <w:color w:val="000000"/>
                <w:sz w:val="16"/>
              </w:rPr>
            </w:pPr>
            <w:r w:rsidRPr="0003488B">
              <w:rPr>
                <w:rFonts w:ascii="Palatino Linotype" w:hAnsi="Palatino Linotype" w:cs="Times New Roman"/>
                <w:color w:val="000000"/>
                <w:sz w:val="16"/>
              </w:rPr>
              <w:t>2321±119</w:t>
            </w:r>
          </w:p>
        </w:tc>
        <w:tc>
          <w:tcPr>
            <w:tcW w:w="1066" w:type="dxa"/>
            <w:tcBorders>
              <w:bottom w:val="single" w:sz="4" w:space="0" w:color="000000"/>
            </w:tcBorders>
            <w:shd w:val="clear" w:color="auto" w:fill="auto"/>
            <w:noWrap/>
          </w:tcPr>
          <w:p w14:paraId="5782A88F" w14:textId="13E40C1C" w:rsidR="00EB7A03" w:rsidRPr="0003488B" w:rsidRDefault="00EB7A03"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0.712</w:t>
            </w:r>
          </w:p>
        </w:tc>
        <w:tc>
          <w:tcPr>
            <w:tcW w:w="1026" w:type="dxa"/>
            <w:tcBorders>
              <w:bottom w:val="single" w:sz="4" w:space="0" w:color="000000"/>
            </w:tcBorders>
            <w:shd w:val="clear" w:color="auto" w:fill="auto"/>
            <w:noWrap/>
            <w:vAlign w:val="center"/>
          </w:tcPr>
          <w:p w14:paraId="4A896AE9" w14:textId="168CA1D4" w:rsidR="00EB7A03" w:rsidRPr="0003488B" w:rsidRDefault="00EB7A03" w:rsidP="00EB7A03">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-450</w:t>
            </w:r>
          </w:p>
        </w:tc>
        <w:tc>
          <w:tcPr>
            <w:tcW w:w="1134" w:type="dxa"/>
            <w:tcBorders>
              <w:bottom w:val="single" w:sz="4" w:space="0" w:color="000000"/>
            </w:tcBorders>
            <w:shd w:val="clear" w:color="auto" w:fill="auto"/>
            <w:noWrap/>
            <w:vAlign w:val="center"/>
          </w:tcPr>
          <w:p w14:paraId="14D75B3E" w14:textId="29AFCA83" w:rsidR="00EB7A03" w:rsidRPr="0003488B" w:rsidRDefault="00EB7A03" w:rsidP="00EB7A03">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-896</w:t>
            </w:r>
          </w:p>
        </w:tc>
        <w:tc>
          <w:tcPr>
            <w:tcW w:w="1134" w:type="dxa"/>
            <w:tcBorders>
              <w:bottom w:val="single" w:sz="4" w:space="0" w:color="000000"/>
            </w:tcBorders>
            <w:shd w:val="clear" w:color="auto" w:fill="auto"/>
            <w:noWrap/>
            <w:vAlign w:val="center"/>
          </w:tcPr>
          <w:p w14:paraId="24D410E6" w14:textId="6220242D" w:rsidR="00EB7A03" w:rsidRPr="0003488B" w:rsidRDefault="00EB7A03" w:rsidP="00EB7A03">
            <w:pPr>
              <w:spacing w:line="240" w:lineRule="auto"/>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-92</w:t>
            </w:r>
          </w:p>
        </w:tc>
        <w:tc>
          <w:tcPr>
            <w:tcW w:w="1560" w:type="dxa"/>
            <w:tcBorders>
              <w:bottom w:val="single" w:sz="4" w:space="0" w:color="000000"/>
            </w:tcBorders>
            <w:shd w:val="clear" w:color="auto" w:fill="auto"/>
            <w:noWrap/>
            <w:vAlign w:val="bottom"/>
          </w:tcPr>
          <w:p w14:paraId="769903F2" w14:textId="352FD9AF" w:rsidR="00EB7A03" w:rsidRPr="0003488B" w:rsidRDefault="00EB7A03" w:rsidP="00EB7A03">
            <w:pPr>
              <w:spacing w:line="240" w:lineRule="auto"/>
              <w:jc w:val="center"/>
              <w:rPr>
                <w:rFonts w:ascii="Palatino Linotype" w:hAnsi="Palatino Linotype" w:cs="Times New Roman"/>
                <w:color w:val="000000"/>
                <w:sz w:val="16"/>
              </w:rPr>
            </w:pPr>
            <w:r w:rsidRPr="0003488B">
              <w:rPr>
                <w:rFonts w:ascii="Palatino Linotype" w:hAnsi="Palatino Linotype" w:cs="Times New Roman"/>
                <w:sz w:val="16"/>
                <w:szCs w:val="16"/>
              </w:rPr>
              <w:t>450±206</w:t>
            </w:r>
          </w:p>
        </w:tc>
        <w:tc>
          <w:tcPr>
            <w:tcW w:w="1077" w:type="dxa"/>
            <w:tcBorders>
              <w:bottom w:val="single" w:sz="4" w:space="0" w:color="000000"/>
            </w:tcBorders>
            <w:shd w:val="clear" w:color="auto" w:fill="auto"/>
            <w:noWrap/>
          </w:tcPr>
          <w:p w14:paraId="67394430" w14:textId="04DF0729" w:rsidR="00EB7A03" w:rsidRPr="0003488B" w:rsidRDefault="00EB7A03"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18.2</w:t>
            </w:r>
          </w:p>
        </w:tc>
        <w:tc>
          <w:tcPr>
            <w:tcW w:w="1077" w:type="dxa"/>
            <w:tcBorders>
              <w:bottom w:val="single" w:sz="4" w:space="0" w:color="000000"/>
            </w:tcBorders>
            <w:shd w:val="clear" w:color="auto" w:fill="auto"/>
            <w:noWrap/>
          </w:tcPr>
          <w:p w14:paraId="1AF9C739" w14:textId="7B226624" w:rsidR="00EB7A03" w:rsidRPr="0003488B" w:rsidRDefault="00EB7A03"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tcBorders>
              <w:bottom w:val="single" w:sz="4" w:space="0" w:color="000000"/>
            </w:tcBorders>
            <w:shd w:val="clear" w:color="auto" w:fill="auto"/>
            <w:noWrap/>
          </w:tcPr>
          <w:p w14:paraId="7B5C8AC1" w14:textId="71B56065" w:rsidR="00EB7A03" w:rsidRPr="0003488B" w:rsidRDefault="00EB7A03"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81.8</w:t>
            </w:r>
          </w:p>
        </w:tc>
        <w:tc>
          <w:tcPr>
            <w:tcW w:w="1077" w:type="dxa"/>
            <w:tcBorders>
              <w:bottom w:val="single" w:sz="4" w:space="0" w:color="000000"/>
            </w:tcBorders>
            <w:shd w:val="clear" w:color="auto" w:fill="auto"/>
            <w:noWrap/>
          </w:tcPr>
          <w:p w14:paraId="2843FF08" w14:textId="102DC421" w:rsidR="00EB7A03" w:rsidRPr="0003488B" w:rsidRDefault="00AF1C16"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9.1</w:t>
            </w:r>
          </w:p>
        </w:tc>
        <w:tc>
          <w:tcPr>
            <w:tcW w:w="1077" w:type="dxa"/>
            <w:tcBorders>
              <w:bottom w:val="single" w:sz="4" w:space="0" w:color="000000"/>
            </w:tcBorders>
            <w:shd w:val="clear" w:color="auto" w:fill="auto"/>
            <w:noWrap/>
          </w:tcPr>
          <w:p w14:paraId="539BA58E" w14:textId="46C9D09F" w:rsidR="00EB7A03" w:rsidRPr="0003488B" w:rsidRDefault="00AF1C16"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tcBorders>
              <w:bottom w:val="single" w:sz="4" w:space="0" w:color="000000"/>
            </w:tcBorders>
            <w:shd w:val="clear" w:color="auto" w:fill="auto"/>
            <w:noWrap/>
          </w:tcPr>
          <w:p w14:paraId="152B15A6" w14:textId="25DA7450" w:rsidR="00EB7A03" w:rsidRPr="0003488B" w:rsidRDefault="00AF1C16" w:rsidP="00EB7A03">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90.9</w:t>
            </w:r>
          </w:p>
        </w:tc>
      </w:tr>
    </w:tbl>
    <w:p w14:paraId="0E9B0B16" w14:textId="34D00F0A" w:rsidR="00530A9E" w:rsidRPr="0003488B" w:rsidRDefault="007A4BB6" w:rsidP="00150971">
      <w:pPr>
        <w:ind w:left="-426" w:right="-478"/>
        <w:jc w:val="both"/>
        <w:rPr>
          <w:rFonts w:ascii="Palatino Linotype" w:hAnsi="Palatino Linotype" w:cs="Times New Roman"/>
          <w:sz w:val="20"/>
        </w:rPr>
      </w:pPr>
      <w:r w:rsidRPr="0003488B">
        <w:rPr>
          <w:rFonts w:ascii="Palatino Linotype" w:hAnsi="Palatino Linotype" w:cs="Times New Roman"/>
          <w:sz w:val="18"/>
          <w:vertAlign w:val="superscript"/>
        </w:rPr>
        <w:t>1</w:t>
      </w:r>
      <w:r w:rsidRPr="0003488B">
        <w:rPr>
          <w:rFonts w:ascii="Palatino Linotype" w:hAnsi="Palatino Linotype" w:cs="Times New Roman"/>
          <w:sz w:val="18"/>
        </w:rPr>
        <w:t xml:space="preserve">REE obtained by predictive equations (Mean±SD); </w:t>
      </w:r>
      <w:r w:rsidRPr="0003488B">
        <w:rPr>
          <w:rFonts w:ascii="Palatino Linotype" w:hAnsi="Palatino Linotype" w:cs="Times New Roman"/>
          <w:sz w:val="18"/>
          <w:vertAlign w:val="superscript"/>
        </w:rPr>
        <w:t>2</w:t>
      </w:r>
      <w:r w:rsidRPr="0003488B">
        <w:rPr>
          <w:rFonts w:ascii="Palatino Linotype" w:hAnsi="Palatino Linotype" w:cs="Times New Roman"/>
          <w:sz w:val="18"/>
        </w:rPr>
        <w:t>P value of the main effect of ANCOVA comparing measured and predicted REE adjusting for</w:t>
      </w:r>
      <w:r w:rsidR="002F4B54" w:rsidRPr="0003488B">
        <w:rPr>
          <w:rFonts w:ascii="Palatino Linotype" w:hAnsi="Palatino Linotype" w:cs="Times New Roman"/>
          <w:sz w:val="18"/>
        </w:rPr>
        <w:t xml:space="preserve"> the</w:t>
      </w:r>
      <w:r w:rsidRPr="0003488B">
        <w:rPr>
          <w:rFonts w:ascii="Palatino Linotype" w:hAnsi="Palatino Linotype" w:cs="Times New Roman"/>
          <w:sz w:val="18"/>
        </w:rPr>
        <w:t xml:space="preserve"> metabolic cart used; </w:t>
      </w:r>
      <w:r w:rsidRPr="0003488B">
        <w:rPr>
          <w:rFonts w:ascii="Palatino Linotype" w:hAnsi="Palatino Linotype" w:cs="Times New Roman"/>
          <w:sz w:val="18"/>
          <w:vertAlign w:val="superscript"/>
        </w:rPr>
        <w:t>3</w:t>
      </w:r>
      <w:r w:rsidRPr="0003488B">
        <w:rPr>
          <w:rFonts w:ascii="Palatino Linotype" w:hAnsi="Palatino Linotype" w:cs="Times New Roman"/>
          <w:sz w:val="18"/>
        </w:rPr>
        <w:t xml:space="preserve">Mean error between measured value and predictive equation (measured – predicted); </w:t>
      </w:r>
      <w:r w:rsidRPr="0003488B">
        <w:rPr>
          <w:rFonts w:ascii="Palatino Linotype" w:hAnsi="Palatino Linotype" w:cs="Times New Roman"/>
          <w:sz w:val="18"/>
          <w:vertAlign w:val="superscript"/>
        </w:rPr>
        <w:t>4</w:t>
      </w:r>
      <w:r w:rsidRPr="0003488B">
        <w:rPr>
          <w:rFonts w:ascii="Palatino Linotype" w:hAnsi="Palatino Linotype" w:cs="Times New Roman"/>
          <w:sz w:val="18"/>
        </w:rPr>
        <w:t xml:space="preserve">Mean of absolute differences between measured and predictive value (Mean±SD); </w:t>
      </w:r>
      <w:r w:rsidRPr="0003488B">
        <w:rPr>
          <w:rFonts w:ascii="Palatino Linotype" w:hAnsi="Palatino Linotype" w:cs="Times New Roman"/>
          <w:sz w:val="18"/>
          <w:vertAlign w:val="superscript"/>
        </w:rPr>
        <w:t>5</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6</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7</w:t>
      </w:r>
      <w:r w:rsidRPr="0003488B">
        <w:rPr>
          <w:rFonts w:ascii="Palatino Linotype" w:hAnsi="Palatino Linotype" w:cs="Times New Roman"/>
          <w:sz w:val="18"/>
        </w:rPr>
        <w:t>Percentage of subjects predicted by this predictive equation &gt;10% of the measured value;</w:t>
      </w:r>
      <w:r w:rsidRPr="0003488B">
        <w:rPr>
          <w:rFonts w:ascii="Palatino Linotype" w:hAnsi="Palatino Linotype" w:cs="Times New Roman"/>
          <w:sz w:val="18"/>
          <w:vertAlign w:val="superscript"/>
        </w:rPr>
        <w:t xml:space="preserve"> 8</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9</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10</w:t>
      </w:r>
      <w:r w:rsidRPr="0003488B">
        <w:rPr>
          <w:rFonts w:ascii="Palatino Linotype" w:hAnsi="Palatino Linotype" w:cs="Times New Roman"/>
          <w:sz w:val="18"/>
        </w:rPr>
        <w:t>Percentage of subjects predicted by this predictive equation &gt;10% of the measured value. *P&lt;0.05, **P&lt;0.01, ***P&lt;0.001, ANCOVA test.</w:t>
      </w:r>
      <w:r w:rsidR="00825535" w:rsidRPr="0003488B">
        <w:rPr>
          <w:rFonts w:ascii="Palatino Linotype" w:hAnsi="Palatino Linotype"/>
        </w:rPr>
        <w:t xml:space="preserve"> </w:t>
      </w:r>
      <w:r w:rsidR="00825535" w:rsidRPr="0003488B">
        <w:rPr>
          <w:rFonts w:ascii="Palatino Linotype" w:hAnsi="Palatino Linotype" w:cs="Times New Roman"/>
          <w:sz w:val="18"/>
        </w:rPr>
        <w:t>(a) and (b) refer to different predictive equations which are proposed by the same author but required different anthropometry or body composition parameters.</w:t>
      </w:r>
    </w:p>
    <w:p w14:paraId="40377A25" w14:textId="77777777" w:rsidR="007F48CF" w:rsidRPr="0003488B" w:rsidRDefault="007F48CF" w:rsidP="00D90C66">
      <w:pPr>
        <w:ind w:left="-567"/>
        <w:rPr>
          <w:rFonts w:ascii="Palatino Linotype" w:hAnsi="Palatino Linotype" w:cs="Times New Roman"/>
        </w:rPr>
        <w:sectPr w:rsidR="007F48CF" w:rsidRPr="0003488B" w:rsidSect="006B1923">
          <w:pgSz w:w="16838" w:h="11906" w:orient="landscape"/>
          <w:pgMar w:top="238" w:right="720" w:bottom="244" w:left="720" w:header="709" w:footer="709" w:gutter="0"/>
          <w:cols w:space="708"/>
          <w:docGrid w:linePitch="360"/>
        </w:sectPr>
      </w:pPr>
    </w:p>
    <w:p w14:paraId="181A1A55" w14:textId="69E91AFA" w:rsidR="00D90C66" w:rsidRPr="0003488B" w:rsidRDefault="00D17C00" w:rsidP="00D90C66">
      <w:pPr>
        <w:ind w:left="-567"/>
        <w:rPr>
          <w:rFonts w:ascii="Palatino Linotype" w:hAnsi="Palatino Linotype" w:cs="Times New Roman"/>
        </w:rPr>
      </w:pPr>
      <w:r w:rsidRPr="0003488B">
        <w:rPr>
          <w:rFonts w:ascii="Palatino Linotype" w:hAnsi="Palatino Linotype" w:cs="Times New Roman"/>
        </w:rPr>
        <w:lastRenderedPageBreak/>
        <w:t>Table S</w:t>
      </w:r>
      <w:r w:rsidR="00D90C66" w:rsidRPr="0003488B">
        <w:rPr>
          <w:rFonts w:ascii="Palatino Linotype" w:hAnsi="Palatino Linotype" w:cs="Times New Roman"/>
        </w:rPr>
        <w:t>2d: Validity of resting energy expenditure (REE) predictive equations in normal-weight young women.</w:t>
      </w:r>
    </w:p>
    <w:tbl>
      <w:tblPr>
        <w:tblW w:w="16598" w:type="dxa"/>
        <w:jc w:val="center"/>
        <w:tblLook w:val="04A0" w:firstRow="1" w:lastRow="0" w:firstColumn="1" w:lastColumn="0" w:noHBand="0" w:noVBand="1"/>
      </w:tblPr>
      <w:tblGrid>
        <w:gridCol w:w="1985"/>
        <w:gridCol w:w="567"/>
        <w:gridCol w:w="1664"/>
        <w:gridCol w:w="1066"/>
        <w:gridCol w:w="1026"/>
        <w:gridCol w:w="1134"/>
        <w:gridCol w:w="1134"/>
        <w:gridCol w:w="1560"/>
        <w:gridCol w:w="1077"/>
        <w:gridCol w:w="1077"/>
        <w:gridCol w:w="1077"/>
        <w:gridCol w:w="1077"/>
        <w:gridCol w:w="1077"/>
        <w:gridCol w:w="1077"/>
      </w:tblGrid>
      <w:tr w:rsidR="007A4BB6" w:rsidRPr="0003488B" w14:paraId="7888C2A1" w14:textId="77777777" w:rsidTr="00D17C00">
        <w:trPr>
          <w:trHeight w:val="170"/>
          <w:jc w:val="center"/>
        </w:trPr>
        <w:tc>
          <w:tcPr>
            <w:tcW w:w="1985" w:type="dxa"/>
            <w:tcBorders>
              <w:top w:val="single" w:sz="4" w:space="0" w:color="000000"/>
              <w:bottom w:val="single" w:sz="4" w:space="0" w:color="000000"/>
            </w:tcBorders>
            <w:shd w:val="clear" w:color="auto" w:fill="auto"/>
            <w:noWrap/>
            <w:vAlign w:val="center"/>
          </w:tcPr>
          <w:p w14:paraId="41F75B71" w14:textId="4D011677" w:rsidR="007A4BB6" w:rsidRPr="0003488B" w:rsidRDefault="007A4BB6" w:rsidP="00D90C66">
            <w:pPr>
              <w:spacing w:after="0" w:line="240" w:lineRule="auto"/>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REE predictive equation</w:t>
            </w:r>
          </w:p>
        </w:tc>
        <w:tc>
          <w:tcPr>
            <w:tcW w:w="567" w:type="dxa"/>
            <w:tcBorders>
              <w:top w:val="single" w:sz="4" w:space="0" w:color="000000"/>
              <w:bottom w:val="single" w:sz="4" w:space="0" w:color="000000"/>
            </w:tcBorders>
            <w:shd w:val="clear" w:color="auto" w:fill="auto"/>
            <w:noWrap/>
            <w:vAlign w:val="center"/>
          </w:tcPr>
          <w:p w14:paraId="497BD0EC" w14:textId="314171F6"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N</w:t>
            </w:r>
          </w:p>
        </w:tc>
        <w:tc>
          <w:tcPr>
            <w:tcW w:w="1664" w:type="dxa"/>
            <w:tcBorders>
              <w:top w:val="single" w:sz="4" w:space="0" w:color="000000"/>
              <w:bottom w:val="single" w:sz="4" w:space="0" w:color="000000"/>
            </w:tcBorders>
            <w:shd w:val="clear" w:color="auto" w:fill="auto"/>
            <w:noWrap/>
            <w:vAlign w:val="center"/>
          </w:tcPr>
          <w:p w14:paraId="270EEE98" w14:textId="1A98FB5F" w:rsidR="007A4BB6" w:rsidRPr="0003488B" w:rsidRDefault="00B37544"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vertAlign w:val="superscript"/>
              </w:rPr>
              <w:t>1</w:t>
            </w:r>
            <w:r w:rsidR="007A4BB6" w:rsidRPr="0003488B">
              <w:rPr>
                <w:rFonts w:ascii="Palatino Linotype" w:eastAsia="Times New Roman" w:hAnsi="Palatino Linotype" w:cs="Times New Roman"/>
                <w:b/>
                <w:bCs/>
                <w:color w:val="000000"/>
                <w:sz w:val="16"/>
                <w:szCs w:val="18"/>
              </w:rPr>
              <w:t>REE</w:t>
            </w:r>
          </w:p>
          <w:p w14:paraId="6DFBEB0E" w14:textId="02E40980"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(Kcal/day)</w:t>
            </w:r>
          </w:p>
        </w:tc>
        <w:tc>
          <w:tcPr>
            <w:tcW w:w="1066" w:type="dxa"/>
            <w:tcBorders>
              <w:top w:val="single" w:sz="4" w:space="0" w:color="000000"/>
              <w:bottom w:val="single" w:sz="4" w:space="0" w:color="000000"/>
            </w:tcBorders>
            <w:shd w:val="clear" w:color="auto" w:fill="auto"/>
            <w:noWrap/>
            <w:vAlign w:val="center"/>
          </w:tcPr>
          <w:p w14:paraId="74757031" w14:textId="0758DC73"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 value ANCOVA</w:t>
            </w:r>
            <w:r w:rsidRPr="0003488B">
              <w:rPr>
                <w:rFonts w:ascii="Palatino Linotype" w:eastAsia="Times New Roman" w:hAnsi="Palatino Linotype" w:cs="Times New Roman"/>
                <w:b/>
                <w:bCs/>
                <w:color w:val="000000"/>
                <w:sz w:val="16"/>
                <w:szCs w:val="18"/>
                <w:vertAlign w:val="superscript"/>
              </w:rPr>
              <w:t>2</w:t>
            </w:r>
          </w:p>
        </w:tc>
        <w:tc>
          <w:tcPr>
            <w:tcW w:w="1026" w:type="dxa"/>
            <w:tcBorders>
              <w:top w:val="single" w:sz="4" w:space="0" w:color="000000"/>
              <w:bottom w:val="single" w:sz="4" w:space="0" w:color="000000"/>
            </w:tcBorders>
            <w:shd w:val="clear" w:color="auto" w:fill="auto"/>
            <w:noWrap/>
            <w:vAlign w:val="center"/>
          </w:tcPr>
          <w:p w14:paraId="585E0E98" w14:textId="66EC23F6"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BIAS</w:t>
            </w:r>
            <w:r w:rsidRPr="0003488B">
              <w:rPr>
                <w:rFonts w:ascii="Palatino Linotype" w:eastAsia="Times New Roman" w:hAnsi="Palatino Linotype" w:cs="Times New Roman"/>
                <w:b/>
                <w:bCs/>
                <w:color w:val="000000"/>
                <w:sz w:val="16"/>
                <w:szCs w:val="18"/>
                <w:vertAlign w:val="superscript"/>
              </w:rPr>
              <w:t>3</w:t>
            </w:r>
            <w:r w:rsidRPr="0003488B">
              <w:rPr>
                <w:rFonts w:ascii="Palatino Linotype" w:eastAsia="Times New Roman" w:hAnsi="Palatino Linotype" w:cs="Times New Roman"/>
                <w:b/>
                <w:bCs/>
                <w:color w:val="000000"/>
                <w:sz w:val="16"/>
                <w:szCs w:val="18"/>
              </w:rPr>
              <w:t xml:space="preserve">  (Kcal/day)</w:t>
            </w:r>
          </w:p>
        </w:tc>
        <w:tc>
          <w:tcPr>
            <w:tcW w:w="1134" w:type="dxa"/>
            <w:tcBorders>
              <w:top w:val="single" w:sz="4" w:space="0" w:color="000000"/>
              <w:bottom w:val="single" w:sz="4" w:space="0" w:color="000000"/>
            </w:tcBorders>
            <w:shd w:val="clear" w:color="auto" w:fill="auto"/>
            <w:noWrap/>
            <w:vAlign w:val="center"/>
          </w:tcPr>
          <w:p w14:paraId="2B62D4BB" w14:textId="23F3863B"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Lower limit of agreement (Kcal/day)</w:t>
            </w:r>
          </w:p>
        </w:tc>
        <w:tc>
          <w:tcPr>
            <w:tcW w:w="1134" w:type="dxa"/>
            <w:tcBorders>
              <w:top w:val="single" w:sz="4" w:space="0" w:color="000000"/>
              <w:bottom w:val="single" w:sz="4" w:space="0" w:color="000000"/>
            </w:tcBorders>
            <w:shd w:val="clear" w:color="auto" w:fill="auto"/>
            <w:noWrap/>
            <w:vAlign w:val="center"/>
          </w:tcPr>
          <w:p w14:paraId="0987D8E9" w14:textId="27AE9A1F"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Higher limit of agreement (Kcal/day)</w:t>
            </w:r>
          </w:p>
        </w:tc>
        <w:tc>
          <w:tcPr>
            <w:tcW w:w="1560" w:type="dxa"/>
            <w:tcBorders>
              <w:top w:val="single" w:sz="4" w:space="0" w:color="000000"/>
              <w:bottom w:val="single" w:sz="4" w:space="0" w:color="000000"/>
            </w:tcBorders>
            <w:shd w:val="clear" w:color="auto" w:fill="auto"/>
            <w:noWrap/>
            <w:vAlign w:val="center"/>
          </w:tcPr>
          <w:p w14:paraId="3B99275B" w14:textId="2EBCE86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absolute differences</w:t>
            </w:r>
            <w:r w:rsidRPr="0003488B">
              <w:rPr>
                <w:rFonts w:ascii="Palatino Linotype" w:eastAsia="Times New Roman" w:hAnsi="Palatino Linotype" w:cs="Times New Roman"/>
                <w:b/>
                <w:bCs/>
                <w:color w:val="000000"/>
                <w:sz w:val="16"/>
                <w:szCs w:val="18"/>
                <w:vertAlign w:val="superscript"/>
              </w:rPr>
              <w:t>4</w:t>
            </w:r>
            <w:r w:rsidRPr="0003488B">
              <w:rPr>
                <w:rFonts w:ascii="Palatino Linotype" w:eastAsia="Times New Roman" w:hAnsi="Palatino Linotype" w:cs="Times New Roman"/>
                <w:b/>
                <w:bCs/>
                <w:color w:val="000000"/>
                <w:sz w:val="16"/>
                <w:szCs w:val="18"/>
              </w:rPr>
              <w:t xml:space="preserve"> (Kcal/day)</w:t>
            </w:r>
          </w:p>
        </w:tc>
        <w:tc>
          <w:tcPr>
            <w:tcW w:w="1077" w:type="dxa"/>
            <w:tcBorders>
              <w:top w:val="single" w:sz="4" w:space="0" w:color="000000"/>
              <w:bottom w:val="single" w:sz="4" w:space="0" w:color="000000"/>
            </w:tcBorders>
            <w:shd w:val="clear" w:color="auto" w:fill="auto"/>
            <w:noWrap/>
            <w:vAlign w:val="center"/>
          </w:tcPr>
          <w:p w14:paraId="7D87972F" w14:textId="28C6795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 xml:space="preserve">Percentage of </w:t>
            </w:r>
            <w:r w:rsidR="00B37544" w:rsidRPr="0003488B">
              <w:rPr>
                <w:rFonts w:ascii="Palatino Linotype" w:eastAsia="Times New Roman" w:hAnsi="Palatino Linotype" w:cs="Times New Roman"/>
                <w:b/>
                <w:bCs/>
                <w:color w:val="000000"/>
                <w:sz w:val="16"/>
                <w:szCs w:val="18"/>
              </w:rPr>
              <w:t>a</w:t>
            </w:r>
            <w:r w:rsidRPr="0003488B">
              <w:rPr>
                <w:rFonts w:ascii="Palatino Linotype" w:eastAsia="Times New Roman" w:hAnsi="Palatino Linotype" w:cs="Times New Roman"/>
                <w:b/>
                <w:bCs/>
                <w:color w:val="000000"/>
                <w:sz w:val="16"/>
                <w:szCs w:val="18"/>
              </w:rPr>
              <w:t>ccurate predictions (10%)</w:t>
            </w:r>
            <w:r w:rsidRPr="0003488B">
              <w:rPr>
                <w:rFonts w:ascii="Palatino Linotype" w:eastAsia="Times New Roman" w:hAnsi="Palatino Linotype" w:cs="Times New Roman"/>
                <w:b/>
                <w:bCs/>
                <w:color w:val="000000"/>
                <w:sz w:val="16"/>
                <w:szCs w:val="18"/>
                <w:vertAlign w:val="superscript"/>
              </w:rPr>
              <w:t>5</w:t>
            </w:r>
          </w:p>
        </w:tc>
        <w:tc>
          <w:tcPr>
            <w:tcW w:w="1077" w:type="dxa"/>
            <w:tcBorders>
              <w:top w:val="single" w:sz="4" w:space="0" w:color="000000"/>
              <w:bottom w:val="single" w:sz="4" w:space="0" w:color="000000"/>
            </w:tcBorders>
            <w:shd w:val="clear" w:color="auto" w:fill="auto"/>
            <w:noWrap/>
            <w:vAlign w:val="center"/>
          </w:tcPr>
          <w:p w14:paraId="55BFF111" w14:textId="0FB9A116"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(10%)</w:t>
            </w:r>
            <w:r w:rsidRPr="0003488B">
              <w:rPr>
                <w:rFonts w:ascii="Palatino Linotype" w:eastAsia="Times New Roman" w:hAnsi="Palatino Linotype" w:cs="Times New Roman"/>
                <w:b/>
                <w:bCs/>
                <w:color w:val="000000"/>
                <w:sz w:val="16"/>
                <w:szCs w:val="18"/>
                <w:vertAlign w:val="superscript"/>
              </w:rPr>
              <w:t>6</w:t>
            </w:r>
          </w:p>
        </w:tc>
        <w:tc>
          <w:tcPr>
            <w:tcW w:w="1077" w:type="dxa"/>
            <w:tcBorders>
              <w:top w:val="single" w:sz="4" w:space="0" w:color="000000"/>
              <w:bottom w:val="single" w:sz="4" w:space="0" w:color="000000"/>
            </w:tcBorders>
            <w:shd w:val="clear" w:color="auto" w:fill="auto"/>
            <w:noWrap/>
            <w:vAlign w:val="center"/>
          </w:tcPr>
          <w:p w14:paraId="3F8FF0EB" w14:textId="54115181"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(10%)</w:t>
            </w:r>
            <w:r w:rsidRPr="0003488B">
              <w:rPr>
                <w:rFonts w:ascii="Palatino Linotype" w:eastAsia="Times New Roman" w:hAnsi="Palatino Linotype" w:cs="Times New Roman"/>
                <w:b/>
                <w:bCs/>
                <w:color w:val="000000"/>
                <w:sz w:val="16"/>
                <w:szCs w:val="18"/>
                <w:vertAlign w:val="superscript"/>
              </w:rPr>
              <w:t>7</w:t>
            </w:r>
          </w:p>
        </w:tc>
        <w:tc>
          <w:tcPr>
            <w:tcW w:w="1077" w:type="dxa"/>
            <w:tcBorders>
              <w:top w:val="single" w:sz="4" w:space="0" w:color="000000"/>
              <w:bottom w:val="single" w:sz="4" w:space="0" w:color="000000"/>
            </w:tcBorders>
            <w:shd w:val="clear" w:color="auto" w:fill="auto"/>
            <w:noWrap/>
            <w:vAlign w:val="center"/>
          </w:tcPr>
          <w:p w14:paraId="101A35C0" w14:textId="7931361B"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accurate predictions (5%)</w:t>
            </w:r>
            <w:r w:rsidRPr="0003488B">
              <w:rPr>
                <w:rFonts w:ascii="Palatino Linotype" w:eastAsia="Times New Roman" w:hAnsi="Palatino Linotype" w:cs="Times New Roman"/>
                <w:b/>
                <w:bCs/>
                <w:color w:val="000000"/>
                <w:sz w:val="16"/>
                <w:szCs w:val="18"/>
                <w:vertAlign w:val="superscript"/>
              </w:rPr>
              <w:t>8</w:t>
            </w:r>
          </w:p>
        </w:tc>
        <w:tc>
          <w:tcPr>
            <w:tcW w:w="1077" w:type="dxa"/>
            <w:tcBorders>
              <w:top w:val="single" w:sz="4" w:space="0" w:color="000000"/>
              <w:bottom w:val="single" w:sz="4" w:space="0" w:color="000000"/>
            </w:tcBorders>
            <w:shd w:val="clear" w:color="auto" w:fill="auto"/>
            <w:noWrap/>
            <w:vAlign w:val="center"/>
          </w:tcPr>
          <w:p w14:paraId="588CBA13" w14:textId="3F3FFE8F"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(5%)</w:t>
            </w:r>
            <w:r w:rsidRPr="0003488B">
              <w:rPr>
                <w:rFonts w:ascii="Palatino Linotype" w:eastAsia="Times New Roman" w:hAnsi="Palatino Linotype" w:cs="Times New Roman"/>
                <w:b/>
                <w:bCs/>
                <w:color w:val="000000"/>
                <w:sz w:val="16"/>
                <w:szCs w:val="18"/>
                <w:vertAlign w:val="superscript"/>
              </w:rPr>
              <w:t>9</w:t>
            </w:r>
          </w:p>
        </w:tc>
        <w:tc>
          <w:tcPr>
            <w:tcW w:w="1077" w:type="dxa"/>
            <w:tcBorders>
              <w:top w:val="single" w:sz="4" w:space="0" w:color="000000"/>
              <w:bottom w:val="single" w:sz="4" w:space="0" w:color="000000"/>
            </w:tcBorders>
            <w:shd w:val="clear" w:color="auto" w:fill="auto"/>
            <w:noWrap/>
            <w:vAlign w:val="center"/>
          </w:tcPr>
          <w:p w14:paraId="29CB5501" w14:textId="78A23C65"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(5%)</w:t>
            </w:r>
            <w:r w:rsidRPr="0003488B">
              <w:rPr>
                <w:rFonts w:ascii="Palatino Linotype" w:eastAsia="Times New Roman" w:hAnsi="Palatino Linotype" w:cs="Times New Roman"/>
                <w:b/>
                <w:bCs/>
                <w:color w:val="000000"/>
                <w:sz w:val="16"/>
                <w:szCs w:val="18"/>
                <w:vertAlign w:val="superscript"/>
              </w:rPr>
              <w:t>10</w:t>
            </w:r>
          </w:p>
        </w:tc>
      </w:tr>
      <w:tr w:rsidR="006A1A44" w:rsidRPr="0003488B" w14:paraId="6D3737A9" w14:textId="77777777" w:rsidTr="00D17C00">
        <w:trPr>
          <w:trHeight w:val="170"/>
          <w:jc w:val="center"/>
        </w:trPr>
        <w:tc>
          <w:tcPr>
            <w:tcW w:w="1985" w:type="dxa"/>
            <w:tcBorders>
              <w:top w:val="single" w:sz="4" w:space="0" w:color="000000"/>
            </w:tcBorders>
            <w:shd w:val="clear" w:color="auto" w:fill="auto"/>
            <w:noWrap/>
            <w:vAlign w:val="center"/>
          </w:tcPr>
          <w:p w14:paraId="319F8E54" w14:textId="4FBAC308"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Harris &amp; Benedict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"Harris", "given" : "JA", "non-dropping-particle" : "", "parse-names" : false, "suffix" : "" }, { "dropping-particle" : "", "family" : "Benedict", "given" : "FG", "non-dropping-particle" : "", "parse-names" : false, "suffix" : "" } ], "container-title" : "Proceedings of the National Academy of Sciences", "id" : "ITEM-1", "issue" : "12", "issued" : { "date-parts" : [ [ "1918" ] ] }, "page" : "370-373", "publisher-place" : "Washington, DC: Carnegie Institute of Washington", "title" : "A biometric study of basal metabolism in man", "type" : "article-journal", "volume" : "4" }, "uris" : [ "http://www.mendeley.com/documents/?uuid=39aed691-3730-4451-8916-cdb92e4fa82c" ] } ], "mendeley" : { "formattedCitation" : "(1)", "plainTextFormattedCitation" : "(1)", "previouslyFormattedCitation" : "(1)"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w:t>
            </w:r>
            <w:r w:rsidRPr="0003488B">
              <w:rPr>
                <w:rFonts w:ascii="Palatino Linotype" w:eastAsia="Times New Roman" w:hAnsi="Palatino Linotype" w:cs="Times New Roman"/>
                <w:color w:val="000000"/>
                <w:sz w:val="16"/>
                <w:szCs w:val="18"/>
              </w:rPr>
              <w:fldChar w:fldCharType="end"/>
            </w:r>
          </w:p>
        </w:tc>
        <w:tc>
          <w:tcPr>
            <w:tcW w:w="567" w:type="dxa"/>
            <w:tcBorders>
              <w:top w:val="single" w:sz="4" w:space="0" w:color="000000"/>
            </w:tcBorders>
            <w:shd w:val="clear" w:color="auto" w:fill="auto"/>
            <w:noWrap/>
          </w:tcPr>
          <w:p w14:paraId="5123FF76" w14:textId="1E1A49F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tcBorders>
              <w:top w:val="single" w:sz="4" w:space="0" w:color="000000"/>
            </w:tcBorders>
            <w:shd w:val="clear" w:color="auto" w:fill="auto"/>
            <w:noWrap/>
            <w:vAlign w:val="bottom"/>
          </w:tcPr>
          <w:p w14:paraId="6D0C2EA0" w14:textId="2839E1E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1419±77</w:t>
            </w:r>
          </w:p>
        </w:tc>
        <w:tc>
          <w:tcPr>
            <w:tcW w:w="1066" w:type="dxa"/>
            <w:tcBorders>
              <w:top w:val="single" w:sz="4" w:space="0" w:color="000000"/>
            </w:tcBorders>
            <w:shd w:val="clear" w:color="auto" w:fill="auto"/>
            <w:noWrap/>
          </w:tcPr>
          <w:p w14:paraId="0765AB63" w14:textId="108139F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0.030</w:t>
            </w:r>
          </w:p>
        </w:tc>
        <w:tc>
          <w:tcPr>
            <w:tcW w:w="1026" w:type="dxa"/>
            <w:tcBorders>
              <w:top w:val="single" w:sz="4" w:space="0" w:color="000000"/>
            </w:tcBorders>
            <w:shd w:val="clear" w:color="auto" w:fill="auto"/>
            <w:noWrap/>
            <w:vAlign w:val="center"/>
          </w:tcPr>
          <w:p w14:paraId="626CA0CC" w14:textId="7401B25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-124</w:t>
            </w:r>
          </w:p>
        </w:tc>
        <w:tc>
          <w:tcPr>
            <w:tcW w:w="1134" w:type="dxa"/>
            <w:tcBorders>
              <w:top w:val="single" w:sz="4" w:space="0" w:color="000000"/>
            </w:tcBorders>
            <w:shd w:val="clear" w:color="auto" w:fill="auto"/>
            <w:noWrap/>
            <w:vAlign w:val="center"/>
          </w:tcPr>
          <w:p w14:paraId="7C6195E9" w14:textId="7CE55F9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-532</w:t>
            </w:r>
          </w:p>
        </w:tc>
        <w:tc>
          <w:tcPr>
            <w:tcW w:w="1134" w:type="dxa"/>
            <w:tcBorders>
              <w:top w:val="single" w:sz="4" w:space="0" w:color="000000"/>
            </w:tcBorders>
            <w:shd w:val="clear" w:color="auto" w:fill="auto"/>
            <w:noWrap/>
            <w:vAlign w:val="center"/>
          </w:tcPr>
          <w:p w14:paraId="46C109C0" w14:textId="0746E8D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284</w:t>
            </w:r>
          </w:p>
        </w:tc>
        <w:tc>
          <w:tcPr>
            <w:tcW w:w="1560" w:type="dxa"/>
            <w:tcBorders>
              <w:top w:val="single" w:sz="4" w:space="0" w:color="000000"/>
            </w:tcBorders>
            <w:shd w:val="clear" w:color="auto" w:fill="auto"/>
            <w:noWrap/>
            <w:vAlign w:val="center"/>
          </w:tcPr>
          <w:p w14:paraId="769FD932" w14:textId="6B547AB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171±165</w:t>
            </w:r>
          </w:p>
        </w:tc>
        <w:tc>
          <w:tcPr>
            <w:tcW w:w="1077" w:type="dxa"/>
            <w:tcBorders>
              <w:top w:val="single" w:sz="4" w:space="0" w:color="000000"/>
            </w:tcBorders>
            <w:shd w:val="clear" w:color="auto" w:fill="auto"/>
            <w:noWrap/>
          </w:tcPr>
          <w:p w14:paraId="6D5C5A2F" w14:textId="4B533D0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tcBorders>
              <w:top w:val="single" w:sz="4" w:space="0" w:color="000000"/>
            </w:tcBorders>
            <w:shd w:val="clear" w:color="auto" w:fill="auto"/>
            <w:noWrap/>
          </w:tcPr>
          <w:p w14:paraId="0AFCA334" w14:textId="457207C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top w:val="single" w:sz="4" w:space="0" w:color="000000"/>
            </w:tcBorders>
            <w:shd w:val="clear" w:color="auto" w:fill="auto"/>
            <w:noWrap/>
          </w:tcPr>
          <w:p w14:paraId="190DCB8C" w14:textId="5FDE1CA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tcBorders>
              <w:top w:val="single" w:sz="4" w:space="0" w:color="000000"/>
            </w:tcBorders>
            <w:shd w:val="clear" w:color="auto" w:fill="auto"/>
            <w:noWrap/>
          </w:tcPr>
          <w:p w14:paraId="4146828A" w14:textId="35DA667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tcBorders>
              <w:top w:val="single" w:sz="4" w:space="0" w:color="000000"/>
            </w:tcBorders>
            <w:shd w:val="clear" w:color="auto" w:fill="auto"/>
            <w:noWrap/>
          </w:tcPr>
          <w:p w14:paraId="490AC951" w14:textId="1829E9A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tcBorders>
              <w:top w:val="single" w:sz="4" w:space="0" w:color="000000"/>
            </w:tcBorders>
            <w:shd w:val="clear" w:color="auto" w:fill="auto"/>
            <w:noWrap/>
          </w:tcPr>
          <w:p w14:paraId="3DD9F275" w14:textId="2BF499E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6A1A44" w:rsidRPr="0003488B" w14:paraId="71F6681C" w14:textId="77777777" w:rsidTr="00D17C00">
        <w:trPr>
          <w:trHeight w:val="170"/>
          <w:jc w:val="center"/>
        </w:trPr>
        <w:tc>
          <w:tcPr>
            <w:tcW w:w="1985" w:type="dxa"/>
            <w:shd w:val="clear" w:color="auto" w:fill="auto"/>
            <w:noWrap/>
            <w:vAlign w:val="center"/>
          </w:tcPr>
          <w:p w14:paraId="7A5F4155" w14:textId="17C11146"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Roza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"6741850", "abstract" : "The Harris Benedict equations (HBE) were derived from indirect calorimetric data obtained in 239 normal subjects. Using these data and additional data published by Benedict, which were obtained from subjects spanning a wider age range (n = 98), the present study evaluated the relationship between measured resting energy expenditure and age, sex, and predicted body cell mass (BCM). When the additional subjects from the subsequently published series are included, the regression equations, standard error of the estimate, and 95% confidence limits are similar to the original equations. The HBE estimate resting energy expenditure of a normal subject with a precision of 14%. Resting energy expenditure is directly related to the size of the BCM and is independent of age and sex. The variables of height, weight, age, and sex in the HBE reflect the relationship between body weight and the BCM. Indirect calorimetry and body composition measurements were performed in both normally nourished and malnourished patients (n = 74) to assess the accuracy of the HBE in malnourished patients. Malnutrition is associated with an increase in resting oxygen consumption (VO2) which becomes apparent only when VO2 is expressed as a function of the BCM. There is no difference in resting VO2 between the sexes when expressed as a function of BCM. A regression equation was derived from the Harris Benedict data to predict resting VO2 from age, height, weight, and sex. Predicted VO2 was not significantly different from measured VO2 for the normally nourished patients (n = 33) whereas in the malnourished (n = 41) predicted VO2 underestimated the measured value. The HBE accurately predict resting energy expenditure in normally nourished individuals with a precision of +/- 14%, but are unreliable in the malnourished patient.", "author" : [ { "dropping-particle" : "", "family" : "Roza", "given" : "A M", "non-dropping-particle" : "", "parse-names" : false, "suffix" : "" }, { "dropping-particle" : "", "family" : "Shizgal", "given" : "H M", "non-dropping-particle" : "", "parse-names" : false, "suffix" : "" } ], "container-title" : "The American journal of clinical nutrition", "id" : "ITEM-1", "issue" : "1", "issued" : { "date-parts" : [ [ "1984", "7" ] ] }, "page" : "168-82", "title" : "The Harris Benedict equation reevaluated: resting energy requirements and the body cell mass.", "type" : "article-journal", "volume" : "40" }, "uris" : [ "http://www.mendeley.com/documents/?uuid=73e20f2a-b814-4c34-853e-c6baebca43f4" ] } ], "mendeley" : { "formattedCitation" : "(2)", "plainTextFormattedCitation" : "(2)", "previouslyFormattedCitation" : "(2)"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335A4C4C" w14:textId="27E807F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A2DC12C" w14:textId="10903E9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1435±82</w:t>
            </w:r>
          </w:p>
        </w:tc>
        <w:tc>
          <w:tcPr>
            <w:tcW w:w="1066" w:type="dxa"/>
            <w:shd w:val="clear" w:color="auto" w:fill="auto"/>
            <w:noWrap/>
          </w:tcPr>
          <w:p w14:paraId="38588C5A" w14:textId="6BC2491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0.028</w:t>
            </w:r>
          </w:p>
        </w:tc>
        <w:tc>
          <w:tcPr>
            <w:tcW w:w="1026" w:type="dxa"/>
            <w:shd w:val="clear" w:color="auto" w:fill="auto"/>
            <w:noWrap/>
            <w:vAlign w:val="center"/>
          </w:tcPr>
          <w:p w14:paraId="380D2A98" w14:textId="5C2B617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-141</w:t>
            </w:r>
          </w:p>
        </w:tc>
        <w:tc>
          <w:tcPr>
            <w:tcW w:w="1134" w:type="dxa"/>
            <w:shd w:val="clear" w:color="auto" w:fill="auto"/>
            <w:noWrap/>
            <w:vAlign w:val="center"/>
          </w:tcPr>
          <w:p w14:paraId="6C27D126" w14:textId="281FC22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-550</w:t>
            </w:r>
          </w:p>
        </w:tc>
        <w:tc>
          <w:tcPr>
            <w:tcW w:w="1134" w:type="dxa"/>
            <w:shd w:val="clear" w:color="auto" w:fill="auto"/>
            <w:noWrap/>
            <w:vAlign w:val="center"/>
          </w:tcPr>
          <w:p w14:paraId="4E8F8708" w14:textId="0AEE6CF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268</w:t>
            </w:r>
          </w:p>
        </w:tc>
        <w:tc>
          <w:tcPr>
            <w:tcW w:w="1560" w:type="dxa"/>
            <w:shd w:val="clear" w:color="auto" w:fill="auto"/>
            <w:noWrap/>
            <w:vAlign w:val="center"/>
          </w:tcPr>
          <w:p w14:paraId="733C0ADB" w14:textId="4C932A0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179±170</w:t>
            </w:r>
          </w:p>
        </w:tc>
        <w:tc>
          <w:tcPr>
            <w:tcW w:w="1077" w:type="dxa"/>
            <w:shd w:val="clear" w:color="auto" w:fill="auto"/>
            <w:noWrap/>
          </w:tcPr>
          <w:p w14:paraId="6179624D" w14:textId="347DCAA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08BD0FCC" w14:textId="7FFD6DD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813C732" w14:textId="2EC1F53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9CDAAF3" w14:textId="2918B3A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223E154" w14:textId="04DEC64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5881E12" w14:textId="7621C2B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626C96AB" w14:textId="77777777" w:rsidTr="00D17C00">
        <w:trPr>
          <w:trHeight w:val="170"/>
          <w:jc w:val="center"/>
        </w:trPr>
        <w:tc>
          <w:tcPr>
            <w:tcW w:w="1985" w:type="dxa"/>
            <w:shd w:val="clear" w:color="auto" w:fill="auto"/>
            <w:noWrap/>
            <w:vAlign w:val="center"/>
          </w:tcPr>
          <w:p w14:paraId="1504F6A1" w14:textId="7954BB2C" w:rsidR="006A1A44" w:rsidRPr="0003488B" w:rsidRDefault="000E6206"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Bernstein</w:t>
            </w:r>
            <w:r w:rsidR="006A1A44" w:rsidRPr="0003488B">
              <w:rPr>
                <w:rFonts w:ascii="Palatino Linotype" w:eastAsia="Times New Roman" w:hAnsi="Palatino Linotype" w:cs="Times New Roman"/>
                <w:color w:val="000000"/>
                <w:sz w:val="16"/>
                <w:szCs w:val="18"/>
              </w:rPr>
              <w:t xml:space="preserve"> et al. </w:t>
            </w:r>
            <w:r w:rsidR="006A1A44"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6A1A44" w:rsidRPr="0003488B">
              <w:rPr>
                <w:rFonts w:ascii="Palatino Linotype" w:eastAsia="Times New Roman" w:hAnsi="Palatino Linotype" w:cs="Times New Roman"/>
                <w:color w:val="000000"/>
                <w:sz w:val="16"/>
                <w:szCs w:val="18"/>
              </w:rPr>
              <w:fldChar w:fldCharType="separate"/>
            </w:r>
            <w:r w:rsidR="006A1A44" w:rsidRPr="0003488B">
              <w:rPr>
                <w:rFonts w:ascii="Palatino Linotype" w:eastAsia="Times New Roman" w:hAnsi="Palatino Linotype" w:cs="Times New Roman"/>
                <w:noProof/>
                <w:color w:val="000000"/>
                <w:sz w:val="16"/>
                <w:szCs w:val="18"/>
              </w:rPr>
              <w:t>(3)</w:t>
            </w:r>
            <w:r w:rsidR="006A1A44" w:rsidRPr="0003488B">
              <w:rPr>
                <w:rFonts w:ascii="Palatino Linotype" w:eastAsia="Times New Roman" w:hAnsi="Palatino Linotype" w:cs="Times New Roman"/>
                <w:color w:val="000000"/>
                <w:sz w:val="16"/>
                <w:szCs w:val="18"/>
              </w:rPr>
              <w:fldChar w:fldCharType="end"/>
            </w:r>
            <w:r w:rsidR="006A1A44" w:rsidRPr="0003488B">
              <w:rPr>
                <w:rFonts w:ascii="Palatino Linotype" w:eastAsia="Times New Roman" w:hAnsi="Palatino Linotype" w:cs="Times New Roman"/>
                <w:color w:val="000000"/>
                <w:sz w:val="16"/>
                <w:szCs w:val="18"/>
              </w:rPr>
              <w:t xml:space="preserve">a </w:t>
            </w:r>
          </w:p>
        </w:tc>
        <w:tc>
          <w:tcPr>
            <w:tcW w:w="567" w:type="dxa"/>
            <w:shd w:val="clear" w:color="auto" w:fill="auto"/>
            <w:noWrap/>
          </w:tcPr>
          <w:p w14:paraId="7A764D16" w14:textId="16448F7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7783397" w14:textId="54C9C40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1149±50</w:t>
            </w:r>
          </w:p>
        </w:tc>
        <w:tc>
          <w:tcPr>
            <w:tcW w:w="1066" w:type="dxa"/>
            <w:shd w:val="clear" w:color="auto" w:fill="auto"/>
            <w:noWrap/>
          </w:tcPr>
          <w:p w14:paraId="495FDF3A" w14:textId="04E62A9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0.035</w:t>
            </w:r>
          </w:p>
        </w:tc>
        <w:tc>
          <w:tcPr>
            <w:tcW w:w="1026" w:type="dxa"/>
            <w:shd w:val="clear" w:color="auto" w:fill="auto"/>
            <w:noWrap/>
            <w:vAlign w:val="center"/>
          </w:tcPr>
          <w:p w14:paraId="7E0396D3" w14:textId="284C66B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145</w:t>
            </w:r>
          </w:p>
        </w:tc>
        <w:tc>
          <w:tcPr>
            <w:tcW w:w="1134" w:type="dxa"/>
            <w:shd w:val="clear" w:color="auto" w:fill="auto"/>
            <w:noWrap/>
            <w:vAlign w:val="center"/>
          </w:tcPr>
          <w:p w14:paraId="6ABE05ED" w14:textId="3E062E3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-268</w:t>
            </w:r>
          </w:p>
        </w:tc>
        <w:tc>
          <w:tcPr>
            <w:tcW w:w="1134" w:type="dxa"/>
            <w:shd w:val="clear" w:color="auto" w:fill="auto"/>
            <w:noWrap/>
            <w:vAlign w:val="center"/>
          </w:tcPr>
          <w:p w14:paraId="16F636E2" w14:textId="2E87787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558</w:t>
            </w:r>
          </w:p>
        </w:tc>
        <w:tc>
          <w:tcPr>
            <w:tcW w:w="1560" w:type="dxa"/>
            <w:shd w:val="clear" w:color="auto" w:fill="auto"/>
            <w:noWrap/>
            <w:vAlign w:val="center"/>
          </w:tcPr>
          <w:p w14:paraId="7EA43126" w14:textId="11AD92F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216±128</w:t>
            </w:r>
          </w:p>
        </w:tc>
        <w:tc>
          <w:tcPr>
            <w:tcW w:w="1077" w:type="dxa"/>
            <w:shd w:val="clear" w:color="auto" w:fill="auto"/>
            <w:noWrap/>
          </w:tcPr>
          <w:p w14:paraId="7BFE6FB8" w14:textId="4ADA365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B10DBDA" w14:textId="0AFE600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0CF3DB3" w14:textId="76AFDA9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297EA71D" w14:textId="6556188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7ADDC804" w14:textId="02BC31E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294F4DE8" w14:textId="27D7282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6A1A44" w:rsidRPr="0003488B" w14:paraId="64818AB9" w14:textId="77777777" w:rsidTr="00D17C00">
        <w:trPr>
          <w:trHeight w:val="170"/>
          <w:jc w:val="center"/>
        </w:trPr>
        <w:tc>
          <w:tcPr>
            <w:tcW w:w="1985" w:type="dxa"/>
            <w:shd w:val="clear" w:color="auto" w:fill="auto"/>
            <w:noWrap/>
            <w:vAlign w:val="center"/>
          </w:tcPr>
          <w:p w14:paraId="7ADD12B5" w14:textId="7B9EA6BB" w:rsidR="006A1A44" w:rsidRPr="0003488B" w:rsidRDefault="000E6206"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Bernstein</w:t>
            </w:r>
            <w:r w:rsidR="006A1A44" w:rsidRPr="0003488B">
              <w:rPr>
                <w:rFonts w:ascii="Palatino Linotype" w:eastAsia="Times New Roman" w:hAnsi="Palatino Linotype" w:cs="Times New Roman"/>
                <w:color w:val="000000"/>
                <w:sz w:val="16"/>
                <w:szCs w:val="18"/>
              </w:rPr>
              <w:t xml:space="preserve"> et al. </w:t>
            </w:r>
            <w:r w:rsidR="006A1A44"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6A1A44" w:rsidRPr="0003488B">
              <w:rPr>
                <w:rFonts w:ascii="Palatino Linotype" w:eastAsia="Times New Roman" w:hAnsi="Palatino Linotype" w:cs="Times New Roman"/>
                <w:color w:val="000000"/>
                <w:sz w:val="16"/>
                <w:szCs w:val="18"/>
              </w:rPr>
              <w:fldChar w:fldCharType="separate"/>
            </w:r>
            <w:r w:rsidR="006A1A44" w:rsidRPr="0003488B">
              <w:rPr>
                <w:rFonts w:ascii="Palatino Linotype" w:eastAsia="Times New Roman" w:hAnsi="Palatino Linotype" w:cs="Times New Roman"/>
                <w:noProof/>
                <w:color w:val="000000"/>
                <w:sz w:val="16"/>
                <w:szCs w:val="18"/>
              </w:rPr>
              <w:t>(3)</w:t>
            </w:r>
            <w:r w:rsidR="006A1A44" w:rsidRPr="0003488B">
              <w:rPr>
                <w:rFonts w:ascii="Palatino Linotype" w:eastAsia="Times New Roman" w:hAnsi="Palatino Linotype" w:cs="Times New Roman"/>
                <w:color w:val="000000"/>
                <w:sz w:val="16"/>
                <w:szCs w:val="18"/>
              </w:rPr>
              <w:fldChar w:fldCharType="end"/>
            </w:r>
            <w:r w:rsidR="006A1A44" w:rsidRPr="0003488B">
              <w:rPr>
                <w:rFonts w:ascii="Palatino Linotype" w:eastAsia="Times New Roman" w:hAnsi="Palatino Linotype" w:cs="Times New Roman"/>
                <w:color w:val="000000"/>
                <w:sz w:val="16"/>
                <w:szCs w:val="18"/>
              </w:rPr>
              <w:t xml:space="preserve">b </w:t>
            </w:r>
          </w:p>
        </w:tc>
        <w:tc>
          <w:tcPr>
            <w:tcW w:w="567" w:type="dxa"/>
            <w:shd w:val="clear" w:color="auto" w:fill="auto"/>
            <w:noWrap/>
          </w:tcPr>
          <w:p w14:paraId="0E239BE0" w14:textId="75E721D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071F8611" w14:textId="7F994BD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976±84</w:t>
            </w:r>
          </w:p>
        </w:tc>
        <w:tc>
          <w:tcPr>
            <w:tcW w:w="1066" w:type="dxa"/>
            <w:shd w:val="clear" w:color="auto" w:fill="auto"/>
            <w:noWrap/>
          </w:tcPr>
          <w:p w14:paraId="5F66FBA9" w14:textId="0978B8E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0.027</w:t>
            </w:r>
          </w:p>
        </w:tc>
        <w:tc>
          <w:tcPr>
            <w:tcW w:w="1026" w:type="dxa"/>
            <w:shd w:val="clear" w:color="auto" w:fill="auto"/>
            <w:noWrap/>
            <w:vAlign w:val="center"/>
          </w:tcPr>
          <w:p w14:paraId="0CD17929" w14:textId="1D8AC57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318</w:t>
            </w:r>
          </w:p>
        </w:tc>
        <w:tc>
          <w:tcPr>
            <w:tcW w:w="1134" w:type="dxa"/>
            <w:shd w:val="clear" w:color="auto" w:fill="auto"/>
            <w:noWrap/>
            <w:vAlign w:val="center"/>
          </w:tcPr>
          <w:p w14:paraId="5B21C98C" w14:textId="502E428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-95</w:t>
            </w:r>
          </w:p>
        </w:tc>
        <w:tc>
          <w:tcPr>
            <w:tcW w:w="1134" w:type="dxa"/>
            <w:shd w:val="clear" w:color="auto" w:fill="auto"/>
            <w:noWrap/>
            <w:vAlign w:val="center"/>
          </w:tcPr>
          <w:p w14:paraId="3A3DEDC8" w14:textId="3A02B11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731</w:t>
            </w:r>
          </w:p>
        </w:tc>
        <w:tc>
          <w:tcPr>
            <w:tcW w:w="1560" w:type="dxa"/>
            <w:shd w:val="clear" w:color="auto" w:fill="auto"/>
            <w:noWrap/>
            <w:vAlign w:val="center"/>
          </w:tcPr>
          <w:p w14:paraId="74D7D709" w14:textId="27B49FD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341±163</w:t>
            </w:r>
          </w:p>
        </w:tc>
        <w:tc>
          <w:tcPr>
            <w:tcW w:w="1077" w:type="dxa"/>
            <w:shd w:val="clear" w:color="auto" w:fill="auto"/>
            <w:noWrap/>
          </w:tcPr>
          <w:p w14:paraId="17617C1E" w14:textId="0FC5047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11E34A84" w14:textId="72FD8FC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7AE6598" w14:textId="7B2EA3B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87C6889" w14:textId="3F56F9C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37C33453" w14:textId="7813357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6BB24D9" w14:textId="1F90CFB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6A1A44" w:rsidRPr="0003488B" w14:paraId="3BB83893" w14:textId="77777777" w:rsidTr="00D17C00">
        <w:trPr>
          <w:trHeight w:val="170"/>
          <w:jc w:val="center"/>
        </w:trPr>
        <w:tc>
          <w:tcPr>
            <w:tcW w:w="1985" w:type="dxa"/>
            <w:shd w:val="clear" w:color="auto" w:fill="auto"/>
            <w:noWrap/>
            <w:vAlign w:val="center"/>
          </w:tcPr>
          <w:p w14:paraId="58B3B8A4" w14:textId="1611F001"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01BF58D4" w14:textId="43F6A1C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4BF6A0D" w14:textId="0F747E0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1218±51</w:t>
            </w:r>
          </w:p>
        </w:tc>
        <w:tc>
          <w:tcPr>
            <w:tcW w:w="1066" w:type="dxa"/>
            <w:shd w:val="clear" w:color="auto" w:fill="auto"/>
            <w:noWrap/>
          </w:tcPr>
          <w:p w14:paraId="5E542E91" w14:textId="7ED9BD6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0.030</w:t>
            </w:r>
          </w:p>
        </w:tc>
        <w:tc>
          <w:tcPr>
            <w:tcW w:w="1026" w:type="dxa"/>
            <w:shd w:val="clear" w:color="auto" w:fill="auto"/>
            <w:noWrap/>
            <w:vAlign w:val="center"/>
          </w:tcPr>
          <w:p w14:paraId="5E8B6A35" w14:textId="666D367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77</w:t>
            </w:r>
          </w:p>
        </w:tc>
        <w:tc>
          <w:tcPr>
            <w:tcW w:w="1134" w:type="dxa"/>
            <w:shd w:val="clear" w:color="auto" w:fill="auto"/>
            <w:noWrap/>
            <w:vAlign w:val="center"/>
          </w:tcPr>
          <w:p w14:paraId="257664EC" w14:textId="4DFC854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-339</w:t>
            </w:r>
          </w:p>
        </w:tc>
        <w:tc>
          <w:tcPr>
            <w:tcW w:w="1134" w:type="dxa"/>
            <w:shd w:val="clear" w:color="auto" w:fill="auto"/>
            <w:noWrap/>
            <w:vAlign w:val="center"/>
          </w:tcPr>
          <w:p w14:paraId="4A0A7A44" w14:textId="3CAC37A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492</w:t>
            </w:r>
          </w:p>
        </w:tc>
        <w:tc>
          <w:tcPr>
            <w:tcW w:w="1560" w:type="dxa"/>
            <w:shd w:val="clear" w:color="auto" w:fill="auto"/>
            <w:noWrap/>
            <w:vAlign w:val="center"/>
          </w:tcPr>
          <w:p w14:paraId="0F0155F4" w14:textId="6729C92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181±125</w:t>
            </w:r>
          </w:p>
        </w:tc>
        <w:tc>
          <w:tcPr>
            <w:tcW w:w="1077" w:type="dxa"/>
            <w:shd w:val="clear" w:color="auto" w:fill="auto"/>
            <w:noWrap/>
          </w:tcPr>
          <w:p w14:paraId="414B1D8D" w14:textId="2F5208B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9B96EA1" w14:textId="01BF29E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59D61078" w14:textId="44EC14D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0442C0B6" w14:textId="64740AC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0FE7B5ED" w14:textId="43F3662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73AF43A" w14:textId="1D85B01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r>
      <w:tr w:rsidR="006A1A44" w:rsidRPr="0003488B" w14:paraId="6DDD029E" w14:textId="77777777" w:rsidTr="00D17C00">
        <w:trPr>
          <w:trHeight w:val="170"/>
          <w:jc w:val="center"/>
        </w:trPr>
        <w:tc>
          <w:tcPr>
            <w:tcW w:w="1985" w:type="dxa"/>
            <w:shd w:val="clear" w:color="auto" w:fill="auto"/>
            <w:noWrap/>
            <w:vAlign w:val="center"/>
          </w:tcPr>
          <w:p w14:paraId="255F41A3" w14:textId="7349E5E2"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5265C2B6" w14:textId="36E88FC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4EB984F" w14:textId="7BEF9F4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1055±80</w:t>
            </w:r>
          </w:p>
        </w:tc>
        <w:tc>
          <w:tcPr>
            <w:tcW w:w="1066" w:type="dxa"/>
            <w:shd w:val="clear" w:color="auto" w:fill="auto"/>
            <w:noWrap/>
          </w:tcPr>
          <w:p w14:paraId="7D3EE084" w14:textId="6861DA4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0.029</w:t>
            </w:r>
          </w:p>
        </w:tc>
        <w:tc>
          <w:tcPr>
            <w:tcW w:w="1026" w:type="dxa"/>
            <w:shd w:val="clear" w:color="auto" w:fill="auto"/>
            <w:noWrap/>
            <w:vAlign w:val="center"/>
          </w:tcPr>
          <w:p w14:paraId="703835A4" w14:textId="57E0951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239</w:t>
            </w:r>
          </w:p>
        </w:tc>
        <w:tc>
          <w:tcPr>
            <w:tcW w:w="1134" w:type="dxa"/>
            <w:shd w:val="clear" w:color="auto" w:fill="auto"/>
            <w:noWrap/>
            <w:vAlign w:val="center"/>
          </w:tcPr>
          <w:p w14:paraId="376EC100" w14:textId="584F72C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-179</w:t>
            </w:r>
          </w:p>
        </w:tc>
        <w:tc>
          <w:tcPr>
            <w:tcW w:w="1134" w:type="dxa"/>
            <w:shd w:val="clear" w:color="auto" w:fill="auto"/>
            <w:noWrap/>
            <w:vAlign w:val="center"/>
          </w:tcPr>
          <w:p w14:paraId="2EEEF08C" w14:textId="5B23625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658</w:t>
            </w:r>
          </w:p>
        </w:tc>
        <w:tc>
          <w:tcPr>
            <w:tcW w:w="1560" w:type="dxa"/>
            <w:shd w:val="clear" w:color="auto" w:fill="auto"/>
            <w:noWrap/>
            <w:vAlign w:val="center"/>
          </w:tcPr>
          <w:p w14:paraId="1F8EF2A5" w14:textId="2022DD4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281±146</w:t>
            </w:r>
          </w:p>
        </w:tc>
        <w:tc>
          <w:tcPr>
            <w:tcW w:w="1077" w:type="dxa"/>
            <w:shd w:val="clear" w:color="auto" w:fill="auto"/>
            <w:noWrap/>
          </w:tcPr>
          <w:p w14:paraId="49FF57DE" w14:textId="43246FF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3DAB4C4" w14:textId="7E9D1C5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855AA3A" w14:textId="46C5EB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97069E8" w14:textId="1788EEF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89BC645" w14:textId="6951B2C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B120881" w14:textId="79D4D03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6A1A44" w:rsidRPr="0003488B" w14:paraId="39A353B6" w14:textId="77777777" w:rsidTr="00D17C00">
        <w:trPr>
          <w:trHeight w:val="170"/>
          <w:jc w:val="center"/>
        </w:trPr>
        <w:tc>
          <w:tcPr>
            <w:tcW w:w="1985" w:type="dxa"/>
            <w:shd w:val="clear" w:color="auto" w:fill="auto"/>
            <w:noWrap/>
            <w:vAlign w:val="center"/>
          </w:tcPr>
          <w:p w14:paraId="52BA6BB9" w14:textId="73408BDF"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54C369A7" w14:textId="7D4E9D6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67B91683" w14:textId="31BEFD1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1345±106</w:t>
            </w:r>
          </w:p>
        </w:tc>
        <w:tc>
          <w:tcPr>
            <w:tcW w:w="1066" w:type="dxa"/>
            <w:shd w:val="clear" w:color="auto" w:fill="auto"/>
            <w:noWrap/>
          </w:tcPr>
          <w:p w14:paraId="42A1A08B" w14:textId="4766999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0.260</w:t>
            </w:r>
          </w:p>
        </w:tc>
        <w:tc>
          <w:tcPr>
            <w:tcW w:w="1026" w:type="dxa"/>
            <w:shd w:val="clear" w:color="auto" w:fill="auto"/>
            <w:noWrap/>
            <w:vAlign w:val="center"/>
          </w:tcPr>
          <w:p w14:paraId="4D98BF20" w14:textId="0D60C2E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-50</w:t>
            </w:r>
          </w:p>
        </w:tc>
        <w:tc>
          <w:tcPr>
            <w:tcW w:w="1134" w:type="dxa"/>
            <w:shd w:val="clear" w:color="auto" w:fill="auto"/>
            <w:noWrap/>
            <w:vAlign w:val="center"/>
          </w:tcPr>
          <w:p w14:paraId="77E9052A" w14:textId="59F64A8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-465</w:t>
            </w:r>
          </w:p>
        </w:tc>
        <w:tc>
          <w:tcPr>
            <w:tcW w:w="1134" w:type="dxa"/>
            <w:shd w:val="clear" w:color="auto" w:fill="auto"/>
            <w:noWrap/>
            <w:vAlign w:val="center"/>
          </w:tcPr>
          <w:p w14:paraId="41781498" w14:textId="74CC5B0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364</w:t>
            </w:r>
          </w:p>
        </w:tc>
        <w:tc>
          <w:tcPr>
            <w:tcW w:w="1560" w:type="dxa"/>
            <w:shd w:val="clear" w:color="auto" w:fill="auto"/>
            <w:noWrap/>
            <w:vAlign w:val="center"/>
          </w:tcPr>
          <w:p w14:paraId="36BADA45" w14:textId="3F2AAC1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142±157</w:t>
            </w:r>
          </w:p>
        </w:tc>
        <w:tc>
          <w:tcPr>
            <w:tcW w:w="1077" w:type="dxa"/>
            <w:shd w:val="clear" w:color="auto" w:fill="auto"/>
            <w:noWrap/>
          </w:tcPr>
          <w:p w14:paraId="395454BF" w14:textId="61C763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61</w:t>
            </w:r>
          </w:p>
        </w:tc>
        <w:tc>
          <w:tcPr>
            <w:tcW w:w="1077" w:type="dxa"/>
            <w:shd w:val="clear" w:color="auto" w:fill="auto"/>
            <w:noWrap/>
          </w:tcPr>
          <w:p w14:paraId="7343E865" w14:textId="0515A10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0F374FB3" w14:textId="75A5578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7F933CF" w14:textId="3101D5E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E45655E" w14:textId="57F2C9E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174E8079" w14:textId="1F4B82B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6A1A44" w:rsidRPr="0003488B" w14:paraId="7AEE3205" w14:textId="77777777" w:rsidTr="00D17C00">
        <w:trPr>
          <w:trHeight w:val="170"/>
          <w:jc w:val="center"/>
        </w:trPr>
        <w:tc>
          <w:tcPr>
            <w:tcW w:w="1985" w:type="dxa"/>
            <w:shd w:val="clear" w:color="auto" w:fill="auto"/>
            <w:noWrap/>
            <w:vAlign w:val="center"/>
          </w:tcPr>
          <w:p w14:paraId="49CF37F8" w14:textId="026C6ABA"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2DA3108B" w14:textId="5A5C3F2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63BE6A1A" w14:textId="47910A9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1134±80</w:t>
            </w:r>
          </w:p>
        </w:tc>
        <w:tc>
          <w:tcPr>
            <w:tcW w:w="1066" w:type="dxa"/>
            <w:shd w:val="clear" w:color="auto" w:fill="auto"/>
            <w:noWrap/>
          </w:tcPr>
          <w:p w14:paraId="1AF95DD6" w14:textId="21BC57E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0.029</w:t>
            </w:r>
          </w:p>
        </w:tc>
        <w:tc>
          <w:tcPr>
            <w:tcW w:w="1026" w:type="dxa"/>
            <w:shd w:val="clear" w:color="auto" w:fill="auto"/>
            <w:noWrap/>
            <w:vAlign w:val="center"/>
          </w:tcPr>
          <w:p w14:paraId="6B918DEA" w14:textId="7B9D57E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160</w:t>
            </w:r>
          </w:p>
        </w:tc>
        <w:tc>
          <w:tcPr>
            <w:tcW w:w="1134" w:type="dxa"/>
            <w:shd w:val="clear" w:color="auto" w:fill="auto"/>
            <w:noWrap/>
            <w:vAlign w:val="center"/>
          </w:tcPr>
          <w:p w14:paraId="49FE4C88" w14:textId="4FB5C31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-258</w:t>
            </w:r>
          </w:p>
        </w:tc>
        <w:tc>
          <w:tcPr>
            <w:tcW w:w="1134" w:type="dxa"/>
            <w:shd w:val="clear" w:color="auto" w:fill="auto"/>
            <w:noWrap/>
            <w:vAlign w:val="center"/>
          </w:tcPr>
          <w:p w14:paraId="3BCAE76E" w14:textId="761E7D3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579</w:t>
            </w:r>
          </w:p>
        </w:tc>
        <w:tc>
          <w:tcPr>
            <w:tcW w:w="1560" w:type="dxa"/>
            <w:shd w:val="clear" w:color="auto" w:fill="auto"/>
            <w:noWrap/>
            <w:vAlign w:val="center"/>
          </w:tcPr>
          <w:p w14:paraId="721D419F" w14:textId="70C3EB2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226±133</w:t>
            </w:r>
          </w:p>
        </w:tc>
        <w:tc>
          <w:tcPr>
            <w:tcW w:w="1077" w:type="dxa"/>
            <w:shd w:val="clear" w:color="auto" w:fill="auto"/>
            <w:noWrap/>
          </w:tcPr>
          <w:p w14:paraId="676B68B8" w14:textId="56F0CEA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E9D53B5" w14:textId="6741707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4A0F9B5" w14:textId="7870627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7E985C02" w14:textId="4388209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360EAEF7" w14:textId="41ADD3F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C5B057B" w14:textId="5927356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6A1A44" w:rsidRPr="0003488B" w14:paraId="4F801D1E" w14:textId="77777777" w:rsidTr="00D17C00">
        <w:trPr>
          <w:trHeight w:val="170"/>
          <w:jc w:val="center"/>
        </w:trPr>
        <w:tc>
          <w:tcPr>
            <w:tcW w:w="1985" w:type="dxa"/>
            <w:shd w:val="clear" w:color="auto" w:fill="auto"/>
            <w:noWrap/>
            <w:vAlign w:val="center"/>
          </w:tcPr>
          <w:p w14:paraId="1F01F137" w14:textId="5BBD7DEB"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Livingston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"10.1038/oby.2005.149", "ISSN" : "1071-7323", "PMID" : "16076996", "abstract" : "OBJECTIVE Resting metabolic rate (RMR) is known to be proportional to body weight and to follow allometric scaling principles. We hypothesized that RMR can be predicted from an allometric formula with weight alone as an independent variable. RESEARCH METHODS AND PROCEDURES An allometric, power-law scaling model was fit to RMR measurements obtained from a cohort of patients being treated for weight loss. This, as well as many of the commonly used RMR-predicting formulas, was tested for RMR prediction ability against a large publicly available RMR database. Bland-Altman analysis was used to determine the efficacy of the various RMR-predicting formulas in obese and non-obese subjects. RESULTS Power law modeling of the RMR-body weight relationship yielded the following RMR-predicting equations: RMR(Women) = 248 x Weight(0.4356) - (5.09 x Age) and RMR(Men) = 293 x Weight(0.4330) - (5.92 x Age). Partial correlation analysis revealed that age significantly contributed to RMR variance and was necessary to include in RMR prediction formulas. The James, allometric, and Harris-Benedict formulas all yielded reasonable RMR predictions for normal sized and obese subjects. DISCUSSION A simple power formula relating RMR to body weight can be a reasonable RMR estimator for normal-sized and obese individuals but still requires an age term and separate formulas for men and women for the best possible RMR estimates. The apparent performance of RMR-predicting formulas is highly dependent on the methodology employed to compare the various formulas.", "author" : [ { "dropping-particle" : "", "family" : "Livingston", "given" : "Edward H", "non-dropping-particle" : "", "parse-names" : false, "suffix" : "" }, { "dropping-particle" : "", "family" : "Kohlstadt", "given" : "Ingrid", "non-dropping-particle" : "", "parse-names" : false, "suffix" : "" } ], "container-title" : "Obesity research", "id" : "ITEM-1", "issue" : "7", "issued" : { "date-parts" : [ [ "2005", "7" ] ] }, "page" : "1255-62", "title" : "Simplified resting metabolic rate-predicting formulas for normal-sized and obese individuals.", "type" : "article-journal", "volume" : "13" }, "uris" : [ "http://www.mendeley.com/documents/?uuid=b930b35d-b343-49c0-92a3-137183ee975f" ] } ], "mendeley" : { "formattedCitation" : "(6)", "plainTextFormattedCitation" : "(6)", "previouslyFormattedCitation" : "(6)"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288F8726" w14:textId="07EFBF9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540912D" w14:textId="222012D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1349±76</w:t>
            </w:r>
          </w:p>
        </w:tc>
        <w:tc>
          <w:tcPr>
            <w:tcW w:w="1066" w:type="dxa"/>
            <w:shd w:val="clear" w:color="auto" w:fill="auto"/>
            <w:noWrap/>
          </w:tcPr>
          <w:p w14:paraId="390E330E" w14:textId="118C51D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0.034</w:t>
            </w:r>
          </w:p>
        </w:tc>
        <w:tc>
          <w:tcPr>
            <w:tcW w:w="1026" w:type="dxa"/>
            <w:shd w:val="clear" w:color="auto" w:fill="auto"/>
            <w:noWrap/>
            <w:vAlign w:val="center"/>
          </w:tcPr>
          <w:p w14:paraId="70C97367" w14:textId="77E58A1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-55</w:t>
            </w:r>
          </w:p>
        </w:tc>
        <w:tc>
          <w:tcPr>
            <w:tcW w:w="1134" w:type="dxa"/>
            <w:shd w:val="clear" w:color="auto" w:fill="auto"/>
            <w:noWrap/>
            <w:vAlign w:val="center"/>
          </w:tcPr>
          <w:p w14:paraId="7B5D3604" w14:textId="10BEB7B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-459</w:t>
            </w:r>
          </w:p>
        </w:tc>
        <w:tc>
          <w:tcPr>
            <w:tcW w:w="1134" w:type="dxa"/>
            <w:shd w:val="clear" w:color="auto" w:fill="auto"/>
            <w:noWrap/>
            <w:vAlign w:val="center"/>
          </w:tcPr>
          <w:p w14:paraId="41EE448B" w14:textId="747A98F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350</w:t>
            </w:r>
          </w:p>
        </w:tc>
        <w:tc>
          <w:tcPr>
            <w:tcW w:w="1560" w:type="dxa"/>
            <w:shd w:val="clear" w:color="auto" w:fill="auto"/>
            <w:noWrap/>
            <w:vAlign w:val="center"/>
          </w:tcPr>
          <w:p w14:paraId="6CC86388" w14:textId="5F1A26E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145±149</w:t>
            </w:r>
          </w:p>
        </w:tc>
        <w:tc>
          <w:tcPr>
            <w:tcW w:w="1077" w:type="dxa"/>
            <w:shd w:val="clear" w:color="auto" w:fill="auto"/>
            <w:noWrap/>
          </w:tcPr>
          <w:p w14:paraId="5E9F4CD8" w14:textId="336507A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053DECD" w14:textId="2867E2D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C971A44" w14:textId="49C21FC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BD77A98" w14:textId="2294372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7486F587" w14:textId="63B119E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88633DA" w14:textId="651B25B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6A1A44" w:rsidRPr="0003488B" w14:paraId="4F8B767C" w14:textId="77777777" w:rsidTr="00D17C00">
        <w:trPr>
          <w:trHeight w:val="170"/>
          <w:jc w:val="center"/>
        </w:trPr>
        <w:tc>
          <w:tcPr>
            <w:tcW w:w="1985" w:type="dxa"/>
            <w:shd w:val="clear" w:color="auto" w:fill="auto"/>
            <w:noWrap/>
            <w:vAlign w:val="center"/>
          </w:tcPr>
          <w:p w14:paraId="00E9E989" w14:textId="62E4FCBE"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28B0D3E2" w14:textId="76DCE61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2BD57E7" w14:textId="3E5E807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1359±105</w:t>
            </w:r>
          </w:p>
        </w:tc>
        <w:tc>
          <w:tcPr>
            <w:tcW w:w="1066" w:type="dxa"/>
            <w:shd w:val="clear" w:color="auto" w:fill="auto"/>
            <w:noWrap/>
          </w:tcPr>
          <w:p w14:paraId="54E1ECE1" w14:textId="157B2D0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0.024</w:t>
            </w:r>
          </w:p>
        </w:tc>
        <w:tc>
          <w:tcPr>
            <w:tcW w:w="1026" w:type="dxa"/>
            <w:shd w:val="clear" w:color="auto" w:fill="auto"/>
            <w:noWrap/>
            <w:vAlign w:val="center"/>
          </w:tcPr>
          <w:p w14:paraId="7A495F85" w14:textId="3D31C5B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-64</w:t>
            </w:r>
          </w:p>
        </w:tc>
        <w:tc>
          <w:tcPr>
            <w:tcW w:w="1134" w:type="dxa"/>
            <w:shd w:val="clear" w:color="auto" w:fill="auto"/>
            <w:noWrap/>
            <w:vAlign w:val="center"/>
          </w:tcPr>
          <w:p w14:paraId="6BE26980" w14:textId="2B0A331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-476</w:t>
            </w:r>
          </w:p>
        </w:tc>
        <w:tc>
          <w:tcPr>
            <w:tcW w:w="1134" w:type="dxa"/>
            <w:shd w:val="clear" w:color="auto" w:fill="auto"/>
            <w:noWrap/>
            <w:vAlign w:val="center"/>
          </w:tcPr>
          <w:p w14:paraId="67F63AD3" w14:textId="24621AA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348</w:t>
            </w:r>
          </w:p>
        </w:tc>
        <w:tc>
          <w:tcPr>
            <w:tcW w:w="1560" w:type="dxa"/>
            <w:shd w:val="clear" w:color="auto" w:fill="auto"/>
            <w:noWrap/>
            <w:vAlign w:val="center"/>
          </w:tcPr>
          <w:p w14:paraId="6C3B9D12" w14:textId="5F735DE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150±153</w:t>
            </w:r>
          </w:p>
        </w:tc>
        <w:tc>
          <w:tcPr>
            <w:tcW w:w="1077" w:type="dxa"/>
            <w:shd w:val="clear" w:color="auto" w:fill="auto"/>
            <w:noWrap/>
          </w:tcPr>
          <w:p w14:paraId="4605B55F" w14:textId="591E79C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640BE4D6" w14:textId="23BA90E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3756D217" w14:textId="555B2EA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18C688DC" w14:textId="1E11629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137D24DC" w14:textId="1B0665D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42FBC398" w14:textId="4A6E9F1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6A1A44" w:rsidRPr="0003488B" w14:paraId="3A8DD548" w14:textId="77777777" w:rsidTr="00D17C00">
        <w:trPr>
          <w:trHeight w:val="170"/>
          <w:jc w:val="center"/>
        </w:trPr>
        <w:tc>
          <w:tcPr>
            <w:tcW w:w="1985" w:type="dxa"/>
            <w:shd w:val="clear" w:color="auto" w:fill="auto"/>
            <w:noWrap/>
            <w:vAlign w:val="center"/>
          </w:tcPr>
          <w:p w14:paraId="344D4BD7" w14:textId="7BA334F8"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46333F3" w14:textId="4AB1D51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3CCCB7A3" w14:textId="24ACB09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1350±111</w:t>
            </w:r>
          </w:p>
        </w:tc>
        <w:tc>
          <w:tcPr>
            <w:tcW w:w="1066" w:type="dxa"/>
            <w:shd w:val="clear" w:color="auto" w:fill="auto"/>
            <w:noWrap/>
          </w:tcPr>
          <w:p w14:paraId="14ADB133" w14:textId="415C03A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0.022</w:t>
            </w:r>
          </w:p>
        </w:tc>
        <w:tc>
          <w:tcPr>
            <w:tcW w:w="1026" w:type="dxa"/>
            <w:shd w:val="clear" w:color="auto" w:fill="auto"/>
            <w:noWrap/>
            <w:vAlign w:val="center"/>
          </w:tcPr>
          <w:p w14:paraId="6673A1DB" w14:textId="7A3304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-56</w:t>
            </w:r>
          </w:p>
        </w:tc>
        <w:tc>
          <w:tcPr>
            <w:tcW w:w="1134" w:type="dxa"/>
            <w:shd w:val="clear" w:color="auto" w:fill="auto"/>
            <w:noWrap/>
            <w:vAlign w:val="center"/>
          </w:tcPr>
          <w:p w14:paraId="7D152E77" w14:textId="314F236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-471</w:t>
            </w:r>
          </w:p>
        </w:tc>
        <w:tc>
          <w:tcPr>
            <w:tcW w:w="1134" w:type="dxa"/>
            <w:shd w:val="clear" w:color="auto" w:fill="auto"/>
            <w:noWrap/>
            <w:vAlign w:val="center"/>
          </w:tcPr>
          <w:p w14:paraId="30A47841" w14:textId="6AC4B7C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359</w:t>
            </w:r>
          </w:p>
        </w:tc>
        <w:tc>
          <w:tcPr>
            <w:tcW w:w="1560" w:type="dxa"/>
            <w:shd w:val="clear" w:color="auto" w:fill="auto"/>
            <w:noWrap/>
            <w:vAlign w:val="center"/>
          </w:tcPr>
          <w:p w14:paraId="30A6142E" w14:textId="2A7CEEF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147±155</w:t>
            </w:r>
          </w:p>
        </w:tc>
        <w:tc>
          <w:tcPr>
            <w:tcW w:w="1077" w:type="dxa"/>
            <w:shd w:val="clear" w:color="auto" w:fill="auto"/>
            <w:noWrap/>
          </w:tcPr>
          <w:p w14:paraId="6E60F5E2" w14:textId="2B82882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18C5E2C1" w14:textId="2D9A5E7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A98BF21" w14:textId="5BDCB11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0E95DF5" w14:textId="720F177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23C65B58" w14:textId="6D23182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BAB028F" w14:textId="420C530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6A1A44" w:rsidRPr="0003488B" w14:paraId="4EECAF0E" w14:textId="77777777" w:rsidTr="00D17C00">
        <w:trPr>
          <w:trHeight w:val="170"/>
          <w:jc w:val="center"/>
        </w:trPr>
        <w:tc>
          <w:tcPr>
            <w:tcW w:w="1985" w:type="dxa"/>
            <w:shd w:val="clear" w:color="auto" w:fill="auto"/>
            <w:noWrap/>
            <w:vAlign w:val="center"/>
          </w:tcPr>
          <w:p w14:paraId="6E3C00DF" w14:textId="2E9081CB"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0EFA636D" w14:textId="095F001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36C4FC2E" w14:textId="33BE1BA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1362±104</w:t>
            </w:r>
          </w:p>
        </w:tc>
        <w:tc>
          <w:tcPr>
            <w:tcW w:w="1066" w:type="dxa"/>
            <w:shd w:val="clear" w:color="auto" w:fill="auto"/>
            <w:noWrap/>
          </w:tcPr>
          <w:p w14:paraId="3E0B314D" w14:textId="081B07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0.024</w:t>
            </w:r>
          </w:p>
        </w:tc>
        <w:tc>
          <w:tcPr>
            <w:tcW w:w="1026" w:type="dxa"/>
            <w:shd w:val="clear" w:color="auto" w:fill="auto"/>
            <w:noWrap/>
            <w:vAlign w:val="center"/>
          </w:tcPr>
          <w:p w14:paraId="4E6F207A" w14:textId="62E92BB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-67</w:t>
            </w:r>
          </w:p>
        </w:tc>
        <w:tc>
          <w:tcPr>
            <w:tcW w:w="1134" w:type="dxa"/>
            <w:shd w:val="clear" w:color="auto" w:fill="auto"/>
            <w:noWrap/>
            <w:vAlign w:val="center"/>
          </w:tcPr>
          <w:p w14:paraId="183DC96E" w14:textId="69A5097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-479</w:t>
            </w:r>
          </w:p>
        </w:tc>
        <w:tc>
          <w:tcPr>
            <w:tcW w:w="1134" w:type="dxa"/>
            <w:shd w:val="clear" w:color="auto" w:fill="auto"/>
            <w:noWrap/>
            <w:vAlign w:val="center"/>
          </w:tcPr>
          <w:p w14:paraId="15654406" w14:textId="2F4F9A0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344</w:t>
            </w:r>
          </w:p>
        </w:tc>
        <w:tc>
          <w:tcPr>
            <w:tcW w:w="1560" w:type="dxa"/>
            <w:shd w:val="clear" w:color="auto" w:fill="auto"/>
            <w:noWrap/>
            <w:vAlign w:val="center"/>
          </w:tcPr>
          <w:p w14:paraId="68EF6375" w14:textId="151B9AA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150±154</w:t>
            </w:r>
          </w:p>
        </w:tc>
        <w:tc>
          <w:tcPr>
            <w:tcW w:w="1077" w:type="dxa"/>
            <w:shd w:val="clear" w:color="auto" w:fill="auto"/>
            <w:noWrap/>
          </w:tcPr>
          <w:p w14:paraId="42C77212" w14:textId="469DED0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86FEBF6" w14:textId="6698AD4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8BC2AE2" w14:textId="5FBF030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5C61D4E" w14:textId="1D82CCA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7C5F2741" w14:textId="2F006CF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6971D45C" w14:textId="0DCBCFB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6A1A44" w:rsidRPr="0003488B" w14:paraId="4BE573B1" w14:textId="77777777" w:rsidTr="00D17C00">
        <w:trPr>
          <w:trHeight w:val="170"/>
          <w:jc w:val="center"/>
        </w:trPr>
        <w:tc>
          <w:tcPr>
            <w:tcW w:w="1985" w:type="dxa"/>
            <w:shd w:val="clear" w:color="auto" w:fill="auto"/>
            <w:noWrap/>
            <w:vAlign w:val="center"/>
          </w:tcPr>
          <w:p w14:paraId="6904798F" w14:textId="416A82DD"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6BB85C1B" w14:textId="3776DDC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1AB26D00" w14:textId="30E87E5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1367±112</w:t>
            </w:r>
          </w:p>
        </w:tc>
        <w:tc>
          <w:tcPr>
            <w:tcW w:w="1066" w:type="dxa"/>
            <w:shd w:val="clear" w:color="auto" w:fill="auto"/>
            <w:noWrap/>
          </w:tcPr>
          <w:p w14:paraId="4A0C4FC6" w14:textId="4C314D9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0.022</w:t>
            </w:r>
          </w:p>
        </w:tc>
        <w:tc>
          <w:tcPr>
            <w:tcW w:w="1026" w:type="dxa"/>
            <w:shd w:val="clear" w:color="auto" w:fill="auto"/>
            <w:noWrap/>
            <w:vAlign w:val="center"/>
          </w:tcPr>
          <w:p w14:paraId="555D304D" w14:textId="7ACA069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-72</w:t>
            </w:r>
          </w:p>
        </w:tc>
        <w:tc>
          <w:tcPr>
            <w:tcW w:w="1134" w:type="dxa"/>
            <w:shd w:val="clear" w:color="auto" w:fill="auto"/>
            <w:noWrap/>
            <w:vAlign w:val="center"/>
          </w:tcPr>
          <w:p w14:paraId="7312DDD9" w14:textId="48A0137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-488</w:t>
            </w:r>
          </w:p>
        </w:tc>
        <w:tc>
          <w:tcPr>
            <w:tcW w:w="1134" w:type="dxa"/>
            <w:shd w:val="clear" w:color="auto" w:fill="auto"/>
            <w:noWrap/>
            <w:vAlign w:val="center"/>
          </w:tcPr>
          <w:p w14:paraId="35D5D2E8" w14:textId="578270D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343</w:t>
            </w:r>
          </w:p>
        </w:tc>
        <w:tc>
          <w:tcPr>
            <w:tcW w:w="1560" w:type="dxa"/>
            <w:shd w:val="clear" w:color="auto" w:fill="auto"/>
            <w:noWrap/>
            <w:vAlign w:val="center"/>
          </w:tcPr>
          <w:p w14:paraId="6708D888" w14:textId="7671327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150±159</w:t>
            </w:r>
          </w:p>
        </w:tc>
        <w:tc>
          <w:tcPr>
            <w:tcW w:w="1077" w:type="dxa"/>
            <w:shd w:val="clear" w:color="auto" w:fill="auto"/>
            <w:noWrap/>
          </w:tcPr>
          <w:p w14:paraId="5967D9D5" w14:textId="1B0C0CE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01CA6F6" w14:textId="20461E6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663DD207" w14:textId="235E548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CAF4C41" w14:textId="103FE53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C0D4F8E" w14:textId="79AD21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45B1AA77" w14:textId="6AAA06B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6A1A44" w:rsidRPr="0003488B" w14:paraId="1DE3E19A" w14:textId="77777777" w:rsidTr="00D17C00">
        <w:trPr>
          <w:trHeight w:val="170"/>
          <w:jc w:val="center"/>
        </w:trPr>
        <w:tc>
          <w:tcPr>
            <w:tcW w:w="1985" w:type="dxa"/>
            <w:shd w:val="clear" w:color="auto" w:fill="auto"/>
            <w:noWrap/>
            <w:vAlign w:val="center"/>
          </w:tcPr>
          <w:p w14:paraId="3C942CAF" w14:textId="5CFA7871"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B83182F" w14:textId="48421C7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0F43780D" w14:textId="7A8BE73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1325±93</w:t>
            </w:r>
          </w:p>
        </w:tc>
        <w:tc>
          <w:tcPr>
            <w:tcW w:w="1066" w:type="dxa"/>
            <w:shd w:val="clear" w:color="auto" w:fill="auto"/>
            <w:noWrap/>
          </w:tcPr>
          <w:p w14:paraId="2A614E4F" w14:textId="5A783E2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0.024</w:t>
            </w:r>
          </w:p>
        </w:tc>
        <w:tc>
          <w:tcPr>
            <w:tcW w:w="1026" w:type="dxa"/>
            <w:shd w:val="clear" w:color="auto" w:fill="auto"/>
            <w:noWrap/>
            <w:vAlign w:val="center"/>
          </w:tcPr>
          <w:p w14:paraId="72060064" w14:textId="56E9AA4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-30</w:t>
            </w:r>
          </w:p>
        </w:tc>
        <w:tc>
          <w:tcPr>
            <w:tcW w:w="1134" w:type="dxa"/>
            <w:shd w:val="clear" w:color="auto" w:fill="auto"/>
            <w:noWrap/>
            <w:vAlign w:val="center"/>
          </w:tcPr>
          <w:p w14:paraId="6B49F868" w14:textId="2708D5D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-440</w:t>
            </w:r>
          </w:p>
        </w:tc>
        <w:tc>
          <w:tcPr>
            <w:tcW w:w="1134" w:type="dxa"/>
            <w:shd w:val="clear" w:color="auto" w:fill="auto"/>
            <w:noWrap/>
            <w:vAlign w:val="center"/>
          </w:tcPr>
          <w:p w14:paraId="0FCBA632" w14:textId="65A4FCB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380</w:t>
            </w:r>
          </w:p>
        </w:tc>
        <w:tc>
          <w:tcPr>
            <w:tcW w:w="1560" w:type="dxa"/>
            <w:shd w:val="clear" w:color="auto" w:fill="auto"/>
            <w:noWrap/>
            <w:vAlign w:val="center"/>
          </w:tcPr>
          <w:p w14:paraId="12B37BBF" w14:textId="7FA6A38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145±146</w:t>
            </w:r>
          </w:p>
        </w:tc>
        <w:tc>
          <w:tcPr>
            <w:tcW w:w="1077" w:type="dxa"/>
            <w:shd w:val="clear" w:color="auto" w:fill="auto"/>
            <w:noWrap/>
          </w:tcPr>
          <w:p w14:paraId="0A9F0EFA" w14:textId="2CE13D7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130E5654" w14:textId="0B7E8E5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8128F43" w14:textId="38CF33D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6B0EC066" w14:textId="1014A79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2FF7F8B3" w14:textId="0E339EC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570CB761" w14:textId="6407E3A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6A1A44" w:rsidRPr="0003488B" w14:paraId="19DC4EC8" w14:textId="77777777" w:rsidTr="00D17C00">
        <w:trPr>
          <w:trHeight w:val="170"/>
          <w:jc w:val="center"/>
        </w:trPr>
        <w:tc>
          <w:tcPr>
            <w:tcW w:w="1985" w:type="dxa"/>
            <w:shd w:val="clear" w:color="auto" w:fill="auto"/>
            <w:noWrap/>
            <w:vAlign w:val="center"/>
          </w:tcPr>
          <w:p w14:paraId="4A5290DC" w14:textId="4F0215F8"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5C8C1F70" w14:textId="372A0A8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069EEB86" w14:textId="5C38AC8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1335±108</w:t>
            </w:r>
          </w:p>
        </w:tc>
        <w:tc>
          <w:tcPr>
            <w:tcW w:w="1066" w:type="dxa"/>
            <w:shd w:val="clear" w:color="auto" w:fill="auto"/>
            <w:noWrap/>
          </w:tcPr>
          <w:p w14:paraId="19BE335F" w14:textId="257A40E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0.021</w:t>
            </w:r>
          </w:p>
        </w:tc>
        <w:tc>
          <w:tcPr>
            <w:tcW w:w="1026" w:type="dxa"/>
            <w:shd w:val="clear" w:color="auto" w:fill="auto"/>
            <w:noWrap/>
            <w:vAlign w:val="center"/>
          </w:tcPr>
          <w:p w14:paraId="30C58620" w14:textId="7CFD4B1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-40</w:t>
            </w:r>
          </w:p>
        </w:tc>
        <w:tc>
          <w:tcPr>
            <w:tcW w:w="1134" w:type="dxa"/>
            <w:shd w:val="clear" w:color="auto" w:fill="auto"/>
            <w:noWrap/>
            <w:vAlign w:val="center"/>
          </w:tcPr>
          <w:p w14:paraId="24B73F76" w14:textId="6F849D2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-458</w:t>
            </w:r>
          </w:p>
        </w:tc>
        <w:tc>
          <w:tcPr>
            <w:tcW w:w="1134" w:type="dxa"/>
            <w:shd w:val="clear" w:color="auto" w:fill="auto"/>
            <w:noWrap/>
            <w:vAlign w:val="center"/>
          </w:tcPr>
          <w:p w14:paraId="250A506F" w14:textId="5553FF1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378</w:t>
            </w:r>
          </w:p>
        </w:tc>
        <w:tc>
          <w:tcPr>
            <w:tcW w:w="1560" w:type="dxa"/>
            <w:shd w:val="clear" w:color="auto" w:fill="auto"/>
            <w:noWrap/>
            <w:vAlign w:val="center"/>
          </w:tcPr>
          <w:p w14:paraId="17BC7F81" w14:textId="615A449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145±154</w:t>
            </w:r>
          </w:p>
        </w:tc>
        <w:tc>
          <w:tcPr>
            <w:tcW w:w="1077" w:type="dxa"/>
            <w:shd w:val="clear" w:color="auto" w:fill="auto"/>
            <w:noWrap/>
          </w:tcPr>
          <w:p w14:paraId="35742EC9" w14:textId="4A67B2E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533B454" w14:textId="5655CB8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B99D627" w14:textId="7F2DDA9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7B975A1" w14:textId="434DB1B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0E264D9" w14:textId="6200654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3843BDFC" w14:textId="2FBE9A7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6A1A44" w:rsidRPr="0003488B" w14:paraId="5B1BC2F9" w14:textId="77777777" w:rsidTr="00D17C00">
        <w:trPr>
          <w:trHeight w:val="170"/>
          <w:jc w:val="center"/>
        </w:trPr>
        <w:tc>
          <w:tcPr>
            <w:tcW w:w="1985" w:type="dxa"/>
            <w:shd w:val="clear" w:color="auto" w:fill="auto"/>
            <w:noWrap/>
            <w:vAlign w:val="center"/>
          </w:tcPr>
          <w:p w14:paraId="33C70727" w14:textId="52EDA23C"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56A3B5B" w14:textId="1AB0F9E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07740A3F" w14:textId="0D176F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1478±201</w:t>
            </w:r>
          </w:p>
        </w:tc>
        <w:tc>
          <w:tcPr>
            <w:tcW w:w="1066" w:type="dxa"/>
            <w:shd w:val="clear" w:color="auto" w:fill="auto"/>
            <w:noWrap/>
          </w:tcPr>
          <w:p w14:paraId="09B9D3DA" w14:textId="130DFDD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0.116</w:t>
            </w:r>
          </w:p>
        </w:tc>
        <w:tc>
          <w:tcPr>
            <w:tcW w:w="1026" w:type="dxa"/>
            <w:shd w:val="clear" w:color="auto" w:fill="auto"/>
            <w:noWrap/>
            <w:vAlign w:val="center"/>
          </w:tcPr>
          <w:p w14:paraId="3901182E" w14:textId="4B42BF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-183</w:t>
            </w:r>
          </w:p>
        </w:tc>
        <w:tc>
          <w:tcPr>
            <w:tcW w:w="1134" w:type="dxa"/>
            <w:shd w:val="clear" w:color="auto" w:fill="auto"/>
            <w:noWrap/>
            <w:vAlign w:val="center"/>
          </w:tcPr>
          <w:p w14:paraId="7A096936" w14:textId="70ED100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-677</w:t>
            </w:r>
          </w:p>
        </w:tc>
        <w:tc>
          <w:tcPr>
            <w:tcW w:w="1134" w:type="dxa"/>
            <w:shd w:val="clear" w:color="auto" w:fill="auto"/>
            <w:noWrap/>
            <w:vAlign w:val="center"/>
          </w:tcPr>
          <w:p w14:paraId="561627EA" w14:textId="7F6B226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311</w:t>
            </w:r>
          </w:p>
        </w:tc>
        <w:tc>
          <w:tcPr>
            <w:tcW w:w="1560" w:type="dxa"/>
            <w:shd w:val="clear" w:color="auto" w:fill="auto"/>
            <w:noWrap/>
            <w:vAlign w:val="center"/>
          </w:tcPr>
          <w:p w14:paraId="2B061A0B" w14:textId="0BD84D3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227±206</w:t>
            </w:r>
          </w:p>
        </w:tc>
        <w:tc>
          <w:tcPr>
            <w:tcW w:w="1077" w:type="dxa"/>
            <w:shd w:val="clear" w:color="auto" w:fill="auto"/>
            <w:noWrap/>
          </w:tcPr>
          <w:p w14:paraId="2421F043" w14:textId="4716829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50B1321" w14:textId="1337EF6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4E9BC31" w14:textId="48B38F6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25E59086" w14:textId="02E8E64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2E62DA8" w14:textId="5350C5F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03728317" w14:textId="64B9A47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580F6A43" w14:textId="77777777" w:rsidTr="00D17C00">
        <w:trPr>
          <w:trHeight w:val="170"/>
          <w:jc w:val="center"/>
        </w:trPr>
        <w:tc>
          <w:tcPr>
            <w:tcW w:w="1985" w:type="dxa"/>
            <w:shd w:val="clear" w:color="auto" w:fill="auto"/>
            <w:noWrap/>
            <w:vAlign w:val="center"/>
          </w:tcPr>
          <w:p w14:paraId="5313BE72" w14:textId="72E68B4C"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377DFC26" w14:textId="386A250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773F0462" w14:textId="72E76D8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1398±204</w:t>
            </w:r>
          </w:p>
        </w:tc>
        <w:tc>
          <w:tcPr>
            <w:tcW w:w="1066" w:type="dxa"/>
            <w:shd w:val="clear" w:color="auto" w:fill="auto"/>
            <w:noWrap/>
          </w:tcPr>
          <w:p w14:paraId="479827DA" w14:textId="4DA22D3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0.211</w:t>
            </w:r>
          </w:p>
        </w:tc>
        <w:tc>
          <w:tcPr>
            <w:tcW w:w="1026" w:type="dxa"/>
            <w:shd w:val="clear" w:color="auto" w:fill="auto"/>
            <w:noWrap/>
            <w:vAlign w:val="center"/>
          </w:tcPr>
          <w:p w14:paraId="333DA09A" w14:textId="467432D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-104</w:t>
            </w:r>
          </w:p>
        </w:tc>
        <w:tc>
          <w:tcPr>
            <w:tcW w:w="1134" w:type="dxa"/>
            <w:shd w:val="clear" w:color="auto" w:fill="auto"/>
            <w:noWrap/>
            <w:vAlign w:val="center"/>
          </w:tcPr>
          <w:p w14:paraId="5E46F595" w14:textId="2477DE1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-604</w:t>
            </w:r>
          </w:p>
        </w:tc>
        <w:tc>
          <w:tcPr>
            <w:tcW w:w="1134" w:type="dxa"/>
            <w:shd w:val="clear" w:color="auto" w:fill="auto"/>
            <w:noWrap/>
            <w:vAlign w:val="center"/>
          </w:tcPr>
          <w:p w14:paraId="63483376" w14:textId="021C3E7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396</w:t>
            </w:r>
          </w:p>
        </w:tc>
        <w:tc>
          <w:tcPr>
            <w:tcW w:w="1560" w:type="dxa"/>
            <w:shd w:val="clear" w:color="auto" w:fill="auto"/>
            <w:noWrap/>
            <w:vAlign w:val="center"/>
          </w:tcPr>
          <w:p w14:paraId="63EB2A01" w14:textId="0FE2703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205±174</w:t>
            </w:r>
          </w:p>
        </w:tc>
        <w:tc>
          <w:tcPr>
            <w:tcW w:w="1077" w:type="dxa"/>
            <w:shd w:val="clear" w:color="auto" w:fill="auto"/>
            <w:noWrap/>
          </w:tcPr>
          <w:p w14:paraId="4FB75708" w14:textId="7B11B6C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4792B29C" w14:textId="47DFCB7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1DAE94E" w14:textId="3CB6A03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39</w:t>
            </w:r>
          </w:p>
        </w:tc>
        <w:tc>
          <w:tcPr>
            <w:tcW w:w="1077" w:type="dxa"/>
            <w:shd w:val="clear" w:color="auto" w:fill="auto"/>
            <w:noWrap/>
          </w:tcPr>
          <w:p w14:paraId="26353EFD" w14:textId="246A84A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3BE27BB" w14:textId="682E25E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11071724" w14:textId="77BC46E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6A1A44" w:rsidRPr="0003488B" w14:paraId="5060BEEB" w14:textId="77777777" w:rsidTr="00D17C00">
        <w:trPr>
          <w:trHeight w:val="170"/>
          <w:jc w:val="center"/>
        </w:trPr>
        <w:tc>
          <w:tcPr>
            <w:tcW w:w="1985" w:type="dxa"/>
            <w:shd w:val="clear" w:color="auto" w:fill="auto"/>
            <w:noWrap/>
            <w:vAlign w:val="center"/>
          </w:tcPr>
          <w:p w14:paraId="626C704B" w14:textId="2C9021E4"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51CD2EC" w14:textId="7DB080C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6DD4943A" w14:textId="47F08B0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1442±118</w:t>
            </w:r>
          </w:p>
        </w:tc>
        <w:tc>
          <w:tcPr>
            <w:tcW w:w="1066" w:type="dxa"/>
            <w:shd w:val="clear" w:color="auto" w:fill="auto"/>
            <w:noWrap/>
          </w:tcPr>
          <w:p w14:paraId="0F4775E0" w14:textId="78D3AE7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0.025</w:t>
            </w:r>
          </w:p>
        </w:tc>
        <w:tc>
          <w:tcPr>
            <w:tcW w:w="1026" w:type="dxa"/>
            <w:shd w:val="clear" w:color="auto" w:fill="auto"/>
            <w:noWrap/>
            <w:vAlign w:val="center"/>
          </w:tcPr>
          <w:p w14:paraId="4381CF24" w14:textId="282FA9A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-147</w:t>
            </w:r>
          </w:p>
        </w:tc>
        <w:tc>
          <w:tcPr>
            <w:tcW w:w="1134" w:type="dxa"/>
            <w:shd w:val="clear" w:color="auto" w:fill="auto"/>
            <w:noWrap/>
            <w:vAlign w:val="center"/>
          </w:tcPr>
          <w:p w14:paraId="65F47DD4" w14:textId="52465E6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-568</w:t>
            </w:r>
          </w:p>
        </w:tc>
        <w:tc>
          <w:tcPr>
            <w:tcW w:w="1134" w:type="dxa"/>
            <w:shd w:val="clear" w:color="auto" w:fill="auto"/>
            <w:noWrap/>
            <w:vAlign w:val="center"/>
          </w:tcPr>
          <w:p w14:paraId="6F8C217A" w14:textId="764F32C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274</w:t>
            </w:r>
          </w:p>
        </w:tc>
        <w:tc>
          <w:tcPr>
            <w:tcW w:w="1560" w:type="dxa"/>
            <w:shd w:val="clear" w:color="auto" w:fill="auto"/>
            <w:noWrap/>
            <w:vAlign w:val="center"/>
          </w:tcPr>
          <w:p w14:paraId="6DED4200" w14:textId="5D5447A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184±178</w:t>
            </w:r>
          </w:p>
        </w:tc>
        <w:tc>
          <w:tcPr>
            <w:tcW w:w="1077" w:type="dxa"/>
            <w:shd w:val="clear" w:color="auto" w:fill="auto"/>
            <w:noWrap/>
          </w:tcPr>
          <w:p w14:paraId="4209DD6E" w14:textId="73DB691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0F80A04D" w14:textId="5588DA5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4926D8F" w14:textId="0D389E7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081DAA6" w14:textId="7FE7C46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0ADC1A8" w14:textId="10A8F70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04EB4272" w14:textId="3F4ADFE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7B8DFE3B" w14:textId="77777777" w:rsidTr="00D17C00">
        <w:trPr>
          <w:trHeight w:val="170"/>
          <w:jc w:val="center"/>
        </w:trPr>
        <w:tc>
          <w:tcPr>
            <w:tcW w:w="1985" w:type="dxa"/>
            <w:shd w:val="clear" w:color="auto" w:fill="auto"/>
            <w:noWrap/>
            <w:vAlign w:val="center"/>
          </w:tcPr>
          <w:p w14:paraId="2A891D5B" w14:textId="54112643"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6937F9AF" w14:textId="128F2D4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3728F4F" w14:textId="669D63A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1239±105</w:t>
            </w:r>
          </w:p>
        </w:tc>
        <w:tc>
          <w:tcPr>
            <w:tcW w:w="1066" w:type="dxa"/>
            <w:shd w:val="clear" w:color="auto" w:fill="auto"/>
            <w:noWrap/>
          </w:tcPr>
          <w:p w14:paraId="7CF09047" w14:textId="74C336A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0.028</w:t>
            </w:r>
          </w:p>
        </w:tc>
        <w:tc>
          <w:tcPr>
            <w:tcW w:w="1026" w:type="dxa"/>
            <w:shd w:val="clear" w:color="auto" w:fill="auto"/>
            <w:noWrap/>
            <w:vAlign w:val="center"/>
          </w:tcPr>
          <w:p w14:paraId="33DBF80B" w14:textId="6A71920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55</w:t>
            </w:r>
          </w:p>
        </w:tc>
        <w:tc>
          <w:tcPr>
            <w:tcW w:w="1134" w:type="dxa"/>
            <w:shd w:val="clear" w:color="auto" w:fill="auto"/>
            <w:noWrap/>
            <w:vAlign w:val="center"/>
          </w:tcPr>
          <w:p w14:paraId="18C78867" w14:textId="60DBB9B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-367</w:t>
            </w:r>
          </w:p>
        </w:tc>
        <w:tc>
          <w:tcPr>
            <w:tcW w:w="1134" w:type="dxa"/>
            <w:shd w:val="clear" w:color="auto" w:fill="auto"/>
            <w:noWrap/>
            <w:vAlign w:val="center"/>
          </w:tcPr>
          <w:p w14:paraId="39C8990E" w14:textId="457B96C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478</w:t>
            </w:r>
          </w:p>
        </w:tc>
        <w:tc>
          <w:tcPr>
            <w:tcW w:w="1560" w:type="dxa"/>
            <w:shd w:val="clear" w:color="auto" w:fill="auto"/>
            <w:noWrap/>
            <w:vAlign w:val="center"/>
          </w:tcPr>
          <w:p w14:paraId="5FA48C6B" w14:textId="093BF6A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168±137</w:t>
            </w:r>
          </w:p>
        </w:tc>
        <w:tc>
          <w:tcPr>
            <w:tcW w:w="1077" w:type="dxa"/>
            <w:shd w:val="clear" w:color="auto" w:fill="auto"/>
            <w:noWrap/>
          </w:tcPr>
          <w:p w14:paraId="46ABD903" w14:textId="70A3BC2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49B11065" w14:textId="7313B50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28CED766" w14:textId="074E501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222A1C54" w14:textId="34431FE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448D85CD" w14:textId="2351241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61</w:t>
            </w:r>
          </w:p>
        </w:tc>
        <w:tc>
          <w:tcPr>
            <w:tcW w:w="1077" w:type="dxa"/>
            <w:shd w:val="clear" w:color="auto" w:fill="auto"/>
            <w:noWrap/>
          </w:tcPr>
          <w:p w14:paraId="0452E7A9" w14:textId="56F36DF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r>
      <w:tr w:rsidR="006A1A44" w:rsidRPr="0003488B" w14:paraId="7FFF81C1" w14:textId="77777777" w:rsidTr="00D17C00">
        <w:trPr>
          <w:trHeight w:val="170"/>
          <w:jc w:val="center"/>
        </w:trPr>
        <w:tc>
          <w:tcPr>
            <w:tcW w:w="1985" w:type="dxa"/>
            <w:shd w:val="clear" w:color="auto" w:fill="auto"/>
            <w:noWrap/>
            <w:vAlign w:val="center"/>
          </w:tcPr>
          <w:p w14:paraId="115F1459" w14:textId="0C9ADFCC"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De Lorenzo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"0954-3007", "PMID" : "11305270", "abstract" : "OBJECTIVES To determine the resting metabolic rate in a sample of the Italian population, and to evaluate the validity of predictive equations for resting metabolic rate (RMR) from the literature in normal and obese subjects. DESIGN Cross-sectional observational study. SETTINGS Department of Human Physiology and Nutrition, University 'Tor Vergata', Rome. SUBJECTS A total of 320 healthy subjects, 127 males and 193 females, aged 18-59 y. METHODS Weight, height and resting metabolic rate by indirect calorimetry were measured. Resting metabolic rate was also predicted using equations from the literature. RESULTS Resting metabolic rate (mean s.d.) in normal weight subjects was 7983+/-1007 kJ/24 h (males) and 6127 907 kJ/24h (females). Measured RMR and predicted RMR values using various equations from the literature were significantly different in males and females, except for the Harris-Benedict equation and the Schofield equations. Also, in overweight and obese subjects the prediction error was generally larger compared to normal-weight subjects for all formulas except for the Harris-Benedict and Schofield formulas. In overweight and obese males but not in females, RMR was lower than in normal-weight subjects after correcting for weight and age differences. Stepwise multiple regression of resting metabolic rate against weight, height and age in males and females did not reveal a prediction formula with a lower prediction error than the Harris-Benedict or Schofield formulas and thus was not further explored. CONCLUSIONS The Harris-Benedict formula and the Schofield formula provide a valid estimation of resting metabolic rate at a group level in both normal-weight and overweight Italians. However, the individual error can be so high that for individual use a measured value has to be preferred over an estimated value.", "author" : [ { "dropping-particle" : "", "family" : "Lorenzo", "given" : "A", "non-dropping-particle" : "De", "parse-names" : false, "suffix" : "" }, { "dropping-particle" : "", "family" : "Tagliabue", "given" : "A", "non-dropping-particle" : "", "parse-names" : false, "suffix" : "" }, { "dropping-particle" : "", "family" : "Andreoli", "given" : "A", "non-dropping-particle" : "", "parse-names" : false, "suffix" : "" }, { "dropping-particle" : "", "family" : "Testolin", "given" : "G", "non-dropping-particle" : "", "parse-names" : false, "suffix" : "" }, { "dropping-particle" : "", "family" : "Comelli", "given" : "M", "non-dropping-particle" : "", "parse-names" : false, "suffix" : "" }, { "dropping-particle" : "", "family" : "Deurenberg", "given" : "P", "non-dropping-particle" : "", "parse-names" : false, "suffix" : "" } ], "container-title" : "European journal of clinical nutrition", "id" : "ITEM-1", "issue" : "3", "issued" : { "date-parts" : [ [ "2001", "3" ] ] }, "page" : "208-14", "title" : "Measured and predicted resting metabolic rate in Italian males and females, aged 18-59 y.", "type" : "article-journal", "volume" : "55" }, "uris" : [ "http://www.mendeley.com/documents/?uuid=5fa69380-f3f3-4c39-a09a-3fe1bdd79645" ] } ], "mendeley" : { "formattedCitation" : "(12)", "plainTextFormattedCitation" : "(12)", "previouslyFormattedCitation" : "(12)"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079C5800" w14:textId="38840D3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13E8BE49" w14:textId="1DA2D53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1407±98</w:t>
            </w:r>
          </w:p>
        </w:tc>
        <w:tc>
          <w:tcPr>
            <w:tcW w:w="1066" w:type="dxa"/>
            <w:shd w:val="clear" w:color="auto" w:fill="auto"/>
            <w:noWrap/>
          </w:tcPr>
          <w:p w14:paraId="62D8B888" w14:textId="5C535F5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0.026</w:t>
            </w:r>
          </w:p>
        </w:tc>
        <w:tc>
          <w:tcPr>
            <w:tcW w:w="1026" w:type="dxa"/>
            <w:shd w:val="clear" w:color="auto" w:fill="auto"/>
            <w:noWrap/>
            <w:vAlign w:val="center"/>
          </w:tcPr>
          <w:p w14:paraId="2F2C1438" w14:textId="132C676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-112</w:t>
            </w:r>
          </w:p>
        </w:tc>
        <w:tc>
          <w:tcPr>
            <w:tcW w:w="1134" w:type="dxa"/>
            <w:shd w:val="clear" w:color="auto" w:fill="auto"/>
            <w:noWrap/>
            <w:vAlign w:val="center"/>
          </w:tcPr>
          <w:p w14:paraId="491087E1" w14:textId="463D706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-523</w:t>
            </w:r>
          </w:p>
        </w:tc>
        <w:tc>
          <w:tcPr>
            <w:tcW w:w="1134" w:type="dxa"/>
            <w:shd w:val="clear" w:color="auto" w:fill="auto"/>
            <w:noWrap/>
            <w:vAlign w:val="center"/>
          </w:tcPr>
          <w:p w14:paraId="1A398CEC" w14:textId="20D6A26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298</w:t>
            </w:r>
          </w:p>
        </w:tc>
        <w:tc>
          <w:tcPr>
            <w:tcW w:w="1560" w:type="dxa"/>
            <w:shd w:val="clear" w:color="auto" w:fill="auto"/>
            <w:noWrap/>
            <w:vAlign w:val="center"/>
          </w:tcPr>
          <w:p w14:paraId="2CDFE678" w14:textId="20880FF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163±166</w:t>
            </w:r>
          </w:p>
        </w:tc>
        <w:tc>
          <w:tcPr>
            <w:tcW w:w="1077" w:type="dxa"/>
            <w:shd w:val="clear" w:color="auto" w:fill="auto"/>
            <w:noWrap/>
          </w:tcPr>
          <w:p w14:paraId="24994DEE" w14:textId="309C77F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284F701D" w14:textId="2EE983B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0A8CDB69" w14:textId="7F243E8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58C9FA93" w14:textId="2ADAA6C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79EB26B" w14:textId="55C62B7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7E2F849D" w14:textId="38D47BC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r>
      <w:tr w:rsidR="006A1A44" w:rsidRPr="0003488B" w14:paraId="54FE9B53" w14:textId="77777777" w:rsidTr="00D17C00">
        <w:trPr>
          <w:trHeight w:val="170"/>
          <w:jc w:val="center"/>
        </w:trPr>
        <w:tc>
          <w:tcPr>
            <w:tcW w:w="1985" w:type="dxa"/>
            <w:shd w:val="clear" w:color="auto" w:fill="auto"/>
            <w:noWrap/>
            <w:vAlign w:val="center"/>
          </w:tcPr>
          <w:p w14:paraId="0821B9BC" w14:textId="6DAA258E"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Johnstone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"10.1038/sj.ejcn.1602477", "ISSN" : "0954-3007", "PMID" : "16835601", "abstract" : "BACKGROUND The most commonly used predictive equation for basal metabolic rate (BMR) is the Schofield equation, which only uses information on body weight, age and sex to derive the prediction. However, because body composition is a key influencing factor, there will be error in calculating an individual's basal requirements based on this prediction. OBJECTIVE To investigate whether adding additional anthropometric measures to the standard measures can enhance the predictability of BMR and to cross-validate this within a separate subgroup. DESIGN Cross-sectional study of 150 Caucasian adults from Scotland, with a body mass index range of 16.7-49.3 kg/m(2). All subjects underwent measurement of BMR, body composition, and 148 also had basic skinfold and circumference measures taken. The resultant equation was tested in a subgroup of 39 obese males. RESULTS The average difference between the predicted (Schofield equation) and measured BMR was 502 kJ/day. There was a slight systematic bias in this error, with the Schofield equation underestimating the lowest values. The average discrepancy between predicted and actual BMR was reduced to 452 kJ/day, with the addition of fat mass, fat-free mass, an overall 10% improvement on the Schofield equation (P=0.054). Using an equation derived from principal components analysis of anthropometry measurements similarly decreased the difference to 458 kJ/day (P=0.039). Testing the equation in a separate group indicated a 33% improvement in predictability of BMR, compared to the Schofield equation. CONCLUSIONS In the absence of detailed information on body composition, utilizing anthropometric data provides a useful alternative methodology to improve the predictability of BMR beyond that achieved from the standard Schofield prediction equation. This should be confirmed in more individuals, both within the obese and normal weight category.", "author" : [ { "dropping-particle" : "", "family" : "Johnstone", "given" : "A M", "non-dropping-particle" : "", "parse-names" : false, "suffix" : "" }, { "dropping-particle" : "", "family" : "Rance", "given" : "K A", "non-dropping-particle" : "", "parse-names" : false, "suffix" : "" }, { "dropping-particle" : "", "family" : "Murison", "given" : "S D", "non-dropping-particle" : "", "parse-names" : false, "suffix" : "" }, { "dropping-particle" : "", "family" : "Duncan", "given" : "J S", "non-dropping-particle" : "", "parse-names" : false, "suffix" : "" }, { "dropping-particle" : "", "family" : "Speakman", "given" : "J R", "non-dropping-particle" : "", "parse-names" : false, "suffix" : "" } ], "container-title" : "European journal of clinical nutrition", "id" : "ITEM-1", "issue" : "12", "issued" : { "date-parts" : [ [ "2006", "12" ] ] }, "page" : "1437-44", "title" : "Additional anthropometric measures may improve the predictability of basal metabolic rate in adult subjects.", "type" : "article-journal", "volume" : "60" }, "uris" : [ "http://www.mendeley.com/documents/?uuid=5576ee06-56ad-4489-ab6e-266731a431b3" ] } ], "mendeley" : { "formattedCitation" : "(13)", "plainTextFormattedCitation" : "(13)", "previouslyFormattedCitation" : "(13)"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(13)</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10DF1513" w14:textId="373D2F8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59384115" w14:textId="0D3708B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1267±103</w:t>
            </w:r>
          </w:p>
        </w:tc>
        <w:tc>
          <w:tcPr>
            <w:tcW w:w="1066" w:type="dxa"/>
            <w:shd w:val="clear" w:color="auto" w:fill="auto"/>
            <w:noWrap/>
          </w:tcPr>
          <w:p w14:paraId="5E25B1E5" w14:textId="2748472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0.026</w:t>
            </w:r>
          </w:p>
        </w:tc>
        <w:tc>
          <w:tcPr>
            <w:tcW w:w="1026" w:type="dxa"/>
            <w:shd w:val="clear" w:color="auto" w:fill="auto"/>
            <w:noWrap/>
            <w:vAlign w:val="center"/>
          </w:tcPr>
          <w:p w14:paraId="67269447" w14:textId="22CB034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w:t>
            </w:r>
          </w:p>
        </w:tc>
        <w:tc>
          <w:tcPr>
            <w:tcW w:w="1134" w:type="dxa"/>
            <w:shd w:val="clear" w:color="auto" w:fill="auto"/>
            <w:noWrap/>
            <w:vAlign w:val="center"/>
          </w:tcPr>
          <w:p w14:paraId="4E134BD2" w14:textId="082CE07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-385</w:t>
            </w:r>
          </w:p>
        </w:tc>
        <w:tc>
          <w:tcPr>
            <w:tcW w:w="1134" w:type="dxa"/>
            <w:shd w:val="clear" w:color="auto" w:fill="auto"/>
            <w:noWrap/>
            <w:vAlign w:val="center"/>
          </w:tcPr>
          <w:p w14:paraId="5550A3EF" w14:textId="3E8EED2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439</w:t>
            </w:r>
          </w:p>
        </w:tc>
        <w:tc>
          <w:tcPr>
            <w:tcW w:w="1560" w:type="dxa"/>
            <w:shd w:val="clear" w:color="auto" w:fill="auto"/>
            <w:noWrap/>
            <w:vAlign w:val="center"/>
          </w:tcPr>
          <w:p w14:paraId="11ADF034" w14:textId="6DB0246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152±140</w:t>
            </w:r>
          </w:p>
        </w:tc>
        <w:tc>
          <w:tcPr>
            <w:tcW w:w="1077" w:type="dxa"/>
            <w:shd w:val="clear" w:color="auto" w:fill="auto"/>
            <w:noWrap/>
          </w:tcPr>
          <w:p w14:paraId="58E4AF57" w14:textId="1455FB2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8277C23" w14:textId="41D3143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7DD23B41" w14:textId="6954F21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05382613" w14:textId="6758AAD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6196B50" w14:textId="46200E4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2836AFAF" w14:textId="3FA7D64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7379418E" w14:textId="77777777" w:rsidTr="00D17C00">
        <w:trPr>
          <w:trHeight w:val="170"/>
          <w:jc w:val="center"/>
        </w:trPr>
        <w:tc>
          <w:tcPr>
            <w:tcW w:w="1985" w:type="dxa"/>
            <w:shd w:val="clear" w:color="auto" w:fill="auto"/>
            <w:noWrap/>
          </w:tcPr>
          <w:p w14:paraId="46999552" w14:textId="1D7B09A2" w:rsidR="006A1A44" w:rsidRPr="0003488B" w:rsidRDefault="006A1A44" w:rsidP="006A1A44">
            <w:pPr>
              <w:spacing w:line="240" w:lineRule="auto"/>
              <w:rPr>
                <w:rFonts w:ascii="Palatino Linotype" w:hAnsi="Palatino Linotype" w:cs="Times New Roman"/>
                <w:sz w:val="16"/>
                <w:szCs w:val="16"/>
              </w:rPr>
            </w:pPr>
            <w:bookmarkStart w:id="4" w:name="OLE_LINK17"/>
            <w:r w:rsidRPr="0003488B">
              <w:rPr>
                <w:rFonts w:ascii="Palatino Linotype" w:hAnsi="Palatino Linotype" w:cs="Times New Roman"/>
                <w:sz w:val="16"/>
                <w:szCs w:val="16"/>
              </w:rPr>
              <w:t xml:space="preserve">Weijs &amp; Vansant </w:t>
            </w:r>
            <w:bookmarkEnd w:id="4"/>
            <w:r w:rsidRPr="0003488B">
              <w:rPr>
                <w:rFonts w:ascii="Palatino Linotype" w:hAnsi="Palatino Linotype" w:cs="Times New Roman"/>
                <w:sz w:val="16"/>
                <w:szCs w:val="16"/>
              </w:rPr>
              <w:fldChar w:fldCharType="begin" w:fldLock="1"/>
            </w:r>
            <w:r w:rsidR="00E55C77" w:rsidRPr="0003488B">
              <w:rPr>
                <w:rFonts w:ascii="Palatino Linotype" w:hAnsi="Palatino Linotype" w:cs="Times New Roman"/>
                <w:sz w:val="16"/>
                <w:szCs w:val="16"/>
              </w:rPr>
              <w:instrText>ADDIN CSL_CITATION { "citationItems" : [ { "id" : "ITEM-1", "itemData" : { "DOI" : "10.1016/j.clnu.2009.09.009", "ISSN" : "1532-1983", "PMID" : "19853980", "abstract" : "BACKGROUND &amp; AIMS Individual energy requirements of overweight and obese adults can often not be measured by indirect calorimetry, mainly due to the time-consuming procedure and the high costs. To analyze which resting energy expenditure (REE) predictive equation is the best alternative for indirect calorimetry in Belgian normal weight to morbid obese women. METHODS Predictive equations were included when based on weight, height, gender, age, fat free mass and fat mass. REE was measured with indirect calorimetry. Accuracy of equations was evaluated by the percentage of subjects predicted within 10% of REE measured, the root mean squared prediction error (RMSE) and the mean percentage difference (bias) between predicted and measured REE. RESULTS Twenty-seven predictive equations (of which 9 based on FFM) were included. Validation was based on 536 F (18-71 year). Most accurate and precise for the Belgian women were the Huang, Siervo, Muller (FFM), Harris-Benedict (HB), and the Mifflin equation with 71%, 71%, 70%, 69%, and 68% accurate predictions, respectively; bias -1.7, -0.5, +1.1, +2.2, and -1.8%, RMSE 168, 170, 163, 167, and 173kcal/d. The equations of HB and Mifflin are most widely used in clinical practice and both provide accurate predictions across a wide range of BMI groups. In an already overweight group the underpredicting Mifflin equation might be preferred. Above BMI 45kg/m(2), the Siervo equation performed best, while the FAO/WHO/UNU or Schofield equation should not be used in this extremely obese group. CONCLUSIONS In Belgian women, the original Harris-Benedict or the Mifflin equation is a reliable tool to predict REE across a wide variety of body weight (BMI 18.5-50). Estimations for the BMI range between 30 and 40kg/m(2), however, should be improved.", "author" : [ { "dropping-particle" : "", "family" : "Weijs", "given" : "Peter J M", "non-dropping-particle" : "", "parse-names" : false, "suffix" : "" }, { "dropping-particle" : "", "family" : "Vansant", "given" : "Greet A A M", "non-dropping-particle" : "", "parse-names" : false, "suffix" : "" } ], "container-title" : "Clinical nutrition (Edinburgh, Scotland)", "id" : "ITEM-1", "issue" : "3", "issued" : { "date-parts" : [ [ "2010", "6" ] ] }, "page" : "347-51", "title" : "Validity of predictive equations for resting energy expenditure in Belgian normal weight to morbid obese women.", "type" : "article-journal", "volume" : "29" }, "uris" : [ "http://www.mendeley.com/documents/?uuid=8f65a04d-2e89-4891-b4be-a05fc06c8e70" ] } ], "mendeley" : { "formattedCitation" : "(18)", "plainTextFormattedCitation" : "(18)", "previouslyFormattedCitation" : "(18)" }, "properties" : {  }, "schema" : "https://github.com/citation-style-language/schema/raw/master/csl-citation.json" }</w:instrText>
            </w:r>
            <w:r w:rsidRPr="0003488B">
              <w:rPr>
                <w:rFonts w:ascii="Palatino Linotype" w:hAnsi="Palatino Linotype" w:cs="Times New Roman"/>
                <w:sz w:val="16"/>
                <w:szCs w:val="16"/>
              </w:rPr>
              <w:fldChar w:fldCharType="separate"/>
            </w:r>
            <w:r w:rsidR="00E55C77" w:rsidRPr="0003488B">
              <w:rPr>
                <w:rFonts w:ascii="Palatino Linotype" w:hAnsi="Palatino Linotype" w:cs="Times New Roman"/>
                <w:noProof/>
                <w:sz w:val="16"/>
                <w:szCs w:val="16"/>
              </w:rPr>
              <w:t>(18)</w:t>
            </w:r>
            <w:r w:rsidRPr="0003488B">
              <w:rPr>
                <w:rFonts w:ascii="Palatino Linotype" w:hAnsi="Palatino Linotype" w:cs="Times New Roman"/>
                <w:sz w:val="16"/>
                <w:szCs w:val="16"/>
              </w:rPr>
              <w:fldChar w:fldCharType="end"/>
            </w:r>
          </w:p>
        </w:tc>
        <w:tc>
          <w:tcPr>
            <w:tcW w:w="567" w:type="dxa"/>
            <w:shd w:val="clear" w:color="auto" w:fill="auto"/>
            <w:noWrap/>
          </w:tcPr>
          <w:p w14:paraId="0D024049" w14:textId="5E7C67D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2A68EDAA" w14:textId="4CB9FC5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1460±124</w:t>
            </w:r>
          </w:p>
        </w:tc>
        <w:tc>
          <w:tcPr>
            <w:tcW w:w="1066" w:type="dxa"/>
            <w:shd w:val="clear" w:color="auto" w:fill="auto"/>
            <w:noWrap/>
          </w:tcPr>
          <w:p w14:paraId="16724EA1" w14:textId="4BBBD2A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0.023</w:t>
            </w:r>
          </w:p>
        </w:tc>
        <w:tc>
          <w:tcPr>
            <w:tcW w:w="1026" w:type="dxa"/>
            <w:shd w:val="clear" w:color="auto" w:fill="auto"/>
            <w:noWrap/>
            <w:vAlign w:val="center"/>
          </w:tcPr>
          <w:p w14:paraId="3A3F2EFC" w14:textId="2625919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-165</w:t>
            </w:r>
          </w:p>
        </w:tc>
        <w:tc>
          <w:tcPr>
            <w:tcW w:w="1134" w:type="dxa"/>
            <w:shd w:val="clear" w:color="auto" w:fill="auto"/>
            <w:noWrap/>
            <w:vAlign w:val="center"/>
          </w:tcPr>
          <w:p w14:paraId="24FA51BD" w14:textId="193CCEA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-585</w:t>
            </w:r>
          </w:p>
        </w:tc>
        <w:tc>
          <w:tcPr>
            <w:tcW w:w="1134" w:type="dxa"/>
            <w:shd w:val="clear" w:color="auto" w:fill="auto"/>
            <w:noWrap/>
            <w:vAlign w:val="center"/>
          </w:tcPr>
          <w:p w14:paraId="321E917C" w14:textId="693939C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254</w:t>
            </w:r>
          </w:p>
        </w:tc>
        <w:tc>
          <w:tcPr>
            <w:tcW w:w="1560" w:type="dxa"/>
            <w:shd w:val="clear" w:color="auto" w:fill="auto"/>
            <w:noWrap/>
            <w:vAlign w:val="center"/>
          </w:tcPr>
          <w:p w14:paraId="59C00302" w14:textId="5AD7EF9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196±180</w:t>
            </w:r>
          </w:p>
        </w:tc>
        <w:tc>
          <w:tcPr>
            <w:tcW w:w="1077" w:type="dxa"/>
            <w:shd w:val="clear" w:color="auto" w:fill="auto"/>
            <w:noWrap/>
          </w:tcPr>
          <w:p w14:paraId="36405013" w14:textId="1E42C87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5C4CB567" w14:textId="4466EE5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05D81BB8" w14:textId="2AF059D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EAC1984" w14:textId="5A8FD25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B5BB538" w14:textId="60A3C13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843FE22" w14:textId="66FC24E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r>
      <w:tr w:rsidR="006A1A44" w:rsidRPr="0003488B" w14:paraId="71D90F12" w14:textId="77777777" w:rsidTr="00D17C00">
        <w:trPr>
          <w:trHeight w:val="170"/>
          <w:jc w:val="center"/>
        </w:trPr>
        <w:tc>
          <w:tcPr>
            <w:tcW w:w="1985" w:type="dxa"/>
            <w:shd w:val="clear" w:color="auto" w:fill="auto"/>
            <w:noWrap/>
            <w:vAlign w:val="center"/>
          </w:tcPr>
          <w:p w14:paraId="0DD4D14F" w14:textId="19083A56"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386E8CC1" w14:textId="0573EE3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041AA5C7" w14:textId="6A2B1A3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1425±86</w:t>
            </w:r>
          </w:p>
        </w:tc>
        <w:tc>
          <w:tcPr>
            <w:tcW w:w="1066" w:type="dxa"/>
            <w:shd w:val="clear" w:color="auto" w:fill="auto"/>
            <w:noWrap/>
          </w:tcPr>
          <w:p w14:paraId="0D5678B8" w14:textId="1819F48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0.029</w:t>
            </w:r>
          </w:p>
        </w:tc>
        <w:tc>
          <w:tcPr>
            <w:tcW w:w="1026" w:type="dxa"/>
            <w:shd w:val="clear" w:color="auto" w:fill="auto"/>
            <w:noWrap/>
            <w:vAlign w:val="center"/>
          </w:tcPr>
          <w:p w14:paraId="4961F1E0" w14:textId="1E65B5A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-131</w:t>
            </w:r>
          </w:p>
        </w:tc>
        <w:tc>
          <w:tcPr>
            <w:tcW w:w="1134" w:type="dxa"/>
            <w:shd w:val="clear" w:color="auto" w:fill="auto"/>
            <w:noWrap/>
            <w:vAlign w:val="center"/>
          </w:tcPr>
          <w:p w14:paraId="4D88FFB5" w14:textId="752BAB2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-539</w:t>
            </w:r>
          </w:p>
        </w:tc>
        <w:tc>
          <w:tcPr>
            <w:tcW w:w="1134" w:type="dxa"/>
            <w:shd w:val="clear" w:color="auto" w:fill="auto"/>
            <w:noWrap/>
            <w:vAlign w:val="center"/>
          </w:tcPr>
          <w:p w14:paraId="1BC69AB9" w14:textId="1448A74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278</w:t>
            </w:r>
          </w:p>
        </w:tc>
        <w:tc>
          <w:tcPr>
            <w:tcW w:w="1560" w:type="dxa"/>
            <w:shd w:val="clear" w:color="auto" w:fill="auto"/>
            <w:noWrap/>
            <w:vAlign w:val="center"/>
          </w:tcPr>
          <w:p w14:paraId="2D2A6820" w14:textId="4CF9024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173±168</w:t>
            </w:r>
          </w:p>
        </w:tc>
        <w:tc>
          <w:tcPr>
            <w:tcW w:w="1077" w:type="dxa"/>
            <w:shd w:val="clear" w:color="auto" w:fill="auto"/>
            <w:noWrap/>
          </w:tcPr>
          <w:p w14:paraId="4EE960F3" w14:textId="113DCCB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6A39357F" w14:textId="54058A0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FC64691" w14:textId="672D7B5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48E050F" w14:textId="1A06037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7650F3B" w14:textId="3981824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3B060ACC" w14:textId="7E2926F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61</w:t>
            </w:r>
          </w:p>
        </w:tc>
      </w:tr>
      <w:tr w:rsidR="006A1A44" w:rsidRPr="0003488B" w14:paraId="66AB05AB" w14:textId="77777777" w:rsidTr="00D17C00">
        <w:trPr>
          <w:trHeight w:val="170"/>
          <w:jc w:val="center"/>
        </w:trPr>
        <w:tc>
          <w:tcPr>
            <w:tcW w:w="1985" w:type="dxa"/>
            <w:shd w:val="clear" w:color="auto" w:fill="auto"/>
            <w:noWrap/>
            <w:vAlign w:val="center"/>
          </w:tcPr>
          <w:p w14:paraId="2F241303" w14:textId="4F05D834"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15FA1C1B" w14:textId="2DD2218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shd w:val="clear" w:color="auto" w:fill="auto"/>
            <w:noWrap/>
            <w:vAlign w:val="bottom"/>
          </w:tcPr>
          <w:p w14:paraId="3714EC42" w14:textId="4B03B37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1295±70</w:t>
            </w:r>
          </w:p>
        </w:tc>
        <w:tc>
          <w:tcPr>
            <w:tcW w:w="1066" w:type="dxa"/>
            <w:shd w:val="clear" w:color="auto" w:fill="auto"/>
            <w:noWrap/>
          </w:tcPr>
          <w:p w14:paraId="38B87F83" w14:textId="2D4F8E5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0.035</w:t>
            </w:r>
          </w:p>
        </w:tc>
        <w:tc>
          <w:tcPr>
            <w:tcW w:w="1026" w:type="dxa"/>
            <w:shd w:val="clear" w:color="auto" w:fill="auto"/>
            <w:noWrap/>
            <w:vAlign w:val="center"/>
          </w:tcPr>
          <w:p w14:paraId="19008EC6" w14:textId="6D3733D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0</w:t>
            </w:r>
          </w:p>
        </w:tc>
        <w:tc>
          <w:tcPr>
            <w:tcW w:w="1134" w:type="dxa"/>
            <w:shd w:val="clear" w:color="auto" w:fill="auto"/>
            <w:noWrap/>
            <w:vAlign w:val="center"/>
          </w:tcPr>
          <w:p w14:paraId="4571EEA9" w14:textId="48DAF7E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-406</w:t>
            </w:r>
          </w:p>
        </w:tc>
        <w:tc>
          <w:tcPr>
            <w:tcW w:w="1134" w:type="dxa"/>
            <w:shd w:val="clear" w:color="auto" w:fill="auto"/>
            <w:noWrap/>
            <w:vAlign w:val="center"/>
          </w:tcPr>
          <w:p w14:paraId="3EDDB418" w14:textId="0FF6551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406</w:t>
            </w:r>
          </w:p>
        </w:tc>
        <w:tc>
          <w:tcPr>
            <w:tcW w:w="1560" w:type="dxa"/>
            <w:shd w:val="clear" w:color="auto" w:fill="auto"/>
            <w:noWrap/>
            <w:vAlign w:val="center"/>
          </w:tcPr>
          <w:p w14:paraId="5A52C95E" w14:textId="1379E12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148±136</w:t>
            </w:r>
          </w:p>
        </w:tc>
        <w:tc>
          <w:tcPr>
            <w:tcW w:w="1077" w:type="dxa"/>
            <w:shd w:val="clear" w:color="auto" w:fill="auto"/>
            <w:noWrap/>
          </w:tcPr>
          <w:p w14:paraId="35041462" w14:textId="4B08667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788EC964" w14:textId="12F8529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18D100B5" w14:textId="42F71E4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2514F181" w14:textId="2851B9C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2F819BDC" w14:textId="7E692F9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39</w:t>
            </w:r>
          </w:p>
        </w:tc>
        <w:tc>
          <w:tcPr>
            <w:tcW w:w="1077" w:type="dxa"/>
            <w:shd w:val="clear" w:color="auto" w:fill="auto"/>
            <w:noWrap/>
          </w:tcPr>
          <w:p w14:paraId="1A451107" w14:textId="7BB05C2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6A1A44" w:rsidRPr="0003488B" w14:paraId="1B498ED7" w14:textId="77777777" w:rsidTr="00D17C00">
        <w:trPr>
          <w:trHeight w:val="170"/>
          <w:jc w:val="center"/>
        </w:trPr>
        <w:tc>
          <w:tcPr>
            <w:tcW w:w="1985" w:type="dxa"/>
            <w:shd w:val="clear" w:color="auto" w:fill="auto"/>
            <w:noWrap/>
            <w:vAlign w:val="center"/>
          </w:tcPr>
          <w:p w14:paraId="4A055FF1" w14:textId="479F44C9"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lang w:val="es-ES"/>
              </w:rPr>
              <w:t xml:space="preserve">De la Cruz et al. </w:t>
            </w:r>
            <w:r w:rsidRPr="0003488B">
              <w:rPr>
                <w:rFonts w:ascii="Palatino Linotype" w:eastAsia="Times New Roman" w:hAnsi="Palatino Linotype" w:cs="Times New Roman"/>
                <w:color w:val="000000"/>
                <w:sz w:val="16"/>
                <w:szCs w:val="18"/>
                <w:lang w:val="es-ES"/>
              </w:rPr>
              <w:fldChar w:fldCharType="begin" w:fldLock="1"/>
            </w:r>
            <w:r w:rsidR="00E55C77" w:rsidRPr="0003488B">
              <w:rPr>
                <w:rFonts w:ascii="Palatino Linotype" w:eastAsia="Times New Roman" w:hAnsi="Palatino Linotype" w:cs="Times New Roman"/>
                <w:color w:val="000000"/>
                <w:sz w:val="16"/>
                <w:szCs w:val="18"/>
                <w:lang w:val="es-ES"/>
              </w:rPr>
              <w:instrText>ADDIN CSL_CITATION { "citationItems" : [ { "id" : "ITEM-1", "itemData" : { "DOI" : "10.3305/nh.2015.32.5.9680", "ISSN" : "1699-5198", "PMID" : "26545697", "abstract" : "INTRODUCTION although there are precise and accurate techniques for estimating resting energy expenditure, like the indirect calorimetry (IC), daily practice needs faster, easier and cheaper methods as the predictive equations. OBJECTIVE the aim of the study was to develop a new predictive equation for estimating resting energy expenditure (REE) for healthy Spanish population. M\u00e9thods: the REE of 95 healthy normal weighted volunteers was determined by indirect calorimetry (IC). The new equation was obtained by multiple lineal regression by using the analytical criteria of the Cp of Mallows and the adjusted R2. Then, the behavior of the new formula was studied in a group of overweight volunteers through the intraclass correlation coefficient (ICC) and Bland-Almand plots. The level of signification was reached at p &lt; 0,05. RESULTS the average age was 42 years (range: 2.0-63.2). Mean REE determined by IC was 1 589.1 kcal/d (312.0). The selected equation was: [y = 1 376.4 - 308 Sex (M = 0; W = 1) + 11.1 Weigh (kg) - 8 Age (years)] (R2: 0.68; EE: 175.95). The ICC between the new equation and the IC in normal weighted subjects was 0.901 (95%CI: 0.851 - 0.934). The new formula showed a good level of agreement in the overweight group (ICC: 0.880; 95%IC: 0.772 - 0.937). CONCLUSIONS we propose a new predictive equation for estimating the REE for healthy Spanish population which has an easy application and includes sex, age and weigh. The selected equation shows an adequate behavior in overweight subjects too. Introducci\u00f3n: aunque se dispone de t\u00e9cnicas precisas y exactas para la estimaci\u00f3n del GER, como la calorimetr\u00eda indirecta (CI), en la pr\u00e1ctica diaria se precisan m\u00e9todos r\u00e1pidos, f\u00e1ciles de aplicar y econ\u00f3micos, como los modelos predictivos. Objetivo: desarrollar una nueva ecuaci\u00f3n predictiva del gasto energ\u00e9tico en reposo (GER) para poblaci\u00f3n espa\u00f1ola adulta sana. M\u00e9todos: se determin\u00f3 el GER en 95 sujetos sanos con normopeso mediante CI. Se utiliz\u00f3 la regresi\u00f3n lineal m\u00faltiple para la obtenci\u00f3n del modelo, empleando como criterios anal\u00edticos la Cp de Mallows y el R2 ajustado. Se estudi\u00f3 el comportamiento del modelo generado en una muestra de 39 sujetos con IMC \u2265 25 kg/m2 mediante el coeficiente de correlaci\u00f3n intraclase (ICC) y la prueba de Bland-Altman. La significaci\u00f3n se alcanz\u00f3 con p &lt; 0,05. Resultados: la edad media fue de 42 a\u00f1os (rango: 23,0\u2013 63,2). El valor medio del GER estimado fue de 1.589,1 kcal/d (312,0). La ecuaci\u00f3n seleccionada fue: [GER (kc\u2026", "author" : [ { "dropping-particle" : "", "family" : "la Cruz Marcos", "given" : "Sandra", "non-dropping-particle" : "de", "parse-names" : false, "suffix" : "" }, { "dropping-particle" : "", "family" : "Mateo Silleras", "given" : "Beatriz", "non-dropping-particle" : "de", "parse-names" : false, "suffix" : "" }, { "dropping-particle" : "", "family" : "Camina Mart\u00edn", "given" : "Ma Alicia", "non-dropping-particle" : "", "parse-names" : false, "suffix" : "" }, { "dropping-particle" : "", "family" : "Carre\u00f1o Enciso", "given" : "Laura", "non-dropping-particle" : "", "parse-names" : false, "suffix" : "" }, { "dropping-particle" : "", "family" : "Mij\u00e1n de la Torre", "given" : "Alberto", "non-dropping-particle" : "", "parse-names" : false, "suffix" : "" }, { "dropping-particle" : "", "family" : "Galgani Fuentes", "given" : "Jos\u00e9 E", "non-dropping-particle" : "", "parse-names" : false, "suffix" : "" }, { "dropping-particle" : "", "family" : "Redondo del R\u00edo", "given" : "Ma Paz", "non-dropping-particle" : "", "parse-names" : false, "suffix" : "" } ], "container-title" : "Nutricion hospitalaria", "id" : "ITEM-1", "issue" : "5", "issued" : { "date-parts" : [ [ "2015", "11", "1" ] ] }, "note" : "NULL", "page" : "2346-52", "title" : "Proposal for a new formula for estimating resting energy expenditure for healthy spanish population.", "type" : "article-journal", "volume" : "32" }, "uris" : [ "http://www.mendeley.com/documents/?uuid=6453c9f5-4dc0-4103-b2a5-8bcb6ffc643f" ] } ], "mendeley" : { "formattedCitation" : "(15)", "plainTextFormattedCitation" : "(15)", "previouslyFormattedCitation" : "(15)" }, "properties" : {  }, "schema" : "https://github.com/citation-style-language/schema/raw/master/csl-citation.json" }</w:instrText>
            </w:r>
            <w:r w:rsidRPr="0003488B">
              <w:rPr>
                <w:rFonts w:ascii="Palatino Linotype" w:eastAsia="Times New Roman" w:hAnsi="Palatino Linotype" w:cs="Times New Roman"/>
                <w:color w:val="000000"/>
                <w:sz w:val="16"/>
                <w:szCs w:val="18"/>
                <w:lang w:val="es-ES"/>
              </w:rPr>
              <w:fldChar w:fldCharType="separate"/>
            </w:r>
            <w:r w:rsidRPr="0003488B">
              <w:rPr>
                <w:rFonts w:ascii="Palatino Linotype" w:eastAsia="Times New Roman" w:hAnsi="Palatino Linotype" w:cs="Times New Roman"/>
                <w:noProof/>
                <w:color w:val="000000"/>
                <w:sz w:val="16"/>
                <w:szCs w:val="18"/>
              </w:rPr>
              <w:t>(15)</w:t>
            </w:r>
            <w:r w:rsidRPr="0003488B">
              <w:rPr>
                <w:rFonts w:ascii="Palatino Linotype" w:eastAsia="Times New Roman" w:hAnsi="Palatino Linotype" w:cs="Times New Roman"/>
                <w:color w:val="000000"/>
                <w:sz w:val="16"/>
                <w:szCs w:val="18"/>
                <w:lang w:val="es-ES"/>
              </w:rPr>
              <w:fldChar w:fldCharType="end"/>
            </w:r>
          </w:p>
        </w:tc>
        <w:tc>
          <w:tcPr>
            <w:tcW w:w="567" w:type="dxa"/>
            <w:shd w:val="clear" w:color="auto" w:fill="auto"/>
            <w:noWrap/>
          </w:tcPr>
          <w:p w14:paraId="4B3E6CD4" w14:textId="73D6572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58</w:t>
            </w:r>
          </w:p>
        </w:tc>
        <w:tc>
          <w:tcPr>
            <w:tcW w:w="1664" w:type="dxa"/>
            <w:shd w:val="clear" w:color="auto" w:fill="auto"/>
            <w:noWrap/>
            <w:vAlign w:val="bottom"/>
          </w:tcPr>
          <w:p w14:paraId="34E1D769" w14:textId="157BE1E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1671±281</w:t>
            </w:r>
          </w:p>
        </w:tc>
        <w:tc>
          <w:tcPr>
            <w:tcW w:w="1066" w:type="dxa"/>
            <w:shd w:val="clear" w:color="auto" w:fill="auto"/>
            <w:noWrap/>
          </w:tcPr>
          <w:p w14:paraId="57119B2E" w14:textId="4F3F08C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0.509</w:t>
            </w:r>
          </w:p>
        </w:tc>
        <w:tc>
          <w:tcPr>
            <w:tcW w:w="1026" w:type="dxa"/>
            <w:shd w:val="clear" w:color="auto" w:fill="auto"/>
            <w:noWrap/>
            <w:vAlign w:val="center"/>
          </w:tcPr>
          <w:p w14:paraId="597B0ADA" w14:textId="231CC8C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-381</w:t>
            </w:r>
          </w:p>
        </w:tc>
        <w:tc>
          <w:tcPr>
            <w:tcW w:w="1134" w:type="dxa"/>
            <w:shd w:val="clear" w:color="auto" w:fill="auto"/>
            <w:noWrap/>
            <w:vAlign w:val="center"/>
          </w:tcPr>
          <w:p w14:paraId="605C308C" w14:textId="7359B71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-1003</w:t>
            </w:r>
          </w:p>
        </w:tc>
        <w:tc>
          <w:tcPr>
            <w:tcW w:w="1134" w:type="dxa"/>
            <w:shd w:val="clear" w:color="auto" w:fill="auto"/>
            <w:noWrap/>
            <w:vAlign w:val="center"/>
          </w:tcPr>
          <w:p w14:paraId="4BBF6584" w14:textId="641B97C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240</w:t>
            </w:r>
          </w:p>
        </w:tc>
        <w:tc>
          <w:tcPr>
            <w:tcW w:w="1560" w:type="dxa"/>
            <w:shd w:val="clear" w:color="auto" w:fill="auto"/>
            <w:noWrap/>
            <w:vAlign w:val="center"/>
          </w:tcPr>
          <w:p w14:paraId="08A6600F" w14:textId="37AE348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385±305</w:t>
            </w:r>
          </w:p>
        </w:tc>
        <w:tc>
          <w:tcPr>
            <w:tcW w:w="1077" w:type="dxa"/>
            <w:shd w:val="clear" w:color="auto" w:fill="auto"/>
            <w:noWrap/>
          </w:tcPr>
          <w:p w14:paraId="71BFD086" w14:textId="70B6BE0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22</w:t>
            </w:r>
          </w:p>
        </w:tc>
        <w:tc>
          <w:tcPr>
            <w:tcW w:w="1077" w:type="dxa"/>
            <w:shd w:val="clear" w:color="auto" w:fill="auto"/>
            <w:noWrap/>
          </w:tcPr>
          <w:p w14:paraId="66AFA3E8" w14:textId="3017E33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7B2FE59A" w14:textId="48B1148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78</w:t>
            </w:r>
          </w:p>
        </w:tc>
        <w:tc>
          <w:tcPr>
            <w:tcW w:w="1077" w:type="dxa"/>
            <w:shd w:val="clear" w:color="auto" w:fill="auto"/>
            <w:noWrap/>
          </w:tcPr>
          <w:p w14:paraId="77883B7B" w14:textId="4E51C0C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405EC54F" w14:textId="463B0B6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EC449A2" w14:textId="36ED95B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6A1A44" w:rsidRPr="0003488B" w14:paraId="710F83BC" w14:textId="77777777" w:rsidTr="00D17C00">
        <w:trPr>
          <w:trHeight w:val="170"/>
          <w:jc w:val="center"/>
        </w:trPr>
        <w:tc>
          <w:tcPr>
            <w:tcW w:w="1985" w:type="dxa"/>
            <w:tcBorders>
              <w:bottom w:val="single" w:sz="4" w:space="0" w:color="000000"/>
            </w:tcBorders>
            <w:shd w:val="clear" w:color="auto" w:fill="auto"/>
            <w:noWrap/>
            <w:vAlign w:val="center"/>
          </w:tcPr>
          <w:p w14:paraId="6FF9906A" w14:textId="65D459E1"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Willis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"10.1016/j.orcp.2015.07.002", "ISSN" : "1871-403X", "PMID" : "26210376", "abstract" : "PURPOSE To develop and validate a REE prediction equation for young adults. METHODS Baseline data from two studies were pooled (N=318; women=52%) and randomly divided into development (n=159) and validation samples (n=159). REE was measured by indirect calorimetry. Stepwise regression was used to develop an equation to predict REE (University of Kansas (KU) equation). The KU equation and 5 additional REE prediction equations used in clinical practice (Mifflin-St. Jeor, Harris-Benedict, Owens, Frankenfield (2 equations)) were evaluated in the validation sample. RESULTS There were no significant differences between predicted and measured REE using the KU equation for either men or women. The Mifflin-St. Jeor equation showed a non-significant mean bias in men; however, mean bias was statistically significant in women. The Harris-Benedict equation significantly over-predicted REE in both men and women. The Owens equation showed a significant mean bias in both men and women. Frankenfield equations #1 and #2 both significantly over-predicted REE in non-obese men and women. We found no significant differences between measured REE and REE predicted by the Frankenfield #2 equations in obese men and women. CONCLUSION The KU equation, which uses easily assessed characteristics (age, sex, weight) may offer better estimates of REE in young adults compared with the 5 other equations. The KU equation demonstrated adequate prediction accuracy, with approximately equal rates of over and under-prediction. However, enthusiasm for recommending any REE prediction equations evaluated for use in clinical weight management is damped by the highly variable individual prediction error evident with all these equations.", "author" : [ { "dropping-particle" : "", "family" : "Willis", "given" : "Erik A", "non-dropping-particle" : "", "parse-names" : false, "suffix" : "" }, { "dropping-particle" : "", "family" : "Herrmann", "given" : "Stephen D", "non-dropping-particle" : "", "parse-names" : false, "suffix" : "" }, { "dropping-particle" : "", "family" : "Ptomey", "given" : "Lauren T", "non-dropping-particle" : "", "parse-names" : false, "suffix" : "" }, { "dropping-particle" : "", "family" : "Honas", "given" : "Jeffery J", "non-dropping-particle" : "", "parse-names" : false, "suffix" : "" }, { "dropping-particle" : "", "family" : "Bessmer", "given" : "Christopher T", "non-dropping-particle" : "", "parse-names" : false, "suffix" : "" }, { "dropping-particle" : "", "family" : "Donnelly", "given" : "Joseph E", "non-dropping-particle" : "", "parse-names" : false, "suffix" : "" }, { "dropping-particle" : "", "family" : "Washburn", "given" : "Richard A", "non-dropping-particle" : "", "parse-names" : false, "suffix" : "" } ], "container-title" : "Obesity research &amp; clinical practice", "id" : "ITEM-1", "issue" : "3", "issued" : { "date-parts" : [ [ "2014" ] ] }, "note" : "NULL", "page" : "201-208", "title" : "Predicting resting energy expenditure in young adults.", "type" : "article-journal", "volume" : "8" }, "uris" : [ "http://www.mendeley.com/documents/?uuid=2938740c-9e45-43cc-a284-41a14d44d572" ] } ], "mendeley" : { "formattedCitation" : "(16)", "plainTextFormattedCitation" : "(16)", "previouslyFormattedCitation" : "(16)"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(16)</w:t>
            </w:r>
            <w:r w:rsidRPr="0003488B">
              <w:rPr>
                <w:rFonts w:ascii="Palatino Linotype" w:eastAsia="Times New Roman" w:hAnsi="Palatino Linotype" w:cs="Times New Roman"/>
                <w:color w:val="000000"/>
                <w:sz w:val="16"/>
                <w:szCs w:val="18"/>
              </w:rPr>
              <w:fldChar w:fldCharType="end"/>
            </w:r>
          </w:p>
        </w:tc>
        <w:tc>
          <w:tcPr>
            <w:tcW w:w="567" w:type="dxa"/>
            <w:tcBorders>
              <w:bottom w:val="single" w:sz="4" w:space="0" w:color="000000"/>
            </w:tcBorders>
            <w:shd w:val="clear" w:color="auto" w:fill="auto"/>
            <w:noWrap/>
          </w:tcPr>
          <w:p w14:paraId="54262931" w14:textId="4FD602F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59</w:t>
            </w:r>
          </w:p>
        </w:tc>
        <w:tc>
          <w:tcPr>
            <w:tcW w:w="1664" w:type="dxa"/>
            <w:tcBorders>
              <w:bottom w:val="single" w:sz="4" w:space="0" w:color="000000"/>
            </w:tcBorders>
            <w:shd w:val="clear" w:color="auto" w:fill="auto"/>
            <w:noWrap/>
            <w:vAlign w:val="bottom"/>
          </w:tcPr>
          <w:p w14:paraId="57073236" w14:textId="3C8664B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1281±79</w:t>
            </w:r>
          </w:p>
        </w:tc>
        <w:tc>
          <w:tcPr>
            <w:tcW w:w="1066" w:type="dxa"/>
            <w:tcBorders>
              <w:bottom w:val="single" w:sz="4" w:space="0" w:color="000000"/>
            </w:tcBorders>
            <w:shd w:val="clear" w:color="auto" w:fill="auto"/>
            <w:noWrap/>
          </w:tcPr>
          <w:p w14:paraId="4A1E33A8" w14:textId="0EC3ABB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0.035</w:t>
            </w:r>
          </w:p>
        </w:tc>
        <w:tc>
          <w:tcPr>
            <w:tcW w:w="1026" w:type="dxa"/>
            <w:tcBorders>
              <w:bottom w:val="single" w:sz="4" w:space="0" w:color="000000"/>
            </w:tcBorders>
            <w:shd w:val="clear" w:color="auto" w:fill="auto"/>
            <w:noWrap/>
            <w:vAlign w:val="center"/>
          </w:tcPr>
          <w:p w14:paraId="03B09F68" w14:textId="0244857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13</w:t>
            </w:r>
          </w:p>
        </w:tc>
        <w:tc>
          <w:tcPr>
            <w:tcW w:w="1134" w:type="dxa"/>
            <w:tcBorders>
              <w:bottom w:val="single" w:sz="4" w:space="0" w:color="000000"/>
            </w:tcBorders>
            <w:shd w:val="clear" w:color="auto" w:fill="auto"/>
            <w:noWrap/>
            <w:vAlign w:val="center"/>
          </w:tcPr>
          <w:p w14:paraId="29E0176C" w14:textId="0E3D44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-391</w:t>
            </w:r>
          </w:p>
        </w:tc>
        <w:tc>
          <w:tcPr>
            <w:tcW w:w="1134" w:type="dxa"/>
            <w:tcBorders>
              <w:bottom w:val="single" w:sz="4" w:space="0" w:color="000000"/>
            </w:tcBorders>
            <w:shd w:val="clear" w:color="auto" w:fill="auto"/>
            <w:noWrap/>
            <w:vAlign w:val="center"/>
          </w:tcPr>
          <w:p w14:paraId="14EF5E62" w14:textId="0C57F89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418</w:t>
            </w:r>
          </w:p>
        </w:tc>
        <w:tc>
          <w:tcPr>
            <w:tcW w:w="1560" w:type="dxa"/>
            <w:tcBorders>
              <w:bottom w:val="single" w:sz="4" w:space="0" w:color="000000"/>
            </w:tcBorders>
            <w:shd w:val="clear" w:color="auto" w:fill="auto"/>
            <w:noWrap/>
            <w:vAlign w:val="center"/>
          </w:tcPr>
          <w:p w14:paraId="3E048867" w14:textId="1726957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148±136</w:t>
            </w:r>
          </w:p>
        </w:tc>
        <w:tc>
          <w:tcPr>
            <w:tcW w:w="1077" w:type="dxa"/>
            <w:tcBorders>
              <w:bottom w:val="single" w:sz="4" w:space="0" w:color="000000"/>
            </w:tcBorders>
            <w:shd w:val="clear" w:color="auto" w:fill="auto"/>
            <w:noWrap/>
          </w:tcPr>
          <w:p w14:paraId="4EF1B71A" w14:textId="4299193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tcBorders>
              <w:bottom w:val="single" w:sz="4" w:space="0" w:color="000000"/>
            </w:tcBorders>
            <w:shd w:val="clear" w:color="auto" w:fill="auto"/>
            <w:noWrap/>
          </w:tcPr>
          <w:p w14:paraId="2A0A3890" w14:textId="6499AAB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tcBorders>
              <w:bottom w:val="single" w:sz="4" w:space="0" w:color="000000"/>
            </w:tcBorders>
            <w:shd w:val="clear" w:color="auto" w:fill="auto"/>
            <w:noWrap/>
          </w:tcPr>
          <w:p w14:paraId="6528B72A" w14:textId="4FB055D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20</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tcBorders>
              <w:bottom w:val="single" w:sz="4" w:space="0" w:color="000000"/>
            </w:tcBorders>
            <w:shd w:val="clear" w:color="auto" w:fill="auto"/>
            <w:noWrap/>
          </w:tcPr>
          <w:p w14:paraId="6607B1B4" w14:textId="33E28BD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tcBorders>
              <w:bottom w:val="single" w:sz="4" w:space="0" w:color="000000"/>
            </w:tcBorders>
            <w:shd w:val="clear" w:color="auto" w:fill="auto"/>
            <w:noWrap/>
          </w:tcPr>
          <w:p w14:paraId="5039325D" w14:textId="5E521D0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tcBorders>
              <w:bottom w:val="single" w:sz="4" w:space="0" w:color="000000"/>
            </w:tcBorders>
            <w:shd w:val="clear" w:color="auto" w:fill="auto"/>
            <w:noWrap/>
          </w:tcPr>
          <w:p w14:paraId="3D4DE9CF" w14:textId="7216CDB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bl>
    <w:p w14:paraId="256DB32B" w14:textId="40F93E19" w:rsidR="00825535" w:rsidRPr="0003488B" w:rsidRDefault="007A4BB6" w:rsidP="00BC4DCB">
      <w:pPr>
        <w:ind w:left="-567" w:right="-620"/>
        <w:jc w:val="both"/>
        <w:rPr>
          <w:rFonts w:ascii="Palatino Linotype" w:hAnsi="Palatino Linotype" w:cs="Times New Roman"/>
          <w:sz w:val="20"/>
        </w:rPr>
      </w:pPr>
      <w:r w:rsidRPr="0003488B">
        <w:rPr>
          <w:rFonts w:ascii="Palatino Linotype" w:hAnsi="Palatino Linotype" w:cs="Times New Roman"/>
          <w:sz w:val="18"/>
          <w:vertAlign w:val="superscript"/>
        </w:rPr>
        <w:lastRenderedPageBreak/>
        <w:t>1</w:t>
      </w:r>
      <w:r w:rsidRPr="0003488B">
        <w:rPr>
          <w:rFonts w:ascii="Palatino Linotype" w:hAnsi="Palatino Linotype" w:cs="Times New Roman"/>
          <w:sz w:val="18"/>
        </w:rPr>
        <w:t xml:space="preserve">REE obtained by predictive equations (Mean±SD); </w:t>
      </w:r>
      <w:r w:rsidRPr="0003488B">
        <w:rPr>
          <w:rFonts w:ascii="Palatino Linotype" w:hAnsi="Palatino Linotype" w:cs="Times New Roman"/>
          <w:sz w:val="18"/>
          <w:vertAlign w:val="superscript"/>
        </w:rPr>
        <w:t>2</w:t>
      </w:r>
      <w:r w:rsidRPr="0003488B">
        <w:rPr>
          <w:rFonts w:ascii="Palatino Linotype" w:hAnsi="Palatino Linotype" w:cs="Times New Roman"/>
          <w:sz w:val="18"/>
        </w:rPr>
        <w:t xml:space="preserve">P value of the main effect of ANCOVA comparing measured and predicted REE adjusting for </w:t>
      </w:r>
      <w:r w:rsidR="002F4B54" w:rsidRPr="0003488B">
        <w:rPr>
          <w:rFonts w:ascii="Palatino Linotype" w:hAnsi="Palatino Linotype" w:cs="Times New Roman"/>
          <w:sz w:val="18"/>
        </w:rPr>
        <w:t xml:space="preserve">the </w:t>
      </w:r>
      <w:r w:rsidRPr="0003488B">
        <w:rPr>
          <w:rFonts w:ascii="Palatino Linotype" w:hAnsi="Palatino Linotype" w:cs="Times New Roman"/>
          <w:sz w:val="18"/>
        </w:rPr>
        <w:t xml:space="preserve">metabolic cart used; </w:t>
      </w:r>
      <w:r w:rsidRPr="0003488B">
        <w:rPr>
          <w:rFonts w:ascii="Palatino Linotype" w:hAnsi="Palatino Linotype" w:cs="Times New Roman"/>
          <w:sz w:val="18"/>
          <w:vertAlign w:val="superscript"/>
        </w:rPr>
        <w:t>3</w:t>
      </w:r>
      <w:r w:rsidRPr="0003488B">
        <w:rPr>
          <w:rFonts w:ascii="Palatino Linotype" w:hAnsi="Palatino Linotype" w:cs="Times New Roman"/>
          <w:sz w:val="18"/>
        </w:rPr>
        <w:t xml:space="preserve">Mean error between measured value and predictive equation (measured – predicted); </w:t>
      </w:r>
      <w:r w:rsidRPr="0003488B">
        <w:rPr>
          <w:rFonts w:ascii="Palatino Linotype" w:hAnsi="Palatino Linotype" w:cs="Times New Roman"/>
          <w:sz w:val="18"/>
          <w:vertAlign w:val="superscript"/>
        </w:rPr>
        <w:t>4</w:t>
      </w:r>
      <w:r w:rsidRPr="0003488B">
        <w:rPr>
          <w:rFonts w:ascii="Palatino Linotype" w:hAnsi="Palatino Linotype" w:cs="Times New Roman"/>
          <w:sz w:val="18"/>
        </w:rPr>
        <w:t xml:space="preserve">Mean of absolute differences between measured and predictive value (Mean±SD); </w:t>
      </w:r>
      <w:r w:rsidRPr="0003488B">
        <w:rPr>
          <w:rFonts w:ascii="Palatino Linotype" w:hAnsi="Palatino Linotype" w:cs="Times New Roman"/>
          <w:sz w:val="18"/>
          <w:vertAlign w:val="superscript"/>
        </w:rPr>
        <w:t>5</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6</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7</w:t>
      </w:r>
      <w:r w:rsidRPr="0003488B">
        <w:rPr>
          <w:rFonts w:ascii="Palatino Linotype" w:hAnsi="Palatino Linotype" w:cs="Times New Roman"/>
          <w:sz w:val="18"/>
        </w:rPr>
        <w:t>Percentage of subjects predicted by this predictive equation &gt;10% of the measured value;</w:t>
      </w:r>
      <w:r w:rsidRPr="0003488B">
        <w:rPr>
          <w:rFonts w:ascii="Palatino Linotype" w:hAnsi="Palatino Linotype" w:cs="Times New Roman"/>
          <w:sz w:val="18"/>
          <w:vertAlign w:val="superscript"/>
        </w:rPr>
        <w:t xml:space="preserve"> 8</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9</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10</w:t>
      </w:r>
      <w:r w:rsidRPr="0003488B">
        <w:rPr>
          <w:rFonts w:ascii="Palatino Linotype" w:hAnsi="Palatino Linotype" w:cs="Times New Roman"/>
          <w:sz w:val="18"/>
        </w:rPr>
        <w:t>Percentage of subjects predicted by this predictive equation &gt;10% of the measured value. *P&lt;0.05, **P&lt;0.01, ***P&lt;0.001, ANCOVA test.</w:t>
      </w:r>
      <w:r w:rsidR="00825535" w:rsidRPr="0003488B">
        <w:rPr>
          <w:rFonts w:ascii="Palatino Linotype" w:hAnsi="Palatino Linotype" w:cs="Times New Roman"/>
          <w:sz w:val="18"/>
        </w:rPr>
        <w:t xml:space="preserve"> (a) and (b) refer to different predictive equations which are proposed by the same author but required different anthropometry or body composition parameters.</w:t>
      </w:r>
    </w:p>
    <w:p w14:paraId="147C6E21" w14:textId="501B4E60" w:rsidR="00BC4DCB" w:rsidRPr="0003488B" w:rsidRDefault="00BC4DCB" w:rsidP="00BC4DCB">
      <w:pPr>
        <w:ind w:left="-567"/>
        <w:rPr>
          <w:rFonts w:ascii="Palatino Linotype" w:hAnsi="Palatino Linotype" w:cs="Times New Roman"/>
        </w:rPr>
      </w:pPr>
      <w:r w:rsidRPr="0003488B">
        <w:rPr>
          <w:rFonts w:ascii="Palatino Linotype" w:hAnsi="Palatino Linotype" w:cs="Times New Roman"/>
        </w:rPr>
        <w:t>Supplementary material 2e: Validity of resting energy expenditure (REE) predictive equations in overweight young women.</w:t>
      </w:r>
    </w:p>
    <w:tbl>
      <w:tblPr>
        <w:tblW w:w="16598" w:type="dxa"/>
        <w:jc w:val="center"/>
        <w:tblLook w:val="04A0" w:firstRow="1" w:lastRow="0" w:firstColumn="1" w:lastColumn="0" w:noHBand="0" w:noVBand="1"/>
      </w:tblPr>
      <w:tblGrid>
        <w:gridCol w:w="1985"/>
        <w:gridCol w:w="567"/>
        <w:gridCol w:w="1664"/>
        <w:gridCol w:w="1066"/>
        <w:gridCol w:w="1026"/>
        <w:gridCol w:w="1134"/>
        <w:gridCol w:w="1134"/>
        <w:gridCol w:w="1560"/>
        <w:gridCol w:w="1077"/>
        <w:gridCol w:w="1077"/>
        <w:gridCol w:w="1077"/>
        <w:gridCol w:w="1077"/>
        <w:gridCol w:w="1077"/>
        <w:gridCol w:w="1077"/>
      </w:tblGrid>
      <w:tr w:rsidR="007A4BB6" w:rsidRPr="0003488B" w14:paraId="0F86F143" w14:textId="77777777" w:rsidTr="00D17C00">
        <w:trPr>
          <w:trHeight w:val="170"/>
          <w:jc w:val="center"/>
        </w:trPr>
        <w:tc>
          <w:tcPr>
            <w:tcW w:w="1985" w:type="dxa"/>
            <w:tcBorders>
              <w:top w:val="single" w:sz="4" w:space="0" w:color="000000"/>
              <w:bottom w:val="single" w:sz="4" w:space="0" w:color="000000"/>
            </w:tcBorders>
            <w:shd w:val="clear" w:color="auto" w:fill="auto"/>
            <w:noWrap/>
            <w:vAlign w:val="center"/>
          </w:tcPr>
          <w:p w14:paraId="3836F313" w14:textId="50D6B08E" w:rsidR="007A4BB6" w:rsidRPr="0003488B" w:rsidRDefault="007A4BB6" w:rsidP="00863E78">
            <w:pPr>
              <w:spacing w:after="0" w:line="240" w:lineRule="auto"/>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REE predictive equation</w:t>
            </w:r>
          </w:p>
        </w:tc>
        <w:tc>
          <w:tcPr>
            <w:tcW w:w="567" w:type="dxa"/>
            <w:tcBorders>
              <w:top w:val="single" w:sz="4" w:space="0" w:color="000000"/>
              <w:bottom w:val="single" w:sz="4" w:space="0" w:color="000000"/>
            </w:tcBorders>
            <w:shd w:val="clear" w:color="auto" w:fill="auto"/>
            <w:noWrap/>
            <w:vAlign w:val="center"/>
          </w:tcPr>
          <w:p w14:paraId="2F18043C" w14:textId="4F931826"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N</w:t>
            </w:r>
          </w:p>
        </w:tc>
        <w:tc>
          <w:tcPr>
            <w:tcW w:w="1664" w:type="dxa"/>
            <w:tcBorders>
              <w:top w:val="single" w:sz="4" w:space="0" w:color="000000"/>
              <w:bottom w:val="single" w:sz="4" w:space="0" w:color="000000"/>
            </w:tcBorders>
            <w:shd w:val="clear" w:color="auto" w:fill="auto"/>
            <w:noWrap/>
            <w:vAlign w:val="center"/>
          </w:tcPr>
          <w:p w14:paraId="2DF054A6" w14:textId="57FECDCD" w:rsidR="007A4BB6" w:rsidRPr="0003488B" w:rsidRDefault="00B37544"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vertAlign w:val="superscript"/>
              </w:rPr>
              <w:t>1</w:t>
            </w:r>
            <w:r w:rsidR="007A4BB6" w:rsidRPr="0003488B">
              <w:rPr>
                <w:rFonts w:ascii="Palatino Linotype" w:eastAsia="Times New Roman" w:hAnsi="Palatino Linotype" w:cs="Times New Roman"/>
                <w:b/>
                <w:bCs/>
                <w:color w:val="000000"/>
                <w:sz w:val="16"/>
                <w:szCs w:val="18"/>
              </w:rPr>
              <w:t>REE</w:t>
            </w:r>
          </w:p>
          <w:p w14:paraId="5C4CD1BF" w14:textId="77EC269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(Kcal/day)</w:t>
            </w:r>
          </w:p>
        </w:tc>
        <w:tc>
          <w:tcPr>
            <w:tcW w:w="1066" w:type="dxa"/>
            <w:tcBorders>
              <w:top w:val="single" w:sz="4" w:space="0" w:color="000000"/>
              <w:bottom w:val="single" w:sz="4" w:space="0" w:color="000000"/>
            </w:tcBorders>
            <w:shd w:val="clear" w:color="auto" w:fill="auto"/>
            <w:noWrap/>
            <w:vAlign w:val="center"/>
          </w:tcPr>
          <w:p w14:paraId="0A1768B4" w14:textId="3C6FC742"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 value ANCOVA</w:t>
            </w:r>
            <w:r w:rsidRPr="0003488B">
              <w:rPr>
                <w:rFonts w:ascii="Palatino Linotype" w:eastAsia="Times New Roman" w:hAnsi="Palatino Linotype" w:cs="Times New Roman"/>
                <w:b/>
                <w:bCs/>
                <w:color w:val="000000"/>
                <w:sz w:val="16"/>
                <w:szCs w:val="18"/>
                <w:vertAlign w:val="superscript"/>
              </w:rPr>
              <w:t>2</w:t>
            </w:r>
          </w:p>
        </w:tc>
        <w:tc>
          <w:tcPr>
            <w:tcW w:w="1026" w:type="dxa"/>
            <w:tcBorders>
              <w:top w:val="single" w:sz="4" w:space="0" w:color="000000"/>
              <w:bottom w:val="single" w:sz="4" w:space="0" w:color="000000"/>
            </w:tcBorders>
            <w:shd w:val="clear" w:color="auto" w:fill="auto"/>
            <w:noWrap/>
            <w:vAlign w:val="center"/>
          </w:tcPr>
          <w:p w14:paraId="3F186C7A" w14:textId="430BC40A"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BIAS</w:t>
            </w:r>
            <w:r w:rsidRPr="0003488B">
              <w:rPr>
                <w:rFonts w:ascii="Palatino Linotype" w:eastAsia="Times New Roman" w:hAnsi="Palatino Linotype" w:cs="Times New Roman"/>
                <w:b/>
                <w:bCs/>
                <w:color w:val="000000"/>
                <w:sz w:val="16"/>
                <w:szCs w:val="18"/>
                <w:vertAlign w:val="superscript"/>
              </w:rPr>
              <w:t>3</w:t>
            </w:r>
            <w:r w:rsidRPr="0003488B">
              <w:rPr>
                <w:rFonts w:ascii="Palatino Linotype" w:eastAsia="Times New Roman" w:hAnsi="Palatino Linotype" w:cs="Times New Roman"/>
                <w:b/>
                <w:bCs/>
                <w:color w:val="000000"/>
                <w:sz w:val="16"/>
                <w:szCs w:val="18"/>
              </w:rPr>
              <w:t xml:space="preserve">  (Kcal/day)</w:t>
            </w:r>
          </w:p>
        </w:tc>
        <w:tc>
          <w:tcPr>
            <w:tcW w:w="1134" w:type="dxa"/>
            <w:tcBorders>
              <w:top w:val="single" w:sz="4" w:space="0" w:color="000000"/>
              <w:bottom w:val="single" w:sz="4" w:space="0" w:color="000000"/>
            </w:tcBorders>
            <w:shd w:val="clear" w:color="auto" w:fill="auto"/>
            <w:noWrap/>
            <w:vAlign w:val="center"/>
          </w:tcPr>
          <w:p w14:paraId="270648CE" w14:textId="2228795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Lower limit of agreement (Kcal/day)</w:t>
            </w:r>
          </w:p>
        </w:tc>
        <w:tc>
          <w:tcPr>
            <w:tcW w:w="1134" w:type="dxa"/>
            <w:tcBorders>
              <w:top w:val="single" w:sz="4" w:space="0" w:color="000000"/>
              <w:bottom w:val="single" w:sz="4" w:space="0" w:color="000000"/>
            </w:tcBorders>
            <w:shd w:val="clear" w:color="auto" w:fill="auto"/>
            <w:noWrap/>
            <w:vAlign w:val="center"/>
          </w:tcPr>
          <w:p w14:paraId="3723E16D" w14:textId="61F8352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Higher limit of agreement (Kcal/day)</w:t>
            </w:r>
          </w:p>
        </w:tc>
        <w:tc>
          <w:tcPr>
            <w:tcW w:w="1560" w:type="dxa"/>
            <w:tcBorders>
              <w:top w:val="single" w:sz="4" w:space="0" w:color="000000"/>
              <w:bottom w:val="single" w:sz="4" w:space="0" w:color="000000"/>
            </w:tcBorders>
            <w:shd w:val="clear" w:color="auto" w:fill="auto"/>
            <w:noWrap/>
            <w:vAlign w:val="center"/>
          </w:tcPr>
          <w:p w14:paraId="768BDD39" w14:textId="202D5DE3"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absolute differences</w:t>
            </w:r>
            <w:r w:rsidRPr="0003488B">
              <w:rPr>
                <w:rFonts w:ascii="Palatino Linotype" w:eastAsia="Times New Roman" w:hAnsi="Palatino Linotype" w:cs="Times New Roman"/>
                <w:b/>
                <w:bCs/>
                <w:color w:val="000000"/>
                <w:sz w:val="16"/>
                <w:szCs w:val="18"/>
                <w:vertAlign w:val="superscript"/>
              </w:rPr>
              <w:t>4</w:t>
            </w:r>
            <w:r w:rsidRPr="0003488B">
              <w:rPr>
                <w:rFonts w:ascii="Palatino Linotype" w:eastAsia="Times New Roman" w:hAnsi="Palatino Linotype" w:cs="Times New Roman"/>
                <w:b/>
                <w:bCs/>
                <w:color w:val="000000"/>
                <w:sz w:val="16"/>
                <w:szCs w:val="18"/>
              </w:rPr>
              <w:t xml:space="preserve"> (Kcal/day)</w:t>
            </w:r>
          </w:p>
        </w:tc>
        <w:tc>
          <w:tcPr>
            <w:tcW w:w="1077" w:type="dxa"/>
            <w:tcBorders>
              <w:top w:val="single" w:sz="4" w:space="0" w:color="000000"/>
              <w:bottom w:val="single" w:sz="4" w:space="0" w:color="000000"/>
            </w:tcBorders>
            <w:shd w:val="clear" w:color="auto" w:fill="auto"/>
            <w:noWrap/>
            <w:vAlign w:val="center"/>
          </w:tcPr>
          <w:p w14:paraId="6EB2D09C" w14:textId="3DE5E88F"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 xml:space="preserve">Percentage of </w:t>
            </w:r>
            <w:r w:rsidR="00B37544" w:rsidRPr="0003488B">
              <w:rPr>
                <w:rFonts w:ascii="Palatino Linotype" w:eastAsia="Times New Roman" w:hAnsi="Palatino Linotype" w:cs="Times New Roman"/>
                <w:b/>
                <w:bCs/>
                <w:color w:val="000000"/>
                <w:sz w:val="16"/>
                <w:szCs w:val="18"/>
              </w:rPr>
              <w:t>a</w:t>
            </w:r>
            <w:r w:rsidRPr="0003488B">
              <w:rPr>
                <w:rFonts w:ascii="Palatino Linotype" w:eastAsia="Times New Roman" w:hAnsi="Palatino Linotype" w:cs="Times New Roman"/>
                <w:b/>
                <w:bCs/>
                <w:color w:val="000000"/>
                <w:sz w:val="16"/>
                <w:szCs w:val="18"/>
              </w:rPr>
              <w:t>ccurate predictions (10%)</w:t>
            </w:r>
            <w:r w:rsidRPr="0003488B">
              <w:rPr>
                <w:rFonts w:ascii="Palatino Linotype" w:eastAsia="Times New Roman" w:hAnsi="Palatino Linotype" w:cs="Times New Roman"/>
                <w:b/>
                <w:bCs/>
                <w:color w:val="000000"/>
                <w:sz w:val="16"/>
                <w:szCs w:val="18"/>
                <w:vertAlign w:val="superscript"/>
              </w:rPr>
              <w:t>5</w:t>
            </w:r>
          </w:p>
        </w:tc>
        <w:tc>
          <w:tcPr>
            <w:tcW w:w="1077" w:type="dxa"/>
            <w:tcBorders>
              <w:top w:val="single" w:sz="4" w:space="0" w:color="000000"/>
              <w:bottom w:val="single" w:sz="4" w:space="0" w:color="000000"/>
            </w:tcBorders>
            <w:shd w:val="clear" w:color="auto" w:fill="auto"/>
            <w:noWrap/>
            <w:vAlign w:val="center"/>
          </w:tcPr>
          <w:p w14:paraId="5CF9E915" w14:textId="37004398"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(10%)</w:t>
            </w:r>
            <w:r w:rsidRPr="0003488B">
              <w:rPr>
                <w:rFonts w:ascii="Palatino Linotype" w:eastAsia="Times New Roman" w:hAnsi="Palatino Linotype" w:cs="Times New Roman"/>
                <w:b/>
                <w:bCs/>
                <w:color w:val="000000"/>
                <w:sz w:val="16"/>
                <w:szCs w:val="18"/>
                <w:vertAlign w:val="superscript"/>
              </w:rPr>
              <w:t>6</w:t>
            </w:r>
          </w:p>
        </w:tc>
        <w:tc>
          <w:tcPr>
            <w:tcW w:w="1077" w:type="dxa"/>
            <w:tcBorders>
              <w:top w:val="single" w:sz="4" w:space="0" w:color="000000"/>
              <w:bottom w:val="single" w:sz="4" w:space="0" w:color="000000"/>
            </w:tcBorders>
            <w:shd w:val="clear" w:color="auto" w:fill="auto"/>
            <w:noWrap/>
            <w:vAlign w:val="center"/>
          </w:tcPr>
          <w:p w14:paraId="7A6FA092" w14:textId="1EEB451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(10%)</w:t>
            </w:r>
            <w:r w:rsidRPr="0003488B">
              <w:rPr>
                <w:rFonts w:ascii="Palatino Linotype" w:eastAsia="Times New Roman" w:hAnsi="Palatino Linotype" w:cs="Times New Roman"/>
                <w:b/>
                <w:bCs/>
                <w:color w:val="000000"/>
                <w:sz w:val="16"/>
                <w:szCs w:val="18"/>
                <w:vertAlign w:val="superscript"/>
              </w:rPr>
              <w:t>7</w:t>
            </w:r>
          </w:p>
        </w:tc>
        <w:tc>
          <w:tcPr>
            <w:tcW w:w="1077" w:type="dxa"/>
            <w:tcBorders>
              <w:top w:val="single" w:sz="4" w:space="0" w:color="000000"/>
              <w:bottom w:val="single" w:sz="4" w:space="0" w:color="000000"/>
            </w:tcBorders>
            <w:shd w:val="clear" w:color="auto" w:fill="auto"/>
            <w:noWrap/>
            <w:vAlign w:val="center"/>
          </w:tcPr>
          <w:p w14:paraId="276FE7FE" w14:textId="6F79822D"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accurate predictions (5%)</w:t>
            </w:r>
            <w:r w:rsidRPr="0003488B">
              <w:rPr>
                <w:rFonts w:ascii="Palatino Linotype" w:eastAsia="Times New Roman" w:hAnsi="Palatino Linotype" w:cs="Times New Roman"/>
                <w:b/>
                <w:bCs/>
                <w:color w:val="000000"/>
                <w:sz w:val="16"/>
                <w:szCs w:val="18"/>
                <w:vertAlign w:val="superscript"/>
              </w:rPr>
              <w:t>8</w:t>
            </w:r>
          </w:p>
        </w:tc>
        <w:tc>
          <w:tcPr>
            <w:tcW w:w="1077" w:type="dxa"/>
            <w:tcBorders>
              <w:top w:val="single" w:sz="4" w:space="0" w:color="000000"/>
              <w:bottom w:val="single" w:sz="4" w:space="0" w:color="000000"/>
            </w:tcBorders>
            <w:shd w:val="clear" w:color="auto" w:fill="auto"/>
            <w:noWrap/>
            <w:vAlign w:val="center"/>
          </w:tcPr>
          <w:p w14:paraId="0B23C4EE" w14:textId="17A9B925"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(5%)</w:t>
            </w:r>
            <w:r w:rsidRPr="0003488B">
              <w:rPr>
                <w:rFonts w:ascii="Palatino Linotype" w:eastAsia="Times New Roman" w:hAnsi="Palatino Linotype" w:cs="Times New Roman"/>
                <w:b/>
                <w:bCs/>
                <w:color w:val="000000"/>
                <w:sz w:val="16"/>
                <w:szCs w:val="18"/>
                <w:vertAlign w:val="superscript"/>
              </w:rPr>
              <w:t>9</w:t>
            </w:r>
          </w:p>
        </w:tc>
        <w:tc>
          <w:tcPr>
            <w:tcW w:w="1077" w:type="dxa"/>
            <w:tcBorders>
              <w:top w:val="single" w:sz="4" w:space="0" w:color="000000"/>
              <w:bottom w:val="single" w:sz="4" w:space="0" w:color="000000"/>
            </w:tcBorders>
            <w:shd w:val="clear" w:color="auto" w:fill="auto"/>
            <w:noWrap/>
            <w:vAlign w:val="center"/>
          </w:tcPr>
          <w:p w14:paraId="7646A723" w14:textId="0F34EC0A" w:rsidR="007A4BB6" w:rsidRPr="0003488B" w:rsidRDefault="007A4BB6" w:rsidP="007A4BB6">
            <w:pPr>
              <w:spacing w:after="0" w:line="240" w:lineRule="auto"/>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(5%)</w:t>
            </w:r>
            <w:r w:rsidRPr="0003488B">
              <w:rPr>
                <w:rFonts w:ascii="Palatino Linotype" w:eastAsia="Times New Roman" w:hAnsi="Palatino Linotype" w:cs="Times New Roman"/>
                <w:b/>
                <w:bCs/>
                <w:color w:val="000000"/>
                <w:sz w:val="16"/>
                <w:szCs w:val="18"/>
                <w:vertAlign w:val="superscript"/>
              </w:rPr>
              <w:t>10</w:t>
            </w:r>
          </w:p>
        </w:tc>
      </w:tr>
      <w:tr w:rsidR="006A1A44" w:rsidRPr="0003488B" w14:paraId="225162D6" w14:textId="77777777" w:rsidTr="00D17C00">
        <w:trPr>
          <w:trHeight w:val="170"/>
          <w:jc w:val="center"/>
        </w:trPr>
        <w:tc>
          <w:tcPr>
            <w:tcW w:w="1985" w:type="dxa"/>
            <w:tcBorders>
              <w:top w:val="single" w:sz="4" w:space="0" w:color="000000"/>
            </w:tcBorders>
            <w:shd w:val="clear" w:color="auto" w:fill="auto"/>
            <w:noWrap/>
            <w:vAlign w:val="center"/>
          </w:tcPr>
          <w:p w14:paraId="46E26172" w14:textId="624D2CE0"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Harris &amp; Benedict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"Harris", "given" : "JA", "non-dropping-particle" : "", "parse-names" : false, "suffix" : "" }, { "dropping-particle" : "", "family" : "Benedict", "given" : "FG", "non-dropping-particle" : "", "parse-names" : false, "suffix" : "" } ], "container-title" : "Proceedings of the National Academy of Sciences", "id" : "ITEM-1", "issue" : "12", "issued" : { "date-parts" : [ [ "1918" ] ] }, "page" : "370-373", "publisher-place" : "Washington, DC: Carnegie Institute of Washington", "title" : "A biometric study of basal metabolism in man", "type" : "article-journal", "volume" : "4" }, "uris" : [ "http://www.mendeley.com/documents/?uuid=39aed691-3730-4451-8916-cdb92e4fa82c" ] } ], "mendeley" : { "formattedCitation" : "(1)", "plainTextFormattedCitation" : "(1)", "previouslyFormattedCitation" : "(1)"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w:t>
            </w:r>
            <w:r w:rsidRPr="0003488B">
              <w:rPr>
                <w:rFonts w:ascii="Palatino Linotype" w:eastAsia="Times New Roman" w:hAnsi="Palatino Linotype" w:cs="Times New Roman"/>
                <w:color w:val="000000"/>
                <w:sz w:val="16"/>
                <w:szCs w:val="18"/>
              </w:rPr>
              <w:fldChar w:fldCharType="end"/>
            </w:r>
          </w:p>
        </w:tc>
        <w:tc>
          <w:tcPr>
            <w:tcW w:w="567" w:type="dxa"/>
            <w:tcBorders>
              <w:top w:val="single" w:sz="4" w:space="0" w:color="000000"/>
            </w:tcBorders>
            <w:shd w:val="clear" w:color="auto" w:fill="auto"/>
            <w:noWrap/>
          </w:tcPr>
          <w:p w14:paraId="75C11E8A" w14:textId="62F8D4E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tcBorders>
              <w:top w:val="single" w:sz="4" w:space="0" w:color="000000"/>
            </w:tcBorders>
            <w:shd w:val="clear" w:color="auto" w:fill="auto"/>
            <w:noWrap/>
            <w:vAlign w:val="bottom"/>
          </w:tcPr>
          <w:p w14:paraId="0CBD82F5" w14:textId="6CDF66A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1566±75</w:t>
            </w:r>
          </w:p>
        </w:tc>
        <w:tc>
          <w:tcPr>
            <w:tcW w:w="1066" w:type="dxa"/>
            <w:tcBorders>
              <w:top w:val="single" w:sz="4" w:space="0" w:color="000000"/>
            </w:tcBorders>
            <w:shd w:val="clear" w:color="auto" w:fill="auto"/>
            <w:noWrap/>
          </w:tcPr>
          <w:p w14:paraId="5D5596FE" w14:textId="78040CB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0.158</w:t>
            </w:r>
          </w:p>
        </w:tc>
        <w:tc>
          <w:tcPr>
            <w:tcW w:w="1026" w:type="dxa"/>
            <w:tcBorders>
              <w:top w:val="single" w:sz="4" w:space="0" w:color="000000"/>
            </w:tcBorders>
            <w:shd w:val="clear" w:color="auto" w:fill="auto"/>
            <w:noWrap/>
            <w:vAlign w:val="center"/>
          </w:tcPr>
          <w:p w14:paraId="378E6BA3" w14:textId="6F58A49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-86</w:t>
            </w:r>
          </w:p>
        </w:tc>
        <w:tc>
          <w:tcPr>
            <w:tcW w:w="1134" w:type="dxa"/>
            <w:tcBorders>
              <w:top w:val="single" w:sz="4" w:space="0" w:color="000000"/>
            </w:tcBorders>
            <w:shd w:val="clear" w:color="auto" w:fill="auto"/>
            <w:noWrap/>
            <w:vAlign w:val="center"/>
          </w:tcPr>
          <w:p w14:paraId="6DC40C20" w14:textId="27C249C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-431</w:t>
            </w:r>
          </w:p>
        </w:tc>
        <w:tc>
          <w:tcPr>
            <w:tcW w:w="1134" w:type="dxa"/>
            <w:tcBorders>
              <w:top w:val="single" w:sz="4" w:space="0" w:color="000000"/>
            </w:tcBorders>
            <w:shd w:val="clear" w:color="auto" w:fill="auto"/>
            <w:noWrap/>
            <w:vAlign w:val="center"/>
          </w:tcPr>
          <w:p w14:paraId="15122582" w14:textId="7E3D16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259</w:t>
            </w:r>
          </w:p>
        </w:tc>
        <w:tc>
          <w:tcPr>
            <w:tcW w:w="1560" w:type="dxa"/>
            <w:tcBorders>
              <w:top w:val="single" w:sz="4" w:space="0" w:color="000000"/>
            </w:tcBorders>
            <w:shd w:val="clear" w:color="auto" w:fill="auto"/>
            <w:noWrap/>
            <w:vAlign w:val="center"/>
          </w:tcPr>
          <w:p w14:paraId="7435A5B2" w14:textId="7B474C6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165±92</w:t>
            </w:r>
          </w:p>
        </w:tc>
        <w:tc>
          <w:tcPr>
            <w:tcW w:w="1077" w:type="dxa"/>
            <w:tcBorders>
              <w:top w:val="single" w:sz="4" w:space="0" w:color="000000"/>
            </w:tcBorders>
            <w:shd w:val="clear" w:color="auto" w:fill="auto"/>
            <w:noWrap/>
          </w:tcPr>
          <w:p w14:paraId="492283B7" w14:textId="472C1CF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tcBorders>
              <w:top w:val="single" w:sz="4" w:space="0" w:color="000000"/>
            </w:tcBorders>
            <w:shd w:val="clear" w:color="auto" w:fill="auto"/>
            <w:noWrap/>
          </w:tcPr>
          <w:p w14:paraId="4C23EC9B" w14:textId="1A419DF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tcBorders>
              <w:top w:val="single" w:sz="4" w:space="0" w:color="000000"/>
            </w:tcBorders>
            <w:shd w:val="clear" w:color="auto" w:fill="auto"/>
            <w:noWrap/>
          </w:tcPr>
          <w:p w14:paraId="1938CA15" w14:textId="7521C0C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top w:val="single" w:sz="4" w:space="0" w:color="000000"/>
            </w:tcBorders>
            <w:shd w:val="clear" w:color="auto" w:fill="auto"/>
            <w:noWrap/>
          </w:tcPr>
          <w:p w14:paraId="32AD3DF4" w14:textId="067912C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tcBorders>
              <w:top w:val="single" w:sz="4" w:space="0" w:color="000000"/>
            </w:tcBorders>
            <w:shd w:val="clear" w:color="auto" w:fill="auto"/>
            <w:noWrap/>
          </w:tcPr>
          <w:p w14:paraId="3B2E8791" w14:textId="1D0A35A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tcBorders>
              <w:top w:val="single" w:sz="4" w:space="0" w:color="000000"/>
            </w:tcBorders>
            <w:shd w:val="clear" w:color="auto" w:fill="auto"/>
            <w:noWrap/>
          </w:tcPr>
          <w:p w14:paraId="03139BEC" w14:textId="0F12835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6A1A44" w:rsidRPr="0003488B" w14:paraId="436AC883" w14:textId="77777777" w:rsidTr="00D17C00">
        <w:trPr>
          <w:trHeight w:val="170"/>
          <w:jc w:val="center"/>
        </w:trPr>
        <w:tc>
          <w:tcPr>
            <w:tcW w:w="1985" w:type="dxa"/>
            <w:shd w:val="clear" w:color="auto" w:fill="auto"/>
            <w:noWrap/>
            <w:vAlign w:val="center"/>
          </w:tcPr>
          <w:p w14:paraId="274964C4" w14:textId="54A209E1"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Roza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"6741850", "abstract" : "The Harris Benedict equations (HBE) were derived from indirect calorimetric data obtained in 239 normal subjects. Using these data and additional data published by Benedict, which were obtained from subjects spanning a wider age range (n = 98), the present study evaluated the relationship between measured resting energy expenditure and age, sex, and predicted body cell mass (BCM). When the additional subjects from the subsequently published series are included, the regression equations, standard error of the estimate, and 95% confidence limits are similar to the original equations. The HBE estimate resting energy expenditure of a normal subject with a precision of 14%. Resting energy expenditure is directly related to the size of the BCM and is independent of age and sex. The variables of height, weight, age, and sex in the HBE reflect the relationship between body weight and the BCM. Indirect calorimetry and body composition measurements were performed in both normally nourished and malnourished patients (n = 74) to assess the accuracy of the HBE in malnourished patients. Malnutrition is associated with an increase in resting oxygen consumption (VO2) which becomes apparent only when VO2 is expressed as a function of the BCM. There is no difference in resting VO2 between the sexes when expressed as a function of BCM. A regression equation was derived from the Harris Benedict data to predict resting VO2 from age, height, weight, and sex. Predicted VO2 was not significantly different from measured VO2 for the normally nourished patients (n = 33) whereas in the malnourished (n = 41) predicted VO2 underestimated the measured value. The HBE accurately predict resting energy expenditure in normally nourished individuals with a precision of +/- 14%, but are unreliable in the malnourished patient.", "author" : [ { "dropping-particle" : "", "family" : "Roza", "given" : "A M", "non-dropping-particle" : "", "parse-names" : false, "suffix" : "" }, { "dropping-particle" : "", "family" : "Shizgal", "given" : "H M", "non-dropping-particle" : "", "parse-names" : false, "suffix" : "" } ], "container-title" : "The American journal of clinical nutrition", "id" : "ITEM-1", "issue" : "1", "issued" : { "date-parts" : [ [ "1984", "7" ] ] }, "page" : "168-82", "title" : "The Harris Benedict equation reevaluated: resting energy requirements and the body cell mass.", "type" : "article-journal", "volume" : "40" }, "uris" : [ "http://www.mendeley.com/documents/?uuid=73e20f2a-b814-4c34-853e-c6baebca43f4" ] } ], "mendeley" : { "formattedCitation" : "(2)", "plainTextFormattedCitation" : "(2)", "previouslyFormattedCitation" : "(2)"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45AB8673" w14:textId="24ABBAC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6051BC0C" w14:textId="4175264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1578±80</w:t>
            </w:r>
          </w:p>
        </w:tc>
        <w:tc>
          <w:tcPr>
            <w:tcW w:w="1066" w:type="dxa"/>
            <w:shd w:val="clear" w:color="auto" w:fill="auto"/>
            <w:noWrap/>
          </w:tcPr>
          <w:p w14:paraId="3AA80322" w14:textId="15A11FC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0.173</w:t>
            </w:r>
          </w:p>
        </w:tc>
        <w:tc>
          <w:tcPr>
            <w:tcW w:w="1026" w:type="dxa"/>
            <w:shd w:val="clear" w:color="auto" w:fill="auto"/>
            <w:noWrap/>
            <w:vAlign w:val="center"/>
          </w:tcPr>
          <w:p w14:paraId="5A8D02F8" w14:textId="15C59EC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-98</w:t>
            </w:r>
          </w:p>
        </w:tc>
        <w:tc>
          <w:tcPr>
            <w:tcW w:w="1134" w:type="dxa"/>
            <w:shd w:val="clear" w:color="auto" w:fill="auto"/>
            <w:noWrap/>
            <w:vAlign w:val="center"/>
          </w:tcPr>
          <w:p w14:paraId="6EB7D934" w14:textId="2FAA0B5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-445</w:t>
            </w:r>
          </w:p>
        </w:tc>
        <w:tc>
          <w:tcPr>
            <w:tcW w:w="1134" w:type="dxa"/>
            <w:shd w:val="clear" w:color="auto" w:fill="auto"/>
            <w:noWrap/>
            <w:vAlign w:val="center"/>
          </w:tcPr>
          <w:p w14:paraId="1E149C6D" w14:textId="126423D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249</w:t>
            </w:r>
          </w:p>
        </w:tc>
        <w:tc>
          <w:tcPr>
            <w:tcW w:w="1560" w:type="dxa"/>
            <w:shd w:val="clear" w:color="auto" w:fill="auto"/>
            <w:noWrap/>
            <w:vAlign w:val="center"/>
          </w:tcPr>
          <w:p w14:paraId="17C1B0E1" w14:textId="794B036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171±96</w:t>
            </w:r>
          </w:p>
        </w:tc>
        <w:tc>
          <w:tcPr>
            <w:tcW w:w="1077" w:type="dxa"/>
            <w:shd w:val="clear" w:color="auto" w:fill="auto"/>
            <w:noWrap/>
          </w:tcPr>
          <w:p w14:paraId="7CAB72D0" w14:textId="30426EC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86095EA" w14:textId="2F9DFE6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0C6411B2" w14:textId="5AC444F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6078B6A" w14:textId="5C9D4DE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1A7C52BA" w14:textId="61FFAC4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2E7E6EBB" w14:textId="506E4E3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6A1A44" w:rsidRPr="0003488B" w14:paraId="3F86C44E" w14:textId="77777777" w:rsidTr="00D17C00">
        <w:trPr>
          <w:trHeight w:val="170"/>
          <w:jc w:val="center"/>
        </w:trPr>
        <w:tc>
          <w:tcPr>
            <w:tcW w:w="1985" w:type="dxa"/>
            <w:shd w:val="clear" w:color="auto" w:fill="auto"/>
            <w:noWrap/>
            <w:vAlign w:val="center"/>
          </w:tcPr>
          <w:p w14:paraId="729B157D" w14:textId="0F91E1F5" w:rsidR="006A1A44" w:rsidRPr="0003488B" w:rsidRDefault="000E6206"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Bernstein</w:t>
            </w:r>
            <w:r w:rsidR="006A1A44" w:rsidRPr="0003488B">
              <w:rPr>
                <w:rFonts w:ascii="Palatino Linotype" w:eastAsia="Times New Roman" w:hAnsi="Palatino Linotype" w:cs="Times New Roman"/>
                <w:color w:val="000000"/>
                <w:sz w:val="16"/>
                <w:szCs w:val="18"/>
              </w:rPr>
              <w:t xml:space="preserve"> et al. </w:t>
            </w:r>
            <w:r w:rsidR="006A1A44"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6A1A44" w:rsidRPr="0003488B">
              <w:rPr>
                <w:rFonts w:ascii="Palatino Linotype" w:eastAsia="Times New Roman" w:hAnsi="Palatino Linotype" w:cs="Times New Roman"/>
                <w:color w:val="000000"/>
                <w:sz w:val="16"/>
                <w:szCs w:val="18"/>
              </w:rPr>
              <w:fldChar w:fldCharType="separate"/>
            </w:r>
            <w:r w:rsidR="006A1A44" w:rsidRPr="0003488B">
              <w:rPr>
                <w:rFonts w:ascii="Palatino Linotype" w:eastAsia="Times New Roman" w:hAnsi="Palatino Linotype" w:cs="Times New Roman"/>
                <w:noProof/>
                <w:color w:val="000000"/>
                <w:sz w:val="16"/>
                <w:szCs w:val="18"/>
              </w:rPr>
              <w:t>(3)</w:t>
            </w:r>
            <w:r w:rsidR="006A1A44" w:rsidRPr="0003488B">
              <w:rPr>
                <w:rFonts w:ascii="Palatino Linotype" w:eastAsia="Times New Roman" w:hAnsi="Palatino Linotype" w:cs="Times New Roman"/>
                <w:color w:val="000000"/>
                <w:sz w:val="16"/>
                <w:szCs w:val="18"/>
              </w:rPr>
              <w:fldChar w:fldCharType="end"/>
            </w:r>
            <w:r w:rsidR="006A1A44" w:rsidRPr="0003488B">
              <w:rPr>
                <w:rFonts w:ascii="Palatino Linotype" w:eastAsia="Times New Roman" w:hAnsi="Palatino Linotype" w:cs="Times New Roman"/>
                <w:color w:val="000000"/>
                <w:sz w:val="16"/>
                <w:szCs w:val="18"/>
              </w:rPr>
              <w:t xml:space="preserve">a </w:t>
            </w:r>
          </w:p>
        </w:tc>
        <w:tc>
          <w:tcPr>
            <w:tcW w:w="567" w:type="dxa"/>
            <w:shd w:val="clear" w:color="auto" w:fill="auto"/>
            <w:noWrap/>
          </w:tcPr>
          <w:p w14:paraId="42945CB0" w14:textId="7D880D3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50B4A494" w14:textId="4798B13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1265±48</w:t>
            </w:r>
          </w:p>
        </w:tc>
        <w:tc>
          <w:tcPr>
            <w:tcW w:w="1066" w:type="dxa"/>
            <w:shd w:val="clear" w:color="auto" w:fill="auto"/>
            <w:noWrap/>
          </w:tcPr>
          <w:p w14:paraId="3D1A9709" w14:textId="27EC2C0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0.139</w:t>
            </w:r>
          </w:p>
        </w:tc>
        <w:tc>
          <w:tcPr>
            <w:tcW w:w="1026" w:type="dxa"/>
            <w:shd w:val="clear" w:color="auto" w:fill="auto"/>
            <w:noWrap/>
            <w:vAlign w:val="center"/>
          </w:tcPr>
          <w:p w14:paraId="402102DF" w14:textId="34D239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216</w:t>
            </w:r>
          </w:p>
        </w:tc>
        <w:tc>
          <w:tcPr>
            <w:tcW w:w="1134" w:type="dxa"/>
            <w:shd w:val="clear" w:color="auto" w:fill="auto"/>
            <w:noWrap/>
            <w:vAlign w:val="center"/>
          </w:tcPr>
          <w:p w14:paraId="4D77ED3E" w14:textId="44416A0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-126</w:t>
            </w:r>
          </w:p>
        </w:tc>
        <w:tc>
          <w:tcPr>
            <w:tcW w:w="1134" w:type="dxa"/>
            <w:shd w:val="clear" w:color="auto" w:fill="auto"/>
            <w:noWrap/>
            <w:vAlign w:val="center"/>
          </w:tcPr>
          <w:p w14:paraId="0CD54143" w14:textId="0EAFC30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557</w:t>
            </w:r>
          </w:p>
        </w:tc>
        <w:tc>
          <w:tcPr>
            <w:tcW w:w="1560" w:type="dxa"/>
            <w:shd w:val="clear" w:color="auto" w:fill="auto"/>
            <w:noWrap/>
            <w:vAlign w:val="center"/>
          </w:tcPr>
          <w:p w14:paraId="6C3563BB" w14:textId="6C70DF9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227±154</w:t>
            </w:r>
          </w:p>
        </w:tc>
        <w:tc>
          <w:tcPr>
            <w:tcW w:w="1077" w:type="dxa"/>
            <w:shd w:val="clear" w:color="auto" w:fill="auto"/>
            <w:noWrap/>
          </w:tcPr>
          <w:p w14:paraId="573FE635" w14:textId="79FB833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96F6109" w14:textId="288C984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50EA71AE" w14:textId="05B207E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4D181121" w14:textId="1589330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2F55EE90" w14:textId="1D1023D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0EADE069" w14:textId="726223D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6A1A44" w:rsidRPr="0003488B" w14:paraId="785FD8C9" w14:textId="77777777" w:rsidTr="00D17C00">
        <w:trPr>
          <w:trHeight w:val="170"/>
          <w:jc w:val="center"/>
        </w:trPr>
        <w:tc>
          <w:tcPr>
            <w:tcW w:w="1985" w:type="dxa"/>
            <w:shd w:val="clear" w:color="auto" w:fill="auto"/>
            <w:noWrap/>
            <w:vAlign w:val="center"/>
          </w:tcPr>
          <w:p w14:paraId="3025CBF7" w14:textId="100C232D" w:rsidR="006A1A44" w:rsidRPr="0003488B" w:rsidRDefault="000E6206"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Bernstein</w:t>
            </w:r>
            <w:r w:rsidR="006A1A44" w:rsidRPr="0003488B">
              <w:rPr>
                <w:rFonts w:ascii="Palatino Linotype" w:eastAsia="Times New Roman" w:hAnsi="Palatino Linotype" w:cs="Times New Roman"/>
                <w:color w:val="000000"/>
                <w:sz w:val="16"/>
                <w:szCs w:val="18"/>
              </w:rPr>
              <w:t xml:space="preserve"> et al. </w:t>
            </w:r>
            <w:r w:rsidR="006A1A44"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6A1A44" w:rsidRPr="0003488B">
              <w:rPr>
                <w:rFonts w:ascii="Palatino Linotype" w:eastAsia="Times New Roman" w:hAnsi="Palatino Linotype" w:cs="Times New Roman"/>
                <w:color w:val="000000"/>
                <w:sz w:val="16"/>
                <w:szCs w:val="18"/>
              </w:rPr>
              <w:fldChar w:fldCharType="separate"/>
            </w:r>
            <w:r w:rsidR="006A1A44" w:rsidRPr="0003488B">
              <w:rPr>
                <w:rFonts w:ascii="Palatino Linotype" w:eastAsia="Times New Roman" w:hAnsi="Palatino Linotype" w:cs="Times New Roman"/>
                <w:noProof/>
                <w:color w:val="000000"/>
                <w:sz w:val="16"/>
                <w:szCs w:val="18"/>
              </w:rPr>
              <w:t>(3)</w:t>
            </w:r>
            <w:r w:rsidR="006A1A44" w:rsidRPr="0003488B">
              <w:rPr>
                <w:rFonts w:ascii="Palatino Linotype" w:eastAsia="Times New Roman" w:hAnsi="Palatino Linotype" w:cs="Times New Roman"/>
                <w:color w:val="000000"/>
                <w:sz w:val="16"/>
                <w:szCs w:val="18"/>
              </w:rPr>
              <w:fldChar w:fldCharType="end"/>
            </w:r>
            <w:r w:rsidR="006A1A44" w:rsidRPr="0003488B">
              <w:rPr>
                <w:rFonts w:ascii="Palatino Linotype" w:eastAsia="Times New Roman" w:hAnsi="Palatino Linotype" w:cs="Times New Roman"/>
                <w:color w:val="000000"/>
                <w:sz w:val="16"/>
                <w:szCs w:val="18"/>
              </w:rPr>
              <w:t xml:space="preserve">b </w:t>
            </w:r>
          </w:p>
        </w:tc>
        <w:tc>
          <w:tcPr>
            <w:tcW w:w="567" w:type="dxa"/>
            <w:shd w:val="clear" w:color="auto" w:fill="auto"/>
            <w:noWrap/>
          </w:tcPr>
          <w:p w14:paraId="350E7E39" w14:textId="48DE6DE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080D3317" w14:textId="3057B55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1097±82</w:t>
            </w:r>
          </w:p>
        </w:tc>
        <w:tc>
          <w:tcPr>
            <w:tcW w:w="1066" w:type="dxa"/>
            <w:shd w:val="clear" w:color="auto" w:fill="auto"/>
            <w:noWrap/>
          </w:tcPr>
          <w:p w14:paraId="7D6DBFC9" w14:textId="0E09272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0.139</w:t>
            </w:r>
          </w:p>
        </w:tc>
        <w:tc>
          <w:tcPr>
            <w:tcW w:w="1026" w:type="dxa"/>
            <w:shd w:val="clear" w:color="auto" w:fill="auto"/>
            <w:noWrap/>
            <w:vAlign w:val="center"/>
          </w:tcPr>
          <w:p w14:paraId="76637854" w14:textId="1FCE30B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384</w:t>
            </w:r>
          </w:p>
        </w:tc>
        <w:tc>
          <w:tcPr>
            <w:tcW w:w="1134" w:type="dxa"/>
            <w:shd w:val="clear" w:color="auto" w:fill="auto"/>
            <w:noWrap/>
            <w:vAlign w:val="center"/>
          </w:tcPr>
          <w:p w14:paraId="610C2786" w14:textId="03A395F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74</w:t>
            </w:r>
          </w:p>
        </w:tc>
        <w:tc>
          <w:tcPr>
            <w:tcW w:w="1134" w:type="dxa"/>
            <w:shd w:val="clear" w:color="auto" w:fill="auto"/>
            <w:noWrap/>
            <w:vAlign w:val="center"/>
          </w:tcPr>
          <w:p w14:paraId="2A552702" w14:textId="57EDDB7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693</w:t>
            </w:r>
          </w:p>
        </w:tc>
        <w:tc>
          <w:tcPr>
            <w:tcW w:w="1560" w:type="dxa"/>
            <w:shd w:val="clear" w:color="auto" w:fill="auto"/>
            <w:noWrap/>
            <w:vAlign w:val="center"/>
          </w:tcPr>
          <w:p w14:paraId="1FC63DB6" w14:textId="722F9D2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383±154</w:t>
            </w:r>
          </w:p>
        </w:tc>
        <w:tc>
          <w:tcPr>
            <w:tcW w:w="1077" w:type="dxa"/>
            <w:shd w:val="clear" w:color="auto" w:fill="auto"/>
            <w:noWrap/>
          </w:tcPr>
          <w:p w14:paraId="133A3B9F" w14:textId="5C72938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3C0E07B2" w14:textId="394297C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100</w:t>
            </w:r>
          </w:p>
        </w:tc>
        <w:tc>
          <w:tcPr>
            <w:tcW w:w="1077" w:type="dxa"/>
            <w:shd w:val="clear" w:color="auto" w:fill="auto"/>
            <w:noWrap/>
          </w:tcPr>
          <w:p w14:paraId="014A15B4" w14:textId="293121F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122F4C4C" w14:textId="1D20BA2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3B8EB20A" w14:textId="2C7D8EC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100</w:t>
            </w:r>
          </w:p>
        </w:tc>
        <w:tc>
          <w:tcPr>
            <w:tcW w:w="1077" w:type="dxa"/>
            <w:shd w:val="clear" w:color="auto" w:fill="auto"/>
            <w:noWrap/>
          </w:tcPr>
          <w:p w14:paraId="6C50F1F9" w14:textId="77C623B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r>
      <w:tr w:rsidR="006A1A44" w:rsidRPr="0003488B" w14:paraId="6FCEFC04" w14:textId="77777777" w:rsidTr="00D17C00">
        <w:trPr>
          <w:trHeight w:val="170"/>
          <w:jc w:val="center"/>
        </w:trPr>
        <w:tc>
          <w:tcPr>
            <w:tcW w:w="1985" w:type="dxa"/>
            <w:shd w:val="clear" w:color="auto" w:fill="auto"/>
            <w:noWrap/>
            <w:vAlign w:val="center"/>
          </w:tcPr>
          <w:p w14:paraId="100C96A0" w14:textId="7520F7D7"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4DFB387D" w14:textId="4BFB083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39B2EE60" w14:textId="11A056E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1330±47</w:t>
            </w:r>
          </w:p>
        </w:tc>
        <w:tc>
          <w:tcPr>
            <w:tcW w:w="1066" w:type="dxa"/>
            <w:shd w:val="clear" w:color="auto" w:fill="auto"/>
            <w:noWrap/>
          </w:tcPr>
          <w:p w14:paraId="206F9FFC" w14:textId="35559D0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0.142</w:t>
            </w:r>
          </w:p>
        </w:tc>
        <w:tc>
          <w:tcPr>
            <w:tcW w:w="1026" w:type="dxa"/>
            <w:shd w:val="clear" w:color="auto" w:fill="auto"/>
            <w:noWrap/>
            <w:vAlign w:val="center"/>
          </w:tcPr>
          <w:p w14:paraId="7559487B" w14:textId="3E1250A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150</w:t>
            </w:r>
          </w:p>
        </w:tc>
        <w:tc>
          <w:tcPr>
            <w:tcW w:w="1134" w:type="dxa"/>
            <w:shd w:val="clear" w:color="auto" w:fill="auto"/>
            <w:noWrap/>
            <w:vAlign w:val="center"/>
          </w:tcPr>
          <w:p w14:paraId="7D3E90E3" w14:textId="13833EF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-193</w:t>
            </w:r>
          </w:p>
        </w:tc>
        <w:tc>
          <w:tcPr>
            <w:tcW w:w="1134" w:type="dxa"/>
            <w:shd w:val="clear" w:color="auto" w:fill="auto"/>
            <w:noWrap/>
            <w:vAlign w:val="center"/>
          </w:tcPr>
          <w:p w14:paraId="64495E8E" w14:textId="2FF2A3A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493</w:t>
            </w:r>
          </w:p>
        </w:tc>
        <w:tc>
          <w:tcPr>
            <w:tcW w:w="1560" w:type="dxa"/>
            <w:shd w:val="clear" w:color="auto" w:fill="auto"/>
            <w:noWrap/>
            <w:vAlign w:val="center"/>
          </w:tcPr>
          <w:p w14:paraId="6DBD64CB" w14:textId="52B8C7E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187±126</w:t>
            </w:r>
          </w:p>
        </w:tc>
        <w:tc>
          <w:tcPr>
            <w:tcW w:w="1077" w:type="dxa"/>
            <w:shd w:val="clear" w:color="auto" w:fill="auto"/>
            <w:noWrap/>
          </w:tcPr>
          <w:p w14:paraId="15D0BF94" w14:textId="0ECEF17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04523FC0" w14:textId="59640D7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626457F4" w14:textId="4AFBD42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E8F161D" w14:textId="1C508DE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25034A6" w14:textId="733AD12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A007D2D" w14:textId="1378888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6A1A44" w:rsidRPr="0003488B" w14:paraId="763C4D7D" w14:textId="77777777" w:rsidTr="00D17C00">
        <w:trPr>
          <w:trHeight w:val="170"/>
          <w:jc w:val="center"/>
        </w:trPr>
        <w:tc>
          <w:tcPr>
            <w:tcW w:w="1985" w:type="dxa"/>
            <w:shd w:val="clear" w:color="auto" w:fill="auto"/>
            <w:noWrap/>
            <w:vAlign w:val="center"/>
          </w:tcPr>
          <w:p w14:paraId="72A70908" w14:textId="50830A72"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0D12612F" w14:textId="19F63EE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1527037F" w14:textId="11DC9CB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1137±78</w:t>
            </w:r>
          </w:p>
        </w:tc>
        <w:tc>
          <w:tcPr>
            <w:tcW w:w="1066" w:type="dxa"/>
            <w:shd w:val="clear" w:color="auto" w:fill="auto"/>
            <w:noWrap/>
          </w:tcPr>
          <w:p w14:paraId="14BDD430" w14:textId="71310B2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0.143</w:t>
            </w:r>
          </w:p>
        </w:tc>
        <w:tc>
          <w:tcPr>
            <w:tcW w:w="1026" w:type="dxa"/>
            <w:shd w:val="clear" w:color="auto" w:fill="auto"/>
            <w:noWrap/>
            <w:vAlign w:val="center"/>
          </w:tcPr>
          <w:p w14:paraId="5181FFFE" w14:textId="6084A43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343</w:t>
            </w:r>
          </w:p>
        </w:tc>
        <w:tc>
          <w:tcPr>
            <w:tcW w:w="1134" w:type="dxa"/>
            <w:shd w:val="clear" w:color="auto" w:fill="auto"/>
            <w:noWrap/>
            <w:vAlign w:val="center"/>
          </w:tcPr>
          <w:p w14:paraId="034682DA" w14:textId="39FBF12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44</w:t>
            </w:r>
          </w:p>
        </w:tc>
        <w:tc>
          <w:tcPr>
            <w:tcW w:w="1134" w:type="dxa"/>
            <w:shd w:val="clear" w:color="auto" w:fill="auto"/>
            <w:noWrap/>
            <w:vAlign w:val="center"/>
          </w:tcPr>
          <w:p w14:paraId="431694ED" w14:textId="2BB6EB3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642</w:t>
            </w:r>
          </w:p>
        </w:tc>
        <w:tc>
          <w:tcPr>
            <w:tcW w:w="1560" w:type="dxa"/>
            <w:shd w:val="clear" w:color="auto" w:fill="auto"/>
            <w:noWrap/>
            <w:vAlign w:val="center"/>
          </w:tcPr>
          <w:p w14:paraId="545C16A0" w14:textId="0635AFD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342±149</w:t>
            </w:r>
          </w:p>
        </w:tc>
        <w:tc>
          <w:tcPr>
            <w:tcW w:w="1077" w:type="dxa"/>
            <w:shd w:val="clear" w:color="auto" w:fill="auto"/>
            <w:noWrap/>
          </w:tcPr>
          <w:p w14:paraId="6BDCD063" w14:textId="70BBDC0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133651F" w14:textId="60C348D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BBB132D" w14:textId="594F00B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52DB9909" w14:textId="55871D5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4D8AD97E" w14:textId="6953E12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100</w:t>
            </w:r>
          </w:p>
        </w:tc>
        <w:tc>
          <w:tcPr>
            <w:tcW w:w="1077" w:type="dxa"/>
            <w:shd w:val="clear" w:color="auto" w:fill="auto"/>
            <w:noWrap/>
          </w:tcPr>
          <w:p w14:paraId="62C68DD7" w14:textId="3816BC0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r>
      <w:tr w:rsidR="006A1A44" w:rsidRPr="0003488B" w14:paraId="694DB467" w14:textId="77777777" w:rsidTr="00D17C00">
        <w:trPr>
          <w:trHeight w:val="170"/>
          <w:jc w:val="center"/>
        </w:trPr>
        <w:tc>
          <w:tcPr>
            <w:tcW w:w="1985" w:type="dxa"/>
            <w:shd w:val="clear" w:color="auto" w:fill="auto"/>
            <w:noWrap/>
            <w:vAlign w:val="center"/>
          </w:tcPr>
          <w:p w14:paraId="0275B331" w14:textId="0E62540B"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8681F29" w14:textId="4573A81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4D806939" w14:textId="0FFBA63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1499±103</w:t>
            </w:r>
          </w:p>
        </w:tc>
        <w:tc>
          <w:tcPr>
            <w:tcW w:w="1066" w:type="dxa"/>
            <w:shd w:val="clear" w:color="auto" w:fill="auto"/>
            <w:noWrap/>
          </w:tcPr>
          <w:p w14:paraId="52518DE4" w14:textId="481A666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0.218</w:t>
            </w:r>
          </w:p>
        </w:tc>
        <w:tc>
          <w:tcPr>
            <w:tcW w:w="1026" w:type="dxa"/>
            <w:shd w:val="clear" w:color="auto" w:fill="auto"/>
            <w:noWrap/>
            <w:vAlign w:val="center"/>
          </w:tcPr>
          <w:p w14:paraId="1DBD4A08" w14:textId="33ADFF2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-19</w:t>
            </w:r>
          </w:p>
        </w:tc>
        <w:tc>
          <w:tcPr>
            <w:tcW w:w="1134" w:type="dxa"/>
            <w:shd w:val="clear" w:color="auto" w:fill="auto"/>
            <w:noWrap/>
            <w:vAlign w:val="center"/>
          </w:tcPr>
          <w:p w14:paraId="01CDE575" w14:textId="0B224C4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-378</w:t>
            </w:r>
          </w:p>
        </w:tc>
        <w:tc>
          <w:tcPr>
            <w:tcW w:w="1134" w:type="dxa"/>
            <w:shd w:val="clear" w:color="auto" w:fill="auto"/>
            <w:noWrap/>
            <w:vAlign w:val="center"/>
          </w:tcPr>
          <w:p w14:paraId="52E87718" w14:textId="5237491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340</w:t>
            </w:r>
          </w:p>
        </w:tc>
        <w:tc>
          <w:tcPr>
            <w:tcW w:w="1560" w:type="dxa"/>
            <w:shd w:val="clear" w:color="auto" w:fill="auto"/>
            <w:noWrap/>
            <w:vAlign w:val="center"/>
          </w:tcPr>
          <w:p w14:paraId="3B2DB966" w14:textId="4DCD72B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152±89</w:t>
            </w:r>
          </w:p>
        </w:tc>
        <w:tc>
          <w:tcPr>
            <w:tcW w:w="1077" w:type="dxa"/>
            <w:shd w:val="clear" w:color="auto" w:fill="auto"/>
            <w:noWrap/>
          </w:tcPr>
          <w:p w14:paraId="642E5B30" w14:textId="20F531B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616D382C" w14:textId="4367E5B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610D3DD" w14:textId="0CF0FAD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E9CA3FF" w14:textId="5316E95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1A4C37E5" w14:textId="38BBC13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908FFE4" w14:textId="5CF9286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6A1A44" w:rsidRPr="0003488B" w14:paraId="2B77F62D" w14:textId="77777777" w:rsidTr="00D17C00">
        <w:trPr>
          <w:trHeight w:val="170"/>
          <w:jc w:val="center"/>
        </w:trPr>
        <w:tc>
          <w:tcPr>
            <w:tcW w:w="1985" w:type="dxa"/>
            <w:shd w:val="clear" w:color="auto" w:fill="auto"/>
            <w:noWrap/>
            <w:vAlign w:val="center"/>
          </w:tcPr>
          <w:p w14:paraId="650EC6E1" w14:textId="5D0F63FB"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02F0A26C" w14:textId="58C6CF1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6493C64D" w14:textId="6565D33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1216±78</w:t>
            </w:r>
          </w:p>
        </w:tc>
        <w:tc>
          <w:tcPr>
            <w:tcW w:w="1066" w:type="dxa"/>
            <w:shd w:val="clear" w:color="auto" w:fill="auto"/>
            <w:noWrap/>
          </w:tcPr>
          <w:p w14:paraId="142B533E" w14:textId="467BD19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0.143</w:t>
            </w:r>
          </w:p>
        </w:tc>
        <w:tc>
          <w:tcPr>
            <w:tcW w:w="1026" w:type="dxa"/>
            <w:shd w:val="clear" w:color="auto" w:fill="auto"/>
            <w:noWrap/>
            <w:vAlign w:val="center"/>
          </w:tcPr>
          <w:p w14:paraId="5D251EC7" w14:textId="4172BA9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264</w:t>
            </w:r>
          </w:p>
        </w:tc>
        <w:tc>
          <w:tcPr>
            <w:tcW w:w="1134" w:type="dxa"/>
            <w:shd w:val="clear" w:color="auto" w:fill="auto"/>
            <w:noWrap/>
            <w:vAlign w:val="center"/>
          </w:tcPr>
          <w:p w14:paraId="741AAD67" w14:textId="157BF22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-35</w:t>
            </w:r>
          </w:p>
        </w:tc>
        <w:tc>
          <w:tcPr>
            <w:tcW w:w="1134" w:type="dxa"/>
            <w:shd w:val="clear" w:color="auto" w:fill="auto"/>
            <w:noWrap/>
            <w:vAlign w:val="center"/>
          </w:tcPr>
          <w:p w14:paraId="3E7B44F3" w14:textId="0715E5C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563</w:t>
            </w:r>
          </w:p>
        </w:tc>
        <w:tc>
          <w:tcPr>
            <w:tcW w:w="1560" w:type="dxa"/>
            <w:shd w:val="clear" w:color="auto" w:fill="auto"/>
            <w:noWrap/>
            <w:vAlign w:val="center"/>
          </w:tcPr>
          <w:p w14:paraId="1A10F3EC" w14:textId="30E8112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263±149</w:t>
            </w:r>
          </w:p>
        </w:tc>
        <w:tc>
          <w:tcPr>
            <w:tcW w:w="1077" w:type="dxa"/>
            <w:shd w:val="clear" w:color="auto" w:fill="auto"/>
            <w:noWrap/>
          </w:tcPr>
          <w:p w14:paraId="176A6FD1" w14:textId="75DB139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6950588D" w14:textId="6212C5B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81</w:t>
            </w:r>
          </w:p>
        </w:tc>
        <w:tc>
          <w:tcPr>
            <w:tcW w:w="1077" w:type="dxa"/>
            <w:shd w:val="clear" w:color="auto" w:fill="auto"/>
            <w:noWrap/>
          </w:tcPr>
          <w:p w14:paraId="4A61F8D5" w14:textId="5375CCE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2B93D487" w14:textId="1C17F67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14D0E04" w14:textId="1F6E459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85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41F9A86" w14:textId="0FEE566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r>
      <w:tr w:rsidR="006A1A44" w:rsidRPr="0003488B" w14:paraId="6F936C49" w14:textId="77777777" w:rsidTr="00D17C00">
        <w:trPr>
          <w:trHeight w:val="170"/>
          <w:jc w:val="center"/>
        </w:trPr>
        <w:tc>
          <w:tcPr>
            <w:tcW w:w="1985" w:type="dxa"/>
            <w:shd w:val="clear" w:color="auto" w:fill="auto"/>
            <w:noWrap/>
            <w:vAlign w:val="center"/>
          </w:tcPr>
          <w:p w14:paraId="342BDA9D" w14:textId="27CD7BDB"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Livingston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"10.1038/oby.2005.149", "ISSN" : "1071-7323", "PMID" : "16076996", "abstract" : "OBJECTIVE Resting metabolic rate (RMR) is known to be proportional to body weight and to follow allometric scaling principles. We hypothesized that RMR can be predicted from an allometric formula with weight alone as an independent variable. RESEARCH METHODS AND PROCEDURES An allometric, power-law scaling model was fit to RMR measurements obtained from a cohort of patients being treated for weight loss. This, as well as many of the commonly used RMR-predicting formulas, was tested for RMR prediction ability against a large publicly available RMR database. Bland-Altman analysis was used to determine the efficacy of the various RMR-predicting formulas in obese and non-obese subjects. RESULTS Power law modeling of the RMR-body weight relationship yielded the following RMR-predicting equations: RMR(Women) = 248 x Weight(0.4356) - (5.09 x Age) and RMR(Men) = 293 x Weight(0.4330) - (5.92 x Age). Partial correlation analysis revealed that age significantly contributed to RMR variance and was necessary to include in RMR prediction formulas. The James, allometric, and Harris-Benedict formulas all yielded reasonable RMR predictions for normal sized and obese subjects. DISCUSSION A simple power formula relating RMR to body weight can be a reasonable RMR estimator for normal-sized and obese individuals but still requires an age term and separate formulas for men and women for the best possible RMR estimates. The apparent performance of RMR-predicting formulas is highly dependent on the methodology employed to compare the various formulas.", "author" : [ { "dropping-particle" : "", "family" : "Livingston", "given" : "Edward H", "non-dropping-particle" : "", "parse-names" : false, "suffix" : "" }, { "dropping-particle" : "", "family" : "Kohlstadt", "given" : "Ingrid", "non-dropping-particle" : "", "parse-names" : false, "suffix" : "" } ], "container-title" : "Obesity research", "id" : "ITEM-1", "issue" : "7", "issued" : { "date-parts" : [ [ "2005", "7" ] ] }, "page" : "1255-62", "title" : "Simplified resting metabolic rate-predicting formulas for normal-sized and obese individuals.", "type" : "article-journal", "volume" : "13" }, "uris" : [ "http://www.mendeley.com/documents/?uuid=b930b35d-b343-49c0-92a3-137183ee975f" ] } ], "mendeley" : { "formattedCitation" : "(6)", "plainTextFormattedCitation" : "(6)", "previouslyFormattedCitation" : "(6)"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116E90B4" w14:textId="2EDCEBA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59B210CC" w14:textId="64763EE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1505±65</w:t>
            </w:r>
          </w:p>
        </w:tc>
        <w:tc>
          <w:tcPr>
            <w:tcW w:w="1066" w:type="dxa"/>
            <w:shd w:val="clear" w:color="auto" w:fill="auto"/>
            <w:noWrap/>
          </w:tcPr>
          <w:p w14:paraId="1F3B3FEC" w14:textId="4FCE656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0.141</w:t>
            </w:r>
          </w:p>
        </w:tc>
        <w:tc>
          <w:tcPr>
            <w:tcW w:w="1026" w:type="dxa"/>
            <w:shd w:val="clear" w:color="auto" w:fill="auto"/>
            <w:noWrap/>
            <w:vAlign w:val="center"/>
          </w:tcPr>
          <w:p w14:paraId="3F100418" w14:textId="561F570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w:t>
            </w:r>
          </w:p>
        </w:tc>
        <w:tc>
          <w:tcPr>
            <w:tcW w:w="1134" w:type="dxa"/>
            <w:shd w:val="clear" w:color="auto" w:fill="auto"/>
            <w:noWrap/>
            <w:vAlign w:val="center"/>
          </w:tcPr>
          <w:p w14:paraId="6479F1DF" w14:textId="0E8E9BE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-368</w:t>
            </w:r>
          </w:p>
        </w:tc>
        <w:tc>
          <w:tcPr>
            <w:tcW w:w="1134" w:type="dxa"/>
            <w:shd w:val="clear" w:color="auto" w:fill="auto"/>
            <w:noWrap/>
            <w:vAlign w:val="center"/>
          </w:tcPr>
          <w:p w14:paraId="3540DA18" w14:textId="5BAAE08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317</w:t>
            </w:r>
          </w:p>
        </w:tc>
        <w:tc>
          <w:tcPr>
            <w:tcW w:w="1560" w:type="dxa"/>
            <w:shd w:val="clear" w:color="auto" w:fill="auto"/>
            <w:noWrap/>
            <w:vAlign w:val="center"/>
          </w:tcPr>
          <w:p w14:paraId="13FB9BA5" w14:textId="5DB76FA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145±88</w:t>
            </w:r>
          </w:p>
        </w:tc>
        <w:tc>
          <w:tcPr>
            <w:tcW w:w="1077" w:type="dxa"/>
            <w:shd w:val="clear" w:color="auto" w:fill="auto"/>
            <w:noWrap/>
          </w:tcPr>
          <w:p w14:paraId="368EC303" w14:textId="765FDD0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1DDC1B2A" w14:textId="2B5473A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200AE244" w14:textId="0E5C973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5C971388" w14:textId="6EFD153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2AD53787" w14:textId="2D5324C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50BFF7D4" w14:textId="2A0E584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6A1A44" w:rsidRPr="0003488B" w14:paraId="3EF93331" w14:textId="77777777" w:rsidTr="00D17C00">
        <w:trPr>
          <w:trHeight w:val="170"/>
          <w:jc w:val="center"/>
        </w:trPr>
        <w:tc>
          <w:tcPr>
            <w:tcW w:w="1985" w:type="dxa"/>
            <w:shd w:val="clear" w:color="auto" w:fill="auto"/>
            <w:noWrap/>
            <w:vAlign w:val="center"/>
          </w:tcPr>
          <w:p w14:paraId="05AE186C" w14:textId="195E26C5"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02EB89EE" w14:textId="2CA082B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211726C3" w14:textId="5686140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1591±96</w:t>
            </w:r>
          </w:p>
        </w:tc>
        <w:tc>
          <w:tcPr>
            <w:tcW w:w="1066" w:type="dxa"/>
            <w:shd w:val="clear" w:color="auto" w:fill="auto"/>
            <w:noWrap/>
          </w:tcPr>
          <w:p w14:paraId="1036BC45" w14:textId="3CD5625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0.134</w:t>
            </w:r>
          </w:p>
        </w:tc>
        <w:tc>
          <w:tcPr>
            <w:tcW w:w="1026" w:type="dxa"/>
            <w:shd w:val="clear" w:color="auto" w:fill="auto"/>
            <w:noWrap/>
            <w:vAlign w:val="center"/>
          </w:tcPr>
          <w:p w14:paraId="1EE15ABE" w14:textId="14B3D28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-110</w:t>
            </w:r>
          </w:p>
        </w:tc>
        <w:tc>
          <w:tcPr>
            <w:tcW w:w="1134" w:type="dxa"/>
            <w:shd w:val="clear" w:color="auto" w:fill="auto"/>
            <w:noWrap/>
            <w:vAlign w:val="center"/>
          </w:tcPr>
          <w:p w14:paraId="4662DCED" w14:textId="7AE70D4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-465</w:t>
            </w:r>
          </w:p>
        </w:tc>
        <w:tc>
          <w:tcPr>
            <w:tcW w:w="1134" w:type="dxa"/>
            <w:shd w:val="clear" w:color="auto" w:fill="auto"/>
            <w:noWrap/>
            <w:vAlign w:val="center"/>
          </w:tcPr>
          <w:p w14:paraId="59C248E3" w14:textId="5C2601F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244</w:t>
            </w:r>
          </w:p>
        </w:tc>
        <w:tc>
          <w:tcPr>
            <w:tcW w:w="1560" w:type="dxa"/>
            <w:shd w:val="clear" w:color="auto" w:fill="auto"/>
            <w:noWrap/>
            <w:vAlign w:val="center"/>
          </w:tcPr>
          <w:p w14:paraId="0D730FAC" w14:textId="0960150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178±103</w:t>
            </w:r>
          </w:p>
        </w:tc>
        <w:tc>
          <w:tcPr>
            <w:tcW w:w="1077" w:type="dxa"/>
            <w:shd w:val="clear" w:color="auto" w:fill="auto"/>
            <w:noWrap/>
          </w:tcPr>
          <w:p w14:paraId="122CFFD8" w14:textId="45458C6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635FCA72" w14:textId="6635F95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6CE67478" w14:textId="3CEB559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00EFF80" w14:textId="420521B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A6CBE85" w14:textId="3244EE7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78D5D92B" w14:textId="51C7BEC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1DE547EC" w14:textId="77777777" w:rsidTr="00D17C00">
        <w:trPr>
          <w:trHeight w:val="170"/>
          <w:jc w:val="center"/>
        </w:trPr>
        <w:tc>
          <w:tcPr>
            <w:tcW w:w="1985" w:type="dxa"/>
            <w:shd w:val="clear" w:color="auto" w:fill="auto"/>
            <w:noWrap/>
            <w:vAlign w:val="center"/>
          </w:tcPr>
          <w:p w14:paraId="792DC048" w14:textId="121CA4A3"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6B36700E" w14:textId="4A233DA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2275CA7D" w14:textId="57D15D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1564±103</w:t>
            </w:r>
          </w:p>
        </w:tc>
        <w:tc>
          <w:tcPr>
            <w:tcW w:w="1066" w:type="dxa"/>
            <w:shd w:val="clear" w:color="auto" w:fill="auto"/>
            <w:noWrap/>
          </w:tcPr>
          <w:p w14:paraId="1BE5EB90" w14:textId="3E00D2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0.165</w:t>
            </w:r>
          </w:p>
        </w:tc>
        <w:tc>
          <w:tcPr>
            <w:tcW w:w="1026" w:type="dxa"/>
            <w:shd w:val="clear" w:color="auto" w:fill="auto"/>
            <w:noWrap/>
            <w:vAlign w:val="center"/>
          </w:tcPr>
          <w:p w14:paraId="5E8AB818" w14:textId="35D3F33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-84</w:t>
            </w:r>
          </w:p>
        </w:tc>
        <w:tc>
          <w:tcPr>
            <w:tcW w:w="1134" w:type="dxa"/>
            <w:shd w:val="clear" w:color="auto" w:fill="auto"/>
            <w:noWrap/>
            <w:vAlign w:val="center"/>
          </w:tcPr>
          <w:p w14:paraId="0AC5672F" w14:textId="7FCDAC7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-443</w:t>
            </w:r>
          </w:p>
        </w:tc>
        <w:tc>
          <w:tcPr>
            <w:tcW w:w="1134" w:type="dxa"/>
            <w:shd w:val="clear" w:color="auto" w:fill="auto"/>
            <w:noWrap/>
            <w:vAlign w:val="center"/>
          </w:tcPr>
          <w:p w14:paraId="52143038" w14:textId="32B6D36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275</w:t>
            </w:r>
          </w:p>
        </w:tc>
        <w:tc>
          <w:tcPr>
            <w:tcW w:w="1560" w:type="dxa"/>
            <w:shd w:val="clear" w:color="auto" w:fill="auto"/>
            <w:noWrap/>
            <w:vAlign w:val="center"/>
          </w:tcPr>
          <w:p w14:paraId="6B8AAC62" w14:textId="6144812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171±93</w:t>
            </w:r>
          </w:p>
        </w:tc>
        <w:tc>
          <w:tcPr>
            <w:tcW w:w="1077" w:type="dxa"/>
            <w:shd w:val="clear" w:color="auto" w:fill="auto"/>
            <w:noWrap/>
          </w:tcPr>
          <w:p w14:paraId="420415DA" w14:textId="3FB002F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31C7158D" w14:textId="416660C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D929565" w14:textId="5396F68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B7A0EFF" w14:textId="0C5EF7D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549E152B" w14:textId="60DA47E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4F9EE5DE" w14:textId="0DAB7F1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71914A81" w14:textId="77777777" w:rsidTr="00D17C00">
        <w:trPr>
          <w:trHeight w:val="170"/>
          <w:jc w:val="center"/>
        </w:trPr>
        <w:tc>
          <w:tcPr>
            <w:tcW w:w="1985" w:type="dxa"/>
            <w:shd w:val="clear" w:color="auto" w:fill="auto"/>
            <w:noWrap/>
            <w:vAlign w:val="center"/>
          </w:tcPr>
          <w:p w14:paraId="0004ED26" w14:textId="7A832C7D"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580A780F" w14:textId="27E2537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24ACCC91" w14:textId="578BF81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1592±96</w:t>
            </w:r>
          </w:p>
        </w:tc>
        <w:tc>
          <w:tcPr>
            <w:tcW w:w="1066" w:type="dxa"/>
            <w:shd w:val="clear" w:color="auto" w:fill="auto"/>
            <w:noWrap/>
          </w:tcPr>
          <w:p w14:paraId="14309458" w14:textId="650C453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0.134</w:t>
            </w:r>
          </w:p>
        </w:tc>
        <w:tc>
          <w:tcPr>
            <w:tcW w:w="1026" w:type="dxa"/>
            <w:shd w:val="clear" w:color="auto" w:fill="auto"/>
            <w:noWrap/>
            <w:vAlign w:val="center"/>
          </w:tcPr>
          <w:p w14:paraId="26B7BA41" w14:textId="5642705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-112</w:t>
            </w:r>
          </w:p>
        </w:tc>
        <w:tc>
          <w:tcPr>
            <w:tcW w:w="1134" w:type="dxa"/>
            <w:shd w:val="clear" w:color="auto" w:fill="auto"/>
            <w:noWrap/>
            <w:vAlign w:val="center"/>
          </w:tcPr>
          <w:p w14:paraId="7171119F" w14:textId="2595059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-466</w:t>
            </w:r>
          </w:p>
        </w:tc>
        <w:tc>
          <w:tcPr>
            <w:tcW w:w="1134" w:type="dxa"/>
            <w:shd w:val="clear" w:color="auto" w:fill="auto"/>
            <w:noWrap/>
            <w:vAlign w:val="center"/>
          </w:tcPr>
          <w:p w14:paraId="19BE01F1" w14:textId="15F13C4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242</w:t>
            </w:r>
          </w:p>
        </w:tc>
        <w:tc>
          <w:tcPr>
            <w:tcW w:w="1560" w:type="dxa"/>
            <w:shd w:val="clear" w:color="auto" w:fill="auto"/>
            <w:noWrap/>
            <w:vAlign w:val="center"/>
          </w:tcPr>
          <w:p w14:paraId="295D33B9" w14:textId="126F8CC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178±104</w:t>
            </w:r>
          </w:p>
        </w:tc>
        <w:tc>
          <w:tcPr>
            <w:tcW w:w="1077" w:type="dxa"/>
            <w:shd w:val="clear" w:color="auto" w:fill="auto"/>
            <w:noWrap/>
          </w:tcPr>
          <w:p w14:paraId="77960A62" w14:textId="7C430BA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52194B0F" w14:textId="7642A05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2F616939" w14:textId="12D52F4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470E8354" w14:textId="2A428BB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2D0FC45" w14:textId="146E44C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766A92DE" w14:textId="612E679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219D7ACC" w14:textId="77777777" w:rsidTr="00D17C00">
        <w:trPr>
          <w:trHeight w:val="170"/>
          <w:jc w:val="center"/>
        </w:trPr>
        <w:tc>
          <w:tcPr>
            <w:tcW w:w="1985" w:type="dxa"/>
            <w:shd w:val="clear" w:color="auto" w:fill="auto"/>
            <w:noWrap/>
            <w:vAlign w:val="center"/>
          </w:tcPr>
          <w:p w14:paraId="6DE41A71" w14:textId="649B2EC8"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62D74A53" w14:textId="6FB8E3D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784B33EE" w14:textId="0AD7B6E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1575±105</w:t>
            </w:r>
          </w:p>
        </w:tc>
        <w:tc>
          <w:tcPr>
            <w:tcW w:w="1066" w:type="dxa"/>
            <w:shd w:val="clear" w:color="auto" w:fill="auto"/>
            <w:noWrap/>
          </w:tcPr>
          <w:p w14:paraId="7814333C" w14:textId="77D1EB5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0.173</w:t>
            </w:r>
          </w:p>
        </w:tc>
        <w:tc>
          <w:tcPr>
            <w:tcW w:w="1026" w:type="dxa"/>
            <w:shd w:val="clear" w:color="auto" w:fill="auto"/>
            <w:noWrap/>
            <w:vAlign w:val="center"/>
          </w:tcPr>
          <w:p w14:paraId="39FE75B7" w14:textId="1D5BFB4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-95</w:t>
            </w:r>
          </w:p>
        </w:tc>
        <w:tc>
          <w:tcPr>
            <w:tcW w:w="1134" w:type="dxa"/>
            <w:shd w:val="clear" w:color="auto" w:fill="auto"/>
            <w:noWrap/>
            <w:vAlign w:val="center"/>
          </w:tcPr>
          <w:p w14:paraId="71F6BD20" w14:textId="0FB2E0B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-455</w:t>
            </w:r>
          </w:p>
        </w:tc>
        <w:tc>
          <w:tcPr>
            <w:tcW w:w="1134" w:type="dxa"/>
            <w:shd w:val="clear" w:color="auto" w:fill="auto"/>
            <w:noWrap/>
            <w:vAlign w:val="center"/>
          </w:tcPr>
          <w:p w14:paraId="21C2780D" w14:textId="4F83E40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265</w:t>
            </w:r>
          </w:p>
        </w:tc>
        <w:tc>
          <w:tcPr>
            <w:tcW w:w="1560" w:type="dxa"/>
            <w:shd w:val="clear" w:color="auto" w:fill="auto"/>
            <w:noWrap/>
            <w:vAlign w:val="center"/>
          </w:tcPr>
          <w:p w14:paraId="3C845547" w14:textId="1C1BF40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175±97</w:t>
            </w:r>
          </w:p>
        </w:tc>
        <w:tc>
          <w:tcPr>
            <w:tcW w:w="1077" w:type="dxa"/>
            <w:shd w:val="clear" w:color="auto" w:fill="auto"/>
            <w:noWrap/>
          </w:tcPr>
          <w:p w14:paraId="3BC8545E" w14:textId="43D4BC6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0F59703F" w14:textId="63B54D9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7533C90C" w14:textId="7028E27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EB4B8FC" w14:textId="616A3A8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56297D7A" w14:textId="24F639D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10BF9AAC" w14:textId="6EA6459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5B7625B3" w14:textId="77777777" w:rsidTr="00D17C00">
        <w:trPr>
          <w:trHeight w:val="170"/>
          <w:jc w:val="center"/>
        </w:trPr>
        <w:tc>
          <w:tcPr>
            <w:tcW w:w="1985" w:type="dxa"/>
            <w:shd w:val="clear" w:color="auto" w:fill="auto"/>
            <w:noWrap/>
            <w:vAlign w:val="center"/>
          </w:tcPr>
          <w:p w14:paraId="317CB46F" w14:textId="62B21267"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822D560" w14:textId="058BBD3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0B608F8E" w14:textId="2267340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1529±85</w:t>
            </w:r>
          </w:p>
        </w:tc>
        <w:tc>
          <w:tcPr>
            <w:tcW w:w="1066" w:type="dxa"/>
            <w:shd w:val="clear" w:color="auto" w:fill="auto"/>
            <w:noWrap/>
          </w:tcPr>
          <w:p w14:paraId="126FFF99" w14:textId="445EF3F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0.133</w:t>
            </w:r>
          </w:p>
        </w:tc>
        <w:tc>
          <w:tcPr>
            <w:tcW w:w="1026" w:type="dxa"/>
            <w:shd w:val="clear" w:color="auto" w:fill="auto"/>
            <w:noWrap/>
            <w:vAlign w:val="center"/>
          </w:tcPr>
          <w:p w14:paraId="6DAD4F38" w14:textId="558D755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-49</w:t>
            </w:r>
          </w:p>
        </w:tc>
        <w:tc>
          <w:tcPr>
            <w:tcW w:w="1134" w:type="dxa"/>
            <w:shd w:val="clear" w:color="auto" w:fill="auto"/>
            <w:noWrap/>
            <w:vAlign w:val="center"/>
          </w:tcPr>
          <w:p w14:paraId="2CC511DA" w14:textId="2A8ACD1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-398</w:t>
            </w:r>
          </w:p>
        </w:tc>
        <w:tc>
          <w:tcPr>
            <w:tcW w:w="1134" w:type="dxa"/>
            <w:shd w:val="clear" w:color="auto" w:fill="auto"/>
            <w:noWrap/>
            <w:vAlign w:val="center"/>
          </w:tcPr>
          <w:p w14:paraId="1F4AB170" w14:textId="1DE6A14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301</w:t>
            </w:r>
          </w:p>
        </w:tc>
        <w:tc>
          <w:tcPr>
            <w:tcW w:w="1560" w:type="dxa"/>
            <w:shd w:val="clear" w:color="auto" w:fill="auto"/>
            <w:noWrap/>
            <w:vAlign w:val="center"/>
          </w:tcPr>
          <w:p w14:paraId="0F85D5FB" w14:textId="776CE31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153±91</w:t>
            </w:r>
          </w:p>
        </w:tc>
        <w:tc>
          <w:tcPr>
            <w:tcW w:w="1077" w:type="dxa"/>
            <w:shd w:val="clear" w:color="auto" w:fill="auto"/>
            <w:noWrap/>
          </w:tcPr>
          <w:p w14:paraId="1C6EABD1" w14:textId="41573E4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CC23C27" w14:textId="42341D2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28A8C18" w14:textId="42321C2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382D4C16" w14:textId="335F12C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CCCB9E4" w14:textId="4E66852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150427C3" w14:textId="270BE77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6A1A44" w:rsidRPr="0003488B" w14:paraId="5916AE3E" w14:textId="77777777" w:rsidTr="00D17C00">
        <w:trPr>
          <w:trHeight w:val="170"/>
          <w:jc w:val="center"/>
        </w:trPr>
        <w:tc>
          <w:tcPr>
            <w:tcW w:w="1985" w:type="dxa"/>
            <w:shd w:val="clear" w:color="auto" w:fill="auto"/>
            <w:noWrap/>
            <w:vAlign w:val="center"/>
          </w:tcPr>
          <w:p w14:paraId="5E913744" w14:textId="4A3680B8"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0402137C" w14:textId="6928FF9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5EB21F1D" w14:textId="195D3BE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1498±101</w:t>
            </w:r>
          </w:p>
        </w:tc>
        <w:tc>
          <w:tcPr>
            <w:tcW w:w="1066" w:type="dxa"/>
            <w:shd w:val="clear" w:color="auto" w:fill="auto"/>
            <w:noWrap/>
          </w:tcPr>
          <w:p w14:paraId="726075AC" w14:textId="4C829F5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0.209</w:t>
            </w:r>
          </w:p>
        </w:tc>
        <w:tc>
          <w:tcPr>
            <w:tcW w:w="1026" w:type="dxa"/>
            <w:shd w:val="clear" w:color="auto" w:fill="auto"/>
            <w:noWrap/>
            <w:vAlign w:val="center"/>
          </w:tcPr>
          <w:p w14:paraId="798F3507" w14:textId="4675F7D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-18</w:t>
            </w:r>
          </w:p>
        </w:tc>
        <w:tc>
          <w:tcPr>
            <w:tcW w:w="1134" w:type="dxa"/>
            <w:shd w:val="clear" w:color="auto" w:fill="auto"/>
            <w:noWrap/>
            <w:vAlign w:val="center"/>
          </w:tcPr>
          <w:p w14:paraId="05F23CF7" w14:textId="7C1C578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-377</w:t>
            </w:r>
          </w:p>
        </w:tc>
        <w:tc>
          <w:tcPr>
            <w:tcW w:w="1134" w:type="dxa"/>
            <w:shd w:val="clear" w:color="auto" w:fill="auto"/>
            <w:noWrap/>
            <w:vAlign w:val="center"/>
          </w:tcPr>
          <w:p w14:paraId="3919871A" w14:textId="0CEFAB0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342</w:t>
            </w:r>
          </w:p>
        </w:tc>
        <w:tc>
          <w:tcPr>
            <w:tcW w:w="1560" w:type="dxa"/>
            <w:shd w:val="clear" w:color="auto" w:fill="auto"/>
            <w:noWrap/>
            <w:vAlign w:val="center"/>
          </w:tcPr>
          <w:p w14:paraId="2360D334" w14:textId="274FE40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149±95</w:t>
            </w:r>
          </w:p>
        </w:tc>
        <w:tc>
          <w:tcPr>
            <w:tcW w:w="1077" w:type="dxa"/>
            <w:shd w:val="clear" w:color="auto" w:fill="auto"/>
            <w:noWrap/>
          </w:tcPr>
          <w:p w14:paraId="549334CD" w14:textId="4C8B87C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E5D7E2E" w14:textId="4480B26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53BE7F27" w14:textId="1A17446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4E20F035" w14:textId="7E8B815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0ABF074" w14:textId="64B49EE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F346BC1" w14:textId="387B84B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6A1A44" w:rsidRPr="0003488B" w14:paraId="474C6AE2" w14:textId="77777777" w:rsidTr="00D17C00">
        <w:trPr>
          <w:trHeight w:val="170"/>
          <w:jc w:val="center"/>
        </w:trPr>
        <w:tc>
          <w:tcPr>
            <w:tcW w:w="1985" w:type="dxa"/>
            <w:shd w:val="clear" w:color="auto" w:fill="auto"/>
            <w:noWrap/>
            <w:vAlign w:val="center"/>
          </w:tcPr>
          <w:p w14:paraId="70477242" w14:textId="5D1213A8"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FF74988" w14:textId="287752B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4CCCD47A" w14:textId="3D440E6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1546±196</w:t>
            </w:r>
          </w:p>
        </w:tc>
        <w:tc>
          <w:tcPr>
            <w:tcW w:w="1066" w:type="dxa"/>
            <w:shd w:val="clear" w:color="auto" w:fill="auto"/>
            <w:noWrap/>
          </w:tcPr>
          <w:p w14:paraId="69001FB7" w14:textId="2E0C1CB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0.552</w:t>
            </w:r>
          </w:p>
        </w:tc>
        <w:tc>
          <w:tcPr>
            <w:tcW w:w="1026" w:type="dxa"/>
            <w:shd w:val="clear" w:color="auto" w:fill="auto"/>
            <w:noWrap/>
            <w:vAlign w:val="center"/>
          </w:tcPr>
          <w:p w14:paraId="44CD8FB0" w14:textId="0C2E349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-66</w:t>
            </w:r>
          </w:p>
        </w:tc>
        <w:tc>
          <w:tcPr>
            <w:tcW w:w="1134" w:type="dxa"/>
            <w:shd w:val="clear" w:color="auto" w:fill="auto"/>
            <w:noWrap/>
            <w:vAlign w:val="center"/>
          </w:tcPr>
          <w:p w14:paraId="1D0E3578" w14:textId="164118D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-479</w:t>
            </w:r>
          </w:p>
        </w:tc>
        <w:tc>
          <w:tcPr>
            <w:tcW w:w="1134" w:type="dxa"/>
            <w:shd w:val="clear" w:color="auto" w:fill="auto"/>
            <w:noWrap/>
            <w:vAlign w:val="center"/>
          </w:tcPr>
          <w:p w14:paraId="452610F7" w14:textId="2B2F3F3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348</w:t>
            </w:r>
          </w:p>
        </w:tc>
        <w:tc>
          <w:tcPr>
            <w:tcW w:w="1560" w:type="dxa"/>
            <w:shd w:val="clear" w:color="auto" w:fill="auto"/>
            <w:noWrap/>
            <w:vAlign w:val="center"/>
          </w:tcPr>
          <w:p w14:paraId="60659B6F" w14:textId="1C1E8C7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173±124</w:t>
            </w:r>
          </w:p>
        </w:tc>
        <w:tc>
          <w:tcPr>
            <w:tcW w:w="1077" w:type="dxa"/>
            <w:shd w:val="clear" w:color="auto" w:fill="auto"/>
            <w:noWrap/>
          </w:tcPr>
          <w:p w14:paraId="3508EB02" w14:textId="5A78764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322C84F8" w14:textId="22A66AD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0F5DE61" w14:textId="7C1CD79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3612999" w14:textId="04EB07C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61859DE2" w14:textId="666100F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5E06D5FE" w14:textId="57D1337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6A1A44" w:rsidRPr="0003488B" w14:paraId="29FC13F8" w14:textId="77777777" w:rsidTr="00D17C00">
        <w:trPr>
          <w:trHeight w:val="170"/>
          <w:jc w:val="center"/>
        </w:trPr>
        <w:tc>
          <w:tcPr>
            <w:tcW w:w="1985" w:type="dxa"/>
            <w:shd w:val="clear" w:color="auto" w:fill="auto"/>
            <w:noWrap/>
            <w:vAlign w:val="center"/>
          </w:tcPr>
          <w:p w14:paraId="0CD56955" w14:textId="14CA411B"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72368FA8" w14:textId="02D14CD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32321F8F" w14:textId="484FD87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1496±175</w:t>
            </w:r>
          </w:p>
        </w:tc>
        <w:tc>
          <w:tcPr>
            <w:tcW w:w="1066" w:type="dxa"/>
            <w:shd w:val="clear" w:color="auto" w:fill="auto"/>
            <w:noWrap/>
          </w:tcPr>
          <w:p w14:paraId="47F190C8" w14:textId="36B9156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0.550</w:t>
            </w:r>
          </w:p>
        </w:tc>
        <w:tc>
          <w:tcPr>
            <w:tcW w:w="1026" w:type="dxa"/>
            <w:shd w:val="clear" w:color="auto" w:fill="auto"/>
            <w:noWrap/>
            <w:vAlign w:val="center"/>
          </w:tcPr>
          <w:p w14:paraId="194C2EB6" w14:textId="3D48332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-16</w:t>
            </w:r>
          </w:p>
        </w:tc>
        <w:tc>
          <w:tcPr>
            <w:tcW w:w="1134" w:type="dxa"/>
            <w:shd w:val="clear" w:color="auto" w:fill="auto"/>
            <w:noWrap/>
            <w:vAlign w:val="center"/>
          </w:tcPr>
          <w:p w14:paraId="1AA8BEBB" w14:textId="166B557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-431</w:t>
            </w:r>
          </w:p>
        </w:tc>
        <w:tc>
          <w:tcPr>
            <w:tcW w:w="1134" w:type="dxa"/>
            <w:shd w:val="clear" w:color="auto" w:fill="auto"/>
            <w:noWrap/>
            <w:vAlign w:val="center"/>
          </w:tcPr>
          <w:p w14:paraId="56A9D1C4" w14:textId="571631D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399</w:t>
            </w:r>
          </w:p>
        </w:tc>
        <w:tc>
          <w:tcPr>
            <w:tcW w:w="1560" w:type="dxa"/>
            <w:shd w:val="clear" w:color="auto" w:fill="auto"/>
            <w:noWrap/>
            <w:vAlign w:val="center"/>
          </w:tcPr>
          <w:p w14:paraId="4BE13122" w14:textId="6C21429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164±122</w:t>
            </w:r>
          </w:p>
        </w:tc>
        <w:tc>
          <w:tcPr>
            <w:tcW w:w="1077" w:type="dxa"/>
            <w:shd w:val="clear" w:color="auto" w:fill="auto"/>
            <w:noWrap/>
          </w:tcPr>
          <w:p w14:paraId="1926B288" w14:textId="78BD83B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7C9BC253" w14:textId="420C49E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7E7AEFD2" w14:textId="49FB537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D4F4D4A" w14:textId="282B4BF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7654EF6A" w14:textId="668AFC0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3371A60D" w14:textId="161DF98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6A1A44" w:rsidRPr="0003488B" w14:paraId="6027ADF4" w14:textId="77777777" w:rsidTr="00D17C00">
        <w:trPr>
          <w:trHeight w:val="170"/>
          <w:jc w:val="center"/>
        </w:trPr>
        <w:tc>
          <w:tcPr>
            <w:tcW w:w="1985" w:type="dxa"/>
            <w:shd w:val="clear" w:color="auto" w:fill="auto"/>
            <w:noWrap/>
            <w:vAlign w:val="center"/>
          </w:tcPr>
          <w:p w14:paraId="4696E35D" w14:textId="0125BE27"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259D518F" w14:textId="56C6ABD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1F4EAE92" w14:textId="4A9B57A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1596±115</w:t>
            </w:r>
          </w:p>
        </w:tc>
        <w:tc>
          <w:tcPr>
            <w:tcW w:w="1066" w:type="dxa"/>
            <w:shd w:val="clear" w:color="auto" w:fill="auto"/>
            <w:noWrap/>
          </w:tcPr>
          <w:p w14:paraId="288BE5CA" w14:textId="60CD1E3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0.252</w:t>
            </w:r>
          </w:p>
        </w:tc>
        <w:tc>
          <w:tcPr>
            <w:tcW w:w="1026" w:type="dxa"/>
            <w:shd w:val="clear" w:color="auto" w:fill="auto"/>
            <w:noWrap/>
            <w:vAlign w:val="center"/>
          </w:tcPr>
          <w:p w14:paraId="19FB4C8E" w14:textId="7440FCB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-116</w:t>
            </w:r>
          </w:p>
        </w:tc>
        <w:tc>
          <w:tcPr>
            <w:tcW w:w="1134" w:type="dxa"/>
            <w:shd w:val="clear" w:color="auto" w:fill="auto"/>
            <w:noWrap/>
            <w:vAlign w:val="center"/>
          </w:tcPr>
          <w:p w14:paraId="58B492B7" w14:textId="307F5E3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-483</w:t>
            </w:r>
          </w:p>
        </w:tc>
        <w:tc>
          <w:tcPr>
            <w:tcW w:w="1134" w:type="dxa"/>
            <w:shd w:val="clear" w:color="auto" w:fill="auto"/>
            <w:noWrap/>
            <w:vAlign w:val="center"/>
          </w:tcPr>
          <w:p w14:paraId="226D59FD" w14:textId="3A4B7FF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252</w:t>
            </w:r>
          </w:p>
        </w:tc>
        <w:tc>
          <w:tcPr>
            <w:tcW w:w="1560" w:type="dxa"/>
            <w:shd w:val="clear" w:color="auto" w:fill="auto"/>
            <w:noWrap/>
            <w:vAlign w:val="center"/>
          </w:tcPr>
          <w:p w14:paraId="5821FAC7" w14:textId="48F8414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188±102</w:t>
            </w:r>
          </w:p>
        </w:tc>
        <w:tc>
          <w:tcPr>
            <w:tcW w:w="1077" w:type="dxa"/>
            <w:shd w:val="clear" w:color="auto" w:fill="auto"/>
            <w:noWrap/>
          </w:tcPr>
          <w:p w14:paraId="2A9E8327" w14:textId="2B2E28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E1A475C" w14:textId="6289F50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130663E" w14:textId="26A64BD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68CF3FD9" w14:textId="444A1D6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1D15440" w14:textId="5E23978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069A1516" w14:textId="3CD0B17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77018CF6" w14:textId="77777777" w:rsidTr="00D17C00">
        <w:trPr>
          <w:trHeight w:val="170"/>
          <w:jc w:val="center"/>
        </w:trPr>
        <w:tc>
          <w:tcPr>
            <w:tcW w:w="1985" w:type="dxa"/>
            <w:shd w:val="clear" w:color="auto" w:fill="auto"/>
            <w:noWrap/>
            <w:vAlign w:val="center"/>
          </w:tcPr>
          <w:p w14:paraId="6D4955FC" w14:textId="342E90D9"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3174976A" w14:textId="0A49694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60E18284" w14:textId="1C3BFE3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1347±103</w:t>
            </w:r>
          </w:p>
        </w:tc>
        <w:tc>
          <w:tcPr>
            <w:tcW w:w="1066" w:type="dxa"/>
            <w:shd w:val="clear" w:color="auto" w:fill="auto"/>
            <w:noWrap/>
          </w:tcPr>
          <w:p w14:paraId="4658E6F5" w14:textId="5B1DF5A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0.150</w:t>
            </w:r>
          </w:p>
        </w:tc>
        <w:tc>
          <w:tcPr>
            <w:tcW w:w="1026" w:type="dxa"/>
            <w:shd w:val="clear" w:color="auto" w:fill="auto"/>
            <w:noWrap/>
            <w:vAlign w:val="center"/>
          </w:tcPr>
          <w:p w14:paraId="5BA11926" w14:textId="1D0ADAF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133</w:t>
            </w:r>
          </w:p>
        </w:tc>
        <w:tc>
          <w:tcPr>
            <w:tcW w:w="1134" w:type="dxa"/>
            <w:shd w:val="clear" w:color="auto" w:fill="auto"/>
            <w:noWrap/>
            <w:vAlign w:val="center"/>
          </w:tcPr>
          <w:p w14:paraId="4E4E9FF8" w14:textId="400DCB0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-163</w:t>
            </w:r>
          </w:p>
        </w:tc>
        <w:tc>
          <w:tcPr>
            <w:tcW w:w="1134" w:type="dxa"/>
            <w:shd w:val="clear" w:color="auto" w:fill="auto"/>
            <w:noWrap/>
            <w:vAlign w:val="center"/>
          </w:tcPr>
          <w:p w14:paraId="395BCCC7" w14:textId="66120D9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429</w:t>
            </w:r>
          </w:p>
        </w:tc>
        <w:tc>
          <w:tcPr>
            <w:tcW w:w="1560" w:type="dxa"/>
            <w:shd w:val="clear" w:color="auto" w:fill="auto"/>
            <w:noWrap/>
            <w:vAlign w:val="center"/>
          </w:tcPr>
          <w:p w14:paraId="11CBC669" w14:textId="111DF27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158±119</w:t>
            </w:r>
          </w:p>
        </w:tc>
        <w:tc>
          <w:tcPr>
            <w:tcW w:w="1077" w:type="dxa"/>
            <w:shd w:val="clear" w:color="auto" w:fill="auto"/>
            <w:noWrap/>
          </w:tcPr>
          <w:p w14:paraId="518774FF" w14:textId="6CD272D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54A04615" w14:textId="05346A6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3AD7F9A" w14:textId="56B9809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520506F8" w14:textId="2571A60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25E931A3" w14:textId="0CE8F2B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7E21F003" w14:textId="37E988D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6A1A44" w:rsidRPr="0003488B" w14:paraId="66DE4D02" w14:textId="77777777" w:rsidTr="00D17C00">
        <w:trPr>
          <w:trHeight w:val="170"/>
          <w:jc w:val="center"/>
        </w:trPr>
        <w:tc>
          <w:tcPr>
            <w:tcW w:w="1985" w:type="dxa"/>
            <w:shd w:val="clear" w:color="auto" w:fill="auto"/>
            <w:noWrap/>
            <w:vAlign w:val="center"/>
          </w:tcPr>
          <w:p w14:paraId="1189AC89" w14:textId="27758DD3"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De Lorenzo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"0954-3007", "PMID" : "11305270", "abstract" : "OBJECTIVES To determine the resting metabolic rate in a sample of the Italian population, and to evaluate the validity of predictive equations for resting metabolic rate (RMR) from the literature in normal and obese subjects. DESIGN Cross-sectional observational study. SETTINGS Department of Human Physiology and Nutrition, University 'Tor Vergata', Rome. SUBJECTS A total of 320 healthy subjects, 127 males and 193 females, aged 18-59 y. METHODS Weight, height and resting metabolic rate by indirect calorimetry were measured. Resting metabolic rate was also predicted using equations from the literature. RESULTS Resting metabolic rate (mean s.d.) in normal weight subjects was 7983+/-1007 kJ/24 h (males) and 6127 907 kJ/24h (females). Measured RMR and predicted RMR values using various equations from the literature were significantly different in males and females, except for the Harris-Benedict equation and the Schofield equations. Also, in overweight and obese subjects the prediction error was generally larger compared to normal-weight subjects for all formulas except for the Harris-Benedict and Schofield formulas. In overweight and obese males but not in females, RMR was lower than in normal-weight subjects after correcting for weight and age differences. Stepwise multiple regression of resting metabolic rate against weight, height and age in males and females did not reveal a prediction formula with a lower prediction error than the Harris-Benedict or Schofield formulas and thus was not further explored. CONCLUSIONS The Harris-Benedict formula and the Schofield formula provide a valid estimation of resting metabolic rate at a group level in both normal-weight and overweight Italians. However, the individual error can be so high that for individual use a measured value has to be preferred over an estimated value.", "author" : [ { "dropping-particle" : "", "family" : "Lorenzo", "given" : "A", "non-dropping-particle" : "De", "parse-names" : false, "suffix" : "" }, { "dropping-particle" : "", "family" : "Tagliabue", "given" : "A", "non-dropping-particle" : "", "parse-names" : false, "suffix" : "" }, { "dropping-particle" : "", "family" : "Andreoli", "given" : "A", "non-dropping-particle" : "", "parse-names" : false, "suffix" : "" }, { "dropping-particle" : "", "family" : "Testolin", "given" : "G", "non-dropping-particle" : "", "parse-names" : false, "suffix" : "" }, { "dropping-particle" : "", "family" : "Comelli", "given" : "M", "non-dropping-particle" : "", "parse-names" : false, "suffix" : "" }, { "dropping-particle" : "", "family" : "Deurenberg", "given" : "P", "non-dropping-particle" : "", "parse-names" : false, "suffix" : "" } ], "container-title" : "European journal of clinical nutrition", "id" : "ITEM-1", "issue" : "3", "issued" : { "date-parts" : [ [ "2001", "3" ] ] }, "page" : "208-14", "title" : "Measured and predicted resting metabolic rate in Italian males and females, aged 18-59 y.", "type" : "article-journal", "volume" : "55" }, "uris" : [ "http://www.mendeley.com/documents/?uuid=5fa69380-f3f3-4c39-a09a-3fe1bdd79645" ] } ], "mendeley" : { "formattedCitation" : "(12)", "plainTextFormattedCitation" : "(12)", "previouslyFormattedCitation" : "(12)"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69ACBE49" w14:textId="69D8AC1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230CF167" w14:textId="054E531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1578±95</w:t>
            </w:r>
          </w:p>
        </w:tc>
        <w:tc>
          <w:tcPr>
            <w:tcW w:w="1066" w:type="dxa"/>
            <w:shd w:val="clear" w:color="auto" w:fill="auto"/>
            <w:noWrap/>
          </w:tcPr>
          <w:p w14:paraId="4295D210" w14:textId="2B5E206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0.181</w:t>
            </w:r>
          </w:p>
        </w:tc>
        <w:tc>
          <w:tcPr>
            <w:tcW w:w="1026" w:type="dxa"/>
            <w:shd w:val="clear" w:color="auto" w:fill="auto"/>
            <w:noWrap/>
            <w:vAlign w:val="center"/>
          </w:tcPr>
          <w:p w14:paraId="08A87AE5" w14:textId="53AFD75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-98</w:t>
            </w:r>
          </w:p>
        </w:tc>
        <w:tc>
          <w:tcPr>
            <w:tcW w:w="1134" w:type="dxa"/>
            <w:shd w:val="clear" w:color="auto" w:fill="auto"/>
            <w:noWrap/>
            <w:vAlign w:val="center"/>
          </w:tcPr>
          <w:p w14:paraId="427F56D1" w14:textId="5A4A84C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-452</w:t>
            </w:r>
          </w:p>
        </w:tc>
        <w:tc>
          <w:tcPr>
            <w:tcW w:w="1134" w:type="dxa"/>
            <w:shd w:val="clear" w:color="auto" w:fill="auto"/>
            <w:noWrap/>
            <w:vAlign w:val="center"/>
          </w:tcPr>
          <w:p w14:paraId="2A326F89" w14:textId="3CE618B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256</w:t>
            </w:r>
          </w:p>
        </w:tc>
        <w:tc>
          <w:tcPr>
            <w:tcW w:w="1560" w:type="dxa"/>
            <w:shd w:val="clear" w:color="auto" w:fill="auto"/>
            <w:noWrap/>
            <w:vAlign w:val="center"/>
          </w:tcPr>
          <w:p w14:paraId="6BEDABEA" w14:textId="3EECE80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175±94</w:t>
            </w:r>
          </w:p>
        </w:tc>
        <w:tc>
          <w:tcPr>
            <w:tcW w:w="1077" w:type="dxa"/>
            <w:shd w:val="clear" w:color="auto" w:fill="auto"/>
            <w:noWrap/>
          </w:tcPr>
          <w:p w14:paraId="17E92559" w14:textId="18DC34D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64A8C30" w14:textId="6DFA2BB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54F10ADE" w14:textId="7038405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3E3AC309" w14:textId="37105D1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6F5908AF" w14:textId="2F6E18E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45AF084D" w14:textId="5B95730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74C36E89" w14:textId="77777777" w:rsidTr="00D17C00">
        <w:trPr>
          <w:trHeight w:val="170"/>
          <w:jc w:val="center"/>
        </w:trPr>
        <w:tc>
          <w:tcPr>
            <w:tcW w:w="1985" w:type="dxa"/>
            <w:shd w:val="clear" w:color="auto" w:fill="auto"/>
            <w:noWrap/>
            <w:vAlign w:val="center"/>
          </w:tcPr>
          <w:p w14:paraId="793D3A29" w14:textId="7005DAB3"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Johnstone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"10.1038/sj.ejcn.1602477", "ISSN" : "0954-3007", "PMID" : "16835601", "abstract" : "BACKGROUND The most commonly used predictive equation for basal metabolic rate (BMR) is the Schofield equation, which only uses information on body weight, age and sex to derive the prediction. However, because body composition is a key influencing factor, there will be error in calculating an individual's basal requirements based on this prediction. OBJECTIVE To investigate whether adding additional anthropometric measures to the standard measures can enhance the predictability of BMR and to cross-validate this within a separate subgroup. DESIGN Cross-sectional study of 150 Caucasian adults from Scotland, with a body mass index range of 16.7-49.3 kg/m(2). All subjects underwent measurement of BMR, body composition, and 148 also had basic skinfold and circumference measures taken. The resultant equation was tested in a subgroup of 39 obese males. RESULTS The average difference between the predicted (Schofield equation) and measured BMR was 502 kJ/day. There was a slight systematic bias in this error, with the Schofield equation underestimating the lowest values. The average discrepancy between predicted and actual BMR was reduced to 452 kJ/day, with the addition of fat mass, fat-free mass, an overall 10% improvement on the Schofield equation (P=0.054). Using an equation derived from principal components analysis of anthropometry measurements similarly decreased the difference to 458 kJ/day (P=0.039). Testing the equation in a separate group indicated a 33% improvement in predictability of BMR, compared to the Schofield equation. CONCLUSIONS In the absence of detailed information on body composition, utilizing anthropometric data provides a useful alternative methodology to improve the predictability of BMR beyond that achieved from the standard Schofield prediction equation. This should be confirmed in more individuals, both within the obese and normal weight category.", "author" : [ { "dropping-particle" : "", "family" : "Johnstone", "given" : "A M", "non-dropping-particle" : "", "parse-names" : false, "suffix" : "" }, { "dropping-particle" : "", "family" : "Rance", "given" : "K A", "non-dropping-particle" : "", "parse-names" : false, "suffix" : "" }, { "dropping-particle" : "", "family" : "Murison", "given" : "S D", "non-dropping-particle" : "", "parse-names" : false, "suffix" : "" }, { "dropping-particle" : "", "family" : "Duncan", "given" : "J S", "non-dropping-particle" : "", "parse-names" : false, "suffix" : "" }, { "dropping-particle" : "", "family" : "Speakman", "given" : "J R", "non-dropping-particle" : "", "parse-names" : false, "suffix" : "" } ], "container-title" : "European journal of clinical nutrition", "id" : "ITEM-1", "issue" : "12", "issued" : { "date-parts" : [ [ "2006", "12" ] ] }, "page" : "1437-44", "title" : "Additional anthropometric measures may improve the predictability of basal metabolic rate in adult subjects.", "type" : "article-journal", "volume" : "60" }, "uris" : [ "http://www.mendeley.com/documents/?uuid=5576ee06-56ad-4489-ab6e-266731a431b3" ] } ], "mendeley" : { "formattedCitation" : "(13)", "plainTextFormattedCitation" : "(13)", "previouslyFormattedCitation" : "(13)"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(13)</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3CED4170" w14:textId="01595F5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74F439FB" w14:textId="5E99BC2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1440±100</w:t>
            </w:r>
          </w:p>
        </w:tc>
        <w:tc>
          <w:tcPr>
            <w:tcW w:w="1066" w:type="dxa"/>
            <w:shd w:val="clear" w:color="auto" w:fill="auto"/>
            <w:noWrap/>
          </w:tcPr>
          <w:p w14:paraId="58613949" w14:textId="6990DFE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0.142</w:t>
            </w:r>
          </w:p>
        </w:tc>
        <w:tc>
          <w:tcPr>
            <w:tcW w:w="1026" w:type="dxa"/>
            <w:shd w:val="clear" w:color="auto" w:fill="auto"/>
            <w:noWrap/>
            <w:vAlign w:val="center"/>
          </w:tcPr>
          <w:p w14:paraId="24DF7CF6" w14:textId="279D1DA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40</w:t>
            </w:r>
          </w:p>
        </w:tc>
        <w:tc>
          <w:tcPr>
            <w:tcW w:w="1134" w:type="dxa"/>
            <w:shd w:val="clear" w:color="auto" w:fill="auto"/>
            <w:noWrap/>
            <w:vAlign w:val="center"/>
          </w:tcPr>
          <w:p w14:paraId="2CC9C23C" w14:textId="306EBEE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-281</w:t>
            </w:r>
          </w:p>
        </w:tc>
        <w:tc>
          <w:tcPr>
            <w:tcW w:w="1134" w:type="dxa"/>
            <w:shd w:val="clear" w:color="auto" w:fill="auto"/>
            <w:noWrap/>
            <w:vAlign w:val="center"/>
          </w:tcPr>
          <w:p w14:paraId="532D3B9B" w14:textId="393C0CA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361</w:t>
            </w:r>
          </w:p>
        </w:tc>
        <w:tc>
          <w:tcPr>
            <w:tcW w:w="1560" w:type="dxa"/>
            <w:shd w:val="clear" w:color="auto" w:fill="auto"/>
            <w:noWrap/>
            <w:vAlign w:val="center"/>
          </w:tcPr>
          <w:p w14:paraId="095491EA" w14:textId="4642CD0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126±103</w:t>
            </w:r>
          </w:p>
        </w:tc>
        <w:tc>
          <w:tcPr>
            <w:tcW w:w="1077" w:type="dxa"/>
            <w:shd w:val="clear" w:color="auto" w:fill="auto"/>
            <w:noWrap/>
          </w:tcPr>
          <w:p w14:paraId="0C6E6101" w14:textId="7DC60D5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18C102D" w14:textId="548CF7F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75553349" w14:textId="26DF481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09D666A" w14:textId="0B929EE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116ECF4C" w14:textId="17A604F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3134177" w14:textId="1FFF9EC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6A1A44" w:rsidRPr="0003488B" w14:paraId="18272113" w14:textId="77777777" w:rsidTr="00D17C00">
        <w:trPr>
          <w:trHeight w:val="170"/>
          <w:jc w:val="center"/>
        </w:trPr>
        <w:tc>
          <w:tcPr>
            <w:tcW w:w="1985" w:type="dxa"/>
            <w:shd w:val="clear" w:color="auto" w:fill="auto"/>
            <w:noWrap/>
          </w:tcPr>
          <w:p w14:paraId="087464BA" w14:textId="0E2E7C5A" w:rsidR="006A1A44" w:rsidRPr="0003488B" w:rsidRDefault="006A1A44" w:rsidP="006A1A44">
            <w:pPr>
              <w:spacing w:line="240" w:lineRule="auto"/>
              <w:rPr>
                <w:rFonts w:ascii="Palatino Linotype" w:hAnsi="Palatino Linotype" w:cs="Times New Roman"/>
                <w:sz w:val="16"/>
                <w:szCs w:val="16"/>
              </w:rPr>
            </w:pPr>
            <w:r w:rsidRPr="0003488B">
              <w:rPr>
                <w:rFonts w:ascii="Palatino Linotype" w:hAnsi="Palatino Linotype" w:cs="Times New Roman"/>
                <w:sz w:val="16"/>
                <w:szCs w:val="16"/>
              </w:rPr>
              <w:t xml:space="preserve">Weijs &amp; Vansant </w:t>
            </w:r>
            <w:r w:rsidRPr="0003488B">
              <w:rPr>
                <w:rFonts w:ascii="Palatino Linotype" w:hAnsi="Palatino Linotype" w:cs="Times New Roman"/>
                <w:sz w:val="16"/>
                <w:szCs w:val="16"/>
              </w:rPr>
              <w:fldChar w:fldCharType="begin" w:fldLock="1"/>
            </w:r>
            <w:r w:rsidR="00E55C77" w:rsidRPr="0003488B">
              <w:rPr>
                <w:rFonts w:ascii="Palatino Linotype" w:hAnsi="Palatino Linotype" w:cs="Times New Roman"/>
                <w:sz w:val="16"/>
                <w:szCs w:val="16"/>
              </w:rPr>
              <w:instrText>ADDIN CSL_CITATION { "citationItems" : [ { "id" : "ITEM-1", "itemData" : { "DOI" : "10.1016/j.clnu.2009.09.009", "ISSN" : "1532-1983", "PMID" : "19853980", "abstract" : "BACKGROUND &amp; AIMS Individual energy requirements of overweight and obese adults can often not be measured by indirect calorimetry, mainly due to the time-consuming procedure and the high costs. To analyze which resting energy expenditure (REE) predictive equation is the best alternative for indirect calorimetry in Belgian normal weight to morbid obese women. METHODS Predictive equations were included when based on weight, height, gender, age, fat free mass and fat mass. REE was measured with indirect calorimetry. Accuracy of equations was evaluated by the percentage of subjects predicted within 10% of REE measured, the root mean squared prediction error (RMSE) and the mean percentage difference (bias) between predicted and measured REE. RESULTS Twenty-seven predictive equations (of which 9 based on FFM) were included. Validation was based on 536 F (18-71 year). Most accurate and precise for the Belgian women were the Huang, Siervo, Muller (FFM), Harris-Benedict (HB), and the Mifflin equation with 71%, 71%, 70%, 69%, and 68% accurate predictions, respectively; bias -1.7, -0.5, +1.1, +2.2, and -1.8%, RMSE 168, 170, 163, 167, and 173kcal/d. The equations of HB and Mifflin are most widely used in clinical practice and both provide accurate predictions across a wide range of BMI groups. In an already overweight group the underpredicting Mifflin equation might be preferred. Above BMI 45kg/m(2), the Siervo equation performed best, while the FAO/WHO/UNU or Schofield equation should not be used in this extremely obese group. CONCLUSIONS In Belgian women, the original Harris-Benedict or the Mifflin equation is a reliable tool to predict REE across a wide variety of body weight (BMI 18.5-50). Estimations for the BMI range between 30 and 40kg/m(2), however, should be improved.", "author" : [ { "dropping-particle" : "", "family" : "Weijs", "given" : "Peter J M", "non-dropping-particle" : "", "parse-names" : false, "suffix" : "" }, { "dropping-particle" : "", "family" : "Vansant", "given" : "Greet A A M", "non-dropping-particle" : "", "parse-names" : false, "suffix" : "" } ], "container-title" : "Clinical nutrition (Edinburgh, Scotland)", "id" : "ITEM-1", "issue" : "3", "issued" : { "date-parts" : [ [ "2010", "6" ] ] }, "page" : "347-51", "title" : "Validity of predictive equations for resting energy expenditure in Belgian normal weight to morbid obese women.", "type" : "article-journal", "volume" : "29" }, "uris" : [ "http://www.mendeley.com/documents/?uuid=8f65a04d-2e89-4891-b4be-a05fc06c8e70" ] } ], "mendeley" : { "formattedCitation" : "(18)", "plainTextFormattedCitation" : "(18)", "previouslyFormattedCitation" : "(18)" }, "properties" : {  }, "schema" : "https://github.com/citation-style-language/schema/raw/master/csl-citation.json" }</w:instrText>
            </w:r>
            <w:r w:rsidRPr="0003488B">
              <w:rPr>
                <w:rFonts w:ascii="Palatino Linotype" w:hAnsi="Palatino Linotype" w:cs="Times New Roman"/>
                <w:sz w:val="16"/>
                <w:szCs w:val="16"/>
              </w:rPr>
              <w:fldChar w:fldCharType="separate"/>
            </w:r>
            <w:r w:rsidR="00E55C77" w:rsidRPr="0003488B">
              <w:rPr>
                <w:rFonts w:ascii="Palatino Linotype" w:hAnsi="Palatino Linotype" w:cs="Times New Roman"/>
                <w:noProof/>
                <w:sz w:val="16"/>
                <w:szCs w:val="16"/>
              </w:rPr>
              <w:t>(18)</w:t>
            </w:r>
            <w:r w:rsidRPr="0003488B">
              <w:rPr>
                <w:rFonts w:ascii="Palatino Linotype" w:hAnsi="Palatino Linotype" w:cs="Times New Roman"/>
                <w:sz w:val="16"/>
                <w:szCs w:val="16"/>
              </w:rPr>
              <w:fldChar w:fldCharType="end"/>
            </w:r>
          </w:p>
        </w:tc>
        <w:tc>
          <w:tcPr>
            <w:tcW w:w="567" w:type="dxa"/>
            <w:shd w:val="clear" w:color="auto" w:fill="auto"/>
            <w:noWrap/>
          </w:tcPr>
          <w:p w14:paraId="7448D6DC" w14:textId="6F9D269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2967A4F8" w14:textId="203766D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1680±116</w:t>
            </w:r>
          </w:p>
        </w:tc>
        <w:tc>
          <w:tcPr>
            <w:tcW w:w="1066" w:type="dxa"/>
            <w:shd w:val="clear" w:color="auto" w:fill="auto"/>
            <w:noWrap/>
          </w:tcPr>
          <w:p w14:paraId="08307911" w14:textId="6CA2B34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0.192</w:t>
            </w:r>
          </w:p>
        </w:tc>
        <w:tc>
          <w:tcPr>
            <w:tcW w:w="1026" w:type="dxa"/>
            <w:shd w:val="clear" w:color="auto" w:fill="auto"/>
            <w:noWrap/>
            <w:vAlign w:val="center"/>
          </w:tcPr>
          <w:p w14:paraId="46A132C7" w14:textId="4739BF9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-199</w:t>
            </w:r>
          </w:p>
        </w:tc>
        <w:tc>
          <w:tcPr>
            <w:tcW w:w="1134" w:type="dxa"/>
            <w:shd w:val="clear" w:color="auto" w:fill="auto"/>
            <w:noWrap/>
            <w:vAlign w:val="center"/>
          </w:tcPr>
          <w:p w14:paraId="3125DF93" w14:textId="409F392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-567</w:t>
            </w:r>
          </w:p>
        </w:tc>
        <w:tc>
          <w:tcPr>
            <w:tcW w:w="1134" w:type="dxa"/>
            <w:shd w:val="clear" w:color="auto" w:fill="auto"/>
            <w:noWrap/>
            <w:vAlign w:val="center"/>
          </w:tcPr>
          <w:p w14:paraId="14FED7BB" w14:textId="7A19EDA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168</w:t>
            </w:r>
          </w:p>
        </w:tc>
        <w:tc>
          <w:tcPr>
            <w:tcW w:w="1560" w:type="dxa"/>
            <w:shd w:val="clear" w:color="auto" w:fill="auto"/>
            <w:noWrap/>
            <w:vAlign w:val="center"/>
          </w:tcPr>
          <w:p w14:paraId="0FA6E5CC" w14:textId="0E23D32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228±144</w:t>
            </w:r>
          </w:p>
        </w:tc>
        <w:tc>
          <w:tcPr>
            <w:tcW w:w="1077" w:type="dxa"/>
            <w:shd w:val="clear" w:color="auto" w:fill="auto"/>
            <w:noWrap/>
          </w:tcPr>
          <w:p w14:paraId="10CA73D1" w14:textId="0D3EDCC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1C9CEF3" w14:textId="0063659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761518B1" w14:textId="650EECD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2612508" w14:textId="11B35C6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03D65896" w14:textId="244A4F8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51111A34" w14:textId="30C6965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6A1A44" w:rsidRPr="0003488B" w14:paraId="27BA39CA" w14:textId="77777777" w:rsidTr="00D17C00">
        <w:trPr>
          <w:trHeight w:val="170"/>
          <w:jc w:val="center"/>
        </w:trPr>
        <w:tc>
          <w:tcPr>
            <w:tcW w:w="1985" w:type="dxa"/>
            <w:shd w:val="clear" w:color="auto" w:fill="auto"/>
            <w:noWrap/>
            <w:vAlign w:val="center"/>
          </w:tcPr>
          <w:p w14:paraId="302C83C2" w14:textId="1DF9D152"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lastRenderedPageBreak/>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36C7899C" w14:textId="23B044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1FF7013D" w14:textId="5FB0A3C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1579±85</w:t>
            </w:r>
          </w:p>
        </w:tc>
        <w:tc>
          <w:tcPr>
            <w:tcW w:w="1066" w:type="dxa"/>
            <w:shd w:val="clear" w:color="auto" w:fill="auto"/>
            <w:noWrap/>
          </w:tcPr>
          <w:p w14:paraId="61F73349" w14:textId="4D10034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0.172</w:t>
            </w:r>
          </w:p>
        </w:tc>
        <w:tc>
          <w:tcPr>
            <w:tcW w:w="1026" w:type="dxa"/>
            <w:shd w:val="clear" w:color="auto" w:fill="auto"/>
            <w:noWrap/>
            <w:vAlign w:val="center"/>
          </w:tcPr>
          <w:p w14:paraId="63776536" w14:textId="5D98ED3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-99</w:t>
            </w:r>
          </w:p>
        </w:tc>
        <w:tc>
          <w:tcPr>
            <w:tcW w:w="1134" w:type="dxa"/>
            <w:shd w:val="clear" w:color="auto" w:fill="auto"/>
            <w:noWrap/>
            <w:vAlign w:val="center"/>
          </w:tcPr>
          <w:p w14:paraId="7672C5D2" w14:textId="3593489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-448</w:t>
            </w:r>
          </w:p>
        </w:tc>
        <w:tc>
          <w:tcPr>
            <w:tcW w:w="1134" w:type="dxa"/>
            <w:shd w:val="clear" w:color="auto" w:fill="auto"/>
            <w:noWrap/>
            <w:vAlign w:val="center"/>
          </w:tcPr>
          <w:p w14:paraId="2C1BF723" w14:textId="1E7F399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250</w:t>
            </w:r>
          </w:p>
        </w:tc>
        <w:tc>
          <w:tcPr>
            <w:tcW w:w="1560" w:type="dxa"/>
            <w:shd w:val="clear" w:color="auto" w:fill="auto"/>
            <w:noWrap/>
            <w:vAlign w:val="center"/>
          </w:tcPr>
          <w:p w14:paraId="47E4B848" w14:textId="63516EC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173±95</w:t>
            </w:r>
          </w:p>
        </w:tc>
        <w:tc>
          <w:tcPr>
            <w:tcW w:w="1077" w:type="dxa"/>
            <w:shd w:val="clear" w:color="auto" w:fill="auto"/>
            <w:noWrap/>
          </w:tcPr>
          <w:p w14:paraId="2C7E6F55" w14:textId="3B8E6E4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0981ED2B" w14:textId="6BB03AB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9</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5</w:t>
            </w:r>
          </w:p>
        </w:tc>
        <w:tc>
          <w:tcPr>
            <w:tcW w:w="1077" w:type="dxa"/>
            <w:shd w:val="clear" w:color="auto" w:fill="auto"/>
            <w:noWrap/>
          </w:tcPr>
          <w:p w14:paraId="58744391" w14:textId="03E0A56C"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7F50ED4F" w14:textId="3C17794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EACF585" w14:textId="4F53363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2C53D90B" w14:textId="5B8B549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6A1A44" w:rsidRPr="0003488B" w14:paraId="6B7BAF15" w14:textId="77777777" w:rsidTr="00D17C00">
        <w:trPr>
          <w:trHeight w:val="170"/>
          <w:jc w:val="center"/>
        </w:trPr>
        <w:tc>
          <w:tcPr>
            <w:tcW w:w="1985" w:type="dxa"/>
            <w:shd w:val="clear" w:color="auto" w:fill="auto"/>
            <w:noWrap/>
            <w:vAlign w:val="center"/>
          </w:tcPr>
          <w:p w14:paraId="2E47B61A" w14:textId="6BE3335A"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1021D45F" w14:textId="23D8C892"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7CDCFA94" w14:textId="6FEEA86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1448±69</w:t>
            </w:r>
          </w:p>
        </w:tc>
        <w:tc>
          <w:tcPr>
            <w:tcW w:w="1066" w:type="dxa"/>
            <w:shd w:val="clear" w:color="auto" w:fill="auto"/>
            <w:noWrap/>
          </w:tcPr>
          <w:p w14:paraId="4485F734" w14:textId="569A676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0.140</w:t>
            </w:r>
          </w:p>
        </w:tc>
        <w:tc>
          <w:tcPr>
            <w:tcW w:w="1026" w:type="dxa"/>
            <w:shd w:val="clear" w:color="auto" w:fill="auto"/>
            <w:noWrap/>
            <w:vAlign w:val="center"/>
          </w:tcPr>
          <w:p w14:paraId="62694E0B" w14:textId="2C9F0CE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33</w:t>
            </w:r>
          </w:p>
        </w:tc>
        <w:tc>
          <w:tcPr>
            <w:tcW w:w="1134" w:type="dxa"/>
            <w:shd w:val="clear" w:color="auto" w:fill="auto"/>
            <w:noWrap/>
            <w:vAlign w:val="center"/>
          </w:tcPr>
          <w:p w14:paraId="7CE3F91F" w14:textId="757D09B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-310</w:t>
            </w:r>
          </w:p>
        </w:tc>
        <w:tc>
          <w:tcPr>
            <w:tcW w:w="1134" w:type="dxa"/>
            <w:shd w:val="clear" w:color="auto" w:fill="auto"/>
            <w:noWrap/>
            <w:vAlign w:val="center"/>
          </w:tcPr>
          <w:p w14:paraId="50D92780" w14:textId="3113751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375</w:t>
            </w:r>
          </w:p>
        </w:tc>
        <w:tc>
          <w:tcPr>
            <w:tcW w:w="1560" w:type="dxa"/>
            <w:shd w:val="clear" w:color="auto" w:fill="auto"/>
            <w:noWrap/>
            <w:vAlign w:val="center"/>
          </w:tcPr>
          <w:p w14:paraId="35CD427A" w14:textId="5F2A21B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138±102</w:t>
            </w:r>
          </w:p>
        </w:tc>
        <w:tc>
          <w:tcPr>
            <w:tcW w:w="1077" w:type="dxa"/>
            <w:shd w:val="clear" w:color="auto" w:fill="auto"/>
            <w:noWrap/>
          </w:tcPr>
          <w:p w14:paraId="1E7C0828" w14:textId="216AE88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1751A519" w14:textId="3E838C4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32377D42" w14:textId="6325195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15CD2A44" w14:textId="3B4D49F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ADB2BA5" w14:textId="1E10DD8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5265AF1" w14:textId="60EABC7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6A1A44" w:rsidRPr="0003488B" w14:paraId="3A795307" w14:textId="77777777" w:rsidTr="00D17C00">
        <w:trPr>
          <w:trHeight w:val="170"/>
          <w:jc w:val="center"/>
        </w:trPr>
        <w:tc>
          <w:tcPr>
            <w:tcW w:w="1985" w:type="dxa"/>
            <w:shd w:val="clear" w:color="auto" w:fill="auto"/>
            <w:noWrap/>
            <w:vAlign w:val="center"/>
          </w:tcPr>
          <w:p w14:paraId="02F8A92D" w14:textId="1D2B112C" w:rsidR="006A1A44" w:rsidRPr="0003488B" w:rsidRDefault="006A1A44" w:rsidP="006A1A44">
            <w:pPr>
              <w:spacing w:line="240" w:lineRule="auto"/>
              <w:rPr>
                <w:rFonts w:ascii="Palatino Linotype" w:hAnsi="Palatino Linotype" w:cs="Times New Roman"/>
                <w:sz w:val="16"/>
                <w:szCs w:val="16"/>
                <w:lang w:val="es-ES"/>
              </w:rPr>
            </w:pPr>
            <w:r w:rsidRPr="0003488B">
              <w:rPr>
                <w:rFonts w:ascii="Palatino Linotype" w:eastAsia="Times New Roman" w:hAnsi="Palatino Linotype" w:cs="Times New Roman"/>
                <w:color w:val="000000"/>
                <w:sz w:val="16"/>
                <w:szCs w:val="18"/>
                <w:lang w:val="es-ES"/>
              </w:rPr>
              <w:t xml:space="preserve">De la Cruz et al. </w:t>
            </w:r>
            <w:r w:rsidRPr="0003488B">
              <w:rPr>
                <w:rFonts w:ascii="Palatino Linotype" w:eastAsia="Times New Roman" w:hAnsi="Palatino Linotype" w:cs="Times New Roman"/>
                <w:color w:val="000000"/>
                <w:sz w:val="16"/>
                <w:szCs w:val="18"/>
                <w:lang w:val="es-ES"/>
              </w:rPr>
              <w:fldChar w:fldCharType="begin" w:fldLock="1"/>
            </w:r>
            <w:r w:rsidR="00E55C77" w:rsidRPr="0003488B">
              <w:rPr>
                <w:rFonts w:ascii="Palatino Linotype" w:eastAsia="Times New Roman" w:hAnsi="Palatino Linotype" w:cs="Times New Roman"/>
                <w:color w:val="000000"/>
                <w:sz w:val="16"/>
                <w:szCs w:val="18"/>
                <w:lang w:val="es-ES"/>
              </w:rPr>
              <w:instrText>ADDIN CSL_CITATION { "citationItems" : [ { "id" : "ITEM-1", "itemData" : { "DOI" : "10.3305/nh.2015.32.5.9680", "ISSN" : "1699-5198", "PMID" : "26545697", "abstract" : "INTRODUCTION although there are precise and accurate techniques for estimating resting energy expenditure, like the indirect calorimetry (IC), daily practice needs faster, easier and cheaper methods as the predictive equations. OBJECTIVE the aim of the study was to develop a new predictive equation for estimating resting energy expenditure (REE) for healthy Spanish population. M\u00e9thods: the REE of 95 healthy normal weighted volunteers was determined by indirect calorimetry (IC). The new equation was obtained by multiple lineal regression by using the analytical criteria of the Cp of Mallows and the adjusted R2. Then, the behavior of the new formula was studied in a group of overweight volunteers through the intraclass correlation coefficient (ICC) and Bland-Almand plots. The level of signification was reached at p &lt; 0,05. RESULTS the average age was 42 years (range: 2.0-63.2). Mean REE determined by IC was 1 589.1 kcal/d (312.0). The selected equation was: [y = 1 376.4 - 308 Sex (M = 0; W = 1) + 11.1 Weigh (kg) - 8 Age (years)] (R2: 0.68; EE: 175.95). The ICC between the new equation and the IC in normal weighted subjects was 0.901 (95%CI: 0.851 - 0.934). The new formula showed a good level of agreement in the overweight group (ICC: 0.880; 95%IC: 0.772 - 0.937). CONCLUSIONS we propose a new predictive equation for estimating the REE for healthy Spanish population which has an easy application and includes sex, age and weigh. The selected equation shows an adequate behavior in overweight subjects too. Introducci\u00f3n: aunque se dispone de t\u00e9cnicas precisas y exactas para la estimaci\u00f3n del GER, como la calorimetr\u00eda indirecta (CI), en la pr\u00e1ctica diaria se precisan m\u00e9todos r\u00e1pidos, f\u00e1ciles de aplicar y econ\u00f3micos, como los modelos predictivos. Objetivo: desarrollar una nueva ecuaci\u00f3n predictiva del gasto energ\u00e9tico en reposo (GER) para poblaci\u00f3n espa\u00f1ola adulta sana. M\u00e9todos: se determin\u00f3 el GER en 95 sujetos sanos con normopeso mediante CI. Se utiliz\u00f3 la regresi\u00f3n lineal m\u00faltiple para la obtenci\u00f3n del modelo, empleando como criterios anal\u00edticos la Cp de Mallows y el R2 ajustado. Se estudi\u00f3 el comportamiento del modelo generado en una muestra de 39 sujetos con IMC \u2265 25 kg/m2 mediante el coeficiente de correlaci\u00f3n intraclase (ICC) y la prueba de Bland-Altman. La significaci\u00f3n se alcanz\u00f3 con p &lt; 0,05. Resultados: la edad media fue de 42 a\u00f1os (rango: 23,0\u2013 63,2). El valor medio del GER estimado fue de 1.589,1 kcal/d (312,0). La ecuaci\u00f3n seleccionada fue: [GER (kc\u2026", "author" : [ { "dropping-particle" : "", "family" : "la Cruz Marcos", "given" : "Sandra", "non-dropping-particle" : "de", "parse-names" : false, "suffix" : "" }, { "dropping-particle" : "", "family" : "Mateo Silleras", "given" : "Beatriz", "non-dropping-particle" : "de", "parse-names" : false, "suffix" : "" }, { "dropping-particle" : "", "family" : "Camina Mart\u00edn", "given" : "Ma Alicia", "non-dropping-particle" : "", "parse-names" : false, "suffix" : "" }, { "dropping-particle" : "", "family" : "Carre\u00f1o Enciso", "given" : "Laura", "non-dropping-particle" : "", "parse-names" : false, "suffix" : "" }, { "dropping-particle" : "", "family" : "Mij\u00e1n de la Torre", "given" : "Alberto", "non-dropping-particle" : "", "parse-names" : false, "suffix" : "" }, { "dropping-particle" : "", "family" : "Galgani Fuentes", "given" : "Jos\u00e9 E", "non-dropping-particle" : "", "parse-names" : false, "suffix" : "" }, { "dropping-particle" : "", "family" : "Redondo del R\u00edo", "given" : "Ma Paz", "non-dropping-particle" : "", "parse-names" : false, "suffix" : "" } ], "container-title" : "Nutricion hospitalaria", "id" : "ITEM-1", "issue" : "5", "issued" : { "date-parts" : [ [ "2015", "11", "1" ] ] }, "note" : "NULL", "page" : "2346-52", "title" : "Proposal for a new formula for estimating resting energy expenditure for healthy spanish population.", "type" : "article-journal", "volume" : "32" }, "uris" : [ "http://www.mendeley.com/documents/?uuid=6453c9f5-4dc0-4103-b2a5-8bcb6ffc643f" ] } ], "mendeley" : { "formattedCitation" : "(15)", "plainTextFormattedCitation" : "(15)", "previouslyFormattedCitation" : "(15)" }, "properties" : {  }, "schema" : "https://github.com/citation-style-language/schema/raw/master/csl-citation.json" }</w:instrText>
            </w:r>
            <w:r w:rsidRPr="0003488B">
              <w:rPr>
                <w:rFonts w:ascii="Palatino Linotype" w:eastAsia="Times New Roman" w:hAnsi="Palatino Linotype" w:cs="Times New Roman"/>
                <w:color w:val="000000"/>
                <w:sz w:val="16"/>
                <w:szCs w:val="18"/>
                <w:lang w:val="es-ES"/>
              </w:rPr>
              <w:fldChar w:fldCharType="separate"/>
            </w:r>
            <w:r w:rsidRPr="0003488B">
              <w:rPr>
                <w:rFonts w:ascii="Palatino Linotype" w:eastAsia="Times New Roman" w:hAnsi="Palatino Linotype" w:cs="Times New Roman"/>
                <w:noProof/>
                <w:color w:val="000000"/>
                <w:sz w:val="16"/>
                <w:szCs w:val="18"/>
              </w:rPr>
              <w:t>(15)</w:t>
            </w:r>
            <w:r w:rsidRPr="0003488B">
              <w:rPr>
                <w:rFonts w:ascii="Palatino Linotype" w:eastAsia="Times New Roman" w:hAnsi="Palatino Linotype" w:cs="Times New Roman"/>
                <w:color w:val="000000"/>
                <w:sz w:val="16"/>
                <w:szCs w:val="18"/>
                <w:lang w:val="es-ES"/>
              </w:rPr>
              <w:fldChar w:fldCharType="end"/>
            </w:r>
          </w:p>
        </w:tc>
        <w:tc>
          <w:tcPr>
            <w:tcW w:w="567" w:type="dxa"/>
            <w:shd w:val="clear" w:color="auto" w:fill="auto"/>
            <w:noWrap/>
          </w:tcPr>
          <w:p w14:paraId="187ED03C" w14:textId="562534C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shd w:val="clear" w:color="auto" w:fill="auto"/>
            <w:noWrap/>
            <w:vAlign w:val="bottom"/>
          </w:tcPr>
          <w:p w14:paraId="540739B5" w14:textId="20C04B6A"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1758±216</w:t>
            </w:r>
          </w:p>
        </w:tc>
        <w:tc>
          <w:tcPr>
            <w:tcW w:w="1066" w:type="dxa"/>
            <w:shd w:val="clear" w:color="auto" w:fill="auto"/>
            <w:noWrap/>
          </w:tcPr>
          <w:p w14:paraId="343DB02B" w14:textId="74B482E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0.531</w:t>
            </w:r>
          </w:p>
        </w:tc>
        <w:tc>
          <w:tcPr>
            <w:tcW w:w="1026" w:type="dxa"/>
            <w:shd w:val="clear" w:color="auto" w:fill="auto"/>
            <w:noWrap/>
            <w:vAlign w:val="center"/>
          </w:tcPr>
          <w:p w14:paraId="3D9C2C2D" w14:textId="65CB202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-277</w:t>
            </w:r>
          </w:p>
        </w:tc>
        <w:tc>
          <w:tcPr>
            <w:tcW w:w="1134" w:type="dxa"/>
            <w:shd w:val="clear" w:color="auto" w:fill="auto"/>
            <w:noWrap/>
            <w:vAlign w:val="center"/>
          </w:tcPr>
          <w:p w14:paraId="2B5789EC" w14:textId="7F8D0CC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-725</w:t>
            </w:r>
          </w:p>
        </w:tc>
        <w:tc>
          <w:tcPr>
            <w:tcW w:w="1134" w:type="dxa"/>
            <w:shd w:val="clear" w:color="auto" w:fill="auto"/>
            <w:noWrap/>
            <w:vAlign w:val="center"/>
          </w:tcPr>
          <w:p w14:paraId="5852F8D3" w14:textId="0D63D345"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170</w:t>
            </w:r>
          </w:p>
        </w:tc>
        <w:tc>
          <w:tcPr>
            <w:tcW w:w="1560" w:type="dxa"/>
            <w:shd w:val="clear" w:color="auto" w:fill="auto"/>
            <w:noWrap/>
            <w:vAlign w:val="center"/>
          </w:tcPr>
          <w:p w14:paraId="0220AB8B" w14:textId="61E910F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303±183</w:t>
            </w:r>
          </w:p>
        </w:tc>
        <w:tc>
          <w:tcPr>
            <w:tcW w:w="1077" w:type="dxa"/>
            <w:shd w:val="clear" w:color="auto" w:fill="auto"/>
            <w:noWrap/>
          </w:tcPr>
          <w:p w14:paraId="3A61B4C2" w14:textId="11AB3AF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51605856" w14:textId="3B20C83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7829AE42" w14:textId="13C05F0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20F2411" w14:textId="3DE42D5D"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shd w:val="clear" w:color="auto" w:fill="auto"/>
            <w:noWrap/>
          </w:tcPr>
          <w:p w14:paraId="49E79763" w14:textId="4D58DEB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54A78A81" w14:textId="7A46F0A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76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r>
      <w:tr w:rsidR="006A1A44" w:rsidRPr="0003488B" w14:paraId="65137916" w14:textId="77777777" w:rsidTr="00D17C00">
        <w:trPr>
          <w:trHeight w:val="170"/>
          <w:jc w:val="center"/>
        </w:trPr>
        <w:tc>
          <w:tcPr>
            <w:tcW w:w="1985" w:type="dxa"/>
            <w:tcBorders>
              <w:bottom w:val="single" w:sz="4" w:space="0" w:color="000000"/>
            </w:tcBorders>
            <w:shd w:val="clear" w:color="auto" w:fill="auto"/>
            <w:noWrap/>
            <w:vAlign w:val="center"/>
          </w:tcPr>
          <w:p w14:paraId="5B72F70D" w14:textId="3EA542A4" w:rsidR="006A1A44" w:rsidRPr="0003488B" w:rsidRDefault="006A1A44" w:rsidP="006A1A44">
            <w:pPr>
              <w:spacing w:line="240" w:lineRule="auto"/>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Willis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"10.1016/j.orcp.2015.07.002", "ISSN" : "1871-403X", "PMID" : "26210376", "abstract" : "PURPOSE To develop and validate a REE prediction equation for young adults. METHODS Baseline data from two studies were pooled (N=318; women=52%) and randomly divided into development (n=159) and validation samples (n=159). REE was measured by indirect calorimetry. Stepwise regression was used to develop an equation to predict REE (University of Kansas (KU) equation). The KU equation and 5 additional REE prediction equations used in clinical practice (Mifflin-St. Jeor, Harris-Benedict, Owens, Frankenfield (2 equations)) were evaluated in the validation sample. RESULTS There were no significant differences between predicted and measured REE using the KU equation for either men or women. The Mifflin-St. Jeor equation showed a non-significant mean bias in men; however, mean bias was statistically significant in women. The Harris-Benedict equation significantly over-predicted REE in both men and women. The Owens equation showed a significant mean bias in both men and women. Frankenfield equations #1 and #2 both significantly over-predicted REE in non-obese men and women. We found no significant differences between measured REE and REE predicted by the Frankenfield #2 equations in obese men and women. CONCLUSION The KU equation, which uses easily assessed characteristics (age, sex, weight) may offer better estimates of REE in young adults compared with the 5 other equations. The KU equation demonstrated adequate prediction accuracy, with approximately equal rates of over and under-prediction. However, enthusiasm for recommending any REE prediction equations evaluated for use in clinical weight management is damped by the highly variable individual prediction error evident with all these equations.", "author" : [ { "dropping-particle" : "", "family" : "Willis", "given" : "Erik A", "non-dropping-particle" : "", "parse-names" : false, "suffix" : "" }, { "dropping-particle" : "", "family" : "Herrmann", "given" : "Stephen D", "non-dropping-particle" : "", "parse-names" : false, "suffix" : "" }, { "dropping-particle" : "", "family" : "Ptomey", "given" : "Lauren T", "non-dropping-particle" : "", "parse-names" : false, "suffix" : "" }, { "dropping-particle" : "", "family" : "Honas", "given" : "Jeffery J", "non-dropping-particle" : "", "parse-names" : false, "suffix" : "" }, { "dropping-particle" : "", "family" : "Bessmer", "given" : "Christopher T", "non-dropping-particle" : "", "parse-names" : false, "suffix" : "" }, { "dropping-particle" : "", "family" : "Donnelly", "given" : "Joseph E", "non-dropping-particle" : "", "parse-names" : false, "suffix" : "" }, { "dropping-particle" : "", "family" : "Washburn", "given" : "Richard A", "non-dropping-particle" : "", "parse-names" : false, "suffix" : "" } ], "container-title" : "Obesity research &amp; clinical practice", "id" : "ITEM-1", "issue" : "3", "issued" : { "date-parts" : [ [ "2014" ] ] }, "note" : "NULL", "page" : "201-208", "title" : "Predicting resting energy expenditure in young adults.", "type" : "article-journal", "volume" : "8" }, "uris" : [ "http://www.mendeley.com/documents/?uuid=2938740c-9e45-43cc-a284-41a14d44d572" ] } ], "mendeley" : { "formattedCitation" : "(16)", "plainTextFormattedCitation" : "(16)", "previouslyFormattedCitation" : "(16)"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(16)</w:t>
            </w:r>
            <w:r w:rsidRPr="0003488B">
              <w:rPr>
                <w:rFonts w:ascii="Palatino Linotype" w:eastAsia="Times New Roman" w:hAnsi="Palatino Linotype" w:cs="Times New Roman"/>
                <w:color w:val="000000"/>
                <w:sz w:val="16"/>
                <w:szCs w:val="18"/>
              </w:rPr>
              <w:fldChar w:fldCharType="end"/>
            </w:r>
          </w:p>
        </w:tc>
        <w:tc>
          <w:tcPr>
            <w:tcW w:w="567" w:type="dxa"/>
            <w:tcBorders>
              <w:bottom w:val="single" w:sz="4" w:space="0" w:color="000000"/>
            </w:tcBorders>
            <w:shd w:val="clear" w:color="auto" w:fill="auto"/>
            <w:noWrap/>
          </w:tcPr>
          <w:p w14:paraId="647CA0D0" w14:textId="286EE746"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21</w:t>
            </w:r>
          </w:p>
        </w:tc>
        <w:tc>
          <w:tcPr>
            <w:tcW w:w="1664" w:type="dxa"/>
            <w:tcBorders>
              <w:bottom w:val="single" w:sz="4" w:space="0" w:color="000000"/>
            </w:tcBorders>
            <w:shd w:val="clear" w:color="auto" w:fill="auto"/>
            <w:noWrap/>
            <w:vAlign w:val="bottom"/>
          </w:tcPr>
          <w:p w14:paraId="1C322567" w14:textId="58D8590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1452±78</w:t>
            </w:r>
          </w:p>
        </w:tc>
        <w:tc>
          <w:tcPr>
            <w:tcW w:w="1066" w:type="dxa"/>
            <w:tcBorders>
              <w:bottom w:val="single" w:sz="4" w:space="0" w:color="000000"/>
            </w:tcBorders>
            <w:shd w:val="clear" w:color="auto" w:fill="auto"/>
            <w:noWrap/>
          </w:tcPr>
          <w:p w14:paraId="4AD1B217" w14:textId="51E6B083"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0.140</w:t>
            </w:r>
          </w:p>
        </w:tc>
        <w:tc>
          <w:tcPr>
            <w:tcW w:w="1026" w:type="dxa"/>
            <w:tcBorders>
              <w:bottom w:val="single" w:sz="4" w:space="0" w:color="000000"/>
            </w:tcBorders>
            <w:shd w:val="clear" w:color="auto" w:fill="auto"/>
            <w:noWrap/>
            <w:vAlign w:val="center"/>
          </w:tcPr>
          <w:p w14:paraId="69A9F5BE" w14:textId="7F49A881"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28</w:t>
            </w:r>
          </w:p>
        </w:tc>
        <w:tc>
          <w:tcPr>
            <w:tcW w:w="1134" w:type="dxa"/>
            <w:tcBorders>
              <w:bottom w:val="single" w:sz="4" w:space="0" w:color="000000"/>
            </w:tcBorders>
            <w:shd w:val="clear" w:color="auto" w:fill="auto"/>
            <w:noWrap/>
            <w:vAlign w:val="center"/>
          </w:tcPr>
          <w:p w14:paraId="38456E9D" w14:textId="6AA299D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-317</w:t>
            </w:r>
          </w:p>
        </w:tc>
        <w:tc>
          <w:tcPr>
            <w:tcW w:w="1134" w:type="dxa"/>
            <w:tcBorders>
              <w:bottom w:val="single" w:sz="4" w:space="0" w:color="000000"/>
            </w:tcBorders>
            <w:shd w:val="clear" w:color="auto" w:fill="auto"/>
            <w:noWrap/>
            <w:vAlign w:val="center"/>
          </w:tcPr>
          <w:p w14:paraId="5AB148C9" w14:textId="322F4720"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373</w:t>
            </w:r>
          </w:p>
        </w:tc>
        <w:tc>
          <w:tcPr>
            <w:tcW w:w="1560" w:type="dxa"/>
            <w:tcBorders>
              <w:bottom w:val="single" w:sz="4" w:space="0" w:color="000000"/>
            </w:tcBorders>
            <w:shd w:val="clear" w:color="auto" w:fill="auto"/>
            <w:noWrap/>
            <w:vAlign w:val="center"/>
          </w:tcPr>
          <w:p w14:paraId="5E42395C" w14:textId="5CD46C17"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color w:val="000000"/>
                <w:sz w:val="16"/>
              </w:rPr>
              <w:t>137±103</w:t>
            </w:r>
          </w:p>
        </w:tc>
        <w:tc>
          <w:tcPr>
            <w:tcW w:w="1077" w:type="dxa"/>
            <w:tcBorders>
              <w:bottom w:val="single" w:sz="4" w:space="0" w:color="000000"/>
            </w:tcBorders>
            <w:shd w:val="clear" w:color="auto" w:fill="auto"/>
            <w:noWrap/>
          </w:tcPr>
          <w:p w14:paraId="2D9F5F4E" w14:textId="67E80ED8"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52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tcBorders>
              <w:bottom w:val="single" w:sz="4" w:space="0" w:color="000000"/>
            </w:tcBorders>
            <w:shd w:val="clear" w:color="auto" w:fill="auto"/>
            <w:noWrap/>
          </w:tcPr>
          <w:p w14:paraId="561807DB" w14:textId="0CA6841F"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tcBorders>
              <w:bottom w:val="single" w:sz="4" w:space="0" w:color="000000"/>
            </w:tcBorders>
            <w:shd w:val="clear" w:color="auto" w:fill="auto"/>
            <w:noWrap/>
          </w:tcPr>
          <w:p w14:paraId="72F23233" w14:textId="3B62CE99"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19</w:t>
            </w:r>
          </w:p>
        </w:tc>
        <w:tc>
          <w:tcPr>
            <w:tcW w:w="1077" w:type="dxa"/>
            <w:tcBorders>
              <w:bottom w:val="single" w:sz="4" w:space="0" w:color="000000"/>
            </w:tcBorders>
            <w:shd w:val="clear" w:color="auto" w:fill="auto"/>
            <w:noWrap/>
          </w:tcPr>
          <w:p w14:paraId="507CBFF8" w14:textId="5EC3144E"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bottom w:val="single" w:sz="4" w:space="0" w:color="000000"/>
            </w:tcBorders>
            <w:shd w:val="clear" w:color="auto" w:fill="auto"/>
            <w:noWrap/>
          </w:tcPr>
          <w:p w14:paraId="5CDD673B" w14:textId="70686604"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tcBorders>
              <w:bottom w:val="single" w:sz="4" w:space="0" w:color="000000"/>
            </w:tcBorders>
            <w:shd w:val="clear" w:color="auto" w:fill="auto"/>
            <w:noWrap/>
          </w:tcPr>
          <w:p w14:paraId="34CE2FFB" w14:textId="63072A4B" w:rsidR="006A1A44" w:rsidRPr="0003488B" w:rsidRDefault="006A1A44" w:rsidP="006A1A44">
            <w:pPr>
              <w:spacing w:line="240" w:lineRule="auto"/>
              <w:jc w:val="center"/>
              <w:rPr>
                <w:rFonts w:ascii="Palatino Linotype" w:hAnsi="Palatino Linotype" w:cs="Times New Roman"/>
                <w:sz w:val="16"/>
                <w:szCs w:val="16"/>
              </w:rPr>
            </w:pPr>
            <w:r w:rsidRPr="0003488B">
              <w:rPr>
                <w:rFonts w:ascii="Palatino Linotype" w:hAnsi="Palatino Linotype" w:cs="Times New Roman"/>
                <w:sz w:val="16"/>
                <w:szCs w:val="16"/>
              </w:rPr>
              <w:t>28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bl>
    <w:p w14:paraId="7AAE5E16" w14:textId="7FA0CBBA" w:rsidR="00825535" w:rsidRPr="0003488B" w:rsidRDefault="007A4BB6" w:rsidP="00661587">
      <w:pPr>
        <w:ind w:left="-567" w:right="-478"/>
        <w:jc w:val="both"/>
        <w:rPr>
          <w:rFonts w:ascii="Palatino Linotype" w:hAnsi="Palatino Linotype" w:cs="Times New Roman"/>
          <w:sz w:val="18"/>
        </w:rPr>
      </w:pPr>
      <w:r w:rsidRPr="0003488B">
        <w:rPr>
          <w:rFonts w:ascii="Palatino Linotype" w:hAnsi="Palatino Linotype" w:cs="Times New Roman"/>
          <w:sz w:val="18"/>
          <w:vertAlign w:val="superscript"/>
        </w:rPr>
        <w:t>1</w:t>
      </w:r>
      <w:r w:rsidRPr="0003488B">
        <w:rPr>
          <w:rFonts w:ascii="Palatino Linotype" w:hAnsi="Palatino Linotype" w:cs="Times New Roman"/>
          <w:sz w:val="18"/>
        </w:rPr>
        <w:t xml:space="preserve">REE obtained by predictive equations (Mean±SD); </w:t>
      </w:r>
      <w:r w:rsidRPr="0003488B">
        <w:rPr>
          <w:rFonts w:ascii="Palatino Linotype" w:hAnsi="Palatino Linotype" w:cs="Times New Roman"/>
          <w:sz w:val="18"/>
          <w:vertAlign w:val="superscript"/>
        </w:rPr>
        <w:t>2</w:t>
      </w:r>
      <w:r w:rsidRPr="0003488B">
        <w:rPr>
          <w:rFonts w:ascii="Palatino Linotype" w:hAnsi="Palatino Linotype" w:cs="Times New Roman"/>
          <w:sz w:val="18"/>
        </w:rPr>
        <w:t xml:space="preserve">P value of the main effect of ANCOVA comparing measured and predicted REE adjusting for </w:t>
      </w:r>
      <w:r w:rsidR="002F4B54" w:rsidRPr="0003488B">
        <w:rPr>
          <w:rFonts w:ascii="Palatino Linotype" w:hAnsi="Palatino Linotype" w:cs="Times New Roman"/>
          <w:sz w:val="18"/>
        </w:rPr>
        <w:t xml:space="preserve">the </w:t>
      </w:r>
      <w:r w:rsidRPr="0003488B">
        <w:rPr>
          <w:rFonts w:ascii="Palatino Linotype" w:hAnsi="Palatino Linotype" w:cs="Times New Roman"/>
          <w:sz w:val="18"/>
        </w:rPr>
        <w:t xml:space="preserve">metabolic cart used; </w:t>
      </w:r>
      <w:r w:rsidRPr="0003488B">
        <w:rPr>
          <w:rFonts w:ascii="Palatino Linotype" w:hAnsi="Palatino Linotype" w:cs="Times New Roman"/>
          <w:sz w:val="18"/>
          <w:vertAlign w:val="superscript"/>
        </w:rPr>
        <w:t>3</w:t>
      </w:r>
      <w:r w:rsidRPr="0003488B">
        <w:rPr>
          <w:rFonts w:ascii="Palatino Linotype" w:hAnsi="Palatino Linotype" w:cs="Times New Roman"/>
          <w:sz w:val="18"/>
        </w:rPr>
        <w:t xml:space="preserve">Mean error between measured value and predictive equation (measured – predicted); </w:t>
      </w:r>
      <w:r w:rsidRPr="0003488B">
        <w:rPr>
          <w:rFonts w:ascii="Palatino Linotype" w:hAnsi="Palatino Linotype" w:cs="Times New Roman"/>
          <w:sz w:val="18"/>
          <w:vertAlign w:val="superscript"/>
        </w:rPr>
        <w:t>4</w:t>
      </w:r>
      <w:r w:rsidRPr="0003488B">
        <w:rPr>
          <w:rFonts w:ascii="Palatino Linotype" w:hAnsi="Palatino Linotype" w:cs="Times New Roman"/>
          <w:sz w:val="18"/>
        </w:rPr>
        <w:t xml:space="preserve">Mean of absolute differences between measured and predictive value (Mean±SD); </w:t>
      </w:r>
      <w:r w:rsidRPr="0003488B">
        <w:rPr>
          <w:rFonts w:ascii="Palatino Linotype" w:hAnsi="Palatino Linotype" w:cs="Times New Roman"/>
          <w:sz w:val="18"/>
          <w:vertAlign w:val="superscript"/>
        </w:rPr>
        <w:t>5</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6</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7</w:t>
      </w:r>
      <w:r w:rsidRPr="0003488B">
        <w:rPr>
          <w:rFonts w:ascii="Palatino Linotype" w:hAnsi="Palatino Linotype" w:cs="Times New Roman"/>
          <w:sz w:val="18"/>
        </w:rPr>
        <w:t>Percentage of subjects predicted by this predictive equation &gt;10% of the measured value;</w:t>
      </w:r>
      <w:r w:rsidRPr="0003488B">
        <w:rPr>
          <w:rFonts w:ascii="Palatino Linotype" w:hAnsi="Palatino Linotype" w:cs="Times New Roman"/>
          <w:sz w:val="18"/>
          <w:vertAlign w:val="superscript"/>
        </w:rPr>
        <w:t xml:space="preserve"> 8</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9</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10</w:t>
      </w:r>
      <w:r w:rsidRPr="0003488B">
        <w:rPr>
          <w:rFonts w:ascii="Palatino Linotype" w:hAnsi="Palatino Linotype" w:cs="Times New Roman"/>
          <w:sz w:val="18"/>
        </w:rPr>
        <w:t>Percentage of subjects predicted by this predictive equation &gt;10% of the measured value. *P&lt;0.05, **P&lt;0.01, ***P&lt;0.001, ANCOVA test.</w:t>
      </w:r>
      <w:r w:rsidR="00825535" w:rsidRPr="0003488B">
        <w:rPr>
          <w:rFonts w:ascii="Palatino Linotype" w:hAnsi="Palatino Linotype" w:cs="Times New Roman"/>
          <w:sz w:val="18"/>
        </w:rPr>
        <w:t xml:space="preserve"> (a) and (b) refer to different predictive equations which are proposed by the same author but required different anthropometry or body composition parameters.</w:t>
      </w:r>
    </w:p>
    <w:p w14:paraId="1E3D165E" w14:textId="42ACB956" w:rsidR="00661587" w:rsidRPr="0003488B" w:rsidRDefault="00D17C00" w:rsidP="00661587">
      <w:pPr>
        <w:ind w:left="-567"/>
        <w:rPr>
          <w:rFonts w:ascii="Palatino Linotype" w:hAnsi="Palatino Linotype" w:cs="Times New Roman"/>
        </w:rPr>
      </w:pPr>
      <w:r w:rsidRPr="0003488B">
        <w:rPr>
          <w:rFonts w:ascii="Palatino Linotype" w:hAnsi="Palatino Linotype" w:cs="Times New Roman"/>
        </w:rPr>
        <w:t>Table S</w:t>
      </w:r>
      <w:r w:rsidR="00661587" w:rsidRPr="0003488B">
        <w:rPr>
          <w:rFonts w:ascii="Palatino Linotype" w:hAnsi="Palatino Linotype" w:cs="Times New Roman"/>
        </w:rPr>
        <w:t>2f: Validity of resting energy expenditure (REE) predictive equations in obese young women.</w:t>
      </w:r>
    </w:p>
    <w:tbl>
      <w:tblPr>
        <w:tblW w:w="16598" w:type="dxa"/>
        <w:jc w:val="center"/>
        <w:tblLook w:val="04A0" w:firstRow="1" w:lastRow="0" w:firstColumn="1" w:lastColumn="0" w:noHBand="0" w:noVBand="1"/>
      </w:tblPr>
      <w:tblGrid>
        <w:gridCol w:w="1985"/>
        <w:gridCol w:w="567"/>
        <w:gridCol w:w="1664"/>
        <w:gridCol w:w="1066"/>
        <w:gridCol w:w="1026"/>
        <w:gridCol w:w="1134"/>
        <w:gridCol w:w="1134"/>
        <w:gridCol w:w="1560"/>
        <w:gridCol w:w="1077"/>
        <w:gridCol w:w="1077"/>
        <w:gridCol w:w="1077"/>
        <w:gridCol w:w="1077"/>
        <w:gridCol w:w="1077"/>
        <w:gridCol w:w="1077"/>
      </w:tblGrid>
      <w:tr w:rsidR="007A4BB6" w:rsidRPr="0003488B" w14:paraId="5CA0C99E" w14:textId="77777777" w:rsidTr="00D17C00">
        <w:trPr>
          <w:trHeight w:val="170"/>
          <w:jc w:val="center"/>
        </w:trPr>
        <w:tc>
          <w:tcPr>
            <w:tcW w:w="1985" w:type="dxa"/>
            <w:tcBorders>
              <w:top w:val="single" w:sz="4" w:space="0" w:color="000000"/>
              <w:bottom w:val="single" w:sz="4" w:space="0" w:color="000000"/>
            </w:tcBorders>
            <w:shd w:val="clear" w:color="auto" w:fill="auto"/>
            <w:noWrap/>
            <w:vAlign w:val="center"/>
          </w:tcPr>
          <w:p w14:paraId="02C5518D" w14:textId="4D617580"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REE predictive equation</w:t>
            </w:r>
          </w:p>
        </w:tc>
        <w:tc>
          <w:tcPr>
            <w:tcW w:w="567" w:type="dxa"/>
            <w:tcBorders>
              <w:top w:val="single" w:sz="4" w:space="0" w:color="000000"/>
              <w:bottom w:val="single" w:sz="4" w:space="0" w:color="000000"/>
            </w:tcBorders>
            <w:shd w:val="clear" w:color="auto" w:fill="auto"/>
            <w:noWrap/>
            <w:vAlign w:val="center"/>
          </w:tcPr>
          <w:p w14:paraId="66D63D80" w14:textId="39F77C11"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N</w:t>
            </w:r>
          </w:p>
        </w:tc>
        <w:tc>
          <w:tcPr>
            <w:tcW w:w="1664" w:type="dxa"/>
            <w:tcBorders>
              <w:top w:val="single" w:sz="4" w:space="0" w:color="000000"/>
              <w:bottom w:val="single" w:sz="4" w:space="0" w:color="000000"/>
            </w:tcBorders>
            <w:shd w:val="clear" w:color="auto" w:fill="auto"/>
            <w:noWrap/>
            <w:vAlign w:val="center"/>
          </w:tcPr>
          <w:p w14:paraId="76219B12" w14:textId="494D2C55" w:rsidR="007A4BB6" w:rsidRPr="0003488B" w:rsidRDefault="00B37544" w:rsidP="007A4BB6">
            <w:pPr>
              <w:spacing w:after="0" w:line="240" w:lineRule="auto"/>
              <w:jc w:val="center"/>
              <w:rPr>
                <w:rFonts w:ascii="Palatino Linotype" w:eastAsia="Times New Roman" w:hAnsi="Palatino Linotype" w:cs="Times New Roman"/>
                <w:b/>
                <w:bCs/>
                <w:color w:val="000000"/>
                <w:sz w:val="16"/>
                <w:szCs w:val="18"/>
              </w:rPr>
            </w:pPr>
            <w:r w:rsidRPr="0003488B">
              <w:rPr>
                <w:rFonts w:ascii="Palatino Linotype" w:eastAsia="Times New Roman" w:hAnsi="Palatino Linotype" w:cs="Times New Roman"/>
                <w:b/>
                <w:bCs/>
                <w:color w:val="000000"/>
                <w:sz w:val="16"/>
                <w:szCs w:val="18"/>
                <w:vertAlign w:val="superscript"/>
              </w:rPr>
              <w:t>1</w:t>
            </w:r>
            <w:r w:rsidR="007A4BB6" w:rsidRPr="0003488B">
              <w:rPr>
                <w:rFonts w:ascii="Palatino Linotype" w:eastAsia="Times New Roman" w:hAnsi="Palatino Linotype" w:cs="Times New Roman"/>
                <w:b/>
                <w:bCs/>
                <w:color w:val="000000"/>
                <w:sz w:val="16"/>
                <w:szCs w:val="18"/>
              </w:rPr>
              <w:t>REE</w:t>
            </w:r>
          </w:p>
          <w:p w14:paraId="26B5368B" w14:textId="0246FF0C"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(Kcal/day)</w:t>
            </w:r>
          </w:p>
        </w:tc>
        <w:tc>
          <w:tcPr>
            <w:tcW w:w="1066" w:type="dxa"/>
            <w:tcBorders>
              <w:top w:val="single" w:sz="4" w:space="0" w:color="000000"/>
              <w:bottom w:val="single" w:sz="4" w:space="0" w:color="000000"/>
            </w:tcBorders>
            <w:shd w:val="clear" w:color="auto" w:fill="auto"/>
            <w:noWrap/>
            <w:vAlign w:val="center"/>
          </w:tcPr>
          <w:p w14:paraId="10FA490B" w14:textId="0CBC2CDE"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 value ANCOVA</w:t>
            </w:r>
            <w:r w:rsidRPr="0003488B">
              <w:rPr>
                <w:rFonts w:ascii="Palatino Linotype" w:eastAsia="Times New Roman" w:hAnsi="Palatino Linotype" w:cs="Times New Roman"/>
                <w:b/>
                <w:bCs/>
                <w:color w:val="000000"/>
                <w:sz w:val="16"/>
                <w:szCs w:val="18"/>
                <w:vertAlign w:val="superscript"/>
              </w:rPr>
              <w:t>2</w:t>
            </w:r>
          </w:p>
        </w:tc>
        <w:tc>
          <w:tcPr>
            <w:tcW w:w="1026" w:type="dxa"/>
            <w:tcBorders>
              <w:top w:val="single" w:sz="4" w:space="0" w:color="000000"/>
              <w:bottom w:val="single" w:sz="4" w:space="0" w:color="000000"/>
            </w:tcBorders>
            <w:shd w:val="clear" w:color="auto" w:fill="auto"/>
            <w:noWrap/>
            <w:vAlign w:val="center"/>
          </w:tcPr>
          <w:p w14:paraId="6CD0D69A" w14:textId="0CE38BE8"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BIAS</w:t>
            </w:r>
            <w:r w:rsidRPr="0003488B">
              <w:rPr>
                <w:rFonts w:ascii="Palatino Linotype" w:eastAsia="Times New Roman" w:hAnsi="Palatino Linotype" w:cs="Times New Roman"/>
                <w:b/>
                <w:bCs/>
                <w:color w:val="000000"/>
                <w:sz w:val="16"/>
                <w:szCs w:val="18"/>
                <w:vertAlign w:val="superscript"/>
              </w:rPr>
              <w:t>3</w:t>
            </w:r>
            <w:r w:rsidRPr="0003488B">
              <w:rPr>
                <w:rFonts w:ascii="Palatino Linotype" w:eastAsia="Times New Roman" w:hAnsi="Palatino Linotype" w:cs="Times New Roman"/>
                <w:b/>
                <w:bCs/>
                <w:color w:val="000000"/>
                <w:sz w:val="16"/>
                <w:szCs w:val="18"/>
              </w:rPr>
              <w:t xml:space="preserve">  (Kcal/day)</w:t>
            </w:r>
          </w:p>
        </w:tc>
        <w:tc>
          <w:tcPr>
            <w:tcW w:w="1134" w:type="dxa"/>
            <w:tcBorders>
              <w:top w:val="single" w:sz="4" w:space="0" w:color="000000"/>
              <w:bottom w:val="single" w:sz="4" w:space="0" w:color="000000"/>
            </w:tcBorders>
            <w:shd w:val="clear" w:color="auto" w:fill="auto"/>
            <w:noWrap/>
            <w:vAlign w:val="center"/>
          </w:tcPr>
          <w:p w14:paraId="22C5C736" w14:textId="572E4F99"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Lower limit of agreement (Kcal/day)</w:t>
            </w:r>
          </w:p>
        </w:tc>
        <w:tc>
          <w:tcPr>
            <w:tcW w:w="1134" w:type="dxa"/>
            <w:tcBorders>
              <w:top w:val="single" w:sz="4" w:space="0" w:color="000000"/>
              <w:bottom w:val="single" w:sz="4" w:space="0" w:color="000000"/>
            </w:tcBorders>
            <w:shd w:val="clear" w:color="auto" w:fill="auto"/>
            <w:noWrap/>
            <w:vAlign w:val="center"/>
          </w:tcPr>
          <w:p w14:paraId="18782070" w14:textId="5C41084D"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Higher limit of agreement (Kcal/day)</w:t>
            </w:r>
          </w:p>
        </w:tc>
        <w:tc>
          <w:tcPr>
            <w:tcW w:w="1560" w:type="dxa"/>
            <w:tcBorders>
              <w:top w:val="single" w:sz="4" w:space="0" w:color="000000"/>
              <w:bottom w:val="single" w:sz="4" w:space="0" w:color="000000"/>
            </w:tcBorders>
            <w:shd w:val="clear" w:color="auto" w:fill="auto"/>
            <w:noWrap/>
            <w:vAlign w:val="center"/>
          </w:tcPr>
          <w:p w14:paraId="5381168B" w14:textId="0777A177"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Mean absolute differences</w:t>
            </w:r>
            <w:r w:rsidRPr="0003488B">
              <w:rPr>
                <w:rFonts w:ascii="Palatino Linotype" w:eastAsia="Times New Roman" w:hAnsi="Palatino Linotype" w:cs="Times New Roman"/>
                <w:b/>
                <w:bCs/>
                <w:color w:val="000000"/>
                <w:sz w:val="16"/>
                <w:szCs w:val="18"/>
                <w:vertAlign w:val="superscript"/>
              </w:rPr>
              <w:t>4</w:t>
            </w:r>
            <w:r w:rsidRPr="0003488B">
              <w:rPr>
                <w:rFonts w:ascii="Palatino Linotype" w:eastAsia="Times New Roman" w:hAnsi="Palatino Linotype" w:cs="Times New Roman"/>
                <w:b/>
                <w:bCs/>
                <w:color w:val="000000"/>
                <w:sz w:val="16"/>
                <w:szCs w:val="18"/>
              </w:rPr>
              <w:t xml:space="preserve"> (Kcal/day)</w:t>
            </w:r>
          </w:p>
        </w:tc>
        <w:tc>
          <w:tcPr>
            <w:tcW w:w="1077" w:type="dxa"/>
            <w:tcBorders>
              <w:top w:val="single" w:sz="4" w:space="0" w:color="000000"/>
              <w:bottom w:val="single" w:sz="4" w:space="0" w:color="000000"/>
            </w:tcBorders>
            <w:shd w:val="clear" w:color="auto" w:fill="auto"/>
            <w:noWrap/>
            <w:vAlign w:val="center"/>
          </w:tcPr>
          <w:p w14:paraId="1A4AB2A2" w14:textId="7A58D109"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 xml:space="preserve">Percentage of </w:t>
            </w:r>
            <w:r w:rsidR="00B37544" w:rsidRPr="0003488B">
              <w:rPr>
                <w:rFonts w:ascii="Palatino Linotype" w:eastAsia="Times New Roman" w:hAnsi="Palatino Linotype" w:cs="Times New Roman"/>
                <w:b/>
                <w:bCs/>
                <w:color w:val="000000"/>
                <w:sz w:val="16"/>
                <w:szCs w:val="18"/>
              </w:rPr>
              <w:t>a</w:t>
            </w:r>
            <w:r w:rsidRPr="0003488B">
              <w:rPr>
                <w:rFonts w:ascii="Palatino Linotype" w:eastAsia="Times New Roman" w:hAnsi="Palatino Linotype" w:cs="Times New Roman"/>
                <w:b/>
                <w:bCs/>
                <w:color w:val="000000"/>
                <w:sz w:val="16"/>
                <w:szCs w:val="18"/>
              </w:rPr>
              <w:t>ccurate predictions (10%)</w:t>
            </w:r>
            <w:r w:rsidRPr="0003488B">
              <w:rPr>
                <w:rFonts w:ascii="Palatino Linotype" w:eastAsia="Times New Roman" w:hAnsi="Palatino Linotype" w:cs="Times New Roman"/>
                <w:b/>
                <w:bCs/>
                <w:color w:val="000000"/>
                <w:sz w:val="16"/>
                <w:szCs w:val="18"/>
                <w:vertAlign w:val="superscript"/>
              </w:rPr>
              <w:t>5</w:t>
            </w:r>
          </w:p>
        </w:tc>
        <w:tc>
          <w:tcPr>
            <w:tcW w:w="1077" w:type="dxa"/>
            <w:tcBorders>
              <w:top w:val="single" w:sz="4" w:space="0" w:color="000000"/>
              <w:bottom w:val="single" w:sz="4" w:space="0" w:color="000000"/>
            </w:tcBorders>
            <w:shd w:val="clear" w:color="auto" w:fill="auto"/>
            <w:noWrap/>
            <w:vAlign w:val="center"/>
          </w:tcPr>
          <w:p w14:paraId="3EB3A60D" w14:textId="778039B8"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(10%)</w:t>
            </w:r>
            <w:r w:rsidRPr="0003488B">
              <w:rPr>
                <w:rFonts w:ascii="Palatino Linotype" w:eastAsia="Times New Roman" w:hAnsi="Palatino Linotype" w:cs="Times New Roman"/>
                <w:b/>
                <w:bCs/>
                <w:color w:val="000000"/>
                <w:sz w:val="16"/>
                <w:szCs w:val="18"/>
                <w:vertAlign w:val="superscript"/>
              </w:rPr>
              <w:t>6</w:t>
            </w:r>
          </w:p>
        </w:tc>
        <w:tc>
          <w:tcPr>
            <w:tcW w:w="1077" w:type="dxa"/>
            <w:tcBorders>
              <w:top w:val="single" w:sz="4" w:space="0" w:color="000000"/>
              <w:bottom w:val="single" w:sz="4" w:space="0" w:color="000000"/>
            </w:tcBorders>
            <w:shd w:val="clear" w:color="auto" w:fill="auto"/>
            <w:noWrap/>
            <w:vAlign w:val="center"/>
          </w:tcPr>
          <w:p w14:paraId="0CF61937" w14:textId="00F2E20B"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(10%)</w:t>
            </w:r>
            <w:r w:rsidRPr="0003488B">
              <w:rPr>
                <w:rFonts w:ascii="Palatino Linotype" w:eastAsia="Times New Roman" w:hAnsi="Palatino Linotype" w:cs="Times New Roman"/>
                <w:b/>
                <w:bCs/>
                <w:color w:val="000000"/>
                <w:sz w:val="16"/>
                <w:szCs w:val="18"/>
                <w:vertAlign w:val="superscript"/>
              </w:rPr>
              <w:t>7</w:t>
            </w:r>
          </w:p>
        </w:tc>
        <w:tc>
          <w:tcPr>
            <w:tcW w:w="1077" w:type="dxa"/>
            <w:tcBorders>
              <w:top w:val="single" w:sz="4" w:space="0" w:color="000000"/>
              <w:bottom w:val="single" w:sz="4" w:space="0" w:color="000000"/>
            </w:tcBorders>
            <w:shd w:val="clear" w:color="auto" w:fill="auto"/>
            <w:noWrap/>
            <w:vAlign w:val="center"/>
          </w:tcPr>
          <w:p w14:paraId="58321A50" w14:textId="403DC1EE"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accurate predictions (5%)</w:t>
            </w:r>
            <w:r w:rsidRPr="0003488B">
              <w:rPr>
                <w:rFonts w:ascii="Palatino Linotype" w:eastAsia="Times New Roman" w:hAnsi="Palatino Linotype" w:cs="Times New Roman"/>
                <w:b/>
                <w:bCs/>
                <w:color w:val="000000"/>
                <w:sz w:val="16"/>
                <w:szCs w:val="18"/>
                <w:vertAlign w:val="superscript"/>
              </w:rPr>
              <w:t>8</w:t>
            </w:r>
          </w:p>
        </w:tc>
        <w:tc>
          <w:tcPr>
            <w:tcW w:w="1077" w:type="dxa"/>
            <w:tcBorders>
              <w:top w:val="single" w:sz="4" w:space="0" w:color="000000"/>
              <w:bottom w:val="single" w:sz="4" w:space="0" w:color="000000"/>
            </w:tcBorders>
            <w:shd w:val="clear" w:color="auto" w:fill="auto"/>
            <w:noWrap/>
            <w:vAlign w:val="center"/>
          </w:tcPr>
          <w:p w14:paraId="152845E8" w14:textId="34F800E0"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under predictions (5%)</w:t>
            </w:r>
            <w:r w:rsidRPr="0003488B">
              <w:rPr>
                <w:rFonts w:ascii="Palatino Linotype" w:eastAsia="Times New Roman" w:hAnsi="Palatino Linotype" w:cs="Times New Roman"/>
                <w:b/>
                <w:bCs/>
                <w:color w:val="000000"/>
                <w:sz w:val="16"/>
                <w:szCs w:val="18"/>
                <w:vertAlign w:val="superscript"/>
              </w:rPr>
              <w:t>9</w:t>
            </w:r>
          </w:p>
        </w:tc>
        <w:tc>
          <w:tcPr>
            <w:tcW w:w="1077" w:type="dxa"/>
            <w:tcBorders>
              <w:top w:val="single" w:sz="4" w:space="0" w:color="000000"/>
              <w:bottom w:val="single" w:sz="4" w:space="0" w:color="000000"/>
            </w:tcBorders>
            <w:shd w:val="clear" w:color="auto" w:fill="auto"/>
            <w:noWrap/>
            <w:vAlign w:val="center"/>
          </w:tcPr>
          <w:p w14:paraId="450E9CC3" w14:textId="0D2FF2CB" w:rsidR="007A4BB6" w:rsidRPr="0003488B" w:rsidRDefault="007A4BB6" w:rsidP="007A4BB6">
            <w:pPr>
              <w:spacing w:after="0" w:line="0" w:lineRule="atLeast"/>
              <w:jc w:val="center"/>
              <w:rPr>
                <w:rFonts w:ascii="Palatino Linotype" w:eastAsia="Times New Roman" w:hAnsi="Palatino Linotype" w:cs="Times New Roman"/>
                <w:b/>
                <w:bCs/>
                <w:color w:val="000000"/>
                <w:sz w:val="16"/>
                <w:szCs w:val="16"/>
              </w:rPr>
            </w:pPr>
            <w:r w:rsidRPr="0003488B">
              <w:rPr>
                <w:rFonts w:ascii="Palatino Linotype" w:eastAsia="Times New Roman" w:hAnsi="Palatino Linotype" w:cs="Times New Roman"/>
                <w:b/>
                <w:bCs/>
                <w:color w:val="000000"/>
                <w:sz w:val="16"/>
                <w:szCs w:val="18"/>
              </w:rPr>
              <w:t>Percentage of over predictions (5%)</w:t>
            </w:r>
            <w:r w:rsidRPr="0003488B">
              <w:rPr>
                <w:rFonts w:ascii="Palatino Linotype" w:eastAsia="Times New Roman" w:hAnsi="Palatino Linotype" w:cs="Times New Roman"/>
                <w:b/>
                <w:bCs/>
                <w:color w:val="000000"/>
                <w:sz w:val="16"/>
                <w:szCs w:val="18"/>
                <w:vertAlign w:val="superscript"/>
              </w:rPr>
              <w:t>10</w:t>
            </w:r>
          </w:p>
        </w:tc>
      </w:tr>
      <w:tr w:rsidR="00456B31" w:rsidRPr="0003488B" w14:paraId="05503600" w14:textId="77777777" w:rsidTr="00D17C00">
        <w:trPr>
          <w:trHeight w:val="170"/>
          <w:jc w:val="center"/>
        </w:trPr>
        <w:tc>
          <w:tcPr>
            <w:tcW w:w="1985" w:type="dxa"/>
            <w:tcBorders>
              <w:top w:val="single" w:sz="4" w:space="0" w:color="000000"/>
            </w:tcBorders>
            <w:shd w:val="clear" w:color="auto" w:fill="auto"/>
            <w:noWrap/>
            <w:vAlign w:val="center"/>
          </w:tcPr>
          <w:p w14:paraId="1F639801" w14:textId="23F9A6B0"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Harris &amp; Benedict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"Harris", "given" : "JA", "non-dropping-particle" : "", "parse-names" : false, "suffix" : "" }, { "dropping-particle" : "", "family" : "Benedict", "given" : "FG", "non-dropping-particle" : "", "parse-names" : false, "suffix" : "" } ], "container-title" : "Proceedings of the National Academy of Sciences", "id" : "ITEM-1", "issue" : "12", "issued" : { "date-parts" : [ [ "1918" ] ] }, "page" : "370-373", "publisher-place" : "Washington, DC: Carnegie Institute of Washington", "title" : "A biometric study of basal metabolism in man", "type" : "article-journal", "volume" : "4" }, "uris" : [ "http://www.mendeley.com/documents/?uuid=39aed691-3730-4451-8916-cdb92e4fa82c" ] } ], "mendeley" : { "formattedCitation" : "(1)", "plainTextFormattedCitation" : "(1)", "previouslyFormattedCitation" : "(1)"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w:t>
            </w:r>
            <w:r w:rsidRPr="0003488B">
              <w:rPr>
                <w:rFonts w:ascii="Palatino Linotype" w:eastAsia="Times New Roman" w:hAnsi="Palatino Linotype" w:cs="Times New Roman"/>
                <w:color w:val="000000"/>
                <w:sz w:val="16"/>
                <w:szCs w:val="18"/>
              </w:rPr>
              <w:fldChar w:fldCharType="end"/>
            </w:r>
          </w:p>
        </w:tc>
        <w:tc>
          <w:tcPr>
            <w:tcW w:w="567" w:type="dxa"/>
            <w:tcBorders>
              <w:top w:val="single" w:sz="4" w:space="0" w:color="000000"/>
            </w:tcBorders>
            <w:shd w:val="clear" w:color="auto" w:fill="auto"/>
            <w:noWrap/>
          </w:tcPr>
          <w:p w14:paraId="4ACB1D87" w14:textId="6AAC9A2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tcBorders>
              <w:top w:val="single" w:sz="4" w:space="0" w:color="000000"/>
            </w:tcBorders>
            <w:shd w:val="clear" w:color="auto" w:fill="auto"/>
            <w:noWrap/>
            <w:vAlign w:val="bottom"/>
          </w:tcPr>
          <w:p w14:paraId="6D38A29A" w14:textId="0C17349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1665±108</w:t>
            </w:r>
          </w:p>
        </w:tc>
        <w:tc>
          <w:tcPr>
            <w:tcW w:w="1066" w:type="dxa"/>
            <w:tcBorders>
              <w:top w:val="single" w:sz="4" w:space="0" w:color="000000"/>
            </w:tcBorders>
            <w:shd w:val="clear" w:color="auto" w:fill="auto"/>
            <w:noWrap/>
          </w:tcPr>
          <w:p w14:paraId="30C2D0A1" w14:textId="6BA76E6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0.451</w:t>
            </w:r>
          </w:p>
        </w:tc>
        <w:tc>
          <w:tcPr>
            <w:tcW w:w="1026" w:type="dxa"/>
            <w:tcBorders>
              <w:top w:val="single" w:sz="4" w:space="0" w:color="000000"/>
            </w:tcBorders>
            <w:shd w:val="clear" w:color="auto" w:fill="auto"/>
            <w:noWrap/>
            <w:vAlign w:val="bottom"/>
          </w:tcPr>
          <w:p w14:paraId="3CCA6C82" w14:textId="12247B3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-196</w:t>
            </w:r>
          </w:p>
        </w:tc>
        <w:tc>
          <w:tcPr>
            <w:tcW w:w="1134" w:type="dxa"/>
            <w:tcBorders>
              <w:top w:val="single" w:sz="4" w:space="0" w:color="000000"/>
            </w:tcBorders>
            <w:shd w:val="clear" w:color="auto" w:fill="auto"/>
            <w:noWrap/>
            <w:vAlign w:val="bottom"/>
          </w:tcPr>
          <w:p w14:paraId="3CB17DA9" w14:textId="206F640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-617</w:t>
            </w:r>
          </w:p>
        </w:tc>
        <w:tc>
          <w:tcPr>
            <w:tcW w:w="1134" w:type="dxa"/>
            <w:tcBorders>
              <w:top w:val="single" w:sz="4" w:space="0" w:color="000000"/>
            </w:tcBorders>
            <w:shd w:val="clear" w:color="auto" w:fill="auto"/>
            <w:noWrap/>
            <w:vAlign w:val="bottom"/>
          </w:tcPr>
          <w:p w14:paraId="002E8C59" w14:textId="5C54207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225</w:t>
            </w:r>
          </w:p>
        </w:tc>
        <w:tc>
          <w:tcPr>
            <w:tcW w:w="1560" w:type="dxa"/>
            <w:tcBorders>
              <w:top w:val="single" w:sz="4" w:space="0" w:color="000000"/>
            </w:tcBorders>
            <w:shd w:val="clear" w:color="auto" w:fill="auto"/>
            <w:noWrap/>
          </w:tcPr>
          <w:p w14:paraId="14CADE8B" w14:textId="2BD5DE5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245±139</w:t>
            </w:r>
          </w:p>
        </w:tc>
        <w:tc>
          <w:tcPr>
            <w:tcW w:w="1077" w:type="dxa"/>
            <w:tcBorders>
              <w:top w:val="single" w:sz="4" w:space="0" w:color="000000"/>
            </w:tcBorders>
            <w:shd w:val="clear" w:color="auto" w:fill="auto"/>
            <w:noWrap/>
          </w:tcPr>
          <w:p w14:paraId="45C8346B" w14:textId="06F0145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top w:val="single" w:sz="4" w:space="0" w:color="000000"/>
            </w:tcBorders>
            <w:shd w:val="clear" w:color="auto" w:fill="auto"/>
            <w:noWrap/>
          </w:tcPr>
          <w:p w14:paraId="2C8FBE60" w14:textId="7F2C6CB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top w:val="single" w:sz="4" w:space="0" w:color="000000"/>
            </w:tcBorders>
            <w:shd w:val="clear" w:color="auto" w:fill="auto"/>
            <w:noWrap/>
          </w:tcPr>
          <w:p w14:paraId="21873C33" w14:textId="31D73AC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tcBorders>
              <w:top w:val="single" w:sz="4" w:space="0" w:color="000000"/>
            </w:tcBorders>
            <w:shd w:val="clear" w:color="auto" w:fill="auto"/>
            <w:noWrap/>
          </w:tcPr>
          <w:p w14:paraId="5C1D2367" w14:textId="0E64373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top w:val="single" w:sz="4" w:space="0" w:color="000000"/>
            </w:tcBorders>
            <w:shd w:val="clear" w:color="auto" w:fill="auto"/>
            <w:noWrap/>
          </w:tcPr>
          <w:p w14:paraId="64E40D11" w14:textId="0D1E6C1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tcBorders>
              <w:top w:val="single" w:sz="4" w:space="0" w:color="000000"/>
            </w:tcBorders>
            <w:shd w:val="clear" w:color="auto" w:fill="auto"/>
            <w:noWrap/>
          </w:tcPr>
          <w:p w14:paraId="1BD63F89" w14:textId="2E07047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78AD55AF" w14:textId="77777777" w:rsidTr="00D17C00">
        <w:trPr>
          <w:trHeight w:val="170"/>
          <w:jc w:val="center"/>
        </w:trPr>
        <w:tc>
          <w:tcPr>
            <w:tcW w:w="1985" w:type="dxa"/>
            <w:shd w:val="clear" w:color="auto" w:fill="auto"/>
            <w:noWrap/>
            <w:vAlign w:val="center"/>
          </w:tcPr>
          <w:p w14:paraId="71345F8F" w14:textId="385B69B1"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Roza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"6741850", "abstract" : "The Harris Benedict equations (HBE) were derived from indirect calorimetric data obtained in 239 normal subjects. Using these data and additional data published by Benedict, which were obtained from subjects spanning a wider age range (n = 98), the present study evaluated the relationship between measured resting energy expenditure and age, sex, and predicted body cell mass (BCM). When the additional subjects from the subsequently published series are included, the regression equations, standard error of the estimate, and 95% confidence limits are similar to the original equations. The HBE estimate resting energy expenditure of a normal subject with a precision of 14%. Resting energy expenditure is directly related to the size of the BCM and is independent of age and sex. The variables of height, weight, age, and sex in the HBE reflect the relationship between body weight and the BCM. Indirect calorimetry and body composition measurements were performed in both normally nourished and malnourished patients (n = 74) to assess the accuracy of the HBE in malnourished patients. Malnutrition is associated with an increase in resting oxygen consumption (VO2) which becomes apparent only when VO2 is expressed as a function of the BCM. There is no difference in resting VO2 between the sexes when expressed as a function of BCM. A regression equation was derived from the Harris Benedict data to predict resting VO2 from age, height, weight, and sex. Predicted VO2 was not significantly different from measured VO2 for the normally nourished patients (n = 33) whereas in the malnourished (n = 41) predicted VO2 underestimated the measured value. The HBE accurately predict resting energy expenditure in normally nourished individuals with a precision of +/- 14%, but are unreliable in the malnourished patient.", "author" : [ { "dropping-particle" : "", "family" : "Roza", "given" : "A M", "non-dropping-particle" : "", "parse-names" : false, "suffix" : "" }, { "dropping-particle" : "", "family" : "Shizgal", "given" : "H M", "non-dropping-particle" : "", "parse-names" : false, "suffix" : "" } ], "container-title" : "The American journal of clinical nutrition", "id" : "ITEM-1", "issue" : "1", "issued" : { "date-parts" : [ [ "1984", "7" ] ] }, "page" : "168-82", "title" : "The Harris Benedict equation reevaluated: resting energy requirements and the body cell mass.", "type" : "article-journal", "volume" : "40" }, "uris" : [ "http://www.mendeley.com/documents/?uuid=73e20f2a-b814-4c34-853e-c6baebca43f4" ] } ], "mendeley" : { "formattedCitation" : "(2)", "plainTextFormattedCitation" : "(2)", "previouslyFormattedCitation" : "(2)"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(2)</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0142EEAF" w14:textId="44B00DC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7FCB5B41" w14:textId="7A1AC6A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1673±115</w:t>
            </w:r>
          </w:p>
        </w:tc>
        <w:tc>
          <w:tcPr>
            <w:tcW w:w="1066" w:type="dxa"/>
            <w:shd w:val="clear" w:color="auto" w:fill="auto"/>
            <w:noWrap/>
          </w:tcPr>
          <w:p w14:paraId="3778C8D9" w14:textId="46CE719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0.466</w:t>
            </w:r>
          </w:p>
        </w:tc>
        <w:tc>
          <w:tcPr>
            <w:tcW w:w="1026" w:type="dxa"/>
            <w:shd w:val="clear" w:color="auto" w:fill="auto"/>
            <w:noWrap/>
            <w:vAlign w:val="bottom"/>
          </w:tcPr>
          <w:p w14:paraId="2FBDF1FE" w14:textId="1FBC658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-204</w:t>
            </w:r>
          </w:p>
        </w:tc>
        <w:tc>
          <w:tcPr>
            <w:tcW w:w="1134" w:type="dxa"/>
            <w:shd w:val="clear" w:color="auto" w:fill="auto"/>
            <w:noWrap/>
            <w:vAlign w:val="bottom"/>
          </w:tcPr>
          <w:p w14:paraId="24F969DA" w14:textId="37D5ECB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-635</w:t>
            </w:r>
          </w:p>
        </w:tc>
        <w:tc>
          <w:tcPr>
            <w:tcW w:w="1134" w:type="dxa"/>
            <w:shd w:val="clear" w:color="auto" w:fill="auto"/>
            <w:noWrap/>
            <w:vAlign w:val="bottom"/>
          </w:tcPr>
          <w:p w14:paraId="0F5E9C1A" w14:textId="7880241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227</w:t>
            </w:r>
          </w:p>
        </w:tc>
        <w:tc>
          <w:tcPr>
            <w:tcW w:w="1560" w:type="dxa"/>
            <w:shd w:val="clear" w:color="auto" w:fill="auto"/>
            <w:noWrap/>
          </w:tcPr>
          <w:p w14:paraId="3B9744FF" w14:textId="5CB8607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251±147</w:t>
            </w:r>
          </w:p>
        </w:tc>
        <w:tc>
          <w:tcPr>
            <w:tcW w:w="1077" w:type="dxa"/>
            <w:shd w:val="clear" w:color="auto" w:fill="auto"/>
            <w:noWrap/>
          </w:tcPr>
          <w:p w14:paraId="353EC347" w14:textId="3FADDE9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3D65010" w14:textId="694B989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FCA446A" w14:textId="03EBBD0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5DAF5EBD" w14:textId="2EBEF51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BD25666" w14:textId="3CAB421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F494372" w14:textId="575A446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6D101E49" w14:textId="77777777" w:rsidTr="00D17C00">
        <w:trPr>
          <w:trHeight w:val="170"/>
          <w:jc w:val="center"/>
        </w:trPr>
        <w:tc>
          <w:tcPr>
            <w:tcW w:w="1985" w:type="dxa"/>
            <w:shd w:val="clear" w:color="auto" w:fill="auto"/>
            <w:noWrap/>
            <w:vAlign w:val="center"/>
          </w:tcPr>
          <w:p w14:paraId="2CBD22A5" w14:textId="66C652A2" w:rsidR="00456B31" w:rsidRPr="0003488B" w:rsidRDefault="000E6206"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Bernstein</w:t>
            </w:r>
            <w:r w:rsidR="00456B31" w:rsidRPr="0003488B">
              <w:rPr>
                <w:rFonts w:ascii="Palatino Linotype" w:eastAsia="Times New Roman" w:hAnsi="Palatino Linotype" w:cs="Times New Roman"/>
                <w:color w:val="000000"/>
                <w:sz w:val="16"/>
                <w:szCs w:val="18"/>
              </w:rPr>
              <w:t xml:space="preserve"> et al. </w:t>
            </w:r>
            <w:r w:rsidR="00456B31"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456B31" w:rsidRPr="0003488B">
              <w:rPr>
                <w:rFonts w:ascii="Palatino Linotype" w:eastAsia="Times New Roman" w:hAnsi="Palatino Linotype" w:cs="Times New Roman"/>
                <w:color w:val="000000"/>
                <w:sz w:val="16"/>
                <w:szCs w:val="18"/>
              </w:rPr>
              <w:fldChar w:fldCharType="separate"/>
            </w:r>
            <w:r w:rsidR="00456B31" w:rsidRPr="0003488B">
              <w:rPr>
                <w:rFonts w:ascii="Palatino Linotype" w:eastAsia="Times New Roman" w:hAnsi="Palatino Linotype" w:cs="Times New Roman"/>
                <w:noProof/>
                <w:color w:val="000000"/>
                <w:sz w:val="16"/>
                <w:szCs w:val="18"/>
              </w:rPr>
              <w:t>(3)</w:t>
            </w:r>
            <w:r w:rsidR="00456B31" w:rsidRPr="0003488B">
              <w:rPr>
                <w:rFonts w:ascii="Palatino Linotype" w:eastAsia="Times New Roman" w:hAnsi="Palatino Linotype" w:cs="Times New Roman"/>
                <w:color w:val="000000"/>
                <w:sz w:val="16"/>
                <w:szCs w:val="18"/>
              </w:rPr>
              <w:fldChar w:fldCharType="end"/>
            </w:r>
            <w:r w:rsidR="00456B31" w:rsidRPr="0003488B">
              <w:rPr>
                <w:rFonts w:ascii="Palatino Linotype" w:eastAsia="Times New Roman" w:hAnsi="Palatino Linotype" w:cs="Times New Roman"/>
                <w:color w:val="000000"/>
                <w:sz w:val="16"/>
                <w:szCs w:val="18"/>
              </w:rPr>
              <w:t xml:space="preserve">a </w:t>
            </w:r>
          </w:p>
        </w:tc>
        <w:tc>
          <w:tcPr>
            <w:tcW w:w="567" w:type="dxa"/>
            <w:shd w:val="clear" w:color="auto" w:fill="auto"/>
            <w:noWrap/>
          </w:tcPr>
          <w:p w14:paraId="6EE6E862" w14:textId="3210956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2B6DECA4" w14:textId="06C60EA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1342±69</w:t>
            </w:r>
          </w:p>
        </w:tc>
        <w:tc>
          <w:tcPr>
            <w:tcW w:w="1066" w:type="dxa"/>
            <w:shd w:val="clear" w:color="auto" w:fill="auto"/>
            <w:noWrap/>
          </w:tcPr>
          <w:p w14:paraId="331C1EEE" w14:textId="385B5DF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0.345</w:t>
            </w:r>
          </w:p>
        </w:tc>
        <w:tc>
          <w:tcPr>
            <w:tcW w:w="1026" w:type="dxa"/>
            <w:shd w:val="clear" w:color="auto" w:fill="auto"/>
            <w:noWrap/>
            <w:vAlign w:val="bottom"/>
          </w:tcPr>
          <w:p w14:paraId="58DB51A6" w14:textId="5693431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127</w:t>
            </w:r>
          </w:p>
        </w:tc>
        <w:tc>
          <w:tcPr>
            <w:tcW w:w="1134" w:type="dxa"/>
            <w:shd w:val="clear" w:color="auto" w:fill="auto"/>
            <w:noWrap/>
            <w:vAlign w:val="bottom"/>
          </w:tcPr>
          <w:p w14:paraId="70D82831" w14:textId="3140E6F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-268</w:t>
            </w:r>
          </w:p>
        </w:tc>
        <w:tc>
          <w:tcPr>
            <w:tcW w:w="1134" w:type="dxa"/>
            <w:shd w:val="clear" w:color="auto" w:fill="auto"/>
            <w:noWrap/>
            <w:vAlign w:val="bottom"/>
          </w:tcPr>
          <w:p w14:paraId="2F8AC64E" w14:textId="29BB69C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523</w:t>
            </w:r>
          </w:p>
        </w:tc>
        <w:tc>
          <w:tcPr>
            <w:tcW w:w="1560" w:type="dxa"/>
            <w:shd w:val="clear" w:color="auto" w:fill="auto"/>
            <w:noWrap/>
          </w:tcPr>
          <w:p w14:paraId="79E66464" w14:textId="52436B27" w:rsidR="00456B31" w:rsidRPr="0003488B" w:rsidRDefault="00456B31" w:rsidP="00456B31">
            <w:pPr>
              <w:spacing w:line="0" w:lineRule="atLeast"/>
              <w:jc w:val="center"/>
              <w:rPr>
                <w:rFonts w:ascii="Palatino Linotype" w:hAnsi="Palatino Linotype" w:cs="Times New Roman"/>
                <w:sz w:val="16"/>
                <w:szCs w:val="16"/>
              </w:rPr>
            </w:pPr>
            <w:bookmarkStart w:id="5" w:name="_Hlk506799617"/>
            <w:r w:rsidRPr="0003488B">
              <w:rPr>
                <w:rFonts w:ascii="Palatino Linotype" w:hAnsi="Palatino Linotype" w:cs="Times New Roman"/>
                <w:sz w:val="16"/>
                <w:szCs w:val="16"/>
              </w:rPr>
              <w:t>162±166</w:t>
            </w:r>
            <w:bookmarkEnd w:id="5"/>
          </w:p>
        </w:tc>
        <w:tc>
          <w:tcPr>
            <w:tcW w:w="1077" w:type="dxa"/>
            <w:shd w:val="clear" w:color="auto" w:fill="auto"/>
            <w:noWrap/>
          </w:tcPr>
          <w:p w14:paraId="16A64A2A" w14:textId="469302F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0477EE39" w14:textId="74D207A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07FAC6B2" w14:textId="297A251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AA540CE" w14:textId="177F26E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70B3E3C4" w14:textId="18D9C1D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4035DA9A" w14:textId="6393C0F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456B31" w:rsidRPr="0003488B" w14:paraId="05AC7703" w14:textId="77777777" w:rsidTr="00D17C00">
        <w:trPr>
          <w:trHeight w:val="170"/>
          <w:jc w:val="center"/>
        </w:trPr>
        <w:tc>
          <w:tcPr>
            <w:tcW w:w="1985" w:type="dxa"/>
            <w:shd w:val="clear" w:color="auto" w:fill="auto"/>
            <w:noWrap/>
            <w:vAlign w:val="center"/>
          </w:tcPr>
          <w:p w14:paraId="1E66B648" w14:textId="326F4EF6" w:rsidR="00456B31" w:rsidRPr="0003488B" w:rsidRDefault="000E6206"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Bernstein</w:t>
            </w:r>
            <w:r w:rsidR="00456B31" w:rsidRPr="0003488B">
              <w:rPr>
                <w:rFonts w:ascii="Palatino Linotype" w:eastAsia="Times New Roman" w:hAnsi="Palatino Linotype" w:cs="Times New Roman"/>
                <w:color w:val="000000"/>
                <w:sz w:val="16"/>
                <w:szCs w:val="18"/>
              </w:rPr>
              <w:t xml:space="preserve"> et al. </w:t>
            </w:r>
            <w:r w:rsidR="00456B31"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"6340455", "abstract" : "Resting metabolic rate (RMR) was measured in 154 women and 48 men before the beginning of a weight reduction program. In both sexes there were significant univariate correlations between RMR and fat-free mass, body fat, weight, fat cell weight, and fat cell number (from total body water). Women also showed significant correlations between RMR and fat cell number (from total body potassium), free triiodothyronine index, and fasting and postglucose insulin levels. Multiple regression analysis showed that both fat-free mass and fat cell weight and number were significant predictors of RMR. The contribution of fat-free mass was three to five times greater per kg than that of body fat. There was no significant contribution of thyroid hormones or insulin to the prediction of RMR. Fat cell number and fat cell weight were significant predictors of RMR, whether determined from body water, body potassium, or a formula using both water and potassium. There was no significant difference in regression coefficients between men and women. Thus the difference in RMR between the sexes is probably caused by the higher proportion of fat-free mass in men. The effect of age was small and not statistically significant.", "author" : [ { "dropping-particle" : "", "family" : "Bernstein", "given" : "R S", "non-dropping-particle" : "", "parse-names" : false, "suffix" : "" }, { "dropping-particle" : "", "family" : "Thornton", "given" : "J C", "non-dropping-particle" : "", "parse-names" : false, "suffix" : "" }, { "dropping-particle" : "", "family" : "Yang", "given" : "M U", "non-dropping-particle" : "", "parse-names" : false, "suffix" : "" }, { "dropping-particle" : "", "family" : "Wang", "given" : "J", "non-dropping-particle" : "", "parse-names" : false, "suffix" : "" }, { "dropping-particle" : "", "family" : "Redmond", "given" : "A M", "non-dropping-particle" : "", "parse-names" : false, "suffix" : "" }, { "dropping-particle" : "", "family" : "Pierson", "given" : "R N", "non-dropping-particle" : "", "parse-names" : false, "suffix" : "" }, { "dropping-particle" : "", "family" : "Pi-Sunyer", "given" : "F X", "non-dropping-particle" : "", "parse-names" : false, "suffix" : "" }, { "dropping-particle" : "", "family" : "Itallie", "given" : "T B", "non-dropping-particle" : "Van", "parse-names" : false, "suffix" : "" } ], "container-title" : "The American journal of clinical nutrition", "id" : "ITEM-1", "issue" : "4", "issued" : { "date-parts" : [ [ "1983", "4" ] ] }, "page" : "595-602", "title" : "Prediction of the resting metabolic rate in obese patients.", "type" : "article-journal", "volume" : "37" }, "uris" : [ "http://www.mendeley.com/documents/?uuid=6e4d7fb3-978e-4d97-aedc-db3a38f8f96f" ] } ], "mendeley" : { "formattedCitation" : "(3)", "plainTextFormattedCitation" : "(3)", "previouslyFormattedCitation" : "(3)" }, "properties" : {  }, "schema" : "https://github.com/citation-style-language/schema/raw/master/csl-citation.json" }</w:instrText>
            </w:r>
            <w:r w:rsidR="00456B31" w:rsidRPr="0003488B">
              <w:rPr>
                <w:rFonts w:ascii="Palatino Linotype" w:eastAsia="Times New Roman" w:hAnsi="Palatino Linotype" w:cs="Times New Roman"/>
                <w:color w:val="000000"/>
                <w:sz w:val="16"/>
                <w:szCs w:val="18"/>
              </w:rPr>
              <w:fldChar w:fldCharType="separate"/>
            </w:r>
            <w:r w:rsidR="00456B31" w:rsidRPr="0003488B">
              <w:rPr>
                <w:rFonts w:ascii="Palatino Linotype" w:eastAsia="Times New Roman" w:hAnsi="Palatino Linotype" w:cs="Times New Roman"/>
                <w:noProof/>
                <w:color w:val="000000"/>
                <w:sz w:val="16"/>
                <w:szCs w:val="18"/>
              </w:rPr>
              <w:t>(3)</w:t>
            </w:r>
            <w:r w:rsidR="00456B31" w:rsidRPr="0003488B">
              <w:rPr>
                <w:rFonts w:ascii="Palatino Linotype" w:eastAsia="Times New Roman" w:hAnsi="Palatino Linotype" w:cs="Times New Roman"/>
                <w:color w:val="000000"/>
                <w:sz w:val="16"/>
                <w:szCs w:val="18"/>
              </w:rPr>
              <w:fldChar w:fldCharType="end"/>
            </w:r>
            <w:r w:rsidR="00456B31" w:rsidRPr="0003488B">
              <w:rPr>
                <w:rFonts w:ascii="Palatino Linotype" w:eastAsia="Times New Roman" w:hAnsi="Palatino Linotype" w:cs="Times New Roman"/>
                <w:color w:val="000000"/>
                <w:sz w:val="16"/>
                <w:szCs w:val="18"/>
              </w:rPr>
              <w:t xml:space="preserve">b </w:t>
            </w:r>
          </w:p>
        </w:tc>
        <w:tc>
          <w:tcPr>
            <w:tcW w:w="567" w:type="dxa"/>
            <w:shd w:val="clear" w:color="auto" w:fill="auto"/>
            <w:noWrap/>
          </w:tcPr>
          <w:p w14:paraId="656BA106" w14:textId="499BEC5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6D0D5E36" w14:textId="63BF8AD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1191±126</w:t>
            </w:r>
          </w:p>
        </w:tc>
        <w:tc>
          <w:tcPr>
            <w:tcW w:w="1066" w:type="dxa"/>
            <w:shd w:val="clear" w:color="auto" w:fill="auto"/>
            <w:noWrap/>
          </w:tcPr>
          <w:p w14:paraId="34E42133" w14:textId="6B7D6E9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0.385</w:t>
            </w:r>
          </w:p>
        </w:tc>
        <w:tc>
          <w:tcPr>
            <w:tcW w:w="1026" w:type="dxa"/>
            <w:shd w:val="clear" w:color="auto" w:fill="auto"/>
            <w:noWrap/>
            <w:vAlign w:val="bottom"/>
          </w:tcPr>
          <w:p w14:paraId="2EDA6471" w14:textId="2887D34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278</w:t>
            </w:r>
          </w:p>
        </w:tc>
        <w:tc>
          <w:tcPr>
            <w:tcW w:w="1134" w:type="dxa"/>
            <w:shd w:val="clear" w:color="auto" w:fill="auto"/>
            <w:noWrap/>
            <w:vAlign w:val="bottom"/>
          </w:tcPr>
          <w:p w14:paraId="0B4BFE66" w14:textId="13FB2F3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-164</w:t>
            </w:r>
          </w:p>
        </w:tc>
        <w:tc>
          <w:tcPr>
            <w:tcW w:w="1134" w:type="dxa"/>
            <w:shd w:val="clear" w:color="auto" w:fill="auto"/>
            <w:noWrap/>
            <w:vAlign w:val="bottom"/>
          </w:tcPr>
          <w:p w14:paraId="7D6B3D22" w14:textId="4544964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721</w:t>
            </w:r>
          </w:p>
        </w:tc>
        <w:tc>
          <w:tcPr>
            <w:tcW w:w="1560" w:type="dxa"/>
            <w:shd w:val="clear" w:color="auto" w:fill="auto"/>
            <w:noWrap/>
          </w:tcPr>
          <w:p w14:paraId="16153664" w14:textId="3DB2377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295±193</w:t>
            </w:r>
          </w:p>
        </w:tc>
        <w:tc>
          <w:tcPr>
            <w:tcW w:w="1077" w:type="dxa"/>
            <w:shd w:val="clear" w:color="auto" w:fill="auto"/>
            <w:noWrap/>
          </w:tcPr>
          <w:p w14:paraId="46D469AD" w14:textId="5BAC3C0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5DE6F966" w14:textId="40BF964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0FA98F2" w14:textId="485CEA1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28CA3C0E" w14:textId="412A4F4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716EAB24" w14:textId="4DA3C9F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3DA8896A" w14:textId="509514A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456B31" w:rsidRPr="0003488B" w14:paraId="0E7A2576" w14:textId="77777777" w:rsidTr="00D17C00">
        <w:trPr>
          <w:trHeight w:val="170"/>
          <w:jc w:val="center"/>
        </w:trPr>
        <w:tc>
          <w:tcPr>
            <w:tcW w:w="1985" w:type="dxa"/>
            <w:shd w:val="clear" w:color="auto" w:fill="auto"/>
            <w:noWrap/>
            <w:vAlign w:val="center"/>
          </w:tcPr>
          <w:p w14:paraId="445E56DA" w14:textId="2D8F188E"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236BBD7" w14:textId="15D36A5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38D10E5C" w14:textId="5FFBE74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1401±69</w:t>
            </w:r>
          </w:p>
        </w:tc>
        <w:tc>
          <w:tcPr>
            <w:tcW w:w="1066" w:type="dxa"/>
            <w:shd w:val="clear" w:color="auto" w:fill="auto"/>
            <w:noWrap/>
          </w:tcPr>
          <w:p w14:paraId="47209E96" w14:textId="7AF020D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0.339</w:t>
            </w:r>
          </w:p>
        </w:tc>
        <w:tc>
          <w:tcPr>
            <w:tcW w:w="1026" w:type="dxa"/>
            <w:shd w:val="clear" w:color="auto" w:fill="auto"/>
            <w:noWrap/>
            <w:vAlign w:val="bottom"/>
          </w:tcPr>
          <w:p w14:paraId="4970BF0D" w14:textId="0A6A117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68</w:t>
            </w:r>
          </w:p>
        </w:tc>
        <w:tc>
          <w:tcPr>
            <w:tcW w:w="1134" w:type="dxa"/>
            <w:shd w:val="clear" w:color="auto" w:fill="auto"/>
            <w:noWrap/>
            <w:vAlign w:val="bottom"/>
          </w:tcPr>
          <w:p w14:paraId="055E3868" w14:textId="44DFE8E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-333</w:t>
            </w:r>
          </w:p>
        </w:tc>
        <w:tc>
          <w:tcPr>
            <w:tcW w:w="1134" w:type="dxa"/>
            <w:shd w:val="clear" w:color="auto" w:fill="auto"/>
            <w:noWrap/>
            <w:vAlign w:val="bottom"/>
          </w:tcPr>
          <w:p w14:paraId="0AA6A9BA" w14:textId="02BF74C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470</w:t>
            </w:r>
          </w:p>
        </w:tc>
        <w:tc>
          <w:tcPr>
            <w:tcW w:w="1560" w:type="dxa"/>
            <w:shd w:val="clear" w:color="auto" w:fill="auto"/>
            <w:noWrap/>
          </w:tcPr>
          <w:p w14:paraId="36CA0409" w14:textId="79FFB242" w:rsidR="00456B31" w:rsidRPr="0003488B" w:rsidRDefault="00456B31" w:rsidP="00456B31">
            <w:pPr>
              <w:spacing w:line="0" w:lineRule="atLeast"/>
              <w:jc w:val="center"/>
              <w:rPr>
                <w:rFonts w:ascii="Palatino Linotype" w:hAnsi="Palatino Linotype" w:cs="Times New Roman"/>
                <w:sz w:val="16"/>
                <w:szCs w:val="16"/>
              </w:rPr>
            </w:pPr>
            <w:bookmarkStart w:id="6" w:name="_Hlk506799607"/>
            <w:r w:rsidRPr="0003488B">
              <w:rPr>
                <w:rFonts w:ascii="Palatino Linotype" w:hAnsi="Palatino Linotype" w:cs="Times New Roman"/>
                <w:sz w:val="16"/>
                <w:szCs w:val="16"/>
              </w:rPr>
              <w:t>136±156</w:t>
            </w:r>
            <w:bookmarkEnd w:id="6"/>
          </w:p>
        </w:tc>
        <w:tc>
          <w:tcPr>
            <w:tcW w:w="1077" w:type="dxa"/>
            <w:shd w:val="clear" w:color="auto" w:fill="auto"/>
            <w:noWrap/>
          </w:tcPr>
          <w:p w14:paraId="7F09A156" w14:textId="68ED9D5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2F7F58CE" w14:textId="57F14BB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37E945A" w14:textId="27E6403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A0E1F67" w14:textId="0CB9344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3AD7A309" w14:textId="0199B94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D966A54" w14:textId="538928B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456B31" w:rsidRPr="0003488B" w14:paraId="4A8A2B22" w14:textId="77777777" w:rsidTr="00D17C00">
        <w:trPr>
          <w:trHeight w:val="170"/>
          <w:jc w:val="center"/>
        </w:trPr>
        <w:tc>
          <w:tcPr>
            <w:tcW w:w="1985" w:type="dxa"/>
            <w:shd w:val="clear" w:color="auto" w:fill="auto"/>
            <w:noWrap/>
            <w:vAlign w:val="center"/>
          </w:tcPr>
          <w:p w14:paraId="7EFBC69A" w14:textId="1BF1CED6"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Owen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"3728346", "abstract" : "The caloric expenditure of 44 healthy, lean and obese women, 8 of whom were trained athletes, was measured by indirect calorimetry. Body composition was determined. Ages ranged from 18-65 yr and body weights from 43-143 kg. Stepwise, multiple-regression analysis was used to determine whether one or several variables best predicted the resting metabolic rate (RMR) of the women. The RMR and the thermic effect of food (TEF) were measured before and after the women consumed a mixed breakfast meal. The results showed that the currently available tables and regression equations overestimate the RMR of healthy women by 7-14%. Body weight was highly related to the RMR, and stepwise inclusions of various variables did not improve predictions of RMR. The slopes of the regression lines for nonathletes and athletes were significantly different. Regression equations for predicting RMR of women were developed: Nonathletes RMR = 795 + 7.18 kg WT; Athletes RMR = 50.4 + 21.1 kg WT. The range of RMR per kilogram body weight was wide for nonathletic, but narrow for athletic women. The metabolism of some lean and obese, nonathletic women was highly efficient, predisposing these women for developing and maintaining body fat. The TEFs were indistinguishable between nonathletic and athletic women, and formed a continuum from the lightest to the heaviest woman.", "author" : [ { "dropping-particle" : "", "family" : "Owen", "given" : "O E", "non-dropping-particle" : "", "parse-names" : false, "suffix" : "" }, { "dropping-particle" : "", "family" : "Kavle", "given" : "E", "non-dropping-particle" : "", "parse-names" : false, "suffix" : "" }, { "dropping-particle" : "", "family" : "Owen", "given" : "R S", "non-dropping-particle" : "", "parse-names" : false, "suffix" : "" }, { "dropping-particle" : "", "family" : "Polansky", "given" : "M", "non-dropping-particle" : "", "parse-names" : false, "suffix" : "" }, { "dropping-particle" : "", "family" : "Caprio", "given" : "S", "non-dropping-particle" : "", "parse-names" : false, "suffix" : "" }, { "dropping-particle" : "", "family" : "Mozzoli", "given" : "M A", "non-dropping-particle" : "", "parse-names" : false, "suffix" : "" }, { "dropping-particle" : "V", "family" : "Kendrick", "given" : "Z", "non-dropping-particle" : "", "parse-names" : false, "suffix" : "" }, { "dropping-particle" : "", "family" : "Bushman", "given" : "M C", "non-dropping-particle" : "", "parse-names" : false, "suffix" : "" }, { "dropping-particle" : "", "family" : "Boden", "given" : "G", "non-dropping-particle" : "", "parse-names" : false, "suffix" : "" } ], "container-title" : "The American journal of clinical nutrition", "id" : "ITEM-1", "issue" : "1", "issued" : { "date-parts" : [ [ "1986", "7" ] ] }, "page" : "1-19", "title" : "A reappraisal of caloric requirements in healthy women.", "type" : "article-journal", "volume" : "44" }, "uris" : [ "http://www.mendeley.com/documents/?uuid=a50cdfa0-60c4-4e1c-980a-f96f36f94243" ] } ], "mendeley" : { "formattedCitation" : "(4)", "plainTextFormattedCitation" : "(4)", "previouslyFormattedCitation" : "(4)"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1BFEFEA1" w14:textId="46908B6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207B238F" w14:textId="454062D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1210±119</w:t>
            </w:r>
          </w:p>
        </w:tc>
        <w:tc>
          <w:tcPr>
            <w:tcW w:w="1066" w:type="dxa"/>
            <w:shd w:val="clear" w:color="auto" w:fill="auto"/>
            <w:noWrap/>
          </w:tcPr>
          <w:p w14:paraId="2F0FD9DA" w14:textId="55E54F3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0.346</w:t>
            </w:r>
          </w:p>
        </w:tc>
        <w:tc>
          <w:tcPr>
            <w:tcW w:w="1026" w:type="dxa"/>
            <w:shd w:val="clear" w:color="auto" w:fill="auto"/>
            <w:noWrap/>
            <w:vAlign w:val="bottom"/>
          </w:tcPr>
          <w:p w14:paraId="0E253CD1" w14:textId="6609072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259</w:t>
            </w:r>
          </w:p>
        </w:tc>
        <w:tc>
          <w:tcPr>
            <w:tcW w:w="1134" w:type="dxa"/>
            <w:shd w:val="clear" w:color="auto" w:fill="auto"/>
            <w:noWrap/>
            <w:vAlign w:val="bottom"/>
          </w:tcPr>
          <w:p w14:paraId="459ACF61" w14:textId="66A52C9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-186</w:t>
            </w:r>
          </w:p>
        </w:tc>
        <w:tc>
          <w:tcPr>
            <w:tcW w:w="1134" w:type="dxa"/>
            <w:shd w:val="clear" w:color="auto" w:fill="auto"/>
            <w:noWrap/>
            <w:vAlign w:val="bottom"/>
          </w:tcPr>
          <w:p w14:paraId="5F129194" w14:textId="2FCCEDE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704</w:t>
            </w:r>
          </w:p>
        </w:tc>
        <w:tc>
          <w:tcPr>
            <w:tcW w:w="1560" w:type="dxa"/>
            <w:shd w:val="clear" w:color="auto" w:fill="auto"/>
            <w:noWrap/>
          </w:tcPr>
          <w:p w14:paraId="6667D6B2" w14:textId="49963E5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276±197</w:t>
            </w:r>
          </w:p>
        </w:tc>
        <w:tc>
          <w:tcPr>
            <w:tcW w:w="1077" w:type="dxa"/>
            <w:shd w:val="clear" w:color="auto" w:fill="auto"/>
            <w:noWrap/>
          </w:tcPr>
          <w:p w14:paraId="38A45523" w14:textId="19152C2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1362FDD4" w14:textId="52E8787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57B066E3" w14:textId="703BC11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2567E723" w14:textId="30466E4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1E1AE6EF" w14:textId="1FE3529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091A21AA" w14:textId="6AB8AD6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456B31" w:rsidRPr="0003488B" w14:paraId="254190A1" w14:textId="77777777" w:rsidTr="00D17C00">
        <w:trPr>
          <w:trHeight w:val="170"/>
          <w:jc w:val="center"/>
        </w:trPr>
        <w:tc>
          <w:tcPr>
            <w:tcW w:w="1985" w:type="dxa"/>
            <w:shd w:val="clear" w:color="auto" w:fill="auto"/>
            <w:noWrap/>
            <w:vAlign w:val="center"/>
          </w:tcPr>
          <w:p w14:paraId="31A58FEB" w14:textId="6E853673"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378EF8AC" w14:textId="7CEC289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02E6B136" w14:textId="5827717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1601±149</w:t>
            </w:r>
          </w:p>
        </w:tc>
        <w:tc>
          <w:tcPr>
            <w:tcW w:w="1066" w:type="dxa"/>
            <w:shd w:val="clear" w:color="auto" w:fill="auto"/>
            <w:noWrap/>
          </w:tcPr>
          <w:p w14:paraId="6729061C" w14:textId="03DFF9A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0.553</w:t>
            </w:r>
          </w:p>
        </w:tc>
        <w:tc>
          <w:tcPr>
            <w:tcW w:w="1026" w:type="dxa"/>
            <w:shd w:val="clear" w:color="auto" w:fill="auto"/>
            <w:noWrap/>
            <w:vAlign w:val="bottom"/>
          </w:tcPr>
          <w:p w14:paraId="2BDC416F" w14:textId="404FB51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-132</w:t>
            </w:r>
          </w:p>
        </w:tc>
        <w:tc>
          <w:tcPr>
            <w:tcW w:w="1134" w:type="dxa"/>
            <w:shd w:val="clear" w:color="auto" w:fill="auto"/>
            <w:noWrap/>
            <w:vAlign w:val="bottom"/>
          </w:tcPr>
          <w:p w14:paraId="3BC700F6" w14:textId="13710D2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-601</w:t>
            </w:r>
          </w:p>
        </w:tc>
        <w:tc>
          <w:tcPr>
            <w:tcW w:w="1134" w:type="dxa"/>
            <w:shd w:val="clear" w:color="auto" w:fill="auto"/>
            <w:noWrap/>
            <w:vAlign w:val="bottom"/>
          </w:tcPr>
          <w:p w14:paraId="5C7CBBB3" w14:textId="31C0463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336</w:t>
            </w:r>
          </w:p>
        </w:tc>
        <w:tc>
          <w:tcPr>
            <w:tcW w:w="1560" w:type="dxa"/>
            <w:shd w:val="clear" w:color="auto" w:fill="auto"/>
            <w:noWrap/>
          </w:tcPr>
          <w:p w14:paraId="3839B62B" w14:textId="630E6C6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213±152</w:t>
            </w:r>
          </w:p>
        </w:tc>
        <w:tc>
          <w:tcPr>
            <w:tcW w:w="1077" w:type="dxa"/>
            <w:shd w:val="clear" w:color="auto" w:fill="auto"/>
            <w:noWrap/>
          </w:tcPr>
          <w:p w14:paraId="190E57EE" w14:textId="3C5646F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65003CD" w14:textId="1BA74A7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6AEAE1B" w14:textId="6B92B19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065A2B76" w14:textId="32481C0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C4205B0" w14:textId="3A629D0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BE11724" w14:textId="408F65C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211AD14A" w14:textId="77777777" w:rsidTr="00D17C00">
        <w:trPr>
          <w:trHeight w:val="170"/>
          <w:jc w:val="center"/>
        </w:trPr>
        <w:tc>
          <w:tcPr>
            <w:tcW w:w="1985" w:type="dxa"/>
            <w:shd w:val="clear" w:color="auto" w:fill="auto"/>
            <w:noWrap/>
            <w:vAlign w:val="center"/>
          </w:tcPr>
          <w:p w14:paraId="5F562E14" w14:textId="6DB3D353"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Mifflin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"0002-9165", "PMID" : "2305711", "abstract" : "A predictive equation for resting energy expenditure (REE) was derived from data from 498 healthy subjects, including females (n = 247) and males (n = 251), aged 19-78 y (45 +/- 14 y, mean +/- SD). Normal-weight (n = 264) and obese (n = 234) individuals were studied and REE was measured by indirect calorimetry. Multiple-regression analyses were employed to drive relationships between REE and weight, height, and age for both men and women (R2 = 0.71): REE = 9.99 x weight + 6.25 x height - 4.92 x age + 166 x sex (males, 1; females, 0) - 161. Simplification of this formula and separation by sex did not affect its predictive value: REE (males) = 10 x weight (kg) + 6.25 x height (cm) - 5 x age (y) + 5; REE (females) = 10 x weight (kg) + 6.25 x height (cm) - 5 x age (y) - 161. The inclusion of relative body weight and body-weight distribution did not significantly improve the predictive value of these equations. The Harris-Benedict Equations derived in 1919 overestimated measured REE by 5% (p less than 0.01). Fat-free mass (FFM) was the best single predictor of REE (R2 = 0.64): REE = 19.7 x FFM + 413. Weight also was closely correlated with REE (R2 = 0.56): REE = 15.1 x weight + 371.", "author" : [ { "dropping-particle" : "", "family" : "Mifflin", "given" : "M D", "non-dropping-particle" : "", "parse-names" : false, "suffix" : "" }, { "dropping-particle" : "", "family" : "St Jeor", "given" : "S T", "non-dropping-particle" : "", "parse-names" : false, "suffix" : "" }, { "dropping-particle" : "", "family" : "Hill", "given" : "L A", "non-dropping-particle" : "", "parse-names" : false, "suffix" : "" }, { "dropping-particle" : "", "family" : "Scott", "given" : "B J", "non-dropping-particle" : "", "parse-names" : false, "suffix" : "" }, { "dropping-particle" : "", "family" : "Daugherty", "given" : "S A", "non-dropping-particle" : "", "parse-names" : false, "suffix" : "" }, { "dropping-particle" : "", "family" : "Koh", "given" : "Y O", "non-dropping-particle" : "", "parse-names" : false, "suffix" : "" } ], "container-title" : "The American journal of clinical nutrition", "id" : "ITEM-1", "issue" : "2", "issued" : { "date-parts" : [ [ "1990", "2" ] ] }, "page" : "241-7", "title" : "A new predictive equation for resting energy expenditure in healthy individuals.", "type" : "article-journal", "volume" : "51" }, "uris" : [ "http://www.mendeley.com/documents/?uuid=7164f96d-dfe0-4efc-b00b-21d8f9d59569" ] } ], "mendeley" : { "formattedCitation" : "(5)", "plainTextFormattedCitation" : "(5)", "previouslyFormattedCitation" : "(5)"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(5)</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08329AF2" w14:textId="29A2148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186EFC0D" w14:textId="574C6A9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1289±119</w:t>
            </w:r>
          </w:p>
        </w:tc>
        <w:tc>
          <w:tcPr>
            <w:tcW w:w="1066" w:type="dxa"/>
            <w:shd w:val="clear" w:color="auto" w:fill="auto"/>
            <w:noWrap/>
          </w:tcPr>
          <w:p w14:paraId="74C832CC" w14:textId="5DDDBEC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0.346</w:t>
            </w:r>
          </w:p>
        </w:tc>
        <w:tc>
          <w:tcPr>
            <w:tcW w:w="1026" w:type="dxa"/>
            <w:shd w:val="clear" w:color="auto" w:fill="auto"/>
            <w:noWrap/>
            <w:vAlign w:val="bottom"/>
          </w:tcPr>
          <w:p w14:paraId="3F519F2A" w14:textId="5345FF8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180</w:t>
            </w:r>
          </w:p>
        </w:tc>
        <w:tc>
          <w:tcPr>
            <w:tcW w:w="1134" w:type="dxa"/>
            <w:shd w:val="clear" w:color="auto" w:fill="auto"/>
            <w:noWrap/>
            <w:vAlign w:val="bottom"/>
          </w:tcPr>
          <w:p w14:paraId="3953ED31" w14:textId="479E53B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-265</w:t>
            </w:r>
          </w:p>
        </w:tc>
        <w:tc>
          <w:tcPr>
            <w:tcW w:w="1134" w:type="dxa"/>
            <w:shd w:val="clear" w:color="auto" w:fill="auto"/>
            <w:noWrap/>
            <w:vAlign w:val="bottom"/>
          </w:tcPr>
          <w:p w14:paraId="63BF4FF5" w14:textId="5773789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625</w:t>
            </w:r>
          </w:p>
        </w:tc>
        <w:tc>
          <w:tcPr>
            <w:tcW w:w="1560" w:type="dxa"/>
            <w:shd w:val="clear" w:color="auto" w:fill="auto"/>
            <w:noWrap/>
          </w:tcPr>
          <w:p w14:paraId="3D6B5E11" w14:textId="29A4B9E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215±183</w:t>
            </w:r>
          </w:p>
        </w:tc>
        <w:tc>
          <w:tcPr>
            <w:tcW w:w="1077" w:type="dxa"/>
            <w:shd w:val="clear" w:color="auto" w:fill="auto"/>
            <w:noWrap/>
          </w:tcPr>
          <w:p w14:paraId="5B0499E0" w14:textId="0E1518C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A900F33" w14:textId="4F8EE3A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63A3F5C9" w14:textId="081580E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4190D31" w14:textId="2CF8340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01BDD3A" w14:textId="4BF1F4A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7802DE65" w14:textId="4CB39B9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r>
      <w:tr w:rsidR="00456B31" w:rsidRPr="0003488B" w14:paraId="6E528C30" w14:textId="77777777" w:rsidTr="00D17C00">
        <w:trPr>
          <w:trHeight w:val="170"/>
          <w:jc w:val="center"/>
        </w:trPr>
        <w:tc>
          <w:tcPr>
            <w:tcW w:w="1985" w:type="dxa"/>
            <w:shd w:val="clear" w:color="auto" w:fill="auto"/>
            <w:noWrap/>
            <w:vAlign w:val="center"/>
          </w:tcPr>
          <w:p w14:paraId="1CDBBC75" w14:textId="7E02ECC7"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Livingston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"10.1038/oby.2005.149", "ISSN" : "1071-7323", "PMID" : "16076996", "abstract" : "OBJECTIVE Resting metabolic rate (RMR) is known to be proportional to body weight and to follow allometric scaling principles. We hypothesized that RMR can be predicted from an allometric formula with weight alone as an independent variable. RESEARCH METHODS AND PROCEDURES An allometric, power-law scaling model was fit to RMR measurements obtained from a cohort of patients being treated for weight loss. This, as well as many of the commonly used RMR-predicting formulas, was tested for RMR prediction ability against a large publicly available RMR database. Bland-Altman analysis was used to determine the efficacy of the various RMR-predicting formulas in obese and non-obese subjects. RESULTS Power law modeling of the RMR-body weight relationship yielded the following RMR-predicting equations: RMR(Women) = 248 x Weight(0.4356) - (5.09 x Age) and RMR(Men) = 293 x Weight(0.4330) - (5.92 x Age). Partial correlation analysis revealed that age significantly contributed to RMR variance and was necessary to include in RMR prediction formulas. The James, allometric, and Harris-Benedict formulas all yielded reasonable RMR predictions for normal sized and obese subjects. DISCUSSION A simple power formula relating RMR to body weight can be a reasonable RMR estimator for normal-sized and obese individuals but still requires an age term and separate formulas for men and women for the best possible RMR estimates. The apparent performance of RMR-predicting formulas is highly dependent on the methodology employed to compare the various formulas.", "author" : [ { "dropping-particle" : "", "family" : "Livingston", "given" : "Edward H", "non-dropping-particle" : "", "parse-names" : false, "suffix" : "" }, { "dropping-particle" : "", "family" : "Kohlstadt", "given" : "Ingrid", "non-dropping-particle" : "", "parse-names" : false, "suffix" : "" } ], "container-title" : "Obesity research", "id" : "ITEM-1", "issue" : "7", "issued" : { "date-parts" : [ [ "2005", "7" ] ] }, "page" : "1255-62", "title" : "Simplified resting metabolic rate-predicting formulas for normal-sized and obese individuals.", "type" : "article-journal", "volume" : "13" }, "uris" : [ "http://www.mendeley.com/documents/?uuid=b930b35d-b343-49c0-92a3-137183ee975f" ] } ], "mendeley" : { "formattedCitation" : "(6)", "plainTextFormattedCitation" : "(6)", "previouslyFormattedCitation" : "(6)"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34D98D4D" w14:textId="603A3F9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190E90AD" w14:textId="31F875B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1600±85</w:t>
            </w:r>
          </w:p>
        </w:tc>
        <w:tc>
          <w:tcPr>
            <w:tcW w:w="1066" w:type="dxa"/>
            <w:shd w:val="clear" w:color="auto" w:fill="auto"/>
            <w:noWrap/>
          </w:tcPr>
          <w:p w14:paraId="5ED0FE2F" w14:textId="6010C25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0.384</w:t>
            </w:r>
          </w:p>
        </w:tc>
        <w:tc>
          <w:tcPr>
            <w:tcW w:w="1026" w:type="dxa"/>
            <w:shd w:val="clear" w:color="auto" w:fill="auto"/>
            <w:noWrap/>
            <w:vAlign w:val="bottom"/>
          </w:tcPr>
          <w:p w14:paraId="12B439E7" w14:textId="23FC295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-131</w:t>
            </w:r>
          </w:p>
        </w:tc>
        <w:tc>
          <w:tcPr>
            <w:tcW w:w="1134" w:type="dxa"/>
            <w:shd w:val="clear" w:color="auto" w:fill="auto"/>
            <w:noWrap/>
            <w:vAlign w:val="bottom"/>
          </w:tcPr>
          <w:p w14:paraId="271E0AD1" w14:textId="3F69B10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-531</w:t>
            </w:r>
          </w:p>
        </w:tc>
        <w:tc>
          <w:tcPr>
            <w:tcW w:w="1134" w:type="dxa"/>
            <w:shd w:val="clear" w:color="auto" w:fill="auto"/>
            <w:noWrap/>
            <w:vAlign w:val="bottom"/>
          </w:tcPr>
          <w:p w14:paraId="4691BABC" w14:textId="3A79F7F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269</w:t>
            </w:r>
          </w:p>
        </w:tc>
        <w:tc>
          <w:tcPr>
            <w:tcW w:w="1560" w:type="dxa"/>
            <w:shd w:val="clear" w:color="auto" w:fill="auto"/>
            <w:noWrap/>
          </w:tcPr>
          <w:p w14:paraId="5FB58AB9" w14:textId="04BDF79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209±100</w:t>
            </w:r>
          </w:p>
        </w:tc>
        <w:tc>
          <w:tcPr>
            <w:tcW w:w="1077" w:type="dxa"/>
            <w:shd w:val="clear" w:color="auto" w:fill="auto"/>
            <w:noWrap/>
          </w:tcPr>
          <w:p w14:paraId="5297BF89" w14:textId="488586E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29BCCED" w14:textId="7651C7E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E1177FD" w14:textId="2083903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0F35013A" w14:textId="340CEC3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7F7CB927" w14:textId="523F9AC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6ED7F803" w14:textId="58D757D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2C7E3C34" w14:textId="77777777" w:rsidTr="00D17C00">
        <w:trPr>
          <w:trHeight w:val="170"/>
          <w:jc w:val="center"/>
        </w:trPr>
        <w:tc>
          <w:tcPr>
            <w:tcW w:w="1985" w:type="dxa"/>
            <w:shd w:val="clear" w:color="auto" w:fill="auto"/>
            <w:noWrap/>
            <w:vAlign w:val="center"/>
          </w:tcPr>
          <w:p w14:paraId="6FD90C70" w14:textId="0C7DA4C9"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4BF2064" w14:textId="6C36654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634A9855" w14:textId="5FEE0A0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1737±143</w:t>
            </w:r>
          </w:p>
        </w:tc>
        <w:tc>
          <w:tcPr>
            <w:tcW w:w="1066" w:type="dxa"/>
            <w:shd w:val="clear" w:color="auto" w:fill="auto"/>
            <w:noWrap/>
          </w:tcPr>
          <w:p w14:paraId="3FC2E665" w14:textId="73EBF5C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0.566</w:t>
            </w:r>
          </w:p>
        </w:tc>
        <w:tc>
          <w:tcPr>
            <w:tcW w:w="1026" w:type="dxa"/>
            <w:shd w:val="clear" w:color="auto" w:fill="auto"/>
            <w:noWrap/>
            <w:vAlign w:val="bottom"/>
          </w:tcPr>
          <w:p w14:paraId="330D91A6" w14:textId="1EA807A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-268</w:t>
            </w:r>
          </w:p>
        </w:tc>
        <w:tc>
          <w:tcPr>
            <w:tcW w:w="1134" w:type="dxa"/>
            <w:shd w:val="clear" w:color="auto" w:fill="auto"/>
            <w:noWrap/>
            <w:vAlign w:val="bottom"/>
          </w:tcPr>
          <w:p w14:paraId="2A9968CB" w14:textId="17C9D8C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-715</w:t>
            </w:r>
          </w:p>
        </w:tc>
        <w:tc>
          <w:tcPr>
            <w:tcW w:w="1134" w:type="dxa"/>
            <w:shd w:val="clear" w:color="auto" w:fill="auto"/>
            <w:noWrap/>
            <w:vAlign w:val="bottom"/>
          </w:tcPr>
          <w:p w14:paraId="5A560544" w14:textId="2330818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180</w:t>
            </w:r>
          </w:p>
        </w:tc>
        <w:tc>
          <w:tcPr>
            <w:tcW w:w="1560" w:type="dxa"/>
            <w:shd w:val="clear" w:color="auto" w:fill="auto"/>
            <w:noWrap/>
          </w:tcPr>
          <w:p w14:paraId="3114F385" w14:textId="7B78054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303±164</w:t>
            </w:r>
          </w:p>
        </w:tc>
        <w:tc>
          <w:tcPr>
            <w:tcW w:w="1077" w:type="dxa"/>
            <w:shd w:val="clear" w:color="auto" w:fill="auto"/>
            <w:noWrap/>
          </w:tcPr>
          <w:p w14:paraId="0BCF0BCA" w14:textId="43022BB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103E906" w14:textId="377322F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2E0F5E34" w14:textId="67033AA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1E9DAE42" w14:textId="4DB1C8D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2232EAC0" w14:textId="7E4F409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6649A40" w14:textId="0704F5E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456B31" w:rsidRPr="0003488B" w14:paraId="2BA199CD" w14:textId="77777777" w:rsidTr="00D17C00">
        <w:trPr>
          <w:trHeight w:val="170"/>
          <w:jc w:val="center"/>
        </w:trPr>
        <w:tc>
          <w:tcPr>
            <w:tcW w:w="1985" w:type="dxa"/>
            <w:shd w:val="clear" w:color="auto" w:fill="auto"/>
            <w:noWrap/>
            <w:vAlign w:val="center"/>
          </w:tcPr>
          <w:p w14:paraId="01D85E27" w14:textId="51D1B0CA"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Schofield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"0263-8290", "PMID" : "4044297", "abstract" : "After reviewing the literature on basal metabolism, this paper discusses and reviews recent attempts to predict BMR from age, sex and anthropometric measurements. Criticism is made of the scientific and statistical integrity of a widely used table of standard metabolic rates for weight. The statistical screening of data from the literature of the past 50 years is described and equations computed from these screened data are presented. In these equations, BMR is predicted simply from weight or from weight and height with sex and age taken into account. Information is given on error, and tables estimating error for predictions on new data both for individuals and for means of groups of subjects are included. A table of BMRs for weights from 3 to 84 kg for males and females separately is also included. Cross-validation techniques are used to estimate possible threats to validity from various sources including, for example, different procedures of early workers. It was found that in the data available subjects from developing countries not only were smaller and had lower metabolic rates (as was expected) but also had lower rates per unit body weight than European or North American subjects. It is argued that at an individual level the error of prediction must be high since the global operationalisation of BMR confounds separate effects known to participate in complex relations with sex, age and anthropometric indices. The work reported is aimed at meeting a practical need for equations which are simple to apply. However, it was found that little was gained by the use of more complex equations, although they remain of scientific interest.", "author" : [ { "dropping-particle" : "", "family" : "Schofield", "given" : "W N", "non-dropping-particle" : "", "parse-names" : false, "suffix" : "" } ], "container-title" : "Human nutrition. Clinical nutrition", "id" : "ITEM-1", "issued" : { "date-parts" : [ [ "1985" ] ] }, "page" : "5-41", "title" : "Predicting basal metabolic rate, new standards and review of previous work.", "type" : "article-journal", "volume" : "39 Suppl 1" }, "uris" : [ "http://www.mendeley.com/documents/?uuid=5e8b48f5-e1c6-442a-8ea0-73c805a77894" ] } ], "mendeley" : { "formattedCitation" : "(7)", "plainTextFormattedCitation" : "(7)", "previouslyFormattedCitation" : "(7)"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(7)</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64A0A7AD" w14:textId="2101B50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024D89D2" w14:textId="19DDF41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1697±154</w:t>
            </w:r>
          </w:p>
        </w:tc>
        <w:tc>
          <w:tcPr>
            <w:tcW w:w="1066" w:type="dxa"/>
            <w:shd w:val="clear" w:color="auto" w:fill="auto"/>
            <w:noWrap/>
          </w:tcPr>
          <w:p w14:paraId="73ACEBF7" w14:textId="0F0D6F3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0.582</w:t>
            </w:r>
          </w:p>
        </w:tc>
        <w:tc>
          <w:tcPr>
            <w:tcW w:w="1026" w:type="dxa"/>
            <w:shd w:val="clear" w:color="auto" w:fill="auto"/>
            <w:noWrap/>
            <w:vAlign w:val="bottom"/>
          </w:tcPr>
          <w:p w14:paraId="4BE56927" w14:textId="1498F66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-228</w:t>
            </w:r>
          </w:p>
        </w:tc>
        <w:tc>
          <w:tcPr>
            <w:tcW w:w="1134" w:type="dxa"/>
            <w:shd w:val="clear" w:color="auto" w:fill="auto"/>
            <w:noWrap/>
            <w:vAlign w:val="bottom"/>
          </w:tcPr>
          <w:p w14:paraId="3AFFE8D7" w14:textId="6513F35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-695</w:t>
            </w:r>
          </w:p>
        </w:tc>
        <w:tc>
          <w:tcPr>
            <w:tcW w:w="1134" w:type="dxa"/>
            <w:shd w:val="clear" w:color="auto" w:fill="auto"/>
            <w:noWrap/>
            <w:vAlign w:val="bottom"/>
          </w:tcPr>
          <w:p w14:paraId="06945A9F" w14:textId="10C9085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239</w:t>
            </w:r>
          </w:p>
        </w:tc>
        <w:tc>
          <w:tcPr>
            <w:tcW w:w="1560" w:type="dxa"/>
            <w:shd w:val="clear" w:color="auto" w:fill="auto"/>
            <w:noWrap/>
          </w:tcPr>
          <w:p w14:paraId="0465496D" w14:textId="5C63AB8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275±166</w:t>
            </w:r>
          </w:p>
        </w:tc>
        <w:tc>
          <w:tcPr>
            <w:tcW w:w="1077" w:type="dxa"/>
            <w:shd w:val="clear" w:color="auto" w:fill="auto"/>
            <w:noWrap/>
          </w:tcPr>
          <w:p w14:paraId="3CBE8EE6" w14:textId="19965C9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57CDF26" w14:textId="6FC94C6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289AD97" w14:textId="5EB8069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06D54C35" w14:textId="547AE41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FD93245" w14:textId="05A8D4E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A6A5092" w14:textId="27ABB4A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01133608" w14:textId="77777777" w:rsidTr="00D17C00">
        <w:trPr>
          <w:trHeight w:val="170"/>
          <w:jc w:val="center"/>
        </w:trPr>
        <w:tc>
          <w:tcPr>
            <w:tcW w:w="1985" w:type="dxa"/>
            <w:shd w:val="clear" w:color="auto" w:fill="auto"/>
            <w:noWrap/>
            <w:vAlign w:val="center"/>
          </w:tcPr>
          <w:p w14:paraId="7196201E" w14:textId="4A57F927"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275B0627" w14:textId="294AE05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6A07C555" w14:textId="78C375F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1737±142</w:t>
            </w:r>
          </w:p>
        </w:tc>
        <w:tc>
          <w:tcPr>
            <w:tcW w:w="1066" w:type="dxa"/>
            <w:shd w:val="clear" w:color="auto" w:fill="auto"/>
            <w:noWrap/>
          </w:tcPr>
          <w:p w14:paraId="472A2C70" w14:textId="2A07F30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0.563</w:t>
            </w:r>
          </w:p>
        </w:tc>
        <w:tc>
          <w:tcPr>
            <w:tcW w:w="1026" w:type="dxa"/>
            <w:shd w:val="clear" w:color="auto" w:fill="auto"/>
            <w:noWrap/>
            <w:vAlign w:val="bottom"/>
          </w:tcPr>
          <w:p w14:paraId="37F7A75E" w14:textId="54C1391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-268</w:t>
            </w:r>
          </w:p>
        </w:tc>
        <w:tc>
          <w:tcPr>
            <w:tcW w:w="1134" w:type="dxa"/>
            <w:shd w:val="clear" w:color="auto" w:fill="auto"/>
            <w:noWrap/>
            <w:vAlign w:val="bottom"/>
          </w:tcPr>
          <w:p w14:paraId="32DCA375" w14:textId="374C22A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-714</w:t>
            </w:r>
          </w:p>
        </w:tc>
        <w:tc>
          <w:tcPr>
            <w:tcW w:w="1134" w:type="dxa"/>
            <w:shd w:val="clear" w:color="auto" w:fill="auto"/>
            <w:noWrap/>
            <w:vAlign w:val="bottom"/>
          </w:tcPr>
          <w:p w14:paraId="55777EF8" w14:textId="12853B9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178</w:t>
            </w:r>
          </w:p>
        </w:tc>
        <w:tc>
          <w:tcPr>
            <w:tcW w:w="1560" w:type="dxa"/>
            <w:shd w:val="clear" w:color="auto" w:fill="auto"/>
            <w:noWrap/>
          </w:tcPr>
          <w:p w14:paraId="644EC429" w14:textId="2E5942A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303±164</w:t>
            </w:r>
          </w:p>
        </w:tc>
        <w:tc>
          <w:tcPr>
            <w:tcW w:w="1077" w:type="dxa"/>
            <w:shd w:val="clear" w:color="auto" w:fill="auto"/>
            <w:noWrap/>
          </w:tcPr>
          <w:p w14:paraId="3CC85174" w14:textId="650F49F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6BE9B2F1" w14:textId="661AB6D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7F82C5A7" w14:textId="5B0FF2F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56E58C7B" w14:textId="53AC45C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3F4B2B6B" w14:textId="3E63DFD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1CD6E74" w14:textId="2764A4A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456B31" w:rsidRPr="0003488B" w14:paraId="2AE1C37E" w14:textId="77777777" w:rsidTr="00D17C00">
        <w:trPr>
          <w:trHeight w:val="170"/>
          <w:jc w:val="center"/>
        </w:trPr>
        <w:tc>
          <w:tcPr>
            <w:tcW w:w="1985" w:type="dxa"/>
            <w:shd w:val="clear" w:color="auto" w:fill="auto"/>
            <w:noWrap/>
            <w:vAlign w:val="center"/>
          </w:tcPr>
          <w:p w14:paraId="590C74DF" w14:textId="169DE1E2"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FAO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"author" : [ { "dropping-particle" : "", "family" : "FAO/WHO/UNU", "given" : "", "non-dropping-particle" : "", "parse-names" : false, "suffix" : "" } ], "container-title" : "Geneva, Switzerland: World Health Organ Tech Rep Ser", "id" : "ITEM-1", "issued" : { "date-parts" : [ [ "1985" ] ] }, "title" : "Energy and protein requirements", "type" : "article-journal" }, "uris" : [ "http://www.mendeley.com/documents/?uuid=9336b550-29af-4708-8a27-b4b9973f54d4" ] } ], "mendeley" : { "formattedCitation" : "(8)", "plainTextFormattedCitation" : "(8)", "previouslyFormattedCitation" : "(8)"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(8)</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4DEC700B" w14:textId="30831CE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029343EC" w14:textId="44C4B66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1706±156</w:t>
            </w:r>
          </w:p>
        </w:tc>
        <w:tc>
          <w:tcPr>
            <w:tcW w:w="1066" w:type="dxa"/>
            <w:shd w:val="clear" w:color="auto" w:fill="auto"/>
            <w:noWrap/>
          </w:tcPr>
          <w:p w14:paraId="66A153C1" w14:textId="3164C0F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0.584</w:t>
            </w:r>
          </w:p>
        </w:tc>
        <w:tc>
          <w:tcPr>
            <w:tcW w:w="1026" w:type="dxa"/>
            <w:shd w:val="clear" w:color="auto" w:fill="auto"/>
            <w:noWrap/>
            <w:vAlign w:val="bottom"/>
          </w:tcPr>
          <w:p w14:paraId="5616F499" w14:textId="431E632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-237</w:t>
            </w:r>
          </w:p>
        </w:tc>
        <w:tc>
          <w:tcPr>
            <w:tcW w:w="1134" w:type="dxa"/>
            <w:shd w:val="clear" w:color="auto" w:fill="auto"/>
            <w:noWrap/>
            <w:vAlign w:val="bottom"/>
          </w:tcPr>
          <w:p w14:paraId="49B26820" w14:textId="0E09922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-708</w:t>
            </w:r>
          </w:p>
        </w:tc>
        <w:tc>
          <w:tcPr>
            <w:tcW w:w="1134" w:type="dxa"/>
            <w:shd w:val="clear" w:color="auto" w:fill="auto"/>
            <w:noWrap/>
            <w:vAlign w:val="bottom"/>
          </w:tcPr>
          <w:p w14:paraId="5C516598" w14:textId="154D232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234</w:t>
            </w:r>
          </w:p>
        </w:tc>
        <w:tc>
          <w:tcPr>
            <w:tcW w:w="1560" w:type="dxa"/>
            <w:shd w:val="clear" w:color="auto" w:fill="auto"/>
            <w:noWrap/>
          </w:tcPr>
          <w:p w14:paraId="39B36D7B" w14:textId="5BB9E7C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282±169</w:t>
            </w:r>
          </w:p>
        </w:tc>
        <w:tc>
          <w:tcPr>
            <w:tcW w:w="1077" w:type="dxa"/>
            <w:shd w:val="clear" w:color="auto" w:fill="auto"/>
            <w:noWrap/>
          </w:tcPr>
          <w:p w14:paraId="337BEBCA" w14:textId="39A9AD3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41171A3" w14:textId="5D13008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C41381C" w14:textId="2362581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0D123F00" w14:textId="08547DC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00798A7" w14:textId="0DFE842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E77F43F" w14:textId="68420D1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1BA08D68" w14:textId="77777777" w:rsidTr="00D17C00">
        <w:trPr>
          <w:trHeight w:val="170"/>
          <w:jc w:val="center"/>
        </w:trPr>
        <w:tc>
          <w:tcPr>
            <w:tcW w:w="1985" w:type="dxa"/>
            <w:shd w:val="clear" w:color="auto" w:fill="auto"/>
            <w:noWrap/>
            <w:vAlign w:val="center"/>
          </w:tcPr>
          <w:p w14:paraId="321591DD" w14:textId="4B871FE9"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0089A401" w14:textId="54C88B5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3B65703D" w14:textId="40B29B6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1658±126</w:t>
            </w:r>
          </w:p>
        </w:tc>
        <w:tc>
          <w:tcPr>
            <w:tcW w:w="1066" w:type="dxa"/>
            <w:shd w:val="clear" w:color="auto" w:fill="auto"/>
            <w:noWrap/>
          </w:tcPr>
          <w:p w14:paraId="3D8F9EA4" w14:textId="72B0775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0.510</w:t>
            </w:r>
          </w:p>
        </w:tc>
        <w:tc>
          <w:tcPr>
            <w:tcW w:w="1026" w:type="dxa"/>
            <w:shd w:val="clear" w:color="auto" w:fill="auto"/>
            <w:noWrap/>
            <w:vAlign w:val="bottom"/>
          </w:tcPr>
          <w:p w14:paraId="49C5CDA6" w14:textId="6FE4C49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-189</w:t>
            </w:r>
          </w:p>
        </w:tc>
        <w:tc>
          <w:tcPr>
            <w:tcW w:w="1134" w:type="dxa"/>
            <w:shd w:val="clear" w:color="auto" w:fill="auto"/>
            <w:noWrap/>
            <w:vAlign w:val="bottom"/>
          </w:tcPr>
          <w:p w14:paraId="446F2B80" w14:textId="55F4C9C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-621</w:t>
            </w:r>
          </w:p>
        </w:tc>
        <w:tc>
          <w:tcPr>
            <w:tcW w:w="1134" w:type="dxa"/>
            <w:shd w:val="clear" w:color="auto" w:fill="auto"/>
            <w:noWrap/>
            <w:vAlign w:val="bottom"/>
          </w:tcPr>
          <w:p w14:paraId="77E4B14D" w14:textId="0134978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244</w:t>
            </w:r>
          </w:p>
        </w:tc>
        <w:tc>
          <w:tcPr>
            <w:tcW w:w="1560" w:type="dxa"/>
            <w:shd w:val="clear" w:color="auto" w:fill="auto"/>
            <w:noWrap/>
          </w:tcPr>
          <w:p w14:paraId="1B72D514" w14:textId="23B1651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238±150</w:t>
            </w:r>
          </w:p>
        </w:tc>
        <w:tc>
          <w:tcPr>
            <w:tcW w:w="1077" w:type="dxa"/>
            <w:shd w:val="clear" w:color="auto" w:fill="auto"/>
            <w:noWrap/>
          </w:tcPr>
          <w:p w14:paraId="1F652EB8" w14:textId="5896335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07BE0324" w14:textId="38EEEB5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F8B3BB2" w14:textId="2DBBCF4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3B7DD74F" w14:textId="67F5AB1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5B9BBA7" w14:textId="51C5844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160DA39" w14:textId="529E4C4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1B541903" w14:textId="77777777" w:rsidTr="00D17C00">
        <w:trPr>
          <w:trHeight w:val="170"/>
          <w:jc w:val="center"/>
        </w:trPr>
        <w:tc>
          <w:tcPr>
            <w:tcW w:w="1985" w:type="dxa"/>
            <w:shd w:val="clear" w:color="auto" w:fill="auto"/>
            <w:noWrap/>
            <w:vAlign w:val="center"/>
          </w:tcPr>
          <w:p w14:paraId="795D9A4E" w14:textId="773162B1"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Henry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"ISSN" : "1368-9800", "PMID" : "16277825", "abstract" : "OBJECTIVE To facilitate the Food and Agriculture Organization/World Health Organization/United Nations University Joint (FAO/WHO/UNU) Expert Consultation on Energy and Protein Requirements which met in Rome in 1981, Schofield et al. reviewed the literature and produced predictive equations for both sexes for the following ages: 0-3, 3-10, 10-18, 18-30, 30-60 and &gt;60 years. These formed the basis for the equations used in 1985 FAO/WHO/UNU document, Energy and Protein Requirements. While Schofield's analysis has served a significant role in re-establishing the importance of using basal metabolic rate (BMR) to predict human energy requirements, recent workers have subsequently queried the universal validity and application of these equations. A survey of the most recent studies (1980-2000) in BMR suggests that in most cases the current FAO/WHO/UNU predictive equations overestimate BMR in many communities. The FAO/WHO/UNU equations to predict BMR were developed using a database that contained a disproportionate number--3388 out of 7173 (47%)--of Italian subjects. The Schofield database contained relatively few subjects from the tropical region. The objective here is to review the historical development in the measurement and application of BMR and to critically review the Schofield et al. BMR database presenting a series of new equations to predict BMR. DESIGN This division, while arbitrary, will enable readers who wish to omit the historical review of BMR to concentrate on the evolution of the new BMR equations. SETTING BMR data collected from published and measured values. SUBJECTS A series of new equations (Oxford equations) have been developed using a data set of 10,552 BMR values that (1) excluded all the Italian subjects and (2) included a much larger number (4018) of people from the tropics. RESULTS In general, the Oxford equations tend to produce lower BMR values than the current FAO/WHO/UNU equations in 18-30 and 30-60 year old males and in all females over 18 years of age. CONCLUSIONS This is an opportune moment to re-examine the role and place of BMR measurements in estimating total energy requirements today. The Oxford equations' future use and application will surely depend on their ability to predict more accurately the BMR in contemporary populations.", "author" : [ { "dropping-particle" : "", "family" : "Henry", "given" : "C J K", "non-dropping-particle" : "", "parse-names" : false, "suffix" : "" } ], "container-title" : "Public health nutrition", "id" : "ITEM-1", "issue" : "7A", "issued" : { "date-parts" : [ [ "2005", "10" ] ] }, "page" : "1133-52", "title" : "Basal metabolic rate studies in humans: measurement and development of new equations.", "type" : "article-journal", "volume" : "8" }, "uris" : [ "http://www.mendeley.com/documents/?uuid=0a873b8a-0b25-4165-9599-650d2afdbc26" ] } ], "mendeley" : { "formattedCitation" : "(9)", "plainTextFormattedCitation" : "(9)", "previouslyFormattedCitation" : "(9)"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(9)</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16F5A623" w14:textId="25EB900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68F353AB" w14:textId="0057A97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1598±150</w:t>
            </w:r>
          </w:p>
        </w:tc>
        <w:tc>
          <w:tcPr>
            <w:tcW w:w="1066" w:type="dxa"/>
            <w:shd w:val="clear" w:color="auto" w:fill="auto"/>
            <w:noWrap/>
          </w:tcPr>
          <w:p w14:paraId="59DDC7D9" w14:textId="56B8CA3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0.547</w:t>
            </w:r>
          </w:p>
        </w:tc>
        <w:tc>
          <w:tcPr>
            <w:tcW w:w="1026" w:type="dxa"/>
            <w:shd w:val="clear" w:color="auto" w:fill="auto"/>
            <w:noWrap/>
            <w:vAlign w:val="bottom"/>
          </w:tcPr>
          <w:p w14:paraId="2C48ABEC" w14:textId="499814D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-129</w:t>
            </w:r>
          </w:p>
        </w:tc>
        <w:tc>
          <w:tcPr>
            <w:tcW w:w="1134" w:type="dxa"/>
            <w:shd w:val="clear" w:color="auto" w:fill="auto"/>
            <w:noWrap/>
            <w:vAlign w:val="bottom"/>
          </w:tcPr>
          <w:p w14:paraId="7AF83946" w14:textId="0E7408C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-605</w:t>
            </w:r>
          </w:p>
        </w:tc>
        <w:tc>
          <w:tcPr>
            <w:tcW w:w="1134" w:type="dxa"/>
            <w:shd w:val="clear" w:color="auto" w:fill="auto"/>
            <w:noWrap/>
            <w:vAlign w:val="bottom"/>
          </w:tcPr>
          <w:p w14:paraId="1FBA29A5" w14:textId="2BC5CB7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346</w:t>
            </w:r>
          </w:p>
        </w:tc>
        <w:tc>
          <w:tcPr>
            <w:tcW w:w="1560" w:type="dxa"/>
            <w:shd w:val="clear" w:color="auto" w:fill="auto"/>
            <w:noWrap/>
          </w:tcPr>
          <w:p w14:paraId="43DC521E" w14:textId="6A5E82E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21</w:t>
            </w:r>
            <w:r w:rsidR="00955740" w:rsidRPr="0003488B">
              <w:rPr>
                <w:rFonts w:ascii="Palatino Linotype" w:hAnsi="Palatino Linotype" w:cs="Times New Roman"/>
                <w:sz w:val="16"/>
                <w:szCs w:val="16"/>
              </w:rPr>
              <w:t>3</w:t>
            </w:r>
            <w:r w:rsidRPr="0003488B">
              <w:rPr>
                <w:rFonts w:ascii="Palatino Linotype" w:hAnsi="Palatino Linotype" w:cs="Times New Roman"/>
                <w:sz w:val="16"/>
                <w:szCs w:val="16"/>
              </w:rPr>
              <w:t>±155</w:t>
            </w:r>
          </w:p>
        </w:tc>
        <w:tc>
          <w:tcPr>
            <w:tcW w:w="1077" w:type="dxa"/>
            <w:shd w:val="clear" w:color="auto" w:fill="auto"/>
            <w:noWrap/>
          </w:tcPr>
          <w:p w14:paraId="7647250F" w14:textId="59BEF14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2659A53" w14:textId="3FEB218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EDE2EF5" w14:textId="325EB50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1CBC2773" w14:textId="633A51F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9423453" w14:textId="6BCF7FA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BDE5447" w14:textId="3D6EFB9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090985A1" w14:textId="77777777" w:rsidTr="00D17C00">
        <w:trPr>
          <w:trHeight w:val="170"/>
          <w:jc w:val="center"/>
        </w:trPr>
        <w:tc>
          <w:tcPr>
            <w:tcW w:w="1985" w:type="dxa"/>
            <w:shd w:val="clear" w:color="auto" w:fill="auto"/>
            <w:noWrap/>
            <w:vAlign w:val="center"/>
          </w:tcPr>
          <w:p w14:paraId="47288594" w14:textId="55061C87"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789950E2" w14:textId="346DF9D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2CC0F14D" w14:textId="2931F41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1575±150</w:t>
            </w:r>
          </w:p>
        </w:tc>
        <w:tc>
          <w:tcPr>
            <w:tcW w:w="1066" w:type="dxa"/>
            <w:shd w:val="clear" w:color="auto" w:fill="auto"/>
            <w:noWrap/>
          </w:tcPr>
          <w:p w14:paraId="00F5F2EA" w14:textId="424E703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0.919</w:t>
            </w:r>
          </w:p>
        </w:tc>
        <w:tc>
          <w:tcPr>
            <w:tcW w:w="1026" w:type="dxa"/>
            <w:shd w:val="clear" w:color="auto" w:fill="auto"/>
            <w:noWrap/>
            <w:vAlign w:val="bottom"/>
          </w:tcPr>
          <w:p w14:paraId="7674A99C" w14:textId="58FF2C6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-106</w:t>
            </w:r>
          </w:p>
        </w:tc>
        <w:tc>
          <w:tcPr>
            <w:tcW w:w="1134" w:type="dxa"/>
            <w:shd w:val="clear" w:color="auto" w:fill="auto"/>
            <w:noWrap/>
            <w:vAlign w:val="bottom"/>
          </w:tcPr>
          <w:p w14:paraId="749BC520" w14:textId="2BE0E34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-552</w:t>
            </w:r>
          </w:p>
        </w:tc>
        <w:tc>
          <w:tcPr>
            <w:tcW w:w="1134" w:type="dxa"/>
            <w:shd w:val="clear" w:color="auto" w:fill="auto"/>
            <w:noWrap/>
            <w:vAlign w:val="bottom"/>
          </w:tcPr>
          <w:p w14:paraId="16E640F5" w14:textId="48D4ABF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340</w:t>
            </w:r>
          </w:p>
        </w:tc>
        <w:tc>
          <w:tcPr>
            <w:tcW w:w="1560" w:type="dxa"/>
            <w:shd w:val="clear" w:color="auto" w:fill="auto"/>
            <w:noWrap/>
          </w:tcPr>
          <w:p w14:paraId="1A56B2E0" w14:textId="3790930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193±142</w:t>
            </w:r>
          </w:p>
        </w:tc>
        <w:tc>
          <w:tcPr>
            <w:tcW w:w="1077" w:type="dxa"/>
            <w:shd w:val="clear" w:color="auto" w:fill="auto"/>
            <w:noWrap/>
          </w:tcPr>
          <w:p w14:paraId="0B18F3E0" w14:textId="2D5C2F0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7508A34" w14:textId="42D4CBE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7D2BEB6" w14:textId="1BC8CF1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7AEB3371" w14:textId="73E9F3C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C216266" w14:textId="004FAE7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17C8AFB6" w14:textId="3B5EAE1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456B31" w:rsidRPr="0003488B" w14:paraId="054D2E26" w14:textId="77777777" w:rsidTr="00D17C00">
        <w:trPr>
          <w:trHeight w:val="170"/>
          <w:jc w:val="center"/>
        </w:trPr>
        <w:tc>
          <w:tcPr>
            <w:tcW w:w="1985" w:type="dxa"/>
            <w:shd w:val="clear" w:color="auto" w:fill="auto"/>
            <w:noWrap/>
            <w:vAlign w:val="center"/>
          </w:tcPr>
          <w:p w14:paraId="4D5820EB" w14:textId="7E3FDD00"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Muller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"10.1093/ajcn/80.5.1379", "ISSN" : "0002-9165", "PMID" : "15531690", "abstract" : "BACKGROUND Reference standards for resting energy expenditure (REE) are widely used. Current standards are based on measurements made in the first part of the past century in various races and locations. OBJECTIVE The aim of the present study was to investigate the application of the World Health Organization (WHO) equations from 1985 in healthy subjects living in a modern, affluent society in Germany and to generate a new formula for predicting REE. DESIGN The study was a cross-sectional and retrospective analysis of data on REE and body composition obtained from 2528 subjects aged 5-91 y in 7 different centers between 1985 and 2002. RESULTS Mean REE varied between 5.63 and 8.07 MJ/d in males and between 5.35 and 6.46 MJ/d in females. WHO prediction equations systematically overestimated REE at low REE values but underestimated REE at high REE values. There were significant and independent effects of sex, age, body mass or fat-free mass, and fat mass on REE. Multivariate regression analysis explained up to 75% of the variance in REE. Two prediction formulas including weight, sex, and age or fat-free mass, fat mass, sex, and age, respectively, were generated in a subpopulation and cross-validated in another subpopulation. Significant deviations were still observed for underweight and normal-weight subjects. REE prediction formulas for specific body mass index groups reduced the deviations. The normative data for REE from the Institute of Medicine underestimated our data by 0.3 MJ/d. CONCLUSIONS REE prediction by WHO formulas systematically over- and underestimates REE. REE prediction from a weight group-specific formula is recommended in underweight subjects.", "author" : [ { "dropping-particle" : "", "family" : "M\u00fcller", "given" : "Manfred J", "non-dropping-particle" : "", "parse-names" : false, "suffix" : "" }, { "dropping-particle" : "", "family" : "Bosy-Westphal", "given" : "Anja", "non-dropping-particle" : "", "parse-names" : false, "suffix" : "" }, { "dropping-particle" : "", "family" : "Klaus", "given" : "Susanne", "non-dropping-particle" : "", "parse-names" : false, "suffix" : "" }, { "dropping-particle" : "", "family" : "Kreymann", "given" : "Georg", "non-dropping-particle" : "", "parse-names" : false, "suffix" : "" }, { "dropping-particle" : "", "family" : "L\u00fchrmann", "given" : "Petra M", "non-dropping-particle" : "", "parse-names" : false, "suffix" : "" }, { "dropping-particle" : "", "family" : "Neuh\u00e4user-Berthold", "given" : "Monika", "non-dropping-particle" : "", "parse-names" : false, "suffix" : "" }, { "dropping-particle" : "", "family" : "Noack", "given" : "Rudolf", "non-dropping-particle" : "", "parse-names" : false, "suffix" : "" }, { "dropping-particle" : "", "family" : "Pirke", "given" : "Karl M", "non-dropping-particle" : "", "parse-names" : false, "suffix" : "" }, { "dropping-particle" : "", "family" : "Platte", "given" : "Petra", "non-dropping-particle" : "", "parse-names" : false, "suffix" : "" }, { "dropping-particle" : "", "family" : "Selberg", "given" : "Oliver", "non-dropping-particle" : "", "parse-names" : false, "suffix" : "" }, { "dropping-particle" : "", "family" : "Steiniger", "given" : "Jochen", "non-dropping-particle" : "", "parse-names" : false, "suffix" : "" } ], "container-title" : "The American journal of clinical nutrition", "id" : "ITEM-1", "issue" : "5", "issued" : { "date-parts" : [ [ "2004", "11" ] ] }, "page" : "1379-90", "title" : "World Health Organization equations have shortcomings for predicting resting energy expenditure in persons from a modern, affluent population: generation of a new reference standard from a retrospective analysis of a German database of resting energy expe", "type" : "article-journal", "volume" : "80" }, "uris" : [ "http://www.mendeley.com/documents/?uuid=b444211a-1f80-4563-b872-47a069a16606" ] } ], "mendeley" : { "formattedCitation" : "(10)", "plainTextFormattedCitation" : "(10)", "previouslyFormattedCitation" : "(10)"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(10)</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48F3B063" w14:textId="74E8AE4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47C297B6" w14:textId="49FC63A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1512±160</w:t>
            </w:r>
          </w:p>
        </w:tc>
        <w:tc>
          <w:tcPr>
            <w:tcW w:w="1066" w:type="dxa"/>
            <w:shd w:val="clear" w:color="auto" w:fill="auto"/>
            <w:noWrap/>
          </w:tcPr>
          <w:p w14:paraId="0F43017A" w14:textId="517D293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0.891</w:t>
            </w:r>
          </w:p>
        </w:tc>
        <w:tc>
          <w:tcPr>
            <w:tcW w:w="1026" w:type="dxa"/>
            <w:shd w:val="clear" w:color="auto" w:fill="auto"/>
            <w:noWrap/>
            <w:vAlign w:val="bottom"/>
          </w:tcPr>
          <w:p w14:paraId="189C6F6D" w14:textId="306B6C7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-43</w:t>
            </w:r>
          </w:p>
        </w:tc>
        <w:tc>
          <w:tcPr>
            <w:tcW w:w="1134" w:type="dxa"/>
            <w:shd w:val="clear" w:color="auto" w:fill="auto"/>
            <w:noWrap/>
            <w:vAlign w:val="bottom"/>
          </w:tcPr>
          <w:p w14:paraId="446B74BA" w14:textId="629A7B6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-493</w:t>
            </w:r>
          </w:p>
        </w:tc>
        <w:tc>
          <w:tcPr>
            <w:tcW w:w="1134" w:type="dxa"/>
            <w:shd w:val="clear" w:color="auto" w:fill="auto"/>
            <w:noWrap/>
            <w:vAlign w:val="bottom"/>
          </w:tcPr>
          <w:p w14:paraId="6969CC06" w14:textId="713C38A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406</w:t>
            </w:r>
          </w:p>
        </w:tc>
        <w:tc>
          <w:tcPr>
            <w:tcW w:w="1560" w:type="dxa"/>
            <w:shd w:val="clear" w:color="auto" w:fill="auto"/>
            <w:noWrap/>
          </w:tcPr>
          <w:p w14:paraId="1AC4F4D3" w14:textId="0F435C8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176±132</w:t>
            </w:r>
          </w:p>
        </w:tc>
        <w:tc>
          <w:tcPr>
            <w:tcW w:w="1077" w:type="dxa"/>
            <w:shd w:val="clear" w:color="auto" w:fill="auto"/>
            <w:noWrap/>
          </w:tcPr>
          <w:p w14:paraId="10F0F2AF" w14:textId="40D2388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069AE79D" w14:textId="24B5211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7FB422CF" w14:textId="338386F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CA868EB" w14:textId="1874920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3CDD3D1" w14:textId="2D1619E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A43C79A" w14:textId="46841DD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r>
      <w:tr w:rsidR="00456B31" w:rsidRPr="0003488B" w14:paraId="285C414C" w14:textId="77777777" w:rsidTr="00D17C00">
        <w:trPr>
          <w:trHeight w:val="170"/>
          <w:jc w:val="center"/>
        </w:trPr>
        <w:tc>
          <w:tcPr>
            <w:tcW w:w="1985" w:type="dxa"/>
            <w:shd w:val="clear" w:color="auto" w:fill="auto"/>
            <w:noWrap/>
            <w:vAlign w:val="center"/>
          </w:tcPr>
          <w:p w14:paraId="3C93F985" w14:textId="75837383"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13D84733" w14:textId="5B25040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6B3027DF" w14:textId="68C9872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1696±165</w:t>
            </w:r>
          </w:p>
        </w:tc>
        <w:tc>
          <w:tcPr>
            <w:tcW w:w="1066" w:type="dxa"/>
            <w:shd w:val="clear" w:color="auto" w:fill="auto"/>
            <w:noWrap/>
          </w:tcPr>
          <w:p w14:paraId="317686A1" w14:textId="45A897F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0.589</w:t>
            </w:r>
          </w:p>
        </w:tc>
        <w:tc>
          <w:tcPr>
            <w:tcW w:w="1026" w:type="dxa"/>
            <w:shd w:val="clear" w:color="auto" w:fill="auto"/>
            <w:noWrap/>
            <w:vAlign w:val="bottom"/>
          </w:tcPr>
          <w:p w14:paraId="2B17A8A1" w14:textId="4F608E8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-227</w:t>
            </w:r>
          </w:p>
        </w:tc>
        <w:tc>
          <w:tcPr>
            <w:tcW w:w="1134" w:type="dxa"/>
            <w:shd w:val="clear" w:color="auto" w:fill="auto"/>
            <w:noWrap/>
            <w:vAlign w:val="bottom"/>
          </w:tcPr>
          <w:p w14:paraId="45ACEFAC" w14:textId="0FADC03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-720</w:t>
            </w:r>
          </w:p>
        </w:tc>
        <w:tc>
          <w:tcPr>
            <w:tcW w:w="1134" w:type="dxa"/>
            <w:shd w:val="clear" w:color="auto" w:fill="auto"/>
            <w:noWrap/>
            <w:vAlign w:val="bottom"/>
          </w:tcPr>
          <w:p w14:paraId="16736264" w14:textId="6BF7E79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266</w:t>
            </w:r>
          </w:p>
        </w:tc>
        <w:tc>
          <w:tcPr>
            <w:tcW w:w="1560" w:type="dxa"/>
            <w:shd w:val="clear" w:color="auto" w:fill="auto"/>
            <w:noWrap/>
          </w:tcPr>
          <w:p w14:paraId="6392660D" w14:textId="29F0BAD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276±181</w:t>
            </w:r>
          </w:p>
        </w:tc>
        <w:tc>
          <w:tcPr>
            <w:tcW w:w="1077" w:type="dxa"/>
            <w:shd w:val="clear" w:color="auto" w:fill="auto"/>
            <w:noWrap/>
          </w:tcPr>
          <w:p w14:paraId="0261E4C2" w14:textId="3D9A671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00918666" w14:textId="2C72099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9DDB911" w14:textId="0935174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7A11B2FC" w14:textId="5A6879E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40C5746" w14:textId="5CE6877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87CD74C" w14:textId="0CCC850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161A2CA5" w14:textId="77777777" w:rsidTr="00D17C00">
        <w:trPr>
          <w:trHeight w:val="170"/>
          <w:jc w:val="center"/>
        </w:trPr>
        <w:tc>
          <w:tcPr>
            <w:tcW w:w="1985" w:type="dxa"/>
            <w:shd w:val="clear" w:color="auto" w:fill="auto"/>
            <w:noWrap/>
            <w:vAlign w:val="center"/>
          </w:tcPr>
          <w:p w14:paraId="7641CD68" w14:textId="65A3A50A"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lastRenderedPageBreak/>
              <w:t xml:space="preserve">Korth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"10.1038/sj.ejcn.1602556", "ISSN" : "0954-3007", "PMID" : "17136038", "abstract" : "OBJECTIVE There are considerable differences in published prediction algorithms for resting energy expenditure (REE) based on fat-free mass (FFM). The aim of the study was to investigate the influence of the methodology of body composition analysis on the prediction of REE from FFM. DESIGN In a cross-sectional design measurements of REE and body composition were performed. SUBJECTS The study population consisted of 50 men (age 37.1+/-15.1 years, body mass index (BMI) 25.9+/-4.1 kg/m2) and 54 women (age 35.3+/-15.4 years, BMI 25.5+/-4.4 kg/m2). INTERVENTIONS REE was measured by indirect calorimetry and predicted by either FFM or body weight. Measurement of FFM was performed by methods based on a 2-compartment (2C)-model: skinfold (SF)-measurement, bioelectrical impedance analysis (BIA), Dual X-ray absorptiometry (DXA), air displacement plethysmography (ADP) and deuterium oxide dilution (D2O). A 4-compartment (4C)-model was used as a reference. RESULTS When compared with the 4C-model, REE prediction from FFM obtained from the 2C methods were not significantly different. Intercepts of the regression equations of REE prediction by FFM differed from 1231 (FFM(ADP)) to 1645 kJ/24 h (FFM(SF)) and the slopes ranged between 100.3 kJ (FFM(SF)) and 108.1 kJ/FFM (kg) (FFM(ADP)). In a normal range of FFM, REE predicted from FFM by different methods showed only small differences. The variance in REE explained by FFM varied from 69% (FFM(BIA)) to 75% (FFM(DXA)) and was only 46% for body weight. CONCLUSION Differences in slopes and intercepts of the regression lines between REE and FFM depended on the methods used for body composition analysis. However, the differences in prediction of REE are small and do not explain the large differences in the results obtained from published FFM-based REE prediction equations and therefore imply a population- and/or investigator specificity of algorithms for REE prediction.", "author" : [ { "dropping-particle" : "", "family" : "Korth", "given" : "O.", "non-dropping-particle" : "", "parse-names" : false, "suffix" : "" }, { "dropping-particle" : "", "family" : "Bosy-Westphal", "given" : "A", "non-dropping-particle" : "", "parse-names" : false, "suffix" : "" }, { "dropping-particle" : "", "family" : "Zschoche", "given" : "P.", "non-dropping-particle" : "", "parse-names" : false, "suffix" : "" }, { "dropping-particle" : "", "family" : "Gl\u00fcer", "given" : "C C", "non-dropping-particle" : "", "parse-names" : false, "suffix" : "" }, { "dropping-particle" : "", "family" : "Heller", "given" : "M", "non-dropping-particle" : "", "parse-names" : false, "suffix" : "" }, { "dropping-particle" : "", "family" : "M\u00fcller", "given" : "M J", "non-dropping-particle" : "", "parse-names" : false, "suffix" : "" } ], "container-title" : "European journal of clinical nutrition", "id" : "ITEM-1", "issue" : "5", "issued" : { "date-parts" : [ [ "2007", "5" ] ] }, "page" : "582-9", "title" : "Influence of methods used in body composition analysis on the prediction of resting energy expenditure.", "type" : "article-journal", "volume" : "61" }, "uris" : [ "http://www.mendeley.com/documents/?uuid=6710ce80-cdcf-4ada-9ea5-16249100cdfe" ] } ], "mendeley" : { "formattedCitation" : "(11)", "plainTextFormattedCitation" : "(11)", "previouslyFormattedCitation" : "(11)"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(11)</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557215F3" w14:textId="505144E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14C0FF32" w14:textId="0E58188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1442±156</w:t>
            </w:r>
          </w:p>
        </w:tc>
        <w:tc>
          <w:tcPr>
            <w:tcW w:w="1066" w:type="dxa"/>
            <w:shd w:val="clear" w:color="auto" w:fill="auto"/>
            <w:noWrap/>
          </w:tcPr>
          <w:p w14:paraId="4B0AD491" w14:textId="4367B7D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0.416</w:t>
            </w:r>
          </w:p>
        </w:tc>
        <w:tc>
          <w:tcPr>
            <w:tcW w:w="1026" w:type="dxa"/>
            <w:shd w:val="clear" w:color="auto" w:fill="auto"/>
            <w:noWrap/>
            <w:vAlign w:val="bottom"/>
          </w:tcPr>
          <w:p w14:paraId="79898960" w14:textId="740DA0B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w:t>
            </w:r>
          </w:p>
        </w:tc>
        <w:tc>
          <w:tcPr>
            <w:tcW w:w="1134" w:type="dxa"/>
            <w:shd w:val="clear" w:color="auto" w:fill="auto"/>
            <w:noWrap/>
            <w:vAlign w:val="bottom"/>
          </w:tcPr>
          <w:p w14:paraId="2C682BC0" w14:textId="16C24E5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-454</w:t>
            </w:r>
          </w:p>
        </w:tc>
        <w:tc>
          <w:tcPr>
            <w:tcW w:w="1134" w:type="dxa"/>
            <w:shd w:val="clear" w:color="auto" w:fill="auto"/>
            <w:noWrap/>
            <w:vAlign w:val="bottom"/>
          </w:tcPr>
          <w:p w14:paraId="3363329A" w14:textId="41BDD8F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508</w:t>
            </w:r>
          </w:p>
        </w:tc>
        <w:tc>
          <w:tcPr>
            <w:tcW w:w="1560" w:type="dxa"/>
            <w:shd w:val="clear" w:color="auto" w:fill="auto"/>
            <w:noWrap/>
          </w:tcPr>
          <w:p w14:paraId="7F990D37" w14:textId="0EC9C9B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192±130</w:t>
            </w:r>
          </w:p>
        </w:tc>
        <w:tc>
          <w:tcPr>
            <w:tcW w:w="1077" w:type="dxa"/>
            <w:shd w:val="clear" w:color="auto" w:fill="auto"/>
            <w:noWrap/>
          </w:tcPr>
          <w:p w14:paraId="2D9CFDEE" w14:textId="2AB9EBA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7AC64C2E" w14:textId="5759E4D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24656DCF" w14:textId="22EE103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623263A8" w14:textId="3B5D48D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42260C7B" w14:textId="6449BC3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48B9AC77" w14:textId="044F483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r>
      <w:tr w:rsidR="00456B31" w:rsidRPr="0003488B" w14:paraId="17F8788F" w14:textId="77777777" w:rsidTr="00D17C00">
        <w:trPr>
          <w:trHeight w:val="170"/>
          <w:jc w:val="center"/>
        </w:trPr>
        <w:tc>
          <w:tcPr>
            <w:tcW w:w="1985" w:type="dxa"/>
            <w:shd w:val="clear" w:color="auto" w:fill="auto"/>
            <w:noWrap/>
            <w:vAlign w:val="center"/>
          </w:tcPr>
          <w:p w14:paraId="052F8080" w14:textId="4D978DCC"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hAnsi="Palatino Linotype" w:cs="Times New Roman"/>
                <w:color w:val="000000"/>
                <w:sz w:val="16"/>
                <w:szCs w:val="18"/>
              </w:rPr>
              <w:t xml:space="preserve">Lazzer et al. </w:t>
            </w:r>
            <w:r w:rsidRPr="0003488B">
              <w:rPr>
                <w:rFonts w:ascii="Palatino Linotype" w:hAnsi="Palatino Linotype" w:cs="Times New Roman"/>
                <w:color w:val="000000"/>
                <w:sz w:val="16"/>
                <w:szCs w:val="18"/>
              </w:rPr>
              <w:fldChar w:fldCharType="begin" w:fldLock="1"/>
            </w:r>
            <w:r w:rsidR="00E55C77" w:rsidRPr="0003488B">
              <w:rPr>
                <w:rFonts w:ascii="Palatino Linotype" w:hAnsi="Palatino Linotype" w:cs="Times New Roman"/>
                <w:color w:val="000000"/>
                <w:sz w:val="16"/>
                <w:szCs w:val="18"/>
              </w:rPr>
              <w:instrText>ADDIN CSL_CITATION { "citationItems" : [ { "id" : "ITEM-1", "itemData" : { "DOI" : "10.1007/BF03350813", "ISSN" : "1720-8386", "PMID" : "17993767", "abstract" : "The objectives of the present study were to develop and cross-validate new equations for predicting resting energy expenditure (PREE) in severely obese Italian males, and to compare their accuracy with those of the Harris-Benedict, WHO/ FAO/UNU, Huang, Owen, Mifflin, Livingston, Nelson, Bernstein, and Cunnimgham equations in order to predict resting energy expenditure (REE), using the Bland-Altman method. One hundred and sixty-four severely obese males [mean body mass index (BMI): 45.4 kg/m2; 50.2% fat mass), aged 20 to 65 yr participated in this study. REE was measured by indirect calorimetry and body composition by bioelectrical analysis. Equations were derived by stepwise multiple regression analysis using a calibration group and tested against the validation group. Two new specific equations, based on anthropometric [REE=Weight x 0.048 + Height x 4.655 - age x 0.020 - 3.605 (R2=0.68, SE=1.14 MJ/d)] or body composition parameters [REE=fat free mass (FFM) x 0.081 + fat mass (FM) x 0.049 - age x 0.019 - 2.194 (R2=0.65, SE=1.15 MJ/d)], were generated. Mean PREE were not different from the mean measured REE (MREE) (&lt;1%, p&lt;0.001), REE being predicted accurately (95-105% of MREE) in 66 and 62% of subjects, respectively. The Harris-Benedict, WHO/FAO/UNU, Huang and Owen equations showed mean differences lower than 5% and PREE was accurate in less than 30% of subjects. The Mifflin, Livingston, and Nelson equations showed a mean PREE underestimation &gt;7% (p&lt;0.001) and PREE was accurate in less than 25% of subjects. The Bernstein and Cunningham equations showed a greater PREE underestimation (&gt;22%, p&lt;0.001) in more than 85% of subjects. The new prediction equations allow an accurate estimation of REE in groups of severely obese males and result in lower mean differences and lower limits of agreement between PREE and MREE than the commonly used equations.", "author" : [ { "dropping-particle" : "", "family" : "Lazzer", "given" : "S", "non-dropping-particle" : "", "parse-names" : false, "suffix" : "" }, { "dropping-particle" : "", "family" : "Agosti", "given" : "F", "non-dropping-particle" : "", "parse-names" : false, "suffix" : "" }, { "dropping-particle" : "", "family" : "Resnik", "given" : "M", "non-dropping-particle" : "", "parse-names" : false, "suffix" : "" }, { "dropping-particle" : "", "family" : "Marazzi", "given" : "N", "non-dropping-particle" : "", "parse-names" : false, "suffix" : "" }, { "dropping-particle" : "", "family" : "Mornati", "given" : "D", "non-dropping-particle" : "", "parse-names" : false, "suffix" : "" }, { "dropping-particle" : "", "family" : "Sartorio", "given" : "A", "non-dropping-particle" : "", "parse-names" : false, "suffix" : "" } ], "container-title" : "Journal of endocrinological investigation", "id" : "ITEM-1", "issue" : "9", "issued" : { "date-parts" : [ [ "2007", "10" ] ] }, "page" : "754-61", "title" : "Prediction of resting energy expenditure in severely obese Italian males.", "type" : "article-journal", "volume" : "30" }, "uris" : [ "http://www.mendeley.com/documents/?uuid=9dcdcdcf-3303-4f43-991e-0b71aed9a223" ] } ], "mendeley" : { "formattedCitation" : "(17)", "plainTextFormattedCitation" : "(17)", "previouslyFormattedCitation" : "(17)" }, "properties" : {  }, "schema" : "https://github.com/citation-style-language/schema/raw/master/csl-citation.json" }</w:instrText>
            </w:r>
            <w:r w:rsidRPr="0003488B">
              <w:rPr>
                <w:rFonts w:ascii="Palatino Linotype" w:hAnsi="Palatino Linotype" w:cs="Times New Roman"/>
                <w:color w:val="000000"/>
                <w:sz w:val="16"/>
                <w:szCs w:val="18"/>
              </w:rPr>
              <w:fldChar w:fldCharType="separate"/>
            </w:r>
            <w:r w:rsidRPr="0003488B">
              <w:rPr>
                <w:rFonts w:ascii="Palatino Linotype" w:hAnsi="Palatino Linotype" w:cs="Times New Roman"/>
                <w:noProof/>
                <w:color w:val="000000"/>
                <w:sz w:val="16"/>
                <w:szCs w:val="18"/>
              </w:rPr>
              <w:t>(17)</w:t>
            </w:r>
            <w:r w:rsidRPr="0003488B">
              <w:rPr>
                <w:rFonts w:ascii="Palatino Linotype" w:hAnsi="Palatino Linotype" w:cs="Times New Roman"/>
                <w:color w:val="000000"/>
                <w:sz w:val="16"/>
                <w:szCs w:val="18"/>
              </w:rPr>
              <w:fldChar w:fldCharType="end"/>
            </w:r>
          </w:p>
        </w:tc>
        <w:tc>
          <w:tcPr>
            <w:tcW w:w="567" w:type="dxa"/>
            <w:shd w:val="clear" w:color="auto" w:fill="auto"/>
            <w:noWrap/>
          </w:tcPr>
          <w:p w14:paraId="0A6157B7" w14:textId="2EA1A34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536EB735" w14:textId="35220EC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1690±138</w:t>
            </w:r>
          </w:p>
        </w:tc>
        <w:tc>
          <w:tcPr>
            <w:tcW w:w="1066" w:type="dxa"/>
            <w:shd w:val="clear" w:color="auto" w:fill="auto"/>
            <w:noWrap/>
          </w:tcPr>
          <w:p w14:paraId="59776124" w14:textId="2658490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0.534</w:t>
            </w:r>
          </w:p>
        </w:tc>
        <w:tc>
          <w:tcPr>
            <w:tcW w:w="1026" w:type="dxa"/>
            <w:shd w:val="clear" w:color="auto" w:fill="auto"/>
            <w:noWrap/>
            <w:vAlign w:val="bottom"/>
          </w:tcPr>
          <w:p w14:paraId="53D689B4" w14:textId="47C164D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-221</w:t>
            </w:r>
          </w:p>
        </w:tc>
        <w:tc>
          <w:tcPr>
            <w:tcW w:w="1134" w:type="dxa"/>
            <w:shd w:val="clear" w:color="auto" w:fill="auto"/>
            <w:noWrap/>
            <w:vAlign w:val="bottom"/>
          </w:tcPr>
          <w:p w14:paraId="686DA03F" w14:textId="12A5D60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-673</w:t>
            </w:r>
          </w:p>
        </w:tc>
        <w:tc>
          <w:tcPr>
            <w:tcW w:w="1134" w:type="dxa"/>
            <w:shd w:val="clear" w:color="auto" w:fill="auto"/>
            <w:noWrap/>
            <w:vAlign w:val="bottom"/>
          </w:tcPr>
          <w:p w14:paraId="50A97344" w14:textId="41FCB60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230</w:t>
            </w:r>
          </w:p>
        </w:tc>
        <w:tc>
          <w:tcPr>
            <w:tcW w:w="1560" w:type="dxa"/>
            <w:shd w:val="clear" w:color="auto" w:fill="auto"/>
            <w:noWrap/>
          </w:tcPr>
          <w:p w14:paraId="0FB7E481" w14:textId="2E74ADE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266±162</w:t>
            </w:r>
          </w:p>
        </w:tc>
        <w:tc>
          <w:tcPr>
            <w:tcW w:w="1077" w:type="dxa"/>
            <w:shd w:val="clear" w:color="auto" w:fill="auto"/>
            <w:noWrap/>
          </w:tcPr>
          <w:p w14:paraId="1CC5D273" w14:textId="2473731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6C275859" w14:textId="005053C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C752E9E" w14:textId="71013DE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768A269B" w14:textId="2A5F6EE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CF805E4" w14:textId="5004F65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4206BFCA" w14:textId="7A99D8D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250B7E5A" w14:textId="77777777" w:rsidTr="00D17C00">
        <w:trPr>
          <w:trHeight w:val="170"/>
          <w:jc w:val="center"/>
        </w:trPr>
        <w:tc>
          <w:tcPr>
            <w:tcW w:w="1985" w:type="dxa"/>
            <w:shd w:val="clear" w:color="auto" w:fill="auto"/>
            <w:noWrap/>
            <w:vAlign w:val="center"/>
          </w:tcPr>
          <w:p w14:paraId="5F05B7AC" w14:textId="39E67D57"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Johnstone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"10.1038/sj.ejcn.1602477", "ISSN" : "0954-3007", "PMID" : "16835601", "abstract" : "BACKGROUND The most commonly used predictive equation for basal metabolic rate (BMR) is the Schofield equation, which only uses information on body weight, age and sex to derive the prediction. However, because body composition is a key influencing factor, there will be error in calculating an individual's basal requirements based on this prediction. OBJECTIVE To investigate whether adding additional anthropometric measures to the standard measures can enhance the predictability of BMR and to cross-validate this within a separate subgroup. DESIGN Cross-sectional study of 150 Caucasian adults from Scotland, with a body mass index range of 16.7-49.3 kg/m(2). All subjects underwent measurement of BMR, body composition, and 148 also had basic skinfold and circumference measures taken. The resultant equation was tested in a subgroup of 39 obese males. RESULTS The average difference between the predicted (Schofield equation) and measured BMR was 502 kJ/day. There was a slight systematic bias in this error, with the Schofield equation underestimating the lowest values. The average discrepancy between predicted and actual BMR was reduced to 452 kJ/day, with the addition of fat mass, fat-free mass, an overall 10% improvement on the Schofield equation (P=0.054). Using an equation derived from principal components analysis of anthropometry measurements similarly decreased the difference to 458 kJ/day (P=0.039). Testing the equation in a separate group indicated a 33% improvement in predictability of BMR, compared to the Schofield equation. CONCLUSIONS In the absence of detailed information on body composition, utilizing anthropometric data provides a useful alternative methodology to improve the predictability of BMR beyond that achieved from the standard Schofield prediction equation. This should be confirmed in more individuals, both within the obese and normal weight category.", "author" : [ { "dropping-particle" : "", "family" : "Johnstone", "given" : "A M", "non-dropping-particle" : "", "parse-names" : false, "suffix" : "" }, { "dropping-particle" : "", "family" : "Rance", "given" : "K A", "non-dropping-particle" : "", "parse-names" : false, "suffix" : "" }, { "dropping-particle" : "", "family" : "Murison", "given" : "S D", "non-dropping-particle" : "", "parse-names" : false, "suffix" : "" }, { "dropping-particle" : "", "family" : "Duncan", "given" : "J S", "non-dropping-particle" : "", "parse-names" : false, "suffix" : "" }, { "dropping-particle" : "", "family" : "Speakman", "given" : "J R", "non-dropping-particle" : "", "parse-names" : false, "suffix" : "" } ], "container-title" : "European journal of clinical nutrition", "id" : "ITEM-1", "issue" : "12", "issued" : { "date-parts" : [ [ "2006", "12" ] ] }, "page" : "1437-44", "title" : "Additional anthropometric measures may improve the predictability of basal metabolic rate in adult subjects.", "type" : "article-journal", "volume" : "60" }, "uris" : [ "http://www.mendeley.com/documents/?uuid=5576ee06-56ad-4489-ab6e-266731a431b3" ] } ], "mendeley" : { "formattedCitation" : "(13)", "plainTextFormattedCitation" : "(13)", "previouslyFormattedCitation" : "(13)"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(13)</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79642031" w14:textId="32226BF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1133E86C" w14:textId="202FC15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1169±159</w:t>
            </w:r>
          </w:p>
        </w:tc>
        <w:tc>
          <w:tcPr>
            <w:tcW w:w="1066" w:type="dxa"/>
            <w:shd w:val="clear" w:color="auto" w:fill="auto"/>
            <w:noWrap/>
          </w:tcPr>
          <w:p w14:paraId="0F682B03" w14:textId="238CA62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0.093</w:t>
            </w:r>
          </w:p>
        </w:tc>
        <w:tc>
          <w:tcPr>
            <w:tcW w:w="1026" w:type="dxa"/>
            <w:shd w:val="clear" w:color="auto" w:fill="auto"/>
            <w:noWrap/>
            <w:vAlign w:val="bottom"/>
          </w:tcPr>
          <w:p w14:paraId="2A46D946" w14:textId="337B148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300</w:t>
            </w:r>
          </w:p>
        </w:tc>
        <w:tc>
          <w:tcPr>
            <w:tcW w:w="1134" w:type="dxa"/>
            <w:shd w:val="clear" w:color="auto" w:fill="auto"/>
            <w:noWrap/>
            <w:vAlign w:val="bottom"/>
          </w:tcPr>
          <w:p w14:paraId="7B0A1B55" w14:textId="23BA392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-226</w:t>
            </w:r>
          </w:p>
        </w:tc>
        <w:tc>
          <w:tcPr>
            <w:tcW w:w="1134" w:type="dxa"/>
            <w:shd w:val="clear" w:color="auto" w:fill="auto"/>
            <w:noWrap/>
            <w:vAlign w:val="bottom"/>
          </w:tcPr>
          <w:p w14:paraId="4DC781F7" w14:textId="755F79B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827</w:t>
            </w:r>
          </w:p>
        </w:tc>
        <w:tc>
          <w:tcPr>
            <w:tcW w:w="1560" w:type="dxa"/>
            <w:shd w:val="clear" w:color="auto" w:fill="auto"/>
            <w:noWrap/>
          </w:tcPr>
          <w:p w14:paraId="79D1C4C2" w14:textId="0462E88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300±263</w:t>
            </w:r>
          </w:p>
        </w:tc>
        <w:tc>
          <w:tcPr>
            <w:tcW w:w="1077" w:type="dxa"/>
            <w:shd w:val="clear" w:color="auto" w:fill="auto"/>
            <w:noWrap/>
          </w:tcPr>
          <w:p w14:paraId="7F76331E" w14:textId="38E912D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749414C9" w14:textId="69B0342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FEE4BD7" w14:textId="2919B80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23E07BCE" w14:textId="45AAABE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5FA5BAF" w14:textId="4BFE886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209C3E37" w14:textId="17277BE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r>
      <w:tr w:rsidR="00456B31" w:rsidRPr="0003488B" w14:paraId="1BCCFD8C" w14:textId="77777777" w:rsidTr="00D17C00">
        <w:trPr>
          <w:trHeight w:val="170"/>
          <w:jc w:val="center"/>
        </w:trPr>
        <w:tc>
          <w:tcPr>
            <w:tcW w:w="1985" w:type="dxa"/>
            <w:shd w:val="clear" w:color="auto" w:fill="auto"/>
            <w:noWrap/>
          </w:tcPr>
          <w:p w14:paraId="44FB0947" w14:textId="046E12C3"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hAnsi="Palatino Linotype" w:cs="Times New Roman"/>
                <w:sz w:val="16"/>
                <w:szCs w:val="16"/>
              </w:rPr>
              <w:t xml:space="preserve">Weijs &amp; Vansant </w:t>
            </w:r>
            <w:r w:rsidRPr="0003488B">
              <w:rPr>
                <w:rFonts w:ascii="Palatino Linotype" w:hAnsi="Palatino Linotype" w:cs="Times New Roman"/>
                <w:sz w:val="16"/>
                <w:szCs w:val="16"/>
              </w:rPr>
              <w:fldChar w:fldCharType="begin" w:fldLock="1"/>
            </w:r>
            <w:r w:rsidR="00E55C77" w:rsidRPr="0003488B">
              <w:rPr>
                <w:rFonts w:ascii="Palatino Linotype" w:hAnsi="Palatino Linotype" w:cs="Times New Roman"/>
                <w:sz w:val="16"/>
                <w:szCs w:val="16"/>
              </w:rPr>
              <w:instrText>ADDIN CSL_CITATION { "citationItems" : [ { "id" : "ITEM-1", "itemData" : { "DOI" : "10.1016/j.clnu.2009.09.009", "ISSN" : "1532-1983", "PMID" : "19853980", "abstract" : "BACKGROUND &amp; AIMS Individual energy requirements of overweight and obese adults can often not be measured by indirect calorimetry, mainly due to the time-consuming procedure and the high costs. To analyze which resting energy expenditure (REE) predictive equation is the best alternative for indirect calorimetry in Belgian normal weight to morbid obese women. METHODS Predictive equations were included when based on weight, height, gender, age, fat free mass and fat mass. REE was measured with indirect calorimetry. Accuracy of equations was evaluated by the percentage of subjects predicted within 10% of REE measured, the root mean squared prediction error (RMSE) and the mean percentage difference (bias) between predicted and measured REE. RESULTS Twenty-seven predictive equations (of which 9 based on FFM) were included. Validation was based on 536 F (18-71 year). Most accurate and precise for the Belgian women were the Huang, Siervo, Muller (FFM), Harris-Benedict (HB), and the Mifflin equation with 71%, 71%, 70%, 69%, and 68% accurate predictions, respectively; bias -1.7, -0.5, +1.1, +2.2, and -1.8%, RMSE 168, 170, 163, 167, and 173kcal/d. The equations of HB and Mifflin are most widely used in clinical practice and both provide accurate predictions across a wide range of BMI groups. In an already overweight group the underpredicting Mifflin equation might be preferred. Above BMI 45kg/m(2), the Siervo equation performed best, while the FAO/WHO/UNU or Schofield equation should not be used in this extremely obese group. CONCLUSIONS In Belgian women, the original Harris-Benedict or the Mifflin equation is a reliable tool to predict REE across a wide variety of body weight (BMI 18.5-50). Estimations for the BMI range between 30 and 40kg/m(2), however, should be improved.", "author" : [ { "dropping-particle" : "", "family" : "Weijs", "given" : "Peter J M", "non-dropping-particle" : "", "parse-names" : false, "suffix" : "" }, { "dropping-particle" : "", "family" : "Vansant", "given" : "Greet A A M", "non-dropping-particle" : "", "parse-names" : false, "suffix" : "" } ], "container-title" : "Clinical nutrition (Edinburgh, Scotland)", "id" : "ITEM-1", "issue" : "3", "issued" : { "date-parts" : [ [ "2010", "6" ] ] }, "page" : "347-51", "title" : "Validity of predictive equations for resting energy expenditure in Belgian normal weight to morbid obese women.", "type" : "article-journal", "volume" : "29" }, "uris" : [ "http://www.mendeley.com/documents/?uuid=8f65a04d-2e89-4891-b4be-a05fc06c8e70" ] } ], "mendeley" : { "formattedCitation" : "(18)", "plainTextFormattedCitation" : "(18)", "previouslyFormattedCitation" : "(18)" }, "properties" : {  }, "schema" : "https://github.com/citation-style-language/schema/raw/master/csl-citation.json" }</w:instrText>
            </w:r>
            <w:r w:rsidRPr="0003488B">
              <w:rPr>
                <w:rFonts w:ascii="Palatino Linotype" w:hAnsi="Palatino Linotype" w:cs="Times New Roman"/>
                <w:sz w:val="16"/>
                <w:szCs w:val="16"/>
              </w:rPr>
              <w:fldChar w:fldCharType="separate"/>
            </w:r>
            <w:r w:rsidR="00E55C77" w:rsidRPr="0003488B">
              <w:rPr>
                <w:rFonts w:ascii="Palatino Linotype" w:hAnsi="Palatino Linotype" w:cs="Times New Roman"/>
                <w:noProof/>
                <w:sz w:val="16"/>
                <w:szCs w:val="16"/>
              </w:rPr>
              <w:t>(18)</w:t>
            </w:r>
            <w:r w:rsidRPr="0003488B">
              <w:rPr>
                <w:rFonts w:ascii="Palatino Linotype" w:hAnsi="Palatino Linotype" w:cs="Times New Roman"/>
                <w:sz w:val="16"/>
                <w:szCs w:val="16"/>
              </w:rPr>
              <w:fldChar w:fldCharType="end"/>
            </w:r>
          </w:p>
        </w:tc>
        <w:tc>
          <w:tcPr>
            <w:tcW w:w="567" w:type="dxa"/>
            <w:shd w:val="clear" w:color="auto" w:fill="auto"/>
            <w:noWrap/>
          </w:tcPr>
          <w:p w14:paraId="6D9FC6AD" w14:textId="4BE0396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2595CB8B" w14:textId="74DC4C5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1568±154</w:t>
            </w:r>
          </w:p>
        </w:tc>
        <w:tc>
          <w:tcPr>
            <w:tcW w:w="1066" w:type="dxa"/>
            <w:shd w:val="clear" w:color="auto" w:fill="auto"/>
            <w:noWrap/>
          </w:tcPr>
          <w:p w14:paraId="7EAE4E29" w14:textId="77E528D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0.469</w:t>
            </w:r>
          </w:p>
        </w:tc>
        <w:tc>
          <w:tcPr>
            <w:tcW w:w="1026" w:type="dxa"/>
            <w:shd w:val="clear" w:color="auto" w:fill="auto"/>
            <w:noWrap/>
            <w:vAlign w:val="bottom"/>
          </w:tcPr>
          <w:p w14:paraId="7FF983B6" w14:textId="10780A0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-99</w:t>
            </w:r>
          </w:p>
        </w:tc>
        <w:tc>
          <w:tcPr>
            <w:tcW w:w="1134" w:type="dxa"/>
            <w:shd w:val="clear" w:color="auto" w:fill="auto"/>
            <w:noWrap/>
            <w:vAlign w:val="bottom"/>
          </w:tcPr>
          <w:p w14:paraId="223ED109" w14:textId="5C5365E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-562</w:t>
            </w:r>
          </w:p>
        </w:tc>
        <w:tc>
          <w:tcPr>
            <w:tcW w:w="1134" w:type="dxa"/>
            <w:shd w:val="clear" w:color="auto" w:fill="auto"/>
            <w:noWrap/>
            <w:vAlign w:val="bottom"/>
          </w:tcPr>
          <w:p w14:paraId="5EE5F9BE" w14:textId="675E5C6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364</w:t>
            </w:r>
          </w:p>
        </w:tc>
        <w:tc>
          <w:tcPr>
            <w:tcW w:w="1560" w:type="dxa"/>
            <w:shd w:val="clear" w:color="auto" w:fill="auto"/>
            <w:noWrap/>
          </w:tcPr>
          <w:p w14:paraId="37AAE60F" w14:textId="2560196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186±159</w:t>
            </w:r>
          </w:p>
        </w:tc>
        <w:tc>
          <w:tcPr>
            <w:tcW w:w="1077" w:type="dxa"/>
            <w:shd w:val="clear" w:color="auto" w:fill="auto"/>
            <w:noWrap/>
          </w:tcPr>
          <w:p w14:paraId="3248A6D7" w14:textId="5B76015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28355455" w14:textId="2579A24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0F10CA2" w14:textId="2747781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5A7E6ED4" w14:textId="7169B4A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3F6E9BE6" w14:textId="23039D4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15F9B14" w14:textId="545B223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r>
      <w:tr w:rsidR="00456B31" w:rsidRPr="0003488B" w14:paraId="2F4619C5" w14:textId="77777777" w:rsidTr="00D17C00">
        <w:trPr>
          <w:trHeight w:val="170"/>
          <w:jc w:val="center"/>
        </w:trPr>
        <w:tc>
          <w:tcPr>
            <w:tcW w:w="1985" w:type="dxa"/>
            <w:shd w:val="clear" w:color="auto" w:fill="auto"/>
            <w:noWrap/>
            <w:vAlign w:val="center"/>
          </w:tcPr>
          <w:p w14:paraId="2227AEF1" w14:textId="0F04584E"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a</w:t>
            </w:r>
          </w:p>
        </w:tc>
        <w:tc>
          <w:tcPr>
            <w:tcW w:w="567" w:type="dxa"/>
            <w:shd w:val="clear" w:color="auto" w:fill="auto"/>
            <w:noWrap/>
          </w:tcPr>
          <w:p w14:paraId="676F072D" w14:textId="05720C6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297328F5" w14:textId="6EBC51E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1818±172</w:t>
            </w:r>
          </w:p>
        </w:tc>
        <w:tc>
          <w:tcPr>
            <w:tcW w:w="1066" w:type="dxa"/>
            <w:shd w:val="clear" w:color="auto" w:fill="auto"/>
            <w:noWrap/>
          </w:tcPr>
          <w:p w14:paraId="41F71027" w14:textId="00E6DC6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0.631</w:t>
            </w:r>
          </w:p>
        </w:tc>
        <w:tc>
          <w:tcPr>
            <w:tcW w:w="1026" w:type="dxa"/>
            <w:shd w:val="clear" w:color="auto" w:fill="auto"/>
            <w:noWrap/>
            <w:vAlign w:val="bottom"/>
          </w:tcPr>
          <w:p w14:paraId="3E337725" w14:textId="1F88A76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-349</w:t>
            </w:r>
          </w:p>
        </w:tc>
        <w:tc>
          <w:tcPr>
            <w:tcW w:w="1134" w:type="dxa"/>
            <w:shd w:val="clear" w:color="auto" w:fill="auto"/>
            <w:noWrap/>
            <w:vAlign w:val="bottom"/>
          </w:tcPr>
          <w:p w14:paraId="576E8B26" w14:textId="50964DD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-840</w:t>
            </w:r>
          </w:p>
        </w:tc>
        <w:tc>
          <w:tcPr>
            <w:tcW w:w="1134" w:type="dxa"/>
            <w:shd w:val="clear" w:color="auto" w:fill="auto"/>
            <w:noWrap/>
            <w:vAlign w:val="bottom"/>
          </w:tcPr>
          <w:p w14:paraId="46DD204C" w14:textId="374E121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142</w:t>
            </w:r>
          </w:p>
        </w:tc>
        <w:tc>
          <w:tcPr>
            <w:tcW w:w="1560" w:type="dxa"/>
            <w:shd w:val="clear" w:color="auto" w:fill="auto"/>
            <w:noWrap/>
          </w:tcPr>
          <w:p w14:paraId="2C2CE83D" w14:textId="2F1247D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372±202</w:t>
            </w:r>
          </w:p>
        </w:tc>
        <w:tc>
          <w:tcPr>
            <w:tcW w:w="1077" w:type="dxa"/>
            <w:shd w:val="clear" w:color="auto" w:fill="auto"/>
            <w:noWrap/>
          </w:tcPr>
          <w:p w14:paraId="51D643D3" w14:textId="2421770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3F4E36D" w14:textId="4F2A60D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04C5840C" w14:textId="4B2B3989"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c>
          <w:tcPr>
            <w:tcW w:w="1077" w:type="dxa"/>
            <w:shd w:val="clear" w:color="auto" w:fill="auto"/>
            <w:noWrap/>
          </w:tcPr>
          <w:p w14:paraId="286783B9" w14:textId="22B26BC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26350F00" w14:textId="62C2CCE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C8D2EB7" w14:textId="1F90643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9</w:t>
            </w:r>
          </w:p>
        </w:tc>
      </w:tr>
      <w:tr w:rsidR="00456B31" w:rsidRPr="0003488B" w14:paraId="03BA3053" w14:textId="77777777" w:rsidTr="00D17C00">
        <w:trPr>
          <w:trHeight w:val="170"/>
          <w:jc w:val="center"/>
        </w:trPr>
        <w:tc>
          <w:tcPr>
            <w:tcW w:w="1985" w:type="dxa"/>
            <w:shd w:val="clear" w:color="auto" w:fill="auto"/>
            <w:noWrap/>
            <w:vAlign w:val="center"/>
          </w:tcPr>
          <w:p w14:paraId="2F5754A3" w14:textId="07351F8C"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Frankenfield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"10.1016/j.clnu.2013.03.022", "ISSN" : "1532-1983", "PMID" : "23631843", "abstract" : "BACKGROUND &amp; AIMS Consensus on the best equation for predicting metabolic rate in healthy people remains elusive. New equations continue to appear. The purpose of the current study was to validate several standard and new metabolic rate equations in obese and non-obese adults. METHODS Resting metabolic rate was measured with indirect calorimetry and calculated using the Mifflin St. Jeor, Livingston, Harris Benedict, Muller, Vander Weg, WHO equations, and the Oxford variation of WHO. Each equation was compared for accuracy (percent of estimates falling within 10% of measured) and bias (95% confidence intervals of differences between estimate and measured expenditure that excluded zero). RESULTS Three hundred thirty-seven ambulatory, community-living adults were measured. The Mifflin St. Jeor equation was unbiased (95% confidence interval -26 to +8 kcal/day), the Livingston equation tended to underestimate true metabolic rate (95% confidence interval -63 to -25 kcal/day), while all other equations tended to overestimate true metabolic rate. Accuracy rate was similar between Mifflin St. Jeor and Livingston (82 vs. 79%). Accuracy rate was lower in obese than non-obese volunteers, no matter which equation was used (for example 87 vs. 75% for the Mifflin St. Jeor equation). CONCLUSION The Mifflin St. Jeor equation is confirmed as a useful prediction equation for resting metabolic rate in community-living ambulatory adults of various body sizes, though the Livingston equation is similar. Accuracy rate is lower in obese than non-obese people, and so an obesity-specific equation is proposed. This equation needs validation before it is adopted for clinical use.", "author" : [ { "dropping-particle" : "", "family" : "Frankenfield", "given" : "David C", "non-dropping-particle" : "", "parse-names" : false, "suffix" : "" } ], "container-title" : "Clinical nutrition (Edinburgh, Scotland)", "id" : "ITEM-1", "issue" : "6", "issued" : { "date-parts" : [ [ "2013", "12" ] ] }, "page" : "976-82", "title" : "Bias and accuracy of resting metabolic rate equations in non-obese and obese adults.", "type" : "article-journal", "volume" : "32" }, "uris" : [ "http://www.mendeley.com/documents/?uuid=76e79615-bbe3-4f17-83b0-c3aa1c985dcf", "http://www.mendeley.com/documents/?uuid=ca0359a6-667f-4cf7-aff2-76b8850ad67f" ] } ], "mendeley" : { "formattedCitation" : "(14)", "plainTextFormattedCitation" : "(14)", "previouslyFormattedCitation" : "(14)"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(14)</w:t>
            </w:r>
            <w:r w:rsidRPr="0003488B">
              <w:rPr>
                <w:rFonts w:ascii="Palatino Linotype" w:eastAsia="Times New Roman" w:hAnsi="Palatino Linotype" w:cs="Times New Roman"/>
                <w:color w:val="000000"/>
                <w:sz w:val="16"/>
                <w:szCs w:val="18"/>
              </w:rPr>
              <w:fldChar w:fldCharType="end"/>
            </w:r>
            <w:r w:rsidRPr="0003488B">
              <w:rPr>
                <w:rFonts w:ascii="Palatino Linotype" w:eastAsia="Times New Roman" w:hAnsi="Palatino Linotype" w:cs="Times New Roman"/>
                <w:color w:val="000000"/>
                <w:sz w:val="16"/>
                <w:szCs w:val="18"/>
              </w:rPr>
              <w:t>b</w:t>
            </w:r>
          </w:p>
        </w:tc>
        <w:tc>
          <w:tcPr>
            <w:tcW w:w="567" w:type="dxa"/>
            <w:shd w:val="clear" w:color="auto" w:fill="auto"/>
            <w:noWrap/>
          </w:tcPr>
          <w:p w14:paraId="4456C24A" w14:textId="08831D4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4F6858E3" w14:textId="5A458F4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1668±122</w:t>
            </w:r>
          </w:p>
        </w:tc>
        <w:tc>
          <w:tcPr>
            <w:tcW w:w="1066" w:type="dxa"/>
            <w:shd w:val="clear" w:color="auto" w:fill="auto"/>
            <w:noWrap/>
          </w:tcPr>
          <w:p w14:paraId="7126EBA8" w14:textId="330EE8B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0.489</w:t>
            </w:r>
          </w:p>
        </w:tc>
        <w:tc>
          <w:tcPr>
            <w:tcW w:w="1026" w:type="dxa"/>
            <w:shd w:val="clear" w:color="auto" w:fill="auto"/>
            <w:noWrap/>
            <w:vAlign w:val="bottom"/>
          </w:tcPr>
          <w:p w14:paraId="7D2B7B26" w14:textId="360F1EB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-199</w:t>
            </w:r>
          </w:p>
        </w:tc>
        <w:tc>
          <w:tcPr>
            <w:tcW w:w="1134" w:type="dxa"/>
            <w:shd w:val="clear" w:color="auto" w:fill="auto"/>
            <w:noWrap/>
            <w:vAlign w:val="bottom"/>
          </w:tcPr>
          <w:p w14:paraId="08204909" w14:textId="1E1B460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-634</w:t>
            </w:r>
          </w:p>
        </w:tc>
        <w:tc>
          <w:tcPr>
            <w:tcW w:w="1134" w:type="dxa"/>
            <w:shd w:val="clear" w:color="auto" w:fill="auto"/>
            <w:noWrap/>
            <w:vAlign w:val="bottom"/>
          </w:tcPr>
          <w:p w14:paraId="599E84DB" w14:textId="5850C75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235</w:t>
            </w:r>
          </w:p>
        </w:tc>
        <w:tc>
          <w:tcPr>
            <w:tcW w:w="1560" w:type="dxa"/>
            <w:shd w:val="clear" w:color="auto" w:fill="auto"/>
            <w:noWrap/>
          </w:tcPr>
          <w:p w14:paraId="315BB44E" w14:textId="26D3E12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248±150</w:t>
            </w:r>
          </w:p>
        </w:tc>
        <w:tc>
          <w:tcPr>
            <w:tcW w:w="1077" w:type="dxa"/>
            <w:shd w:val="clear" w:color="auto" w:fill="auto"/>
            <w:noWrap/>
          </w:tcPr>
          <w:p w14:paraId="2620D9A6" w14:textId="02F60FC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554A6974" w14:textId="10DA4CA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2BC712B" w14:textId="12EFDF0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c>
          <w:tcPr>
            <w:tcW w:w="1077" w:type="dxa"/>
            <w:shd w:val="clear" w:color="auto" w:fill="auto"/>
            <w:noWrap/>
          </w:tcPr>
          <w:p w14:paraId="324E32EC" w14:textId="5A2369B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7D045954" w14:textId="3CF5485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AE3E44D" w14:textId="671CD10D"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395EA646" w14:textId="77777777" w:rsidTr="00D17C00">
        <w:trPr>
          <w:trHeight w:val="170"/>
          <w:jc w:val="center"/>
        </w:trPr>
        <w:tc>
          <w:tcPr>
            <w:tcW w:w="1985" w:type="dxa"/>
            <w:shd w:val="clear" w:color="auto" w:fill="auto"/>
            <w:noWrap/>
            <w:vAlign w:val="center"/>
          </w:tcPr>
          <w:p w14:paraId="18DC852B" w14:textId="0FDD3BF5"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lang w:val="es-ES"/>
              </w:rPr>
              <w:t xml:space="preserve">De la Cruz et al. </w:t>
            </w:r>
            <w:r w:rsidRPr="0003488B">
              <w:rPr>
                <w:rFonts w:ascii="Palatino Linotype" w:eastAsia="Times New Roman" w:hAnsi="Palatino Linotype" w:cs="Times New Roman"/>
                <w:color w:val="000000"/>
                <w:sz w:val="16"/>
                <w:szCs w:val="18"/>
                <w:lang w:val="es-ES"/>
              </w:rPr>
              <w:fldChar w:fldCharType="begin" w:fldLock="1"/>
            </w:r>
            <w:r w:rsidR="00E55C77" w:rsidRPr="0003488B">
              <w:rPr>
                <w:rFonts w:ascii="Palatino Linotype" w:eastAsia="Times New Roman" w:hAnsi="Palatino Linotype" w:cs="Times New Roman"/>
                <w:color w:val="000000"/>
                <w:sz w:val="16"/>
                <w:szCs w:val="18"/>
                <w:lang w:val="es-ES"/>
              </w:rPr>
              <w:instrText>ADDIN CSL_CITATION { "citationItems" : [ { "id" : "ITEM-1", "itemData" : { "DOI" : "10.3305/nh.2015.32.5.9680", "ISSN" : "1699-5198", "PMID" : "26545697", "abstract" : "INTRODUCTION although there are precise and accurate techniques for estimating resting energy expenditure, like the indirect calorimetry (IC), daily practice needs faster, easier and cheaper methods as the predictive equations. OBJECTIVE the aim of the study was to develop a new predictive equation for estimating resting energy expenditure (REE) for healthy Spanish population. M\u00e9thods: the REE of 95 healthy normal weighted volunteers was determined by indirect calorimetry (IC). The new equation was obtained by multiple lineal regression by using the analytical criteria of the Cp of Mallows and the adjusted R2. Then, the behavior of the new formula was studied in a group of overweight volunteers through the intraclass correlation coefficient (ICC) and Bland-Almand plots. The level of signification was reached at p &lt; 0,05. RESULTS the average age was 42 years (range: 2.0-63.2). Mean REE determined by IC was 1 589.1 kcal/d (312.0). The selected equation was: [y = 1 376.4 - 308 Sex (M = 0; W = 1) + 11.1 Weigh (kg) - 8 Age (years)] (R2: 0.68; EE: 175.95). The ICC between the new equation and the IC in normal weighted subjects was 0.901 (95%CI: 0.851 - 0.934). The new formula showed a good level of agreement in the overweight group (ICC: 0.880; 95%IC: 0.772 - 0.937). CONCLUSIONS we propose a new predictive equation for estimating the REE for healthy Spanish population which has an easy application and includes sex, age and weigh. The selected equation shows an adequate behavior in overweight subjects too. Introducci\u00f3n: aunque se dispone de t\u00e9cnicas precisas y exactas para la estimaci\u00f3n del GER, como la calorimetr\u00eda indirecta (CI), en la pr\u00e1ctica diaria se precisan m\u00e9todos r\u00e1pidos, f\u00e1ciles de aplicar y econ\u00f3micos, como los modelos predictivos. Objetivo: desarrollar una nueva ecuaci\u00f3n predictiva del gasto energ\u00e9tico en reposo (GER) para poblaci\u00f3n espa\u00f1ola adulta sana. M\u00e9todos: se determin\u00f3 el GER en 95 sujetos sanos con normopeso mediante CI. Se utiliz\u00f3 la regresi\u00f3n lineal m\u00faltiple para la obtenci\u00f3n del modelo, empleando como criterios anal\u00edticos la Cp de Mallows y el R2 ajustado. Se estudi\u00f3 el comportamiento del modelo generado en una muestra de 39 sujetos con IMC \u2265 25 kg/m2 mediante el coeficiente de correlaci\u00f3n intraclase (ICC) y la prueba de Bland-Altman. La significaci\u00f3n se alcanz\u00f3 con p &lt; 0,05. Resultados: la edad media fue de 42 a\u00f1os (rango: 23,0\u2013 63,2). El valor medio del GER estimado fue de 1.589,1 kcal/d (312,0). La ecuaci\u00f3n seleccionada fue: [GER (kc\u2026", "author" : [ { "dropping-particle" : "", "family" : "la Cruz Marcos", "given" : "Sandra", "non-dropping-particle" : "de", "parse-names" : false, "suffix" : "" }, { "dropping-particle" : "", "family" : "Mateo Silleras", "given" : "Beatriz", "non-dropping-particle" : "de", "parse-names" : false, "suffix" : "" }, { "dropping-particle" : "", "family" : "Camina Mart\u00edn", "given" : "Ma Alicia", "non-dropping-particle" : "", "parse-names" : false, "suffix" : "" }, { "dropping-particle" : "", "family" : "Carre\u00f1o Enciso", "given" : "Laura", "non-dropping-particle" : "", "parse-names" : false, "suffix" : "" }, { "dropping-particle" : "", "family" : "Mij\u00e1n de la Torre", "given" : "Alberto", "non-dropping-particle" : "", "parse-names" : false, "suffix" : "" }, { "dropping-particle" : "", "family" : "Galgani Fuentes", "given" : "Jos\u00e9 E", "non-dropping-particle" : "", "parse-names" : false, "suffix" : "" }, { "dropping-particle" : "", "family" : "Redondo del R\u00edo", "given" : "Ma Paz", "non-dropping-particle" : "", "parse-names" : false, "suffix" : "" } ], "container-title" : "Nutricion hospitalaria", "id" : "ITEM-1", "issue" : "5", "issued" : { "date-parts" : [ [ "2015", "11", "1" ] ] }, "note" : "NULL", "page" : "2346-52", "title" : "Proposal for a new formula for estimating resting energy expenditure for healthy spanish population.", "type" : "article-journal", "volume" : "32" }, "uris" : [ "http://www.mendeley.com/documents/?uuid=6453c9f5-4dc0-4103-b2a5-8bcb6ffc643f" ] } ], "mendeley" : { "formattedCitation" : "(15)", "plainTextFormattedCitation" : "(15)", "previouslyFormattedCitation" : "(15)" }, "properties" : {  }, "schema" : "https://github.com/citation-style-language/schema/raw/master/csl-citation.json" }</w:instrText>
            </w:r>
            <w:r w:rsidRPr="0003488B">
              <w:rPr>
                <w:rFonts w:ascii="Palatino Linotype" w:eastAsia="Times New Roman" w:hAnsi="Palatino Linotype" w:cs="Times New Roman"/>
                <w:color w:val="000000"/>
                <w:sz w:val="16"/>
                <w:szCs w:val="18"/>
                <w:lang w:val="es-ES"/>
              </w:rPr>
              <w:fldChar w:fldCharType="separate"/>
            </w:r>
            <w:r w:rsidRPr="0003488B">
              <w:rPr>
                <w:rFonts w:ascii="Palatino Linotype" w:eastAsia="Times New Roman" w:hAnsi="Palatino Linotype" w:cs="Times New Roman"/>
                <w:noProof/>
                <w:color w:val="000000"/>
                <w:sz w:val="16"/>
                <w:szCs w:val="18"/>
              </w:rPr>
              <w:t>(15)</w:t>
            </w:r>
            <w:r w:rsidRPr="0003488B">
              <w:rPr>
                <w:rFonts w:ascii="Palatino Linotype" w:eastAsia="Times New Roman" w:hAnsi="Palatino Linotype" w:cs="Times New Roman"/>
                <w:color w:val="000000"/>
                <w:sz w:val="16"/>
                <w:szCs w:val="18"/>
                <w:lang w:val="es-ES"/>
              </w:rPr>
              <w:fldChar w:fldCharType="end"/>
            </w:r>
          </w:p>
        </w:tc>
        <w:tc>
          <w:tcPr>
            <w:tcW w:w="567" w:type="dxa"/>
            <w:shd w:val="clear" w:color="auto" w:fill="auto"/>
            <w:noWrap/>
          </w:tcPr>
          <w:p w14:paraId="5EED921E" w14:textId="6B69376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5B0B7E62" w14:textId="6E3A8FE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1601±97</w:t>
            </w:r>
          </w:p>
        </w:tc>
        <w:tc>
          <w:tcPr>
            <w:tcW w:w="1066" w:type="dxa"/>
            <w:shd w:val="clear" w:color="auto" w:fill="auto"/>
            <w:noWrap/>
          </w:tcPr>
          <w:p w14:paraId="62FC6E9C" w14:textId="7CC016A7"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0.428</w:t>
            </w:r>
          </w:p>
        </w:tc>
        <w:tc>
          <w:tcPr>
            <w:tcW w:w="1026" w:type="dxa"/>
            <w:shd w:val="clear" w:color="auto" w:fill="auto"/>
            <w:noWrap/>
            <w:vAlign w:val="bottom"/>
          </w:tcPr>
          <w:p w14:paraId="092C3DED" w14:textId="2C412FE3"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-132</w:t>
            </w:r>
          </w:p>
        </w:tc>
        <w:tc>
          <w:tcPr>
            <w:tcW w:w="1134" w:type="dxa"/>
            <w:shd w:val="clear" w:color="auto" w:fill="auto"/>
            <w:noWrap/>
            <w:vAlign w:val="bottom"/>
          </w:tcPr>
          <w:p w14:paraId="01506C1E" w14:textId="60728951"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-539</w:t>
            </w:r>
          </w:p>
        </w:tc>
        <w:tc>
          <w:tcPr>
            <w:tcW w:w="1134" w:type="dxa"/>
            <w:shd w:val="clear" w:color="auto" w:fill="auto"/>
            <w:noWrap/>
            <w:vAlign w:val="bottom"/>
          </w:tcPr>
          <w:p w14:paraId="05506529" w14:textId="2A4CAB0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275</w:t>
            </w:r>
          </w:p>
        </w:tc>
        <w:tc>
          <w:tcPr>
            <w:tcW w:w="1560" w:type="dxa"/>
            <w:shd w:val="clear" w:color="auto" w:fill="auto"/>
            <w:noWrap/>
          </w:tcPr>
          <w:p w14:paraId="78459A74" w14:textId="4F14E1EC"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208±110</w:t>
            </w:r>
          </w:p>
        </w:tc>
        <w:tc>
          <w:tcPr>
            <w:tcW w:w="1077" w:type="dxa"/>
            <w:shd w:val="clear" w:color="auto" w:fill="auto"/>
            <w:noWrap/>
          </w:tcPr>
          <w:p w14:paraId="21434132" w14:textId="527758C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2</w:t>
            </w:r>
          </w:p>
        </w:tc>
        <w:tc>
          <w:tcPr>
            <w:tcW w:w="1077" w:type="dxa"/>
            <w:shd w:val="clear" w:color="auto" w:fill="auto"/>
            <w:noWrap/>
          </w:tcPr>
          <w:p w14:paraId="2C28E8B7" w14:textId="4735C33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38748E3F" w14:textId="3F4F4F6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c>
          <w:tcPr>
            <w:tcW w:w="1077" w:type="dxa"/>
            <w:shd w:val="clear" w:color="auto" w:fill="auto"/>
            <w:noWrap/>
          </w:tcPr>
          <w:p w14:paraId="6A81D197" w14:textId="6D1E6E9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11526B5F" w14:textId="6F6403E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1</w:t>
            </w:r>
          </w:p>
        </w:tc>
        <w:tc>
          <w:tcPr>
            <w:tcW w:w="1077" w:type="dxa"/>
            <w:shd w:val="clear" w:color="auto" w:fill="auto"/>
            <w:noWrap/>
          </w:tcPr>
          <w:p w14:paraId="21EDC300" w14:textId="6D53E74E"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8</w:t>
            </w:r>
          </w:p>
        </w:tc>
      </w:tr>
      <w:tr w:rsidR="00456B31" w:rsidRPr="0003488B" w14:paraId="1989C2F8" w14:textId="77777777" w:rsidTr="00D17C00">
        <w:trPr>
          <w:trHeight w:val="170"/>
          <w:jc w:val="center"/>
        </w:trPr>
        <w:tc>
          <w:tcPr>
            <w:tcW w:w="1985" w:type="dxa"/>
            <w:shd w:val="clear" w:color="auto" w:fill="auto"/>
            <w:noWrap/>
            <w:vAlign w:val="center"/>
          </w:tcPr>
          <w:p w14:paraId="7F1DAC02" w14:textId="799A646C" w:rsidR="00456B31" w:rsidRPr="0003488B" w:rsidRDefault="00456B31" w:rsidP="00456B31">
            <w:pPr>
              <w:spacing w:line="0" w:lineRule="atLeast"/>
              <w:rPr>
                <w:rFonts w:ascii="Palatino Linotype" w:hAnsi="Palatino Linotype" w:cs="Times New Roman"/>
                <w:sz w:val="16"/>
                <w:szCs w:val="16"/>
              </w:rPr>
            </w:pPr>
            <w:r w:rsidRPr="0003488B">
              <w:rPr>
                <w:rFonts w:ascii="Palatino Linotype" w:eastAsia="Times New Roman" w:hAnsi="Palatino Linotype" w:cs="Times New Roman"/>
                <w:color w:val="000000"/>
                <w:sz w:val="16"/>
                <w:szCs w:val="18"/>
              </w:rPr>
              <w:t xml:space="preserve">Willis et al. </w:t>
            </w:r>
            <w:r w:rsidRPr="0003488B">
              <w:rPr>
                <w:rFonts w:ascii="Palatino Linotype" w:eastAsia="Times New Roman" w:hAnsi="Palatino Linotype" w:cs="Times New Roman"/>
                <w:color w:val="000000"/>
                <w:sz w:val="16"/>
                <w:szCs w:val="18"/>
              </w:rPr>
              <w:fldChar w:fldCharType="begin" w:fldLock="1"/>
            </w:r>
            <w:r w:rsidR="00E55C77" w:rsidRPr="0003488B">
              <w:rPr>
                <w:rFonts w:ascii="Palatino Linotype" w:eastAsia="Times New Roman" w:hAnsi="Palatino Linotype" w:cs="Times New Roman"/>
                <w:color w:val="000000"/>
                <w:sz w:val="16"/>
                <w:szCs w:val="18"/>
              </w:rPr>
              <w:instrText>ADDIN CSL_CITATION { "citationItems" : [ { "id" : "ITEM-1", "itemData" : { "DOI" : "10.1016/j.orcp.2015.07.002", "ISSN" : "1871-403X", "PMID" : "26210376", "abstract" : "PURPOSE To develop and validate a REE prediction equation for young adults. METHODS Baseline data from two studies were pooled (N=318; women=52%) and randomly divided into development (n=159) and validation samples (n=159). REE was measured by indirect calorimetry. Stepwise regression was used to develop an equation to predict REE (University of Kansas (KU) equation). The KU equation and 5 additional REE prediction equations used in clinical practice (Mifflin-St. Jeor, Harris-Benedict, Owens, Frankenfield (2 equations)) were evaluated in the validation sample. RESULTS There were no significant differences between predicted and measured REE using the KU equation for either men or women. The Mifflin-St. Jeor equation showed a non-significant mean bias in men; however, mean bias was statistically significant in women. The Harris-Benedict equation significantly over-predicted REE in both men and women. The Owens equation showed a significant mean bias in both men and women. Frankenfield equations #1 and #2 both significantly over-predicted REE in non-obese men and women. We found no significant differences between measured REE and REE predicted by the Frankenfield #2 equations in obese men and women. CONCLUSION The KU equation, which uses easily assessed characteristics (age, sex, weight) may offer better estimates of REE in young adults compared with the 5 other equations. The KU equation demonstrated adequate prediction accuracy, with approximately equal rates of over and under-prediction. However, enthusiasm for recommending any REE prediction equations evaluated for use in clinical weight management is damped by the highly variable individual prediction error evident with all these equations.", "author" : [ { "dropping-particle" : "", "family" : "Willis", "given" : "Erik A", "non-dropping-particle" : "", "parse-names" : false, "suffix" : "" }, { "dropping-particle" : "", "family" : "Herrmann", "given" : "Stephen D", "non-dropping-particle" : "", "parse-names" : false, "suffix" : "" }, { "dropping-particle" : "", "family" : "Ptomey", "given" : "Lauren T", "non-dropping-particle" : "", "parse-names" : false, "suffix" : "" }, { "dropping-particle" : "", "family" : "Honas", "given" : "Jeffery J", "non-dropping-particle" : "", "parse-names" : false, "suffix" : "" }, { "dropping-particle" : "", "family" : "Bessmer", "given" : "Christopher T", "non-dropping-particle" : "", "parse-names" : false, "suffix" : "" }, { "dropping-particle" : "", "family" : "Donnelly", "given" : "Joseph E", "non-dropping-particle" : "", "parse-names" : false, "suffix" : "" }, { "dropping-particle" : "", "family" : "Washburn", "given" : "Richard A", "non-dropping-particle" : "", "parse-names" : false, "suffix" : "" } ], "container-title" : "Obesity research &amp; clinical practice", "id" : "ITEM-1", "issue" : "3", "issued" : { "date-parts" : [ [ "2014" ] ] }, "note" : "NULL", "page" : "201-208", "title" : "Predicting resting energy expenditure in young adults.", "type" : "article-journal", "volume" : "8" }, "uris" : [ "http://www.mendeley.com/documents/?uuid=2938740c-9e45-43cc-a284-41a14d44d572" ] } ], "mendeley" : { "formattedCitation" : "(16)", "plainTextFormattedCitation" : "(16)", "previouslyFormattedCitation" : "(16)" }, "properties" : {  }, "schema" : "https://github.com/citation-style-language/schema/raw/master/csl-citation.json" }</w:instrText>
            </w:r>
            <w:r w:rsidRPr="0003488B">
              <w:rPr>
                <w:rFonts w:ascii="Palatino Linotype" w:eastAsia="Times New Roman" w:hAnsi="Palatino Linotype" w:cs="Times New Roman"/>
                <w:color w:val="000000"/>
                <w:sz w:val="16"/>
                <w:szCs w:val="18"/>
              </w:rPr>
              <w:fldChar w:fldCharType="separate"/>
            </w:r>
            <w:r w:rsidRPr="0003488B">
              <w:rPr>
                <w:rFonts w:ascii="Palatino Linotype" w:eastAsia="Times New Roman" w:hAnsi="Palatino Linotype" w:cs="Times New Roman"/>
                <w:noProof/>
                <w:color w:val="000000"/>
                <w:sz w:val="16"/>
                <w:szCs w:val="18"/>
              </w:rPr>
              <w:t>(16)</w:t>
            </w:r>
            <w:r w:rsidRPr="0003488B">
              <w:rPr>
                <w:rFonts w:ascii="Palatino Linotype" w:eastAsia="Times New Roman" w:hAnsi="Palatino Linotype" w:cs="Times New Roman"/>
                <w:color w:val="000000"/>
                <w:sz w:val="16"/>
                <w:szCs w:val="18"/>
              </w:rPr>
              <w:fldChar w:fldCharType="end"/>
            </w:r>
          </w:p>
        </w:tc>
        <w:tc>
          <w:tcPr>
            <w:tcW w:w="567" w:type="dxa"/>
            <w:shd w:val="clear" w:color="auto" w:fill="auto"/>
            <w:noWrap/>
          </w:tcPr>
          <w:p w14:paraId="305CCE1A" w14:textId="6FDCD10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shd w:val="clear" w:color="auto" w:fill="auto"/>
            <w:noWrap/>
            <w:vAlign w:val="bottom"/>
          </w:tcPr>
          <w:p w14:paraId="735B7B35" w14:textId="7FF2C26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rPr>
              <w:t>1725±204</w:t>
            </w:r>
          </w:p>
        </w:tc>
        <w:tc>
          <w:tcPr>
            <w:tcW w:w="1066" w:type="dxa"/>
            <w:shd w:val="clear" w:color="auto" w:fill="auto"/>
            <w:noWrap/>
          </w:tcPr>
          <w:p w14:paraId="17929033" w14:textId="1E74B5B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0.648</w:t>
            </w:r>
          </w:p>
        </w:tc>
        <w:tc>
          <w:tcPr>
            <w:tcW w:w="1026" w:type="dxa"/>
            <w:shd w:val="clear" w:color="auto" w:fill="auto"/>
            <w:noWrap/>
            <w:vAlign w:val="bottom"/>
          </w:tcPr>
          <w:p w14:paraId="6CB2B663" w14:textId="7F262218"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-256</w:t>
            </w:r>
          </w:p>
        </w:tc>
        <w:tc>
          <w:tcPr>
            <w:tcW w:w="1134" w:type="dxa"/>
            <w:shd w:val="clear" w:color="auto" w:fill="auto"/>
            <w:noWrap/>
            <w:vAlign w:val="bottom"/>
          </w:tcPr>
          <w:p w14:paraId="1F0BE735" w14:textId="42BAC37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-765</w:t>
            </w:r>
          </w:p>
        </w:tc>
        <w:tc>
          <w:tcPr>
            <w:tcW w:w="1134" w:type="dxa"/>
            <w:shd w:val="clear" w:color="auto" w:fill="auto"/>
            <w:noWrap/>
            <w:vAlign w:val="bottom"/>
          </w:tcPr>
          <w:p w14:paraId="26B19DD1" w14:textId="7442E670"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color w:val="000000"/>
                <w:sz w:val="16"/>
                <w:szCs w:val="16"/>
              </w:rPr>
              <w:t>253</w:t>
            </w:r>
          </w:p>
        </w:tc>
        <w:tc>
          <w:tcPr>
            <w:tcW w:w="1560" w:type="dxa"/>
            <w:shd w:val="clear" w:color="auto" w:fill="auto"/>
            <w:noWrap/>
          </w:tcPr>
          <w:p w14:paraId="0700324C" w14:textId="71A79D65"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268±239</w:t>
            </w:r>
          </w:p>
        </w:tc>
        <w:tc>
          <w:tcPr>
            <w:tcW w:w="1077" w:type="dxa"/>
            <w:shd w:val="clear" w:color="auto" w:fill="auto"/>
            <w:noWrap/>
          </w:tcPr>
          <w:p w14:paraId="2D963925" w14:textId="3DF856A4"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44</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4</w:t>
            </w:r>
          </w:p>
        </w:tc>
        <w:tc>
          <w:tcPr>
            <w:tcW w:w="1077" w:type="dxa"/>
            <w:shd w:val="clear" w:color="auto" w:fill="auto"/>
            <w:noWrap/>
          </w:tcPr>
          <w:p w14:paraId="771B085F" w14:textId="6915E1BA"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631D0CBC" w14:textId="2D26B306"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55</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6</w:t>
            </w:r>
          </w:p>
        </w:tc>
        <w:tc>
          <w:tcPr>
            <w:tcW w:w="1077" w:type="dxa"/>
            <w:shd w:val="clear" w:color="auto" w:fill="auto"/>
            <w:noWrap/>
          </w:tcPr>
          <w:p w14:paraId="6C7E7B9C" w14:textId="0736549F"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33</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3</w:t>
            </w:r>
          </w:p>
        </w:tc>
        <w:tc>
          <w:tcPr>
            <w:tcW w:w="1077" w:type="dxa"/>
            <w:shd w:val="clear" w:color="auto" w:fill="auto"/>
            <w:noWrap/>
          </w:tcPr>
          <w:p w14:paraId="4B58FE6A" w14:textId="4D638F7B"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shd w:val="clear" w:color="auto" w:fill="auto"/>
            <w:noWrap/>
          </w:tcPr>
          <w:p w14:paraId="30251455" w14:textId="52D20EB2" w:rsidR="00456B31" w:rsidRPr="0003488B" w:rsidRDefault="00456B31" w:rsidP="00456B31">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66</w:t>
            </w:r>
            <w:r w:rsidR="00EB7A03" w:rsidRPr="0003488B">
              <w:rPr>
                <w:rFonts w:ascii="Palatino Linotype" w:hAnsi="Palatino Linotype" w:cs="Times New Roman"/>
                <w:sz w:val="16"/>
                <w:szCs w:val="16"/>
              </w:rPr>
              <w:t>.</w:t>
            </w:r>
            <w:r w:rsidRPr="0003488B">
              <w:rPr>
                <w:rFonts w:ascii="Palatino Linotype" w:hAnsi="Palatino Linotype" w:cs="Times New Roman"/>
                <w:sz w:val="16"/>
                <w:szCs w:val="16"/>
              </w:rPr>
              <w:t>7</w:t>
            </w:r>
          </w:p>
        </w:tc>
      </w:tr>
      <w:tr w:rsidR="00904029" w:rsidRPr="0003488B" w14:paraId="29C90749" w14:textId="77777777" w:rsidTr="00D17C00">
        <w:trPr>
          <w:trHeight w:val="170"/>
          <w:jc w:val="center"/>
        </w:trPr>
        <w:tc>
          <w:tcPr>
            <w:tcW w:w="1985" w:type="dxa"/>
            <w:tcBorders>
              <w:bottom w:val="single" w:sz="4" w:space="0" w:color="000000"/>
            </w:tcBorders>
            <w:shd w:val="clear" w:color="auto" w:fill="auto"/>
            <w:noWrap/>
            <w:vAlign w:val="center"/>
          </w:tcPr>
          <w:p w14:paraId="3801D5C7" w14:textId="2C64ADFF" w:rsidR="00904029" w:rsidRPr="0003488B" w:rsidRDefault="00904029" w:rsidP="00904029">
            <w:pPr>
              <w:spacing w:line="0" w:lineRule="atLeast"/>
              <w:rPr>
                <w:rFonts w:ascii="Palatino Linotype" w:eastAsia="Times New Roman" w:hAnsi="Palatino Linotype" w:cs="Times New Roman"/>
                <w:color w:val="000000"/>
                <w:sz w:val="16"/>
                <w:szCs w:val="18"/>
              </w:rPr>
            </w:pPr>
            <w:r w:rsidRPr="0003488B">
              <w:rPr>
                <w:rFonts w:ascii="Palatino Linotype" w:eastAsia="Times New Roman" w:hAnsi="Palatino Linotype" w:cs="Times New Roman"/>
                <w:color w:val="000000"/>
                <w:sz w:val="16"/>
                <w:szCs w:val="18"/>
              </w:rPr>
              <w:t>De Luis et al. (18)</w:t>
            </w:r>
          </w:p>
        </w:tc>
        <w:tc>
          <w:tcPr>
            <w:tcW w:w="567" w:type="dxa"/>
            <w:tcBorders>
              <w:bottom w:val="single" w:sz="4" w:space="0" w:color="000000"/>
            </w:tcBorders>
            <w:shd w:val="clear" w:color="auto" w:fill="auto"/>
            <w:noWrap/>
          </w:tcPr>
          <w:p w14:paraId="39731753" w14:textId="150F69B3" w:rsidR="00904029" w:rsidRPr="0003488B" w:rsidRDefault="00904029"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9</w:t>
            </w:r>
          </w:p>
        </w:tc>
        <w:tc>
          <w:tcPr>
            <w:tcW w:w="1664" w:type="dxa"/>
            <w:tcBorders>
              <w:bottom w:val="single" w:sz="4" w:space="0" w:color="000000"/>
            </w:tcBorders>
            <w:shd w:val="clear" w:color="auto" w:fill="auto"/>
            <w:noWrap/>
            <w:vAlign w:val="bottom"/>
          </w:tcPr>
          <w:p w14:paraId="0F529170" w14:textId="0CC03C0D" w:rsidR="00904029" w:rsidRPr="0003488B" w:rsidRDefault="00904029" w:rsidP="00904029">
            <w:pPr>
              <w:spacing w:line="0" w:lineRule="atLeast"/>
              <w:jc w:val="center"/>
              <w:rPr>
                <w:rFonts w:ascii="Palatino Linotype" w:hAnsi="Palatino Linotype" w:cs="Times New Roman"/>
                <w:color w:val="000000"/>
                <w:sz w:val="16"/>
              </w:rPr>
            </w:pPr>
            <w:r w:rsidRPr="0003488B">
              <w:rPr>
                <w:rFonts w:ascii="Palatino Linotype" w:hAnsi="Palatino Linotype" w:cs="Times New Roman"/>
                <w:color w:val="000000"/>
                <w:sz w:val="16"/>
              </w:rPr>
              <w:t>1822±92</w:t>
            </w:r>
          </w:p>
        </w:tc>
        <w:tc>
          <w:tcPr>
            <w:tcW w:w="1066" w:type="dxa"/>
            <w:tcBorders>
              <w:bottom w:val="single" w:sz="4" w:space="0" w:color="000000"/>
            </w:tcBorders>
            <w:shd w:val="clear" w:color="auto" w:fill="auto"/>
            <w:noWrap/>
          </w:tcPr>
          <w:p w14:paraId="6DA237B2" w14:textId="61B26C67" w:rsidR="00904029" w:rsidRPr="0003488B" w:rsidRDefault="00904029"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0.151</w:t>
            </w:r>
          </w:p>
        </w:tc>
        <w:tc>
          <w:tcPr>
            <w:tcW w:w="1026" w:type="dxa"/>
            <w:tcBorders>
              <w:bottom w:val="single" w:sz="4" w:space="0" w:color="000000"/>
            </w:tcBorders>
            <w:shd w:val="clear" w:color="auto" w:fill="auto"/>
            <w:noWrap/>
            <w:vAlign w:val="bottom"/>
          </w:tcPr>
          <w:p w14:paraId="033FA8D8" w14:textId="50481F1A" w:rsidR="00904029" w:rsidRPr="0003488B" w:rsidRDefault="00B529DB" w:rsidP="00904029">
            <w:pPr>
              <w:spacing w:line="0" w:lineRule="atLeast"/>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-352</w:t>
            </w:r>
          </w:p>
        </w:tc>
        <w:tc>
          <w:tcPr>
            <w:tcW w:w="1134" w:type="dxa"/>
            <w:tcBorders>
              <w:bottom w:val="single" w:sz="4" w:space="0" w:color="000000"/>
            </w:tcBorders>
            <w:shd w:val="clear" w:color="auto" w:fill="auto"/>
            <w:noWrap/>
            <w:vAlign w:val="bottom"/>
          </w:tcPr>
          <w:p w14:paraId="3C3D1FA4" w14:textId="27B27220" w:rsidR="00904029" w:rsidRPr="0003488B" w:rsidRDefault="00B529DB" w:rsidP="00904029">
            <w:pPr>
              <w:spacing w:line="0" w:lineRule="atLeast"/>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-846</w:t>
            </w:r>
          </w:p>
        </w:tc>
        <w:tc>
          <w:tcPr>
            <w:tcW w:w="1134" w:type="dxa"/>
            <w:tcBorders>
              <w:bottom w:val="single" w:sz="4" w:space="0" w:color="000000"/>
            </w:tcBorders>
            <w:shd w:val="clear" w:color="auto" w:fill="auto"/>
            <w:noWrap/>
            <w:vAlign w:val="bottom"/>
          </w:tcPr>
          <w:p w14:paraId="0FF3A0C3" w14:textId="695BF2CB" w:rsidR="00904029" w:rsidRPr="0003488B" w:rsidRDefault="00B529DB" w:rsidP="00904029">
            <w:pPr>
              <w:spacing w:line="0" w:lineRule="atLeast"/>
              <w:jc w:val="center"/>
              <w:rPr>
                <w:rFonts w:ascii="Palatino Linotype" w:hAnsi="Palatino Linotype" w:cs="Times New Roman"/>
                <w:color w:val="000000"/>
                <w:sz w:val="16"/>
                <w:szCs w:val="16"/>
              </w:rPr>
            </w:pPr>
            <w:r w:rsidRPr="0003488B">
              <w:rPr>
                <w:rFonts w:ascii="Palatino Linotype" w:hAnsi="Palatino Linotype" w:cs="Times New Roman"/>
                <w:color w:val="000000"/>
                <w:sz w:val="16"/>
                <w:szCs w:val="16"/>
              </w:rPr>
              <w:t>137</w:t>
            </w:r>
          </w:p>
        </w:tc>
        <w:tc>
          <w:tcPr>
            <w:tcW w:w="1560" w:type="dxa"/>
            <w:tcBorders>
              <w:bottom w:val="single" w:sz="4" w:space="0" w:color="000000"/>
            </w:tcBorders>
            <w:shd w:val="clear" w:color="auto" w:fill="auto"/>
            <w:noWrap/>
          </w:tcPr>
          <w:p w14:paraId="106B1C94" w14:textId="12E2AC4A" w:rsidR="00904029" w:rsidRPr="0003488B" w:rsidRDefault="00B529DB"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357±190</w:t>
            </w:r>
          </w:p>
        </w:tc>
        <w:tc>
          <w:tcPr>
            <w:tcW w:w="1077" w:type="dxa"/>
            <w:tcBorders>
              <w:bottom w:val="single" w:sz="4" w:space="0" w:color="000000"/>
            </w:tcBorders>
            <w:shd w:val="clear" w:color="auto" w:fill="auto"/>
            <w:noWrap/>
          </w:tcPr>
          <w:p w14:paraId="78341508" w14:textId="6A48E6D8" w:rsidR="00904029" w:rsidRPr="0003488B" w:rsidRDefault="00EB7A03"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22.2</w:t>
            </w:r>
          </w:p>
        </w:tc>
        <w:tc>
          <w:tcPr>
            <w:tcW w:w="1077" w:type="dxa"/>
            <w:tcBorders>
              <w:bottom w:val="single" w:sz="4" w:space="0" w:color="000000"/>
            </w:tcBorders>
            <w:shd w:val="clear" w:color="auto" w:fill="auto"/>
            <w:noWrap/>
          </w:tcPr>
          <w:p w14:paraId="0117C7C0" w14:textId="09CCCCC1" w:rsidR="00904029" w:rsidRPr="0003488B" w:rsidRDefault="00EB7A03"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tcBorders>
              <w:bottom w:val="single" w:sz="4" w:space="0" w:color="000000"/>
            </w:tcBorders>
            <w:shd w:val="clear" w:color="auto" w:fill="auto"/>
            <w:noWrap/>
          </w:tcPr>
          <w:p w14:paraId="0856BD56" w14:textId="17B457EE" w:rsidR="00904029" w:rsidRPr="0003488B" w:rsidRDefault="00EB7A03"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77.8</w:t>
            </w:r>
          </w:p>
        </w:tc>
        <w:tc>
          <w:tcPr>
            <w:tcW w:w="1077" w:type="dxa"/>
            <w:tcBorders>
              <w:bottom w:val="single" w:sz="4" w:space="0" w:color="000000"/>
            </w:tcBorders>
            <w:shd w:val="clear" w:color="auto" w:fill="auto"/>
            <w:noWrap/>
          </w:tcPr>
          <w:p w14:paraId="02AA42A5" w14:textId="29279F43" w:rsidR="00904029" w:rsidRPr="0003488B" w:rsidRDefault="00AF1C16"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11.</w:t>
            </w:r>
            <w:r w:rsidR="006B4E1D" w:rsidRPr="0003488B">
              <w:rPr>
                <w:rFonts w:ascii="Palatino Linotype" w:hAnsi="Palatino Linotype" w:cs="Times New Roman"/>
                <w:sz w:val="16"/>
                <w:szCs w:val="16"/>
              </w:rPr>
              <w:t>1</w:t>
            </w:r>
          </w:p>
        </w:tc>
        <w:tc>
          <w:tcPr>
            <w:tcW w:w="1077" w:type="dxa"/>
            <w:tcBorders>
              <w:bottom w:val="single" w:sz="4" w:space="0" w:color="000000"/>
            </w:tcBorders>
            <w:shd w:val="clear" w:color="auto" w:fill="auto"/>
            <w:noWrap/>
          </w:tcPr>
          <w:p w14:paraId="58CB6DF9" w14:textId="00D8EBB0" w:rsidR="00904029" w:rsidRPr="0003488B" w:rsidRDefault="00AF1C16"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0</w:t>
            </w:r>
          </w:p>
        </w:tc>
        <w:tc>
          <w:tcPr>
            <w:tcW w:w="1077" w:type="dxa"/>
            <w:tcBorders>
              <w:bottom w:val="single" w:sz="4" w:space="0" w:color="000000"/>
            </w:tcBorders>
            <w:shd w:val="clear" w:color="auto" w:fill="auto"/>
            <w:noWrap/>
          </w:tcPr>
          <w:p w14:paraId="0F46CA3C" w14:textId="6D082F94" w:rsidR="00904029" w:rsidRPr="0003488B" w:rsidRDefault="00AF1C16" w:rsidP="00904029">
            <w:pPr>
              <w:spacing w:line="0" w:lineRule="atLeast"/>
              <w:jc w:val="center"/>
              <w:rPr>
                <w:rFonts w:ascii="Palatino Linotype" w:hAnsi="Palatino Linotype" w:cs="Times New Roman"/>
                <w:sz w:val="16"/>
                <w:szCs w:val="16"/>
              </w:rPr>
            </w:pPr>
            <w:r w:rsidRPr="0003488B">
              <w:rPr>
                <w:rFonts w:ascii="Palatino Linotype" w:hAnsi="Palatino Linotype" w:cs="Times New Roman"/>
                <w:sz w:val="16"/>
                <w:szCs w:val="16"/>
              </w:rPr>
              <w:t>88.9</w:t>
            </w:r>
          </w:p>
        </w:tc>
      </w:tr>
    </w:tbl>
    <w:p w14:paraId="0405AF27" w14:textId="77777777" w:rsidR="00E55C77" w:rsidRPr="0003488B" w:rsidRDefault="007A4BB6" w:rsidP="007A4BB6">
      <w:pPr>
        <w:ind w:left="-426" w:right="-478"/>
        <w:jc w:val="both"/>
        <w:rPr>
          <w:rFonts w:ascii="Palatino Linotype" w:hAnsi="Palatino Linotype" w:cs="Times New Roman"/>
          <w:sz w:val="18"/>
        </w:rPr>
        <w:sectPr w:rsidR="00E55C77" w:rsidRPr="0003488B" w:rsidSect="006B1923">
          <w:pgSz w:w="16838" w:h="11906" w:orient="landscape"/>
          <w:pgMar w:top="238" w:right="720" w:bottom="244" w:left="720" w:header="709" w:footer="709" w:gutter="0"/>
          <w:cols w:space="708"/>
          <w:docGrid w:linePitch="360"/>
        </w:sectPr>
      </w:pPr>
      <w:r w:rsidRPr="0003488B">
        <w:rPr>
          <w:rFonts w:ascii="Palatino Linotype" w:hAnsi="Palatino Linotype" w:cs="Times New Roman"/>
          <w:sz w:val="18"/>
          <w:vertAlign w:val="superscript"/>
        </w:rPr>
        <w:t>1</w:t>
      </w:r>
      <w:r w:rsidRPr="0003488B">
        <w:rPr>
          <w:rFonts w:ascii="Palatino Linotype" w:hAnsi="Palatino Linotype" w:cs="Times New Roman"/>
          <w:sz w:val="18"/>
        </w:rPr>
        <w:t xml:space="preserve">REE obtained by predictive equations (Mean±SD); </w:t>
      </w:r>
      <w:r w:rsidRPr="0003488B">
        <w:rPr>
          <w:rFonts w:ascii="Palatino Linotype" w:hAnsi="Palatino Linotype" w:cs="Times New Roman"/>
          <w:sz w:val="18"/>
          <w:vertAlign w:val="superscript"/>
        </w:rPr>
        <w:t>2</w:t>
      </w:r>
      <w:r w:rsidRPr="0003488B">
        <w:rPr>
          <w:rFonts w:ascii="Palatino Linotype" w:hAnsi="Palatino Linotype" w:cs="Times New Roman"/>
          <w:sz w:val="18"/>
        </w:rPr>
        <w:t xml:space="preserve">P value of the main effect of ANCOVA comparing measured and predicted REE adjusting for </w:t>
      </w:r>
      <w:r w:rsidR="002F4B54" w:rsidRPr="0003488B">
        <w:rPr>
          <w:rFonts w:ascii="Palatino Linotype" w:hAnsi="Palatino Linotype" w:cs="Times New Roman"/>
          <w:sz w:val="18"/>
        </w:rPr>
        <w:t xml:space="preserve">the </w:t>
      </w:r>
      <w:r w:rsidRPr="0003488B">
        <w:rPr>
          <w:rFonts w:ascii="Palatino Linotype" w:hAnsi="Palatino Linotype" w:cs="Times New Roman"/>
          <w:sz w:val="18"/>
        </w:rPr>
        <w:t xml:space="preserve">metabolic cart used; </w:t>
      </w:r>
      <w:r w:rsidRPr="0003488B">
        <w:rPr>
          <w:rFonts w:ascii="Palatino Linotype" w:hAnsi="Palatino Linotype" w:cs="Times New Roman"/>
          <w:sz w:val="18"/>
          <w:vertAlign w:val="superscript"/>
        </w:rPr>
        <w:t>3</w:t>
      </w:r>
      <w:r w:rsidRPr="0003488B">
        <w:rPr>
          <w:rFonts w:ascii="Palatino Linotype" w:hAnsi="Palatino Linotype" w:cs="Times New Roman"/>
          <w:sz w:val="18"/>
        </w:rPr>
        <w:t xml:space="preserve">Mean error between measured value and predictive equation (measured – predicted); </w:t>
      </w:r>
      <w:r w:rsidRPr="0003488B">
        <w:rPr>
          <w:rFonts w:ascii="Palatino Linotype" w:hAnsi="Palatino Linotype" w:cs="Times New Roman"/>
          <w:sz w:val="18"/>
          <w:vertAlign w:val="superscript"/>
        </w:rPr>
        <w:t>4</w:t>
      </w:r>
      <w:r w:rsidRPr="0003488B">
        <w:rPr>
          <w:rFonts w:ascii="Palatino Linotype" w:hAnsi="Palatino Linotype" w:cs="Times New Roman"/>
          <w:sz w:val="18"/>
        </w:rPr>
        <w:t xml:space="preserve">Mean of absolute differences between measured and predictive value (Mean±SD); </w:t>
      </w:r>
      <w:r w:rsidRPr="0003488B">
        <w:rPr>
          <w:rFonts w:ascii="Palatino Linotype" w:hAnsi="Palatino Linotype" w:cs="Times New Roman"/>
          <w:sz w:val="18"/>
          <w:vertAlign w:val="superscript"/>
        </w:rPr>
        <w:t>5</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6</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7</w:t>
      </w:r>
      <w:r w:rsidRPr="0003488B">
        <w:rPr>
          <w:rFonts w:ascii="Palatino Linotype" w:hAnsi="Palatino Linotype" w:cs="Times New Roman"/>
          <w:sz w:val="18"/>
        </w:rPr>
        <w:t>Percentage of subjects predicted by this predictive equation &gt;10% of the measured value;</w:t>
      </w:r>
      <w:r w:rsidRPr="0003488B">
        <w:rPr>
          <w:rFonts w:ascii="Palatino Linotype" w:hAnsi="Palatino Linotype" w:cs="Times New Roman"/>
          <w:sz w:val="18"/>
          <w:vertAlign w:val="superscript"/>
        </w:rPr>
        <w:t xml:space="preserve"> 8</w:t>
      </w:r>
      <w:r w:rsidRPr="0003488B">
        <w:rPr>
          <w:rFonts w:ascii="Palatino Linotype" w:hAnsi="Palatino Linotype" w:cs="Times New Roman"/>
          <w:sz w:val="18"/>
        </w:rPr>
        <w:t>Percentage of subjects predicted by this predictive equation within ±10% of the measured value;</w:t>
      </w:r>
      <w:r w:rsidRPr="0003488B">
        <w:rPr>
          <w:rFonts w:ascii="Palatino Linotype" w:hAnsi="Palatino Linotype" w:cs="Times New Roman"/>
          <w:sz w:val="18"/>
          <w:vertAlign w:val="superscript"/>
        </w:rPr>
        <w:t xml:space="preserve"> 9</w:t>
      </w:r>
      <w:r w:rsidRPr="0003488B">
        <w:rPr>
          <w:rFonts w:ascii="Palatino Linotype" w:hAnsi="Palatino Linotype" w:cs="Times New Roman"/>
          <w:sz w:val="18"/>
        </w:rPr>
        <w:t>Percentage of subjects predicted by this predictive equation &lt;10% of the measured value;</w:t>
      </w:r>
      <w:r w:rsidRPr="0003488B">
        <w:rPr>
          <w:rFonts w:ascii="Palatino Linotype" w:hAnsi="Palatino Linotype" w:cs="Times New Roman"/>
          <w:sz w:val="18"/>
          <w:vertAlign w:val="superscript"/>
        </w:rPr>
        <w:t xml:space="preserve"> 10</w:t>
      </w:r>
      <w:r w:rsidRPr="0003488B">
        <w:rPr>
          <w:rFonts w:ascii="Palatino Linotype" w:hAnsi="Palatino Linotype" w:cs="Times New Roman"/>
          <w:sz w:val="18"/>
        </w:rPr>
        <w:t>Percentage of subjects predicted by this predictive equation &gt;10% of the measured value. *P&lt;0.05, **P&lt;0.01, ***P&lt;0.001, ANCOVA test.</w:t>
      </w:r>
      <w:r w:rsidR="00825535" w:rsidRPr="0003488B">
        <w:rPr>
          <w:rFonts w:ascii="Palatino Linotype" w:hAnsi="Palatino Linotype" w:cs="Times New Roman"/>
          <w:sz w:val="18"/>
        </w:rPr>
        <w:t xml:space="preserve"> (a) and (b) refer to different predictive equations which are proposed by the same author but required different anthropometry or body composition parameters.</w:t>
      </w:r>
    </w:p>
    <w:p w14:paraId="13E33DEB" w14:textId="5526A4AB" w:rsidR="007A4BB6" w:rsidRPr="0003488B" w:rsidRDefault="00E55C77" w:rsidP="00E55C77">
      <w:pPr>
        <w:spacing w:line="480" w:lineRule="auto"/>
        <w:ind w:left="-426" w:right="-478"/>
        <w:jc w:val="both"/>
        <w:rPr>
          <w:rFonts w:ascii="Palatino Linotype" w:hAnsi="Palatino Linotype" w:cs="Times New Roman"/>
          <w:b/>
          <w:sz w:val="24"/>
        </w:rPr>
      </w:pPr>
      <w:r w:rsidRPr="0003488B">
        <w:rPr>
          <w:rFonts w:ascii="Palatino Linotype" w:hAnsi="Palatino Linotype" w:cs="Times New Roman"/>
          <w:b/>
          <w:sz w:val="24"/>
        </w:rPr>
        <w:lastRenderedPageBreak/>
        <w:t>REFERENCES</w:t>
      </w:r>
    </w:p>
    <w:p w14:paraId="162FD315" w14:textId="5B622586"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 </w:t>
      </w:r>
      <w:r w:rsidRPr="0003488B">
        <w:rPr>
          <w:rFonts w:ascii="Palatino Linotype" w:hAnsi="Palatino Linotype" w:cs="Times New Roman"/>
          <w:noProof/>
          <w:sz w:val="24"/>
          <w:szCs w:val="24"/>
        </w:rPr>
        <w:tab/>
        <w:t xml:space="preserve">Harris J, Benedict F. A biometric study of basal metabolism in man. Proc Natl Acad Sci. 1918;4(12):370–3. </w:t>
      </w:r>
    </w:p>
    <w:p w14:paraId="43C17CF5"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2. </w:t>
      </w:r>
      <w:r w:rsidRPr="0003488B">
        <w:rPr>
          <w:rFonts w:ascii="Palatino Linotype" w:hAnsi="Palatino Linotype" w:cs="Times New Roman"/>
          <w:noProof/>
          <w:sz w:val="24"/>
          <w:szCs w:val="24"/>
        </w:rPr>
        <w:tab/>
        <w:t xml:space="preserve">Roza AM, Shizgal HM. The Harris Benedict equation reevaluated: resting energy requirements and the body cell mass. Am J Clin Nutr. 1984;40(1):168–82. </w:t>
      </w:r>
    </w:p>
    <w:p w14:paraId="70E3A2E9"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3. </w:t>
      </w:r>
      <w:r w:rsidRPr="0003488B">
        <w:rPr>
          <w:rFonts w:ascii="Palatino Linotype" w:hAnsi="Palatino Linotype" w:cs="Times New Roman"/>
          <w:noProof/>
          <w:sz w:val="24"/>
          <w:szCs w:val="24"/>
        </w:rPr>
        <w:tab/>
        <w:t xml:space="preserve">Bernstein RS, Thornton JC, Yang MU, Wang J, Redmond AM, Pierson RN, et al. Prediction of the resting metabolic rate in obese patients. Am J Clin Nutr. 1983;37(4):595–602. </w:t>
      </w:r>
    </w:p>
    <w:p w14:paraId="67EDB1AA"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4. </w:t>
      </w:r>
      <w:r w:rsidRPr="0003488B">
        <w:rPr>
          <w:rFonts w:ascii="Palatino Linotype" w:hAnsi="Palatino Linotype" w:cs="Times New Roman"/>
          <w:noProof/>
          <w:sz w:val="24"/>
          <w:szCs w:val="24"/>
        </w:rPr>
        <w:tab/>
        <w:t xml:space="preserve">Owen OE, Kavle E, Owen RS, Polansky M, Caprio S, Mozzoli MA, et al. A reappraisal of caloric requirements in healthy women. Am J Clin Nutr. 1986;44(1):1–19. </w:t>
      </w:r>
    </w:p>
    <w:p w14:paraId="24C5ABB0"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5. </w:t>
      </w:r>
      <w:r w:rsidRPr="0003488B">
        <w:rPr>
          <w:rFonts w:ascii="Palatino Linotype" w:hAnsi="Palatino Linotype" w:cs="Times New Roman"/>
          <w:noProof/>
          <w:sz w:val="24"/>
          <w:szCs w:val="24"/>
        </w:rPr>
        <w:tab/>
        <w:t xml:space="preserve">Mifflin MD, St Jeor ST, Hill LA, Scott BJ, Daugherty SA, Koh YO. A new predictive equation for resting energy expenditure in healthy individuals. Am J Clin Nutr. 1990;51(2):241–7. </w:t>
      </w:r>
    </w:p>
    <w:p w14:paraId="4E584C1D"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6. </w:t>
      </w:r>
      <w:r w:rsidRPr="0003488B">
        <w:rPr>
          <w:rFonts w:ascii="Palatino Linotype" w:hAnsi="Palatino Linotype" w:cs="Times New Roman"/>
          <w:noProof/>
          <w:sz w:val="24"/>
          <w:szCs w:val="24"/>
        </w:rPr>
        <w:tab/>
        <w:t xml:space="preserve">Livingston EH, Kohlstadt I. Simplified resting metabolic rate-predicting formulas for normal-sized and obese individuals. Obes Res. 2005;13(7):1255–62. </w:t>
      </w:r>
    </w:p>
    <w:p w14:paraId="2C6CD1D3"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7. </w:t>
      </w:r>
      <w:r w:rsidRPr="0003488B">
        <w:rPr>
          <w:rFonts w:ascii="Palatino Linotype" w:hAnsi="Palatino Linotype" w:cs="Times New Roman"/>
          <w:noProof/>
          <w:sz w:val="24"/>
          <w:szCs w:val="24"/>
        </w:rPr>
        <w:tab/>
        <w:t xml:space="preserve">Schofield WN. Predicting basal metabolic rate, new standards and review of previous work. Hum Nutr Clin Nutr. 1985;39 Suppl 1:5–41. </w:t>
      </w:r>
    </w:p>
    <w:p w14:paraId="65BA4499"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8. </w:t>
      </w:r>
      <w:r w:rsidRPr="0003488B">
        <w:rPr>
          <w:rFonts w:ascii="Palatino Linotype" w:hAnsi="Palatino Linotype" w:cs="Times New Roman"/>
          <w:noProof/>
          <w:sz w:val="24"/>
          <w:szCs w:val="24"/>
        </w:rPr>
        <w:tab/>
        <w:t xml:space="preserve">FAO/WHO/UNU. Energy and protein requirements. Geneva, Switz World Heal Organ Tech Rep Ser. 1985; </w:t>
      </w:r>
    </w:p>
    <w:p w14:paraId="35E67D38"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9. </w:t>
      </w:r>
      <w:r w:rsidRPr="0003488B">
        <w:rPr>
          <w:rFonts w:ascii="Palatino Linotype" w:hAnsi="Palatino Linotype" w:cs="Times New Roman"/>
          <w:noProof/>
          <w:sz w:val="24"/>
          <w:szCs w:val="24"/>
        </w:rPr>
        <w:tab/>
        <w:t xml:space="preserve">Henry CJK. Basal metabolic rate studies in humans: measurement and development of new equations. Public Health Nutr. 2005;8(7A):1133–52. </w:t>
      </w:r>
    </w:p>
    <w:p w14:paraId="665EACCD"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10. </w:t>
      </w:r>
      <w:r w:rsidRPr="0003488B">
        <w:rPr>
          <w:rFonts w:ascii="Palatino Linotype" w:hAnsi="Palatino Linotype" w:cs="Times New Roman"/>
          <w:noProof/>
          <w:sz w:val="24"/>
          <w:szCs w:val="24"/>
        </w:rPr>
        <w:tab/>
        <w:t xml:space="preserve">Müller MJ, Bosy-Westphal A, Klaus S, Kreymann G, Lührmann PM, Neuhäuser-Berthold M, et al. World Health Organization equations have shortcomings for predicting resting energy expenditure in persons from a modern, affluent population: generation of a new reference standard from a retrospective analysis of a German database of resting energy expe. Am J Clin Nutr. 2004;80(5):1379–90. </w:t>
      </w:r>
    </w:p>
    <w:p w14:paraId="59181E0C"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11. </w:t>
      </w:r>
      <w:r w:rsidRPr="0003488B">
        <w:rPr>
          <w:rFonts w:ascii="Palatino Linotype" w:hAnsi="Palatino Linotype" w:cs="Times New Roman"/>
          <w:noProof/>
          <w:sz w:val="24"/>
          <w:szCs w:val="24"/>
        </w:rPr>
        <w:tab/>
        <w:t xml:space="preserve">Korth O, Bosy-Westphal A, Zschoche P, Glüer CC, Heller M, Müller MJ. Influence of methods used in body composition analysis on the prediction of resting energy expenditure. Eur J Clin Nutr. 2007;61(5):582–9. </w:t>
      </w:r>
    </w:p>
    <w:p w14:paraId="0D458994"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12. </w:t>
      </w:r>
      <w:r w:rsidRPr="0003488B">
        <w:rPr>
          <w:rFonts w:ascii="Palatino Linotype" w:hAnsi="Palatino Linotype" w:cs="Times New Roman"/>
          <w:noProof/>
          <w:sz w:val="24"/>
          <w:szCs w:val="24"/>
        </w:rPr>
        <w:tab/>
        <w:t xml:space="preserve">De Lorenzo A, Tagliabue A, Andreoli A, Testolin G, Comelli M, Deurenberg P. Measured and predicted resting metabolic rate in Italian males and females, aged 18-59 y. Eur J Clin Nutr. 2001;55(3):208–14. </w:t>
      </w:r>
    </w:p>
    <w:p w14:paraId="3FBBB6BA"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13. </w:t>
      </w:r>
      <w:r w:rsidRPr="0003488B">
        <w:rPr>
          <w:rFonts w:ascii="Palatino Linotype" w:hAnsi="Palatino Linotype" w:cs="Times New Roman"/>
          <w:noProof/>
          <w:sz w:val="24"/>
          <w:szCs w:val="24"/>
        </w:rPr>
        <w:tab/>
        <w:t xml:space="preserve">Johnstone AM, Rance KA, Murison SD, Duncan JS, Speakman JR. Additional anthropometric measures may improve the predictability of basal metabolic rate in adult subjects. Eur J Clin Nutr. 2006;60(12):1437–44. </w:t>
      </w:r>
    </w:p>
    <w:p w14:paraId="1F5DCDBF"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14. </w:t>
      </w:r>
      <w:r w:rsidRPr="0003488B">
        <w:rPr>
          <w:rFonts w:ascii="Palatino Linotype" w:hAnsi="Palatino Linotype" w:cs="Times New Roman"/>
          <w:noProof/>
          <w:sz w:val="24"/>
          <w:szCs w:val="24"/>
        </w:rPr>
        <w:tab/>
        <w:t xml:space="preserve">Frankenfield DC. Bias and accuracy of resting metabolic rate equations in non-obese and obese adults. Clin Nutr. 2013;32(6):976–82. </w:t>
      </w:r>
    </w:p>
    <w:p w14:paraId="6CAAD97F"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lastRenderedPageBreak/>
        <w:t xml:space="preserve">15. </w:t>
      </w:r>
      <w:r w:rsidRPr="0003488B">
        <w:rPr>
          <w:rFonts w:ascii="Palatino Linotype" w:hAnsi="Palatino Linotype" w:cs="Times New Roman"/>
          <w:noProof/>
          <w:sz w:val="24"/>
          <w:szCs w:val="24"/>
        </w:rPr>
        <w:tab/>
        <w:t xml:space="preserve">de la Cruz Marcos S, de Mateo Silleras B, Camina Martín MA, Carreño Enciso L, Miján de la Torre A, Galgani Fuentes JE, et al. Proposal for a new formula for estimating resting energy expenditure for healthy spanish population. Nutr Hosp. 2015;32(5):2346–52. </w:t>
      </w:r>
    </w:p>
    <w:p w14:paraId="7166D76B"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16. </w:t>
      </w:r>
      <w:r w:rsidRPr="0003488B">
        <w:rPr>
          <w:rFonts w:ascii="Palatino Linotype" w:hAnsi="Palatino Linotype" w:cs="Times New Roman"/>
          <w:noProof/>
          <w:sz w:val="24"/>
          <w:szCs w:val="24"/>
        </w:rPr>
        <w:tab/>
        <w:t xml:space="preserve">Willis EA, Herrmann SD, Ptomey LT, Honas JJ, Bessmer CT, Donnelly JE, et al. Predicting resting energy expenditure in young adults. Obes Res Clin Pract. 2014;8(3):201–8. </w:t>
      </w:r>
    </w:p>
    <w:p w14:paraId="11630E7F"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szCs w:val="24"/>
        </w:rPr>
      </w:pPr>
      <w:r w:rsidRPr="0003488B">
        <w:rPr>
          <w:rFonts w:ascii="Palatino Linotype" w:hAnsi="Palatino Linotype" w:cs="Times New Roman"/>
          <w:noProof/>
          <w:sz w:val="24"/>
          <w:szCs w:val="24"/>
        </w:rPr>
        <w:t xml:space="preserve">17. </w:t>
      </w:r>
      <w:r w:rsidRPr="0003488B">
        <w:rPr>
          <w:rFonts w:ascii="Palatino Linotype" w:hAnsi="Palatino Linotype" w:cs="Times New Roman"/>
          <w:noProof/>
          <w:sz w:val="24"/>
          <w:szCs w:val="24"/>
        </w:rPr>
        <w:tab/>
        <w:t xml:space="preserve">Lazzer S, Agosti F, Resnik M, Marazzi N, Mornati D, Sartorio A. Prediction of resting energy expenditure in severely obese Italian males. J Endocrinol Invest. 2007;30(9):754–61. </w:t>
      </w:r>
    </w:p>
    <w:p w14:paraId="202FE3E6" w14:textId="77777777" w:rsidR="00E55C77" w:rsidRPr="0003488B" w:rsidRDefault="00E55C77" w:rsidP="00066095">
      <w:pPr>
        <w:widowControl w:val="0"/>
        <w:autoSpaceDE w:val="0"/>
        <w:autoSpaceDN w:val="0"/>
        <w:adjustRightInd w:val="0"/>
        <w:snapToGrid w:val="0"/>
        <w:spacing w:after="0" w:line="240" w:lineRule="atLeast"/>
        <w:ind w:left="641" w:hanging="641"/>
        <w:jc w:val="both"/>
        <w:rPr>
          <w:rFonts w:ascii="Palatino Linotype" w:hAnsi="Palatino Linotype" w:cs="Times New Roman"/>
          <w:noProof/>
          <w:sz w:val="24"/>
        </w:rPr>
      </w:pPr>
      <w:r w:rsidRPr="0003488B">
        <w:rPr>
          <w:rFonts w:ascii="Palatino Linotype" w:hAnsi="Palatino Linotype" w:cs="Times New Roman"/>
          <w:noProof/>
          <w:sz w:val="24"/>
          <w:szCs w:val="24"/>
        </w:rPr>
        <w:t xml:space="preserve">18. </w:t>
      </w:r>
      <w:r w:rsidRPr="0003488B">
        <w:rPr>
          <w:rFonts w:ascii="Palatino Linotype" w:hAnsi="Palatino Linotype" w:cs="Times New Roman"/>
          <w:noProof/>
          <w:sz w:val="24"/>
          <w:szCs w:val="24"/>
        </w:rPr>
        <w:tab/>
        <w:t xml:space="preserve">Weijs PJM, Vansant GAAM. Validity of predictive equations for resting energy expenditure in Belgian normal weight to morbid obese women. Clin Nutr. 2010;29(3):347–51. </w:t>
      </w:r>
    </w:p>
    <w:p w14:paraId="4FA410E0" w14:textId="77777777" w:rsidR="00FE7DA4" w:rsidRPr="0003488B" w:rsidRDefault="00FE7DA4" w:rsidP="00FE7DA4">
      <w:pPr>
        <w:tabs>
          <w:tab w:val="left" w:pos="1908"/>
        </w:tabs>
        <w:rPr>
          <w:rFonts w:ascii="Palatino Linotype" w:hAnsi="Palatino Linotype"/>
        </w:rPr>
      </w:pPr>
      <w:bookmarkStart w:id="7" w:name="_GoBack"/>
      <w:bookmarkEnd w:id="7"/>
    </w:p>
    <w:sectPr w:rsidR="00FE7DA4" w:rsidRPr="0003488B" w:rsidSect="00E55C77">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991574" w14:textId="77777777" w:rsidR="00797730" w:rsidRDefault="00797730" w:rsidP="00F84F35">
      <w:pPr>
        <w:spacing w:after="0" w:line="240" w:lineRule="auto"/>
      </w:pPr>
      <w:r>
        <w:separator/>
      </w:r>
    </w:p>
  </w:endnote>
  <w:endnote w:type="continuationSeparator" w:id="0">
    <w:p w14:paraId="6D233281" w14:textId="77777777" w:rsidR="00797730" w:rsidRDefault="00797730" w:rsidP="00F84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BD441" w14:textId="77777777" w:rsidR="00797730" w:rsidRDefault="00797730" w:rsidP="00F84F35">
      <w:pPr>
        <w:spacing w:after="0" w:line="240" w:lineRule="auto"/>
      </w:pPr>
      <w:r>
        <w:separator/>
      </w:r>
    </w:p>
  </w:footnote>
  <w:footnote w:type="continuationSeparator" w:id="0">
    <w:p w14:paraId="1D700CA5" w14:textId="77777777" w:rsidR="00797730" w:rsidRDefault="00797730" w:rsidP="00F84F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91AC7"/>
    <w:multiLevelType w:val="hybridMultilevel"/>
    <w:tmpl w:val="377A8C86"/>
    <w:lvl w:ilvl="0" w:tplc="448E5214">
      <w:start w:val="168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9D0"/>
    <w:rsid w:val="00017168"/>
    <w:rsid w:val="0003488B"/>
    <w:rsid w:val="00062449"/>
    <w:rsid w:val="00066095"/>
    <w:rsid w:val="00076D98"/>
    <w:rsid w:val="000A2D4C"/>
    <w:rsid w:val="000B5728"/>
    <w:rsid w:val="000C6CDC"/>
    <w:rsid w:val="000D5DC4"/>
    <w:rsid w:val="000E6206"/>
    <w:rsid w:val="000F54CF"/>
    <w:rsid w:val="00115BB6"/>
    <w:rsid w:val="001167EC"/>
    <w:rsid w:val="00133737"/>
    <w:rsid w:val="00135D64"/>
    <w:rsid w:val="00140042"/>
    <w:rsid w:val="00150971"/>
    <w:rsid w:val="001652F0"/>
    <w:rsid w:val="00180B63"/>
    <w:rsid w:val="001835FA"/>
    <w:rsid w:val="001923EA"/>
    <w:rsid w:val="001A22AE"/>
    <w:rsid w:val="001D2A29"/>
    <w:rsid w:val="001E0681"/>
    <w:rsid w:val="00202A62"/>
    <w:rsid w:val="002060C0"/>
    <w:rsid w:val="00211DFD"/>
    <w:rsid w:val="00213ED6"/>
    <w:rsid w:val="00227243"/>
    <w:rsid w:val="0024143E"/>
    <w:rsid w:val="00246BFB"/>
    <w:rsid w:val="0027067A"/>
    <w:rsid w:val="002B7084"/>
    <w:rsid w:val="002E0A2C"/>
    <w:rsid w:val="002E4ACC"/>
    <w:rsid w:val="002F4B54"/>
    <w:rsid w:val="00304584"/>
    <w:rsid w:val="003417A9"/>
    <w:rsid w:val="00345D9B"/>
    <w:rsid w:val="00347787"/>
    <w:rsid w:val="00347D66"/>
    <w:rsid w:val="003812D3"/>
    <w:rsid w:val="003B3B23"/>
    <w:rsid w:val="003B79C4"/>
    <w:rsid w:val="003D26AA"/>
    <w:rsid w:val="00422C6A"/>
    <w:rsid w:val="00450D62"/>
    <w:rsid w:val="00456B31"/>
    <w:rsid w:val="00457BC8"/>
    <w:rsid w:val="0047221B"/>
    <w:rsid w:val="0047331D"/>
    <w:rsid w:val="00476E0F"/>
    <w:rsid w:val="004B6D57"/>
    <w:rsid w:val="004C3F16"/>
    <w:rsid w:val="004E1AF1"/>
    <w:rsid w:val="00500FE0"/>
    <w:rsid w:val="00530684"/>
    <w:rsid w:val="00530A9E"/>
    <w:rsid w:val="005504E8"/>
    <w:rsid w:val="005545F4"/>
    <w:rsid w:val="00556BFC"/>
    <w:rsid w:val="00563757"/>
    <w:rsid w:val="00592D0F"/>
    <w:rsid w:val="005C7D4A"/>
    <w:rsid w:val="005D3FAE"/>
    <w:rsid w:val="005E4309"/>
    <w:rsid w:val="005E458E"/>
    <w:rsid w:val="005F2A93"/>
    <w:rsid w:val="005F5CA2"/>
    <w:rsid w:val="005F7CAC"/>
    <w:rsid w:val="0063334E"/>
    <w:rsid w:val="006421E9"/>
    <w:rsid w:val="006450C8"/>
    <w:rsid w:val="0065501E"/>
    <w:rsid w:val="00661587"/>
    <w:rsid w:val="006617F6"/>
    <w:rsid w:val="00696F64"/>
    <w:rsid w:val="006A1A44"/>
    <w:rsid w:val="006B1923"/>
    <w:rsid w:val="006B37F4"/>
    <w:rsid w:val="006B4E1D"/>
    <w:rsid w:val="006B7839"/>
    <w:rsid w:val="006D3DA0"/>
    <w:rsid w:val="00736ACF"/>
    <w:rsid w:val="0076010F"/>
    <w:rsid w:val="00787378"/>
    <w:rsid w:val="00797730"/>
    <w:rsid w:val="007A2253"/>
    <w:rsid w:val="007A4BB6"/>
    <w:rsid w:val="007D2CBC"/>
    <w:rsid w:val="007F48CF"/>
    <w:rsid w:val="00825535"/>
    <w:rsid w:val="00833270"/>
    <w:rsid w:val="00861066"/>
    <w:rsid w:val="00863E78"/>
    <w:rsid w:val="0088034B"/>
    <w:rsid w:val="00892F29"/>
    <w:rsid w:val="008B333C"/>
    <w:rsid w:val="008E6A6E"/>
    <w:rsid w:val="008F6AD7"/>
    <w:rsid w:val="00904029"/>
    <w:rsid w:val="0090700D"/>
    <w:rsid w:val="00925C73"/>
    <w:rsid w:val="00933F24"/>
    <w:rsid w:val="00955740"/>
    <w:rsid w:val="0096740A"/>
    <w:rsid w:val="0097691D"/>
    <w:rsid w:val="00997432"/>
    <w:rsid w:val="009A3641"/>
    <w:rsid w:val="009B12CC"/>
    <w:rsid w:val="009B756C"/>
    <w:rsid w:val="00A06244"/>
    <w:rsid w:val="00A079D0"/>
    <w:rsid w:val="00A1155C"/>
    <w:rsid w:val="00A22AE9"/>
    <w:rsid w:val="00A35F8D"/>
    <w:rsid w:val="00A41FC3"/>
    <w:rsid w:val="00A504F9"/>
    <w:rsid w:val="00A86216"/>
    <w:rsid w:val="00AA082C"/>
    <w:rsid w:val="00AA60A4"/>
    <w:rsid w:val="00AC48ED"/>
    <w:rsid w:val="00AF1C16"/>
    <w:rsid w:val="00AF4804"/>
    <w:rsid w:val="00B002A1"/>
    <w:rsid w:val="00B02B3D"/>
    <w:rsid w:val="00B20198"/>
    <w:rsid w:val="00B37544"/>
    <w:rsid w:val="00B46121"/>
    <w:rsid w:val="00B529DB"/>
    <w:rsid w:val="00B6542E"/>
    <w:rsid w:val="00B70732"/>
    <w:rsid w:val="00B87252"/>
    <w:rsid w:val="00B97FCC"/>
    <w:rsid w:val="00BB4C37"/>
    <w:rsid w:val="00BC2149"/>
    <w:rsid w:val="00BC4DCB"/>
    <w:rsid w:val="00BE106F"/>
    <w:rsid w:val="00BE3876"/>
    <w:rsid w:val="00C02B79"/>
    <w:rsid w:val="00C20C8A"/>
    <w:rsid w:val="00C4286D"/>
    <w:rsid w:val="00C4481A"/>
    <w:rsid w:val="00C46A99"/>
    <w:rsid w:val="00C51F6A"/>
    <w:rsid w:val="00C83ABC"/>
    <w:rsid w:val="00CA5FE4"/>
    <w:rsid w:val="00CB005D"/>
    <w:rsid w:val="00CC7AF5"/>
    <w:rsid w:val="00CE6FFB"/>
    <w:rsid w:val="00D03179"/>
    <w:rsid w:val="00D17C00"/>
    <w:rsid w:val="00D32FDE"/>
    <w:rsid w:val="00D53E97"/>
    <w:rsid w:val="00D72A95"/>
    <w:rsid w:val="00D8224B"/>
    <w:rsid w:val="00D90C66"/>
    <w:rsid w:val="00DA10A5"/>
    <w:rsid w:val="00DA31A4"/>
    <w:rsid w:val="00DA7B79"/>
    <w:rsid w:val="00E35D16"/>
    <w:rsid w:val="00E452D8"/>
    <w:rsid w:val="00E55C77"/>
    <w:rsid w:val="00E60DF1"/>
    <w:rsid w:val="00E80B5C"/>
    <w:rsid w:val="00E829B0"/>
    <w:rsid w:val="00EB34E7"/>
    <w:rsid w:val="00EB7A03"/>
    <w:rsid w:val="00ED4042"/>
    <w:rsid w:val="00EE42F0"/>
    <w:rsid w:val="00EE6CC8"/>
    <w:rsid w:val="00F013EC"/>
    <w:rsid w:val="00F335B0"/>
    <w:rsid w:val="00F57577"/>
    <w:rsid w:val="00F84F35"/>
    <w:rsid w:val="00F86A9E"/>
    <w:rsid w:val="00FA3168"/>
    <w:rsid w:val="00FE7D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01BE8"/>
  <w15:chartTrackingRefBased/>
  <w15:docId w15:val="{AF7C687D-FE29-4E57-AE88-49D7A3203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C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6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4F35"/>
    <w:pPr>
      <w:tabs>
        <w:tab w:val="center" w:pos="4419"/>
        <w:tab w:val="right" w:pos="8838"/>
      </w:tabs>
      <w:spacing w:after="0" w:line="240" w:lineRule="auto"/>
    </w:pPr>
  </w:style>
  <w:style w:type="character" w:customStyle="1" w:styleId="HeaderChar">
    <w:name w:val="Header Char"/>
    <w:basedOn w:val="DefaultParagraphFont"/>
    <w:link w:val="Header"/>
    <w:uiPriority w:val="99"/>
    <w:rsid w:val="00F84F35"/>
  </w:style>
  <w:style w:type="paragraph" w:styleId="Footer">
    <w:name w:val="footer"/>
    <w:basedOn w:val="Normal"/>
    <w:link w:val="FooterChar"/>
    <w:uiPriority w:val="99"/>
    <w:unhideWhenUsed/>
    <w:rsid w:val="00F84F35"/>
    <w:pPr>
      <w:tabs>
        <w:tab w:val="center" w:pos="4419"/>
        <w:tab w:val="right" w:pos="8838"/>
      </w:tabs>
      <w:spacing w:after="0" w:line="240" w:lineRule="auto"/>
    </w:pPr>
  </w:style>
  <w:style w:type="character" w:customStyle="1" w:styleId="FooterChar">
    <w:name w:val="Footer Char"/>
    <w:basedOn w:val="DefaultParagraphFont"/>
    <w:link w:val="Footer"/>
    <w:uiPriority w:val="99"/>
    <w:rsid w:val="00F84F35"/>
  </w:style>
  <w:style w:type="character" w:styleId="CommentReference">
    <w:name w:val="annotation reference"/>
    <w:basedOn w:val="DefaultParagraphFont"/>
    <w:uiPriority w:val="99"/>
    <w:semiHidden/>
    <w:unhideWhenUsed/>
    <w:rsid w:val="00A1155C"/>
    <w:rPr>
      <w:sz w:val="16"/>
      <w:szCs w:val="16"/>
    </w:rPr>
  </w:style>
  <w:style w:type="paragraph" w:styleId="CommentText">
    <w:name w:val="annotation text"/>
    <w:basedOn w:val="Normal"/>
    <w:link w:val="CommentTextChar"/>
    <w:uiPriority w:val="99"/>
    <w:unhideWhenUsed/>
    <w:rsid w:val="00A1155C"/>
    <w:pPr>
      <w:spacing w:line="240" w:lineRule="auto"/>
    </w:pPr>
    <w:rPr>
      <w:sz w:val="20"/>
      <w:szCs w:val="20"/>
    </w:rPr>
  </w:style>
  <w:style w:type="character" w:customStyle="1" w:styleId="CommentTextChar">
    <w:name w:val="Comment Text Char"/>
    <w:basedOn w:val="DefaultParagraphFont"/>
    <w:link w:val="CommentText"/>
    <w:uiPriority w:val="99"/>
    <w:rsid w:val="00A1155C"/>
    <w:rPr>
      <w:sz w:val="20"/>
      <w:szCs w:val="20"/>
    </w:rPr>
  </w:style>
  <w:style w:type="paragraph" w:styleId="CommentSubject">
    <w:name w:val="annotation subject"/>
    <w:basedOn w:val="CommentText"/>
    <w:next w:val="CommentText"/>
    <w:link w:val="CommentSubjectChar"/>
    <w:uiPriority w:val="99"/>
    <w:semiHidden/>
    <w:unhideWhenUsed/>
    <w:rsid w:val="00A1155C"/>
    <w:rPr>
      <w:b/>
      <w:bCs/>
    </w:rPr>
  </w:style>
  <w:style w:type="character" w:customStyle="1" w:styleId="CommentSubjectChar">
    <w:name w:val="Comment Subject Char"/>
    <w:basedOn w:val="CommentTextChar"/>
    <w:link w:val="CommentSubject"/>
    <w:uiPriority w:val="99"/>
    <w:semiHidden/>
    <w:rsid w:val="00A1155C"/>
    <w:rPr>
      <w:b/>
      <w:bCs/>
      <w:sz w:val="20"/>
      <w:szCs w:val="20"/>
    </w:rPr>
  </w:style>
  <w:style w:type="paragraph" w:styleId="BalloonText">
    <w:name w:val="Balloon Text"/>
    <w:basedOn w:val="Normal"/>
    <w:link w:val="BalloonTextChar"/>
    <w:uiPriority w:val="99"/>
    <w:semiHidden/>
    <w:unhideWhenUsed/>
    <w:rsid w:val="00A115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5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373951">
      <w:bodyDiv w:val="1"/>
      <w:marLeft w:val="0"/>
      <w:marRight w:val="0"/>
      <w:marTop w:val="0"/>
      <w:marBottom w:val="0"/>
      <w:divBdr>
        <w:top w:val="none" w:sz="0" w:space="0" w:color="auto"/>
        <w:left w:val="none" w:sz="0" w:space="0" w:color="auto"/>
        <w:bottom w:val="none" w:sz="0" w:space="0" w:color="auto"/>
        <w:right w:val="none" w:sz="0" w:space="0" w:color="auto"/>
      </w:divBdr>
    </w:div>
    <w:div w:id="207083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AD640-7414-4322-9901-74501019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83684</Words>
  <Characters>401685</Characters>
  <Application>Microsoft Office Word</Application>
  <DocSecurity>0</DocSecurity>
  <Lines>50210</Lines>
  <Paragraphs>48536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USUARIO1</dc:creator>
  <cp:keywords/>
  <dc:description/>
  <cp:lastModifiedBy>MDPI</cp:lastModifiedBy>
  <cp:revision>7</cp:revision>
  <dcterms:created xsi:type="dcterms:W3CDTF">2018-04-11T05:36:00Z</dcterms:created>
  <dcterms:modified xsi:type="dcterms:W3CDTF">2019-01-22T01:16:00Z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http://csl.mendeley.com/styles/478883501/harvard-cite-them-right</vt:lpwstr>
  </property>
  <property fmtid="{D5CDD505-2E9C-101B-9397-08002B2CF9AE}" pid="5" name="Mendeley Recent Style Name 1_1">
    <vt:lpwstr>Cite Them Right 10th edition - Harvard - Francisco J. Amaro-Gahete</vt:lpwstr>
  </property>
  <property fmtid="{D5CDD505-2E9C-101B-9397-08002B2CF9AE}" pid="6" name="Mendeley Recent Style Id 2_1">
    <vt:lpwstr>http://www.zotero.org/styles/contemporary-clinical-trials</vt:lpwstr>
  </property>
  <property fmtid="{D5CDD505-2E9C-101B-9397-08002B2CF9AE}" pid="7" name="Mendeley Recent Style Name 2_1">
    <vt:lpwstr>Contemporary Clinical Trials</vt:lpwstr>
  </property>
  <property fmtid="{D5CDD505-2E9C-101B-9397-08002B2CF9AE}" pid="8" name="Mendeley Recent Style Id 3_1">
    <vt:lpwstr>http://www.zotero.org/styles/journal-of-strength-and-conditioning-research</vt:lpwstr>
  </property>
  <property fmtid="{D5CDD505-2E9C-101B-9397-08002B2CF9AE}" pid="9" name="Mendeley Recent Style Name 3_1">
    <vt:lpwstr>Journal of Strength and Conditioning Research</vt:lpwstr>
  </property>
  <property fmtid="{D5CDD505-2E9C-101B-9397-08002B2CF9AE}" pid="10" name="Mendeley Recent Style Id 4_1">
    <vt:lpwstr>http://www.zotero.org/styles/sage-harvard</vt:lpwstr>
  </property>
  <property fmtid="{D5CDD505-2E9C-101B-9397-08002B2CF9AE}" pid="11" name="Mendeley Recent Style Name 4_1">
    <vt:lpwstr>SAGE - Harvard</vt:lpwstr>
  </property>
  <property fmtid="{D5CDD505-2E9C-101B-9397-08002B2CF9AE}" pid="12" name="Mendeley Recent Style Id 5_1">
    <vt:lpwstr>http://csl.mendeley.com/styles/478883501/springer-vancouver</vt:lpwstr>
  </property>
  <property fmtid="{D5CDD505-2E9C-101B-9397-08002B2CF9AE}" pid="13" name="Mendeley Recent Style Name 5_1">
    <vt:lpwstr>Springer - Vancouver - Francisco J. Amaro-Gahete</vt:lpwstr>
  </property>
  <property fmtid="{D5CDD505-2E9C-101B-9397-08002B2CF9AE}" pid="14" name="Mendeley Recent Style Id 6_1">
    <vt:lpwstr>http://www.zotero.org/styles/taylor-and-francis-apa</vt:lpwstr>
  </property>
  <property fmtid="{D5CDD505-2E9C-101B-9397-08002B2CF9AE}" pid="15" name="Mendeley Recent Style Name 6_1">
    <vt:lpwstr>Taylor &amp; Francis - APA</vt:lpwstr>
  </property>
  <property fmtid="{D5CDD505-2E9C-101B-9397-08002B2CF9AE}" pid="16" name="Mendeley Recent Style Id 7_1">
    <vt:lpwstr>http://www.zotero.org/styles/vancouver</vt:lpwstr>
  </property>
  <property fmtid="{D5CDD505-2E9C-101B-9397-08002B2CF9AE}" pid="17" name="Mendeley Recent Style Name 7_1">
    <vt:lpwstr>Vancouver</vt:lpwstr>
  </property>
  <property fmtid="{D5CDD505-2E9C-101B-9397-08002B2CF9AE}" pid="18" name="Mendeley Recent Style Id 8_1">
    <vt:lpwstr>http://www.zotero.org/styles/vancouver-superscript</vt:lpwstr>
  </property>
  <property fmtid="{D5CDD505-2E9C-101B-9397-08002B2CF9AE}" pid="19" name="Mendeley Recent Style Name 8_1">
    <vt:lpwstr>Vancouver (superscript)</vt:lpwstr>
  </property>
  <property fmtid="{D5CDD505-2E9C-101B-9397-08002B2CF9AE}" pid="20" name="Mendeley Recent Style Id 9_1">
    <vt:lpwstr>http://csl.mendeley.com/styles/478883501/vancouver</vt:lpwstr>
  </property>
  <property fmtid="{D5CDD505-2E9C-101B-9397-08002B2CF9AE}" pid="21" name="Mendeley Recent Style Name 9_1">
    <vt:lpwstr>Vancouver - Francisco J. Amaro-Gahete</vt:lpwstr>
  </property>
  <property fmtid="{D5CDD505-2E9C-101B-9397-08002B2CF9AE}" pid="22" name="Mendeley Document_1">
    <vt:lpwstr>True</vt:lpwstr>
  </property>
  <property fmtid="{D5CDD505-2E9C-101B-9397-08002B2CF9AE}" pid="23" name="Mendeley Unique User Id_1">
    <vt:lpwstr>34ac086f-1c07-3807-89bd-19838ab8f1c9</vt:lpwstr>
  </property>
  <property fmtid="{D5CDD505-2E9C-101B-9397-08002B2CF9AE}" pid="24" name="Mendeley Citation Style_1">
    <vt:lpwstr>http://csl.mendeley.com/styles/478883501/vancouver</vt:lpwstr>
  </property>
</Properties>
</file>