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975" w:rsidRDefault="00077656"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 wp14:anchorId="539AF01A" wp14:editId="79F9F341">
            <wp:simplePos x="895350" y="1076325"/>
            <wp:positionH relativeFrom="margin">
              <wp:align>left</wp:align>
            </wp:positionH>
            <wp:positionV relativeFrom="margin">
              <wp:align>top</wp:align>
            </wp:positionV>
            <wp:extent cx="7303135" cy="4655185"/>
            <wp:effectExtent l="0" t="0" r="0" b="0"/>
            <wp:wrapSquare wrapText="bothSides"/>
            <wp:docPr id="1" name="Imagen 1" descr="G:\DOSFEM\Enviado a Nutrients\Revisión\R2\Supplementary Figure S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OSFEM\Enviado a Nutrients\Revisión\R2\Supplementary Figure S1.t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3135" cy="465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77656" w:rsidRDefault="00077656">
      <w:pPr>
        <w:rPr>
          <w:rFonts w:ascii="Palatino Linotype" w:hAnsi="Palatino Linotype"/>
          <w:b/>
          <w:sz w:val="18"/>
          <w:szCs w:val="18"/>
          <w:lang w:val="en-US"/>
        </w:rPr>
      </w:pPr>
    </w:p>
    <w:p w:rsidR="00077656" w:rsidRDefault="00077656">
      <w:pPr>
        <w:rPr>
          <w:rFonts w:ascii="Palatino Linotype" w:hAnsi="Palatino Linotype"/>
          <w:b/>
          <w:sz w:val="18"/>
          <w:szCs w:val="18"/>
          <w:lang w:val="en-US"/>
        </w:rPr>
      </w:pPr>
    </w:p>
    <w:p w:rsidR="00077656" w:rsidRDefault="00077656">
      <w:pPr>
        <w:rPr>
          <w:rFonts w:ascii="Palatino Linotype" w:hAnsi="Palatino Linotype"/>
          <w:b/>
          <w:sz w:val="18"/>
          <w:szCs w:val="18"/>
          <w:lang w:val="en-US"/>
        </w:rPr>
      </w:pPr>
    </w:p>
    <w:p w:rsidR="00077656" w:rsidRDefault="00077656">
      <w:pPr>
        <w:rPr>
          <w:rFonts w:ascii="Palatino Linotype" w:hAnsi="Palatino Linotype"/>
          <w:b/>
          <w:sz w:val="18"/>
          <w:szCs w:val="18"/>
          <w:lang w:val="en-US"/>
        </w:rPr>
      </w:pPr>
    </w:p>
    <w:p w:rsidR="00077656" w:rsidRDefault="00077656">
      <w:pPr>
        <w:rPr>
          <w:rFonts w:ascii="Palatino Linotype" w:hAnsi="Palatino Linotype"/>
          <w:b/>
          <w:sz w:val="18"/>
          <w:szCs w:val="18"/>
          <w:lang w:val="en-US"/>
        </w:rPr>
      </w:pPr>
    </w:p>
    <w:p w:rsidR="00077656" w:rsidRDefault="00077656">
      <w:pPr>
        <w:rPr>
          <w:rFonts w:ascii="Palatino Linotype" w:hAnsi="Palatino Linotype"/>
          <w:b/>
          <w:sz w:val="18"/>
          <w:szCs w:val="18"/>
          <w:lang w:val="en-US"/>
        </w:rPr>
      </w:pPr>
    </w:p>
    <w:p w:rsidR="00077656" w:rsidRDefault="00077656">
      <w:pPr>
        <w:rPr>
          <w:rFonts w:ascii="Palatino Linotype" w:hAnsi="Palatino Linotype"/>
          <w:b/>
          <w:sz w:val="18"/>
          <w:szCs w:val="18"/>
          <w:lang w:val="en-US"/>
        </w:rPr>
      </w:pPr>
    </w:p>
    <w:p w:rsidR="00077656" w:rsidRDefault="00077656">
      <w:pPr>
        <w:rPr>
          <w:rFonts w:ascii="Palatino Linotype" w:hAnsi="Palatino Linotype"/>
          <w:b/>
          <w:sz w:val="18"/>
          <w:szCs w:val="18"/>
          <w:lang w:val="en-US"/>
        </w:rPr>
      </w:pPr>
    </w:p>
    <w:p w:rsidR="00077656" w:rsidRDefault="00077656">
      <w:pPr>
        <w:rPr>
          <w:rFonts w:ascii="Palatino Linotype" w:hAnsi="Palatino Linotype"/>
          <w:b/>
          <w:sz w:val="18"/>
          <w:szCs w:val="18"/>
          <w:lang w:val="en-US"/>
        </w:rPr>
      </w:pPr>
    </w:p>
    <w:p w:rsidR="00077656" w:rsidRDefault="00077656">
      <w:pPr>
        <w:rPr>
          <w:rFonts w:ascii="Palatino Linotype" w:hAnsi="Palatino Linotype"/>
          <w:b/>
          <w:sz w:val="18"/>
          <w:szCs w:val="18"/>
          <w:lang w:val="en-US"/>
        </w:rPr>
      </w:pPr>
    </w:p>
    <w:p w:rsidR="00077656" w:rsidRDefault="00077656">
      <w:pPr>
        <w:rPr>
          <w:rFonts w:ascii="Palatino Linotype" w:hAnsi="Palatino Linotype"/>
          <w:b/>
          <w:sz w:val="18"/>
          <w:szCs w:val="18"/>
          <w:lang w:val="en-US"/>
        </w:rPr>
      </w:pPr>
    </w:p>
    <w:p w:rsidR="00077656" w:rsidRDefault="00077656">
      <w:pPr>
        <w:rPr>
          <w:rFonts w:ascii="Palatino Linotype" w:hAnsi="Palatino Linotype"/>
          <w:b/>
          <w:sz w:val="18"/>
          <w:szCs w:val="18"/>
          <w:lang w:val="en-US"/>
        </w:rPr>
      </w:pPr>
    </w:p>
    <w:p w:rsidR="00077656" w:rsidRDefault="00077656">
      <w:pPr>
        <w:rPr>
          <w:rFonts w:ascii="Palatino Linotype" w:hAnsi="Palatino Linotype"/>
          <w:b/>
          <w:sz w:val="18"/>
          <w:szCs w:val="18"/>
          <w:lang w:val="en-US"/>
        </w:rPr>
      </w:pPr>
    </w:p>
    <w:p w:rsidR="00077656" w:rsidRDefault="00077656">
      <w:pPr>
        <w:rPr>
          <w:rFonts w:ascii="Palatino Linotype" w:hAnsi="Palatino Linotype"/>
          <w:b/>
          <w:sz w:val="18"/>
          <w:szCs w:val="18"/>
          <w:lang w:val="en-US"/>
        </w:rPr>
      </w:pPr>
    </w:p>
    <w:p w:rsidR="00077656" w:rsidRDefault="00077656">
      <w:pPr>
        <w:rPr>
          <w:rFonts w:ascii="Palatino Linotype" w:hAnsi="Palatino Linotype"/>
          <w:b/>
          <w:sz w:val="18"/>
          <w:szCs w:val="18"/>
          <w:lang w:val="en-US"/>
        </w:rPr>
      </w:pPr>
    </w:p>
    <w:p w:rsidR="00077656" w:rsidRDefault="00077656">
      <w:pPr>
        <w:rPr>
          <w:rFonts w:ascii="Palatino Linotype" w:hAnsi="Palatino Linotype"/>
          <w:b/>
          <w:sz w:val="18"/>
          <w:szCs w:val="18"/>
          <w:lang w:val="en-US"/>
        </w:rPr>
      </w:pPr>
    </w:p>
    <w:p w:rsidR="00077656" w:rsidRDefault="00077656">
      <w:pPr>
        <w:rPr>
          <w:rFonts w:ascii="Palatino Linotype" w:hAnsi="Palatino Linotype"/>
          <w:b/>
          <w:sz w:val="18"/>
          <w:szCs w:val="18"/>
          <w:lang w:val="en-US"/>
        </w:rPr>
      </w:pPr>
    </w:p>
    <w:p w:rsidR="00077656" w:rsidRPr="00077656" w:rsidRDefault="00077656">
      <w:pPr>
        <w:rPr>
          <w:rFonts w:ascii="Palatino Linotype" w:hAnsi="Palatino Linotype"/>
          <w:sz w:val="18"/>
          <w:szCs w:val="18"/>
          <w:lang w:val="en-US"/>
        </w:rPr>
      </w:pPr>
      <w:proofErr w:type="gramStart"/>
      <w:r>
        <w:rPr>
          <w:rFonts w:ascii="Palatino Linotype" w:hAnsi="Palatino Linotype"/>
          <w:b/>
          <w:sz w:val="18"/>
          <w:szCs w:val="18"/>
          <w:lang w:val="en-US"/>
        </w:rPr>
        <w:t xml:space="preserve">Supplementary Figure </w:t>
      </w:r>
      <w:bookmarkStart w:id="0" w:name="_GoBack"/>
      <w:bookmarkEnd w:id="0"/>
      <w:r>
        <w:rPr>
          <w:rFonts w:ascii="Palatino Linotype" w:hAnsi="Palatino Linotype"/>
          <w:b/>
          <w:sz w:val="18"/>
          <w:szCs w:val="18"/>
          <w:lang w:val="en-US"/>
        </w:rPr>
        <w:t>S1.</w:t>
      </w:r>
      <w:proofErr w:type="gramEnd"/>
      <w:r>
        <w:rPr>
          <w:rFonts w:ascii="Palatino Linotype" w:hAnsi="Palatino Linotype"/>
          <w:sz w:val="18"/>
          <w:szCs w:val="18"/>
          <w:lang w:val="en-US"/>
        </w:rPr>
        <w:t xml:space="preserve"> Overlaid total ion chromatograms of quality controls injected during the analysis of samples.</w:t>
      </w:r>
    </w:p>
    <w:p w:rsidR="00077656" w:rsidRDefault="00077656">
      <w:pPr>
        <w:rPr>
          <w:rFonts w:ascii="Palatino Linotype" w:hAnsi="Palatino Linotype"/>
          <w:b/>
          <w:sz w:val="18"/>
          <w:szCs w:val="18"/>
          <w:lang w:val="en-US"/>
        </w:rPr>
      </w:pPr>
    </w:p>
    <w:p w:rsidR="00077656" w:rsidRDefault="00077656">
      <w:pPr>
        <w:rPr>
          <w:rFonts w:ascii="Palatino Linotype" w:hAnsi="Palatino Linotype"/>
          <w:b/>
          <w:sz w:val="18"/>
          <w:szCs w:val="18"/>
          <w:lang w:val="en-US"/>
        </w:rPr>
        <w:sectPr w:rsidR="00077656" w:rsidSect="00077656"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p w:rsidR="00077656" w:rsidRDefault="00077656">
      <w:pPr>
        <w:rPr>
          <w:rFonts w:ascii="Palatino Linotype" w:hAnsi="Palatino Linotype"/>
          <w:b/>
          <w:sz w:val="18"/>
          <w:szCs w:val="18"/>
          <w:lang w:val="en-US"/>
        </w:rPr>
      </w:pPr>
      <w:r>
        <w:rPr>
          <w:noProof/>
          <w:lang w:eastAsia="es-ES"/>
        </w:rPr>
        <w:lastRenderedPageBreak/>
        <w:drawing>
          <wp:inline distT="0" distB="0" distL="0" distR="0" wp14:anchorId="4621749B" wp14:editId="0C834377">
            <wp:extent cx="4224382" cy="8343900"/>
            <wp:effectExtent l="0" t="0" r="508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5698" cy="834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195" w:rsidRPr="0009447D" w:rsidRDefault="00077656">
      <w:pPr>
        <w:rPr>
          <w:rFonts w:ascii="Palatino Linotype" w:hAnsi="Palatino Linotype"/>
          <w:sz w:val="18"/>
          <w:szCs w:val="18"/>
          <w:lang w:val="en-US"/>
        </w:rPr>
      </w:pPr>
      <w:proofErr w:type="gramStart"/>
      <w:r>
        <w:rPr>
          <w:rFonts w:ascii="Palatino Linotype" w:hAnsi="Palatino Linotype"/>
          <w:b/>
          <w:sz w:val="18"/>
          <w:szCs w:val="18"/>
          <w:lang w:val="en-US"/>
        </w:rPr>
        <w:t>Supplementary Figure S2</w:t>
      </w:r>
      <w:r w:rsidR="00371195" w:rsidRPr="0009447D">
        <w:rPr>
          <w:rFonts w:ascii="Palatino Linotype" w:hAnsi="Palatino Linotype"/>
          <w:b/>
          <w:sz w:val="18"/>
          <w:szCs w:val="18"/>
          <w:lang w:val="en-US"/>
        </w:rPr>
        <w:t>.</w:t>
      </w:r>
      <w:proofErr w:type="gramEnd"/>
      <w:r w:rsidR="00371195" w:rsidRPr="0009447D">
        <w:rPr>
          <w:rFonts w:ascii="Palatino Linotype" w:hAnsi="Palatino Linotype"/>
          <w:sz w:val="18"/>
          <w:szCs w:val="18"/>
          <w:lang w:val="en-US"/>
        </w:rPr>
        <w:t xml:space="preserve"> Heatmap of patients before (green) and after (red) vitamin D</w:t>
      </w:r>
      <w:r w:rsidR="00371195" w:rsidRPr="0009447D">
        <w:rPr>
          <w:rFonts w:ascii="Palatino Linotype" w:hAnsi="Palatino Linotype"/>
          <w:sz w:val="18"/>
          <w:szCs w:val="18"/>
          <w:vertAlign w:val="subscript"/>
          <w:lang w:val="en-US"/>
        </w:rPr>
        <w:t>3</w:t>
      </w:r>
      <w:r w:rsidR="00371195" w:rsidRPr="0009447D">
        <w:rPr>
          <w:rFonts w:ascii="Palatino Linotype" w:hAnsi="Palatino Linotype"/>
          <w:sz w:val="18"/>
          <w:szCs w:val="18"/>
          <w:lang w:val="en-US"/>
        </w:rPr>
        <w:t xml:space="preserve"> intake in the low (A) and high (B) dose groups.</w:t>
      </w:r>
    </w:p>
    <w:sectPr w:rsidR="00371195" w:rsidRPr="000944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195"/>
    <w:rsid w:val="00077656"/>
    <w:rsid w:val="0009447D"/>
    <w:rsid w:val="00371195"/>
    <w:rsid w:val="00687ED8"/>
    <w:rsid w:val="00C56315"/>
    <w:rsid w:val="00E1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77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76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77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76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Salvador</dc:creator>
  <cp:keywords/>
  <dc:description/>
  <cp:lastModifiedBy>QTOF6550</cp:lastModifiedBy>
  <cp:revision>4</cp:revision>
  <dcterms:created xsi:type="dcterms:W3CDTF">2019-05-10T14:32:00Z</dcterms:created>
  <dcterms:modified xsi:type="dcterms:W3CDTF">2019-05-17T08:41:00Z</dcterms:modified>
</cp:coreProperties>
</file>