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33B" w:rsidRPr="00C3233B" w:rsidRDefault="00C3233B" w:rsidP="00C3233B">
      <w:pPr>
        <w:pStyle w:val="MDPI12title"/>
        <w:spacing w:line="240" w:lineRule="atLeast"/>
        <w:rPr>
          <w:b w:val="0"/>
          <w:bCs/>
          <w:sz w:val="20"/>
        </w:rPr>
      </w:pPr>
      <w:r w:rsidRPr="00C3233B">
        <w:rPr>
          <w:b w:val="0"/>
          <w:bCs/>
          <w:sz w:val="20"/>
        </w:rPr>
        <w:t>Breast milk content of vitamin A and E from early- to mid-lactation is affected by inadequate dietary intake in Brazilian adult women</w:t>
      </w:r>
      <w:r w:rsidRPr="00C3233B">
        <w:rPr>
          <w:b w:val="0"/>
          <w:bCs/>
          <w:sz w:val="20"/>
        </w:rPr>
        <w:t xml:space="preserve">. M. R. Machado </w:t>
      </w:r>
      <w:r w:rsidRPr="00C3233B">
        <w:rPr>
          <w:b w:val="0"/>
          <w:bCs/>
          <w:i/>
          <w:iCs/>
          <w:sz w:val="20"/>
        </w:rPr>
        <w:t>et al</w:t>
      </w:r>
      <w:r w:rsidRPr="00C3233B">
        <w:rPr>
          <w:b w:val="0"/>
          <w:bCs/>
          <w:sz w:val="20"/>
        </w:rPr>
        <w:t>.</w:t>
      </w:r>
    </w:p>
    <w:p w:rsidR="00C3233B" w:rsidRPr="00C3233B" w:rsidRDefault="00C3233B" w:rsidP="00C3233B">
      <w:pPr>
        <w:rPr>
          <w:rFonts w:ascii="Palatino Linotype" w:hAnsi="Palatino Linotype"/>
          <w:sz w:val="20"/>
          <w:szCs w:val="20"/>
          <w:lang w:val="en-US" w:eastAsia="de-DE" w:bidi="en-US"/>
        </w:rPr>
      </w:pPr>
    </w:p>
    <w:p w:rsidR="00C3233B" w:rsidRPr="00C3233B" w:rsidRDefault="00C3233B" w:rsidP="00C3233B">
      <w:pPr>
        <w:rPr>
          <w:rFonts w:ascii="Palatino Linotype" w:hAnsi="Palatino Linotype"/>
          <w:sz w:val="20"/>
          <w:szCs w:val="20"/>
          <w:lang w:val="en-US" w:eastAsia="de-DE" w:bidi="en-US"/>
        </w:rPr>
      </w:pPr>
      <w:r w:rsidRPr="00C3233B">
        <w:rPr>
          <w:rFonts w:ascii="Palatino Linotype" w:hAnsi="Palatino Linotype"/>
          <w:b/>
          <w:bCs/>
          <w:sz w:val="20"/>
          <w:szCs w:val="20"/>
          <w:lang w:val="en-US" w:eastAsia="de-DE" w:bidi="en-US"/>
        </w:rPr>
        <w:t>Supplementary Table 1.</w:t>
      </w:r>
      <w:r w:rsidRPr="00C3233B">
        <w:rPr>
          <w:rFonts w:ascii="Palatino Linotype" w:hAnsi="Palatino Linotype"/>
          <w:sz w:val="20"/>
          <w:szCs w:val="20"/>
          <w:lang w:val="en-US" w:eastAsia="de-DE" w:bidi="en-US"/>
        </w:rPr>
        <w:t xml:space="preserve"> Calculated sample size necessary to disclose differences between early- and mid-lactat</w:t>
      </w:r>
      <w:r w:rsidR="00C71A1A">
        <w:rPr>
          <w:rFonts w:ascii="Palatino Linotype" w:hAnsi="Palatino Linotype"/>
          <w:sz w:val="20"/>
          <w:szCs w:val="20"/>
          <w:lang w:val="en-US" w:eastAsia="de-DE" w:bidi="en-US"/>
        </w:rPr>
        <w:t>ing women</w:t>
      </w:r>
      <w:r w:rsidRPr="00C3233B">
        <w:rPr>
          <w:rFonts w:ascii="Palatino Linotype" w:hAnsi="Palatino Linotype"/>
          <w:sz w:val="20"/>
          <w:szCs w:val="20"/>
          <w:lang w:val="en-US" w:eastAsia="de-DE" w:bidi="en-US"/>
        </w:rPr>
        <w:t xml:space="preserve"> in the distribution of vitamin A and E, and carotenoids in HDL and LDL+VLDL serum fractions</w:t>
      </w:r>
      <w:r w:rsidR="00C71A1A">
        <w:rPr>
          <w:rFonts w:ascii="Palatino Linotype" w:hAnsi="Palatino Linotype"/>
          <w:sz w:val="20"/>
          <w:szCs w:val="20"/>
          <w:lang w:val="en-US" w:eastAsia="de-DE" w:bidi="en-US"/>
        </w:rPr>
        <w:t>.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7"/>
        <w:gridCol w:w="1701"/>
      </w:tblGrid>
      <w:tr w:rsidR="00C3233B" w:rsidRPr="00C3233B" w:rsidTr="00562FED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33B" w:rsidRPr="00C3233B" w:rsidRDefault="00C3233B" w:rsidP="00C3233B">
            <w:pPr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Vitamin</w:t>
            </w:r>
            <w:r w:rsidR="00562FED">
              <w:rPr>
                <w:rFonts w:ascii="Palatino Linotype" w:hAnsi="Palatino Linotype"/>
                <w:sz w:val="20"/>
                <w:szCs w:val="20"/>
              </w:rPr>
              <w:t xml:space="preserve"> or </w:t>
            </w:r>
            <w:r w:rsidRPr="00C3233B">
              <w:rPr>
                <w:rFonts w:ascii="Palatino Linotype" w:hAnsi="Palatino Linotype"/>
                <w:sz w:val="20"/>
                <w:szCs w:val="20"/>
              </w:rPr>
              <w:t>caroten</w:t>
            </w:r>
            <w:r w:rsidR="00562FED">
              <w:rPr>
                <w:rFonts w:ascii="Palatino Linotype" w:hAnsi="Palatino Linotype"/>
                <w:sz w:val="20"/>
                <w:szCs w:val="20"/>
              </w:rPr>
              <w:t>oid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Calculated sample size (</w:t>
            </w:r>
            <w:r w:rsidRPr="00C3233B">
              <w:rPr>
                <w:rFonts w:ascii="Palatino Linotype" w:hAnsi="Palatino Linotype"/>
                <w:i/>
                <w:iCs/>
                <w:sz w:val="20"/>
                <w:szCs w:val="20"/>
              </w:rPr>
              <w:t>n</w:t>
            </w:r>
            <w:r w:rsidRPr="00C3233B">
              <w:rPr>
                <w:rFonts w:ascii="Palatino Linotype" w:hAnsi="Palatino Linotype"/>
                <w:sz w:val="20"/>
                <w:szCs w:val="20"/>
              </w:rPr>
              <w:t>)</w:t>
            </w:r>
            <w:r w:rsidR="00C71A1A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C3233B" w:rsidRPr="00C3233B" w:rsidTr="00562FED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HDL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LDL + VLDL</w:t>
            </w:r>
          </w:p>
        </w:tc>
      </w:tr>
      <w:tr w:rsidR="00C71A1A" w:rsidRPr="00C3233B" w:rsidTr="00562FED"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C3233B" w:rsidRPr="00C3233B" w:rsidRDefault="00C3233B" w:rsidP="00AD158A">
            <w:pPr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  <w:lang w:val="pt-BR"/>
              </w:rPr>
              <w:t>Retinol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18,505</w:t>
            </w:r>
          </w:p>
        </w:tc>
        <w:tc>
          <w:tcPr>
            <w:tcW w:w="1701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38,205</w:t>
            </w:r>
          </w:p>
        </w:tc>
      </w:tr>
      <w:tr w:rsidR="00C3233B" w:rsidRPr="00C3233B" w:rsidTr="00562FED">
        <w:trPr>
          <w:jc w:val="center"/>
        </w:trPr>
        <w:tc>
          <w:tcPr>
            <w:tcW w:w="2268" w:type="dxa"/>
          </w:tcPr>
          <w:p w:rsidR="00C3233B" w:rsidRPr="00C3233B" w:rsidRDefault="00C71A1A" w:rsidP="00AD158A">
            <w:pPr>
              <w:rPr>
                <w:rFonts w:ascii="Palatino Linotype" w:hAnsi="Palatino Linotype"/>
                <w:sz w:val="20"/>
                <w:szCs w:val="20"/>
                <w:lang w:val="pt-BR"/>
              </w:rPr>
            </w:pPr>
            <w:r>
              <w:rPr>
                <w:rFonts w:ascii="Palatino Linotype" w:hAnsi="Palatino Linotype"/>
                <w:sz w:val="20"/>
                <w:szCs w:val="20"/>
                <w:lang w:val="pt-BR"/>
              </w:rPr>
              <w:sym w:font="Symbol" w:char="F061"/>
            </w:r>
            <w:r w:rsidR="00C3233B" w:rsidRPr="00C3233B">
              <w:rPr>
                <w:rFonts w:ascii="Palatino Linotype" w:hAnsi="Palatino Linotype"/>
                <w:sz w:val="20"/>
                <w:szCs w:val="20"/>
                <w:lang w:val="pt-BR"/>
              </w:rPr>
              <w:t>-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  <w:lang w:val="pt-BR"/>
              </w:rPr>
              <w:t>T</w:t>
            </w:r>
            <w:r w:rsidR="00C3233B" w:rsidRPr="00C3233B">
              <w:rPr>
                <w:rFonts w:ascii="Palatino Linotype" w:hAnsi="Palatino Linotype"/>
                <w:sz w:val="20"/>
                <w:szCs w:val="20"/>
                <w:lang w:val="pt-BR"/>
              </w:rPr>
              <w:t>ocopherol</w:t>
            </w:r>
            <w:proofErr w:type="spellEnd"/>
          </w:p>
        </w:tc>
        <w:tc>
          <w:tcPr>
            <w:tcW w:w="1417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497</w:t>
            </w:r>
          </w:p>
        </w:tc>
        <w:tc>
          <w:tcPr>
            <w:tcW w:w="1701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497</w:t>
            </w:r>
          </w:p>
        </w:tc>
      </w:tr>
      <w:tr w:rsidR="00C3233B" w:rsidRPr="00C3233B" w:rsidTr="00562FED">
        <w:trPr>
          <w:jc w:val="center"/>
        </w:trPr>
        <w:tc>
          <w:tcPr>
            <w:tcW w:w="2268" w:type="dxa"/>
          </w:tcPr>
          <w:p w:rsidR="00C3233B" w:rsidRPr="00C3233B" w:rsidRDefault="00C71A1A" w:rsidP="00AD158A">
            <w:pPr>
              <w:rPr>
                <w:rFonts w:ascii="Palatino Linotype" w:hAnsi="Palatino Linotype"/>
                <w:sz w:val="20"/>
                <w:szCs w:val="20"/>
                <w:lang w:val="pt-BR"/>
              </w:rPr>
            </w:pPr>
            <w:r>
              <w:rPr>
                <w:rFonts w:ascii="Palatino Linotype" w:hAnsi="Palatino Linotype"/>
                <w:sz w:val="20"/>
                <w:szCs w:val="20"/>
                <w:lang w:val="pt-BR"/>
              </w:rPr>
              <w:sym w:font="Symbol" w:char="F067"/>
            </w:r>
            <w:r>
              <w:rPr>
                <w:rFonts w:ascii="Palatino Linotype" w:hAnsi="Palatino Linotype"/>
                <w:sz w:val="20"/>
                <w:szCs w:val="20"/>
                <w:lang w:val="pt-BR"/>
              </w:rPr>
              <w:t>-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  <w:lang w:val="pt-BR"/>
              </w:rPr>
              <w:t>T</w:t>
            </w:r>
            <w:r w:rsidR="00C3233B" w:rsidRPr="00C3233B">
              <w:rPr>
                <w:rFonts w:ascii="Palatino Linotype" w:hAnsi="Palatino Linotype"/>
                <w:sz w:val="20"/>
                <w:szCs w:val="20"/>
                <w:lang w:val="pt-BR"/>
              </w:rPr>
              <w:t>ocopherol</w:t>
            </w:r>
            <w:proofErr w:type="spellEnd"/>
          </w:p>
        </w:tc>
        <w:tc>
          <w:tcPr>
            <w:tcW w:w="1417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64</w:t>
            </w:r>
          </w:p>
        </w:tc>
        <w:tc>
          <w:tcPr>
            <w:tcW w:w="1701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75</w:t>
            </w:r>
          </w:p>
        </w:tc>
      </w:tr>
      <w:tr w:rsidR="00C3233B" w:rsidRPr="00C3233B" w:rsidTr="00562FED">
        <w:trPr>
          <w:jc w:val="center"/>
        </w:trPr>
        <w:tc>
          <w:tcPr>
            <w:tcW w:w="2268" w:type="dxa"/>
          </w:tcPr>
          <w:p w:rsidR="00C3233B" w:rsidRPr="00C3233B" w:rsidRDefault="00C3233B" w:rsidP="00AD158A">
            <w:pPr>
              <w:rPr>
                <w:rFonts w:ascii="Palatino Linotype" w:hAnsi="Palatino Linotype"/>
                <w:sz w:val="20"/>
                <w:szCs w:val="20"/>
                <w:lang w:val="pt-BR"/>
              </w:rPr>
            </w:pPr>
            <w:proofErr w:type="spellStart"/>
            <w:r w:rsidRPr="00C3233B">
              <w:rPr>
                <w:rFonts w:ascii="Palatino Linotype" w:hAnsi="Palatino Linotype"/>
                <w:sz w:val="20"/>
                <w:szCs w:val="20"/>
                <w:lang w:val="pt-BR"/>
              </w:rPr>
              <w:t>Lut</w:t>
            </w:r>
            <w:r w:rsidR="00C71A1A">
              <w:rPr>
                <w:rFonts w:ascii="Palatino Linotype" w:hAnsi="Palatino Linotype"/>
                <w:sz w:val="20"/>
                <w:szCs w:val="20"/>
                <w:lang w:val="pt-BR"/>
              </w:rPr>
              <w:t>ein</w:t>
            </w:r>
            <w:proofErr w:type="spellEnd"/>
            <w:r w:rsidR="00C71A1A">
              <w:rPr>
                <w:rFonts w:ascii="Palatino Linotype" w:hAnsi="Palatino Linotype"/>
                <w:sz w:val="20"/>
                <w:szCs w:val="20"/>
                <w:lang w:val="pt-BR"/>
              </w:rPr>
              <w:t xml:space="preserve"> </w:t>
            </w:r>
            <w:r w:rsidRPr="00C3233B">
              <w:rPr>
                <w:rFonts w:ascii="Palatino Linotype" w:hAnsi="Palatino Linotype"/>
                <w:sz w:val="20"/>
                <w:szCs w:val="20"/>
                <w:lang w:val="pt-BR"/>
              </w:rPr>
              <w:t>+</w:t>
            </w:r>
            <w:r w:rsidR="00C71A1A">
              <w:rPr>
                <w:rFonts w:ascii="Palatino Linotype" w:hAnsi="Palatino Linotyp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C3233B">
              <w:rPr>
                <w:rFonts w:ascii="Palatino Linotype" w:hAnsi="Palatino Linotype"/>
                <w:sz w:val="20"/>
                <w:szCs w:val="20"/>
                <w:lang w:val="pt-BR"/>
              </w:rPr>
              <w:t>Zea</w:t>
            </w:r>
            <w:r w:rsidR="00C71A1A">
              <w:rPr>
                <w:rFonts w:ascii="Palatino Linotype" w:hAnsi="Palatino Linotype"/>
                <w:sz w:val="20"/>
                <w:szCs w:val="20"/>
                <w:lang w:val="pt-BR"/>
              </w:rPr>
              <w:t>xanthin</w:t>
            </w:r>
            <w:proofErr w:type="spellEnd"/>
          </w:p>
        </w:tc>
        <w:tc>
          <w:tcPr>
            <w:tcW w:w="1417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92</w:t>
            </w:r>
          </w:p>
        </w:tc>
        <w:tc>
          <w:tcPr>
            <w:tcW w:w="1701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109</w:t>
            </w:r>
          </w:p>
        </w:tc>
      </w:tr>
      <w:tr w:rsidR="00C71A1A" w:rsidRPr="00C3233B" w:rsidTr="00562FED">
        <w:trPr>
          <w:jc w:val="center"/>
        </w:trPr>
        <w:tc>
          <w:tcPr>
            <w:tcW w:w="2268" w:type="dxa"/>
          </w:tcPr>
          <w:p w:rsidR="00C3233B" w:rsidRPr="00C3233B" w:rsidRDefault="00C71A1A" w:rsidP="00AD158A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lang w:val="pt-BR"/>
              </w:rPr>
              <w:sym w:font="Symbol" w:char="F062"/>
            </w:r>
            <w:r w:rsidR="00C3233B" w:rsidRPr="00C3233B">
              <w:rPr>
                <w:rFonts w:ascii="Palatino Linotype" w:hAnsi="Palatino Linotype"/>
                <w:sz w:val="20"/>
                <w:szCs w:val="20"/>
                <w:lang w:val="pt-BR"/>
              </w:rPr>
              <w:t>-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  <w:lang w:val="pt-BR"/>
              </w:rPr>
              <w:t>C</w:t>
            </w:r>
            <w:r w:rsidR="00C3233B" w:rsidRPr="00C3233B">
              <w:rPr>
                <w:rFonts w:ascii="Palatino Linotype" w:hAnsi="Palatino Linotype"/>
                <w:sz w:val="20"/>
                <w:szCs w:val="20"/>
                <w:lang w:val="pt-BR"/>
              </w:rPr>
              <w:t>arotene</w:t>
            </w:r>
            <w:proofErr w:type="spellEnd"/>
          </w:p>
        </w:tc>
        <w:tc>
          <w:tcPr>
            <w:tcW w:w="1417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1,162</w:t>
            </w:r>
          </w:p>
        </w:tc>
        <w:tc>
          <w:tcPr>
            <w:tcW w:w="1701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2,493</w:t>
            </w:r>
          </w:p>
        </w:tc>
      </w:tr>
      <w:tr w:rsidR="00C71A1A" w:rsidRPr="00C3233B" w:rsidTr="00562FED">
        <w:trPr>
          <w:jc w:val="center"/>
        </w:trPr>
        <w:tc>
          <w:tcPr>
            <w:tcW w:w="2268" w:type="dxa"/>
          </w:tcPr>
          <w:p w:rsidR="00C3233B" w:rsidRPr="00C3233B" w:rsidRDefault="00C71A1A" w:rsidP="00AD158A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lang w:val="pt-BR"/>
              </w:rPr>
              <w:sym w:font="Symbol" w:char="F061"/>
            </w:r>
            <w:r w:rsidR="00C3233B" w:rsidRPr="00C3233B">
              <w:rPr>
                <w:rFonts w:ascii="Palatino Linotype" w:hAnsi="Palatino Linotype"/>
                <w:sz w:val="20"/>
                <w:szCs w:val="20"/>
              </w:rPr>
              <w:t>-</w:t>
            </w:r>
            <w:r>
              <w:rPr>
                <w:rFonts w:ascii="Palatino Linotype" w:hAnsi="Palatino Linotype"/>
                <w:sz w:val="20"/>
                <w:szCs w:val="20"/>
              </w:rPr>
              <w:t>C</w:t>
            </w:r>
            <w:r w:rsidR="00C3233B" w:rsidRPr="00C3233B">
              <w:rPr>
                <w:rFonts w:ascii="Palatino Linotype" w:hAnsi="Palatino Linotype"/>
                <w:sz w:val="20"/>
                <w:szCs w:val="20"/>
              </w:rPr>
              <w:t>arotene</w:t>
            </w:r>
          </w:p>
        </w:tc>
        <w:tc>
          <w:tcPr>
            <w:tcW w:w="1417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infinity</w:t>
            </w:r>
          </w:p>
        </w:tc>
        <w:tc>
          <w:tcPr>
            <w:tcW w:w="1701" w:type="dxa"/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infinity</w:t>
            </w:r>
          </w:p>
        </w:tc>
      </w:tr>
      <w:tr w:rsidR="00C71A1A" w:rsidRPr="00C3233B" w:rsidTr="00562FED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C3233B" w:rsidRPr="00C3233B" w:rsidRDefault="00C3233B" w:rsidP="00AD158A">
            <w:pPr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Lycopene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infinity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3233B" w:rsidRPr="00C3233B" w:rsidRDefault="00C3233B" w:rsidP="00AD158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3233B">
              <w:rPr>
                <w:rFonts w:ascii="Palatino Linotype" w:hAnsi="Palatino Linotype"/>
                <w:sz w:val="20"/>
                <w:szCs w:val="20"/>
              </w:rPr>
              <w:t>infinity</w:t>
            </w:r>
          </w:p>
        </w:tc>
      </w:tr>
    </w:tbl>
    <w:p w:rsidR="00C3233B" w:rsidRPr="00C3233B" w:rsidRDefault="00C71A1A" w:rsidP="00562FED">
      <w:pPr>
        <w:spacing w:before="120"/>
        <w:ind w:left="1843" w:right="1796"/>
        <w:jc w:val="both"/>
        <w:rPr>
          <w:rFonts w:ascii="Palatino Linotype" w:hAnsi="Palatino Linotype"/>
          <w:sz w:val="20"/>
          <w:szCs w:val="20"/>
          <w:lang w:val="en-US" w:eastAsia="de-DE" w:bidi="en-US"/>
        </w:rPr>
      </w:pPr>
      <w:r>
        <w:rPr>
          <w:rFonts w:ascii="Palatino Linotype" w:hAnsi="Palatino Linotype"/>
          <w:sz w:val="20"/>
          <w:szCs w:val="20"/>
          <w:lang w:val="en-US" w:eastAsia="de-DE" w:bidi="en-US"/>
        </w:rPr>
        <w:t xml:space="preserve">* </w:t>
      </w:r>
      <w:r w:rsidRPr="00C71A1A">
        <w:rPr>
          <w:rFonts w:ascii="Palatino Linotype" w:hAnsi="Palatino Linotype"/>
          <w:sz w:val="20"/>
          <w:szCs w:val="20"/>
          <w:lang w:val="en-US" w:eastAsia="de-DE" w:bidi="en-US"/>
        </w:rPr>
        <w:t>for a pre-s</w:t>
      </w:r>
      <w:bookmarkStart w:id="0" w:name="_GoBack"/>
      <w:bookmarkEnd w:id="0"/>
      <w:r w:rsidRPr="00C71A1A">
        <w:rPr>
          <w:rFonts w:ascii="Palatino Linotype" w:hAnsi="Palatino Linotype"/>
          <w:sz w:val="20"/>
          <w:szCs w:val="20"/>
          <w:lang w:val="en-US" w:eastAsia="de-DE" w:bidi="en-US"/>
        </w:rPr>
        <w:t xml:space="preserve">pecified </w:t>
      </w:r>
      <w:r>
        <w:rPr>
          <w:rFonts w:ascii="Palatino Linotype" w:hAnsi="Palatino Linotype"/>
          <w:sz w:val="20"/>
          <w:szCs w:val="20"/>
          <w:lang w:val="en-US" w:eastAsia="de-DE" w:bidi="en-US"/>
        </w:rPr>
        <w:sym w:font="Symbol" w:char="F061"/>
      </w:r>
      <w:r w:rsidRPr="00C71A1A">
        <w:rPr>
          <w:rFonts w:ascii="Palatino Linotype" w:hAnsi="Palatino Linotype"/>
          <w:sz w:val="20"/>
          <w:szCs w:val="20"/>
          <w:lang w:val="en-US" w:eastAsia="de-DE" w:bidi="en-US"/>
        </w:rPr>
        <w:t xml:space="preserve"> of 0.05 (assuming </w:t>
      </w:r>
      <w:r w:rsidRPr="00C71A1A">
        <w:rPr>
          <w:rFonts w:ascii="Palatino Linotype" w:hAnsi="Palatino Linotype"/>
          <w:i/>
          <w:iCs/>
          <w:sz w:val="20"/>
          <w:szCs w:val="20"/>
          <w:lang w:val="en-US" w:eastAsia="de-DE" w:bidi="en-US"/>
        </w:rPr>
        <w:t>p</w:t>
      </w:r>
      <w:r>
        <w:rPr>
          <w:rFonts w:ascii="Palatino Linotype" w:hAnsi="Palatino Linotype"/>
          <w:sz w:val="20"/>
          <w:szCs w:val="20"/>
          <w:lang w:val="en-US" w:eastAsia="de-DE" w:bidi="en-US"/>
        </w:rPr>
        <w:t xml:space="preserve"> </w:t>
      </w:r>
      <w:r w:rsidRPr="00C71A1A">
        <w:rPr>
          <w:rFonts w:ascii="Palatino Linotype" w:hAnsi="Palatino Linotype"/>
          <w:sz w:val="20"/>
          <w:szCs w:val="20"/>
          <w:lang w:val="en-US" w:eastAsia="de-DE" w:bidi="en-US"/>
        </w:rPr>
        <w:t xml:space="preserve">&lt; 0.05 would be considered significant, in two-tailed comparisons) and a pre-specified </w:t>
      </w:r>
      <w:r>
        <w:rPr>
          <w:rFonts w:ascii="Palatino Linotype" w:hAnsi="Palatino Linotype"/>
          <w:sz w:val="20"/>
          <w:szCs w:val="20"/>
          <w:lang w:val="en-US" w:eastAsia="de-DE" w:bidi="en-US"/>
        </w:rPr>
        <w:sym w:font="Symbol" w:char="F062"/>
      </w:r>
      <w:r w:rsidRPr="00C71A1A">
        <w:rPr>
          <w:rFonts w:ascii="Palatino Linotype" w:hAnsi="Palatino Linotype"/>
          <w:sz w:val="20"/>
          <w:szCs w:val="20"/>
          <w:lang w:val="en-US" w:eastAsia="de-DE" w:bidi="en-US"/>
        </w:rPr>
        <w:t xml:space="preserve"> (power) of 0.80</w:t>
      </w:r>
      <w:r>
        <w:rPr>
          <w:rFonts w:ascii="Palatino Linotype" w:hAnsi="Palatino Linotype"/>
          <w:sz w:val="20"/>
          <w:szCs w:val="20"/>
          <w:lang w:val="en-US" w:eastAsia="de-DE" w:bidi="en-US"/>
        </w:rPr>
        <w:t>.</w:t>
      </w:r>
    </w:p>
    <w:sectPr w:rsidR="00C3233B" w:rsidRPr="00C323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33B"/>
    <w:rsid w:val="00562FED"/>
    <w:rsid w:val="00C3233B"/>
    <w:rsid w:val="00C71A1A"/>
    <w:rsid w:val="00F5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8F4DE"/>
  <w15:chartTrackingRefBased/>
  <w15:docId w15:val="{97AF8DD0-228A-439C-BB32-8CD87941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C3233B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table" w:styleId="Tabelacomgrade">
    <w:name w:val="Table Grid"/>
    <w:basedOn w:val="Tabelanormal"/>
    <w:uiPriority w:val="39"/>
    <w:rsid w:val="00C32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71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Torres</dc:creator>
  <cp:keywords/>
  <dc:description/>
  <cp:lastModifiedBy>Alexandre Torres</cp:lastModifiedBy>
  <cp:revision>3</cp:revision>
  <dcterms:created xsi:type="dcterms:W3CDTF">2019-08-13T14:34:00Z</dcterms:created>
  <dcterms:modified xsi:type="dcterms:W3CDTF">2019-08-13T15:33:00Z</dcterms:modified>
</cp:coreProperties>
</file>