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93" w:rsidRDefault="005A0A93" w:rsidP="005A0A93">
      <w:r>
        <w:rPr>
          <w:rFonts w:hint="eastAsia"/>
        </w:rPr>
        <w:t>使用</w:t>
      </w:r>
      <w:r>
        <w:rPr>
          <w:rFonts w:hint="eastAsia"/>
        </w:rPr>
        <w:t>ANSYS</w:t>
      </w:r>
      <w:r>
        <w:rPr>
          <w:rFonts w:hint="eastAsia"/>
        </w:rPr>
        <w:t>经典版，导入一个管，进行划分网格，然后上下两端点分别用</w:t>
      </w:r>
      <w:r>
        <w:rPr>
          <w:rFonts w:hint="eastAsia"/>
        </w:rPr>
        <w:t>mass21</w:t>
      </w:r>
      <w:r>
        <w:rPr>
          <w:rFonts w:hint="eastAsia"/>
        </w:rPr>
        <w:t>进行刚性区域耦合好，如下：</w:t>
      </w:r>
      <w:r w:rsidR="00167C73">
        <w:rPr>
          <w:rFonts w:hint="eastAsia"/>
        </w:rPr>
        <w:t xml:space="preserve"> </w:t>
      </w:r>
    </w:p>
    <w:p w:rsidR="000A4EBF" w:rsidRDefault="000A4EBF">
      <w:r>
        <w:rPr>
          <w:noProof/>
        </w:rPr>
        <w:drawing>
          <wp:inline distT="0" distB="0" distL="0" distR="0" wp14:anchorId="57DA92E9" wp14:editId="5C22D83F">
            <wp:extent cx="5274310" cy="3341617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A93" w:rsidRDefault="005A0A93" w:rsidP="005A0A93">
      <w:pPr>
        <w:jc w:val="center"/>
      </w:pPr>
      <w:r>
        <w:rPr>
          <w:rFonts w:hint="eastAsia"/>
        </w:rPr>
        <w:t>模型如上</w:t>
      </w:r>
    </w:p>
    <w:p w:rsidR="000A4EBF" w:rsidRDefault="000A4EBF">
      <w:r>
        <w:rPr>
          <w:noProof/>
        </w:rPr>
        <w:drawing>
          <wp:inline distT="0" distB="0" distL="0" distR="0" wp14:anchorId="6AC5E17E" wp14:editId="77AE47C8">
            <wp:extent cx="5274310" cy="3341617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A93" w:rsidRDefault="005A0A93">
      <w:r>
        <w:rPr>
          <w:rFonts w:hint="eastAsia"/>
        </w:rPr>
        <w:t>点击进行</w:t>
      </w:r>
      <w:r>
        <w:rPr>
          <w:rFonts w:hint="eastAsia"/>
        </w:rPr>
        <w:t>export to adams</w:t>
      </w:r>
      <w:r>
        <w:rPr>
          <w:rFonts w:hint="eastAsia"/>
        </w:rPr>
        <w:t>，然后选择中间的刚性节点。点击</w:t>
      </w:r>
      <w:r>
        <w:rPr>
          <w:rFonts w:hint="eastAsia"/>
        </w:rPr>
        <w:t>OK</w:t>
      </w:r>
    </w:p>
    <w:p w:rsidR="000A4EBF" w:rsidRDefault="000A4EBF">
      <w:r>
        <w:rPr>
          <w:noProof/>
        </w:rPr>
        <w:lastRenderedPageBreak/>
        <w:drawing>
          <wp:inline distT="0" distB="0" distL="0" distR="0" wp14:anchorId="45EFD2D8" wp14:editId="5406DB12">
            <wp:extent cx="5274310" cy="3341617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A93" w:rsidRDefault="005A0A93" w:rsidP="005A0A93">
      <w:pPr>
        <w:jc w:val="center"/>
      </w:pPr>
      <w:r>
        <w:rPr>
          <w:rFonts w:hint="eastAsia"/>
        </w:rPr>
        <w:t>弹出如上，修改输出</w:t>
      </w:r>
      <w:r>
        <w:rPr>
          <w:rFonts w:hint="eastAsia"/>
        </w:rPr>
        <w:t>18</w:t>
      </w:r>
      <w:r>
        <w:rPr>
          <w:rFonts w:hint="eastAsia"/>
        </w:rPr>
        <w:t>阶，点击</w:t>
      </w:r>
      <w:r>
        <w:rPr>
          <w:rFonts w:hint="eastAsia"/>
        </w:rPr>
        <w:t>OK</w:t>
      </w:r>
      <w:r>
        <w:rPr>
          <w:rFonts w:hint="eastAsia"/>
        </w:rPr>
        <w:t>。就会生成柔性中性文件。</w:t>
      </w:r>
    </w:p>
    <w:p w:rsidR="009B689A" w:rsidRDefault="009B689A" w:rsidP="005A0A93">
      <w:pPr>
        <w:jc w:val="center"/>
      </w:pPr>
      <w:r>
        <w:rPr>
          <w:rFonts w:hint="eastAsia"/>
        </w:rPr>
        <w:t>然后在</w:t>
      </w:r>
      <w:r>
        <w:rPr>
          <w:rFonts w:hint="eastAsia"/>
        </w:rPr>
        <w:t>adams</w:t>
      </w:r>
      <w:r>
        <w:rPr>
          <w:rFonts w:hint="eastAsia"/>
        </w:rPr>
        <w:t>中建立柔性体导入这个</w:t>
      </w:r>
      <w:r>
        <w:rPr>
          <w:rFonts w:hint="eastAsia"/>
        </w:rPr>
        <w:t>mnf</w:t>
      </w:r>
      <w:r>
        <w:rPr>
          <w:rFonts w:hint="eastAsia"/>
        </w:rPr>
        <w:t>，然后通过拷贝和移动生成其他软管。然后锁头连接软管和钢结构。</w:t>
      </w:r>
      <w:r w:rsidR="009A38A7">
        <w:rPr>
          <w:rFonts w:hint="eastAsia"/>
        </w:rPr>
        <w:t>建立连接软管两点的力。</w:t>
      </w:r>
    </w:p>
    <w:p w:rsidR="000711E4" w:rsidRDefault="000711E4" w:rsidP="005A0A93">
      <w:pPr>
        <w:jc w:val="center"/>
      </w:pPr>
      <w:r>
        <w:rPr>
          <w:rFonts w:hint="eastAsia"/>
        </w:rPr>
        <w:t>建立各个软管两点的联合仿真变量。</w:t>
      </w:r>
      <w:r w:rsidR="009D3FE9">
        <w:rPr>
          <w:rFonts w:hint="eastAsia"/>
        </w:rPr>
        <w:t>并修改各个力公式。这里略截图，与之前做的多刚体建立联合变量方法相同。</w:t>
      </w:r>
      <w:r w:rsidR="009D3FE9" w:rsidRPr="007909C1">
        <w:rPr>
          <w:rFonts w:hint="eastAsia"/>
          <w:color w:val="FF0000"/>
        </w:rPr>
        <w:t>然后导出</w:t>
      </w:r>
      <w:r w:rsidR="009D3FE9" w:rsidRPr="007909C1">
        <w:rPr>
          <w:color w:val="FF0000"/>
        </w:rPr>
        <w:t>C</w:t>
      </w:r>
      <w:r w:rsidR="009D3FE9" w:rsidRPr="007909C1">
        <w:rPr>
          <w:rFonts w:hint="eastAsia"/>
          <w:color w:val="FF0000"/>
        </w:rPr>
        <w:t>ontrol</w:t>
      </w:r>
      <w:r w:rsidR="009D3FE9" w:rsidRPr="007909C1">
        <w:rPr>
          <w:color w:val="FF0000"/>
        </w:rPr>
        <w:t>_Plant_1.m</w:t>
      </w:r>
      <w:bookmarkStart w:id="0" w:name="_GoBack"/>
      <w:r w:rsidR="007909C1" w:rsidRPr="007909C1">
        <w:rPr>
          <w:rFonts w:hint="eastAsia"/>
          <w:color w:val="FF0000"/>
        </w:rPr>
        <w:t>（在</w:t>
      </w:r>
      <w:r w:rsidR="007909C1" w:rsidRPr="007909C1">
        <w:rPr>
          <w:rFonts w:hint="eastAsia"/>
          <w:color w:val="FF0000"/>
        </w:rPr>
        <w:t>ADAMS</w:t>
      </w:r>
      <w:r w:rsidR="007909C1" w:rsidRPr="007909C1">
        <w:rPr>
          <w:rFonts w:hint="eastAsia"/>
          <w:color w:val="FF0000"/>
        </w:rPr>
        <w:t>导出界面需要勾选静平衡）</w:t>
      </w:r>
      <w:bookmarkEnd w:id="0"/>
      <w:r w:rsidR="009D3FE9">
        <w:rPr>
          <w:rFonts w:hint="eastAsia"/>
        </w:rPr>
        <w:t>。这一步你也需要重新生成。</w:t>
      </w:r>
    </w:p>
    <w:p w:rsidR="003C07F5" w:rsidRDefault="003C07F5">
      <w:r>
        <w:rPr>
          <w:noProof/>
        </w:rPr>
        <w:drawing>
          <wp:inline distT="0" distB="0" distL="0" distR="0" wp14:anchorId="20F8AA50" wp14:editId="6F996008">
            <wp:extent cx="5274310" cy="3979540"/>
            <wp:effectExtent l="0" t="0" r="254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FE9" w:rsidRDefault="000A7255" w:rsidP="009D3FE9">
      <w:pPr>
        <w:jc w:val="center"/>
      </w:pPr>
      <w:r>
        <w:rPr>
          <w:rFonts w:hint="eastAsia"/>
        </w:rPr>
        <w:lastRenderedPageBreak/>
        <w:t>matlab</w:t>
      </w:r>
      <w:r>
        <w:rPr>
          <w:rFonts w:hint="eastAsia"/>
        </w:rPr>
        <w:t>进入到目录里，运行如上</w:t>
      </w:r>
    </w:p>
    <w:p w:rsidR="00097BA9" w:rsidRDefault="00097BA9">
      <w:r>
        <w:rPr>
          <w:noProof/>
        </w:rPr>
        <w:drawing>
          <wp:inline distT="0" distB="0" distL="0" distR="0" wp14:anchorId="1299B9A1" wp14:editId="2AD1E61A">
            <wp:extent cx="5274310" cy="347408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255" w:rsidRDefault="000A7255" w:rsidP="000A7255">
      <w:pPr>
        <w:jc w:val="center"/>
      </w:pPr>
      <w:r>
        <w:rPr>
          <w:rFonts w:hint="eastAsia"/>
        </w:rPr>
        <w:t>弹出如上，一共</w:t>
      </w:r>
      <w:r>
        <w:rPr>
          <w:rFonts w:hint="eastAsia"/>
        </w:rPr>
        <w:t>10</w:t>
      </w:r>
      <w:r>
        <w:rPr>
          <w:rFonts w:hint="eastAsia"/>
        </w:rPr>
        <w:t>个</w:t>
      </w:r>
      <w:r>
        <w:rPr>
          <w:rFonts w:hint="eastAsia"/>
        </w:rPr>
        <w:t>PID</w:t>
      </w:r>
      <w:r>
        <w:rPr>
          <w:rFonts w:hint="eastAsia"/>
        </w:rPr>
        <w:t>控制变量。生成这个替换做好的</w:t>
      </w:r>
      <w:r>
        <w:rPr>
          <w:rFonts w:hint="eastAsia"/>
        </w:rPr>
        <w:t>simulink</w:t>
      </w:r>
      <w:r>
        <w:rPr>
          <w:rFonts w:hint="eastAsia"/>
        </w:rPr>
        <w:t>模型，如下的橙色模块</w:t>
      </w:r>
    </w:p>
    <w:p w:rsidR="000A7255" w:rsidRDefault="000A7255" w:rsidP="000A7255">
      <w:pPr>
        <w:jc w:val="center"/>
      </w:pPr>
      <w:r>
        <w:rPr>
          <w:noProof/>
        </w:rPr>
        <w:drawing>
          <wp:inline distT="0" distB="0" distL="0" distR="0" wp14:anchorId="72CE384B" wp14:editId="6C529106">
            <wp:extent cx="5274310" cy="444817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255" w:rsidRDefault="000A7255" w:rsidP="000A7255">
      <w:pPr>
        <w:jc w:val="center"/>
      </w:pPr>
      <w:r>
        <w:rPr>
          <w:rFonts w:hint="eastAsia"/>
        </w:rPr>
        <w:lastRenderedPageBreak/>
        <w:t>该模块与多刚体的类似。只不过把</w:t>
      </w:r>
      <w:r>
        <w:rPr>
          <w:rFonts w:hint="eastAsia"/>
        </w:rPr>
        <w:t>PID</w:t>
      </w:r>
      <w:r>
        <w:rPr>
          <w:rFonts w:hint="eastAsia"/>
        </w:rPr>
        <w:t>控制放在</w:t>
      </w:r>
      <w:r>
        <w:rPr>
          <w:rFonts w:hint="eastAsia"/>
        </w:rPr>
        <w:t>subsytem</w:t>
      </w:r>
      <w:r>
        <w:rPr>
          <w:rFonts w:hint="eastAsia"/>
        </w:rPr>
        <w:t>里面建立。如下：</w:t>
      </w:r>
    </w:p>
    <w:p w:rsidR="00F66609" w:rsidRDefault="00F66609">
      <w:r>
        <w:rPr>
          <w:noProof/>
        </w:rPr>
        <w:drawing>
          <wp:inline distT="0" distB="0" distL="0" distR="0" wp14:anchorId="6E8651A8" wp14:editId="38B96DD1">
            <wp:extent cx="5274310" cy="4448368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255" w:rsidRDefault="000A7255" w:rsidP="000A7255">
      <w:pPr>
        <w:jc w:val="center"/>
      </w:pPr>
      <w:r>
        <w:rPr>
          <w:rFonts w:hint="eastAsia"/>
        </w:rPr>
        <w:t>这个是</w:t>
      </w:r>
      <w:r>
        <w:rPr>
          <w:rFonts w:hint="eastAsia"/>
        </w:rPr>
        <w:t>PID</w:t>
      </w:r>
      <w:r>
        <w:rPr>
          <w:rFonts w:hint="eastAsia"/>
        </w:rPr>
        <w:t>控制两个转角。</w:t>
      </w:r>
    </w:p>
    <w:p w:rsidR="00F66609" w:rsidRDefault="00F66609">
      <w:r>
        <w:rPr>
          <w:noProof/>
        </w:rPr>
        <w:lastRenderedPageBreak/>
        <w:drawing>
          <wp:inline distT="0" distB="0" distL="0" distR="0" wp14:anchorId="2A23CDBC" wp14:editId="2B4C890C">
            <wp:extent cx="5274310" cy="421029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5E" w:rsidRDefault="00B30C5E" w:rsidP="00B30C5E">
      <w:pPr>
        <w:jc w:val="center"/>
      </w:pPr>
      <w:r>
        <w:rPr>
          <w:rFonts w:hint="eastAsia"/>
        </w:rPr>
        <w:t>这个是控制上端的</w:t>
      </w:r>
      <w:r>
        <w:rPr>
          <w:rFonts w:hint="eastAsia"/>
        </w:rPr>
        <w:t>4</w:t>
      </w:r>
      <w:r>
        <w:rPr>
          <w:rFonts w:hint="eastAsia"/>
        </w:rPr>
        <w:t>个软管</w:t>
      </w:r>
    </w:p>
    <w:p w:rsidR="00F66609" w:rsidRDefault="00933DE2">
      <w:r>
        <w:rPr>
          <w:noProof/>
        </w:rPr>
        <w:drawing>
          <wp:inline distT="0" distB="0" distL="0" distR="0" wp14:anchorId="6EE2DBF5" wp14:editId="25DC32C0">
            <wp:extent cx="5274310" cy="4210291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5E" w:rsidRDefault="00B30C5E" w:rsidP="00B30C5E">
      <w:pPr>
        <w:jc w:val="center"/>
      </w:pPr>
      <w:r>
        <w:rPr>
          <w:rFonts w:hint="eastAsia"/>
        </w:rPr>
        <w:lastRenderedPageBreak/>
        <w:t>这个是控制下端的</w:t>
      </w:r>
      <w:r>
        <w:rPr>
          <w:rFonts w:hint="eastAsia"/>
        </w:rPr>
        <w:t>4</w:t>
      </w:r>
      <w:r>
        <w:rPr>
          <w:rFonts w:hint="eastAsia"/>
        </w:rPr>
        <w:t>个软管</w:t>
      </w:r>
    </w:p>
    <w:p w:rsidR="000A7255" w:rsidRDefault="000A7255">
      <w:r>
        <w:rPr>
          <w:noProof/>
        </w:rPr>
        <w:drawing>
          <wp:inline distT="0" distB="0" distL="0" distR="0" wp14:anchorId="4AE89EBB" wp14:editId="591E5548">
            <wp:extent cx="5274310" cy="24003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5E" w:rsidRDefault="00B30C5E" w:rsidP="00B30C5E">
      <w:pPr>
        <w:jc w:val="center"/>
      </w:pPr>
      <w:r>
        <w:rPr>
          <w:rFonts w:hint="eastAsia"/>
        </w:rPr>
        <w:t>点击打开橙色、在点击红色模块，可以设置为</w:t>
      </w:r>
      <w:r w:rsidR="001D0D6A">
        <w:rPr>
          <w:rFonts w:hint="eastAsia"/>
        </w:rPr>
        <w:t>交互模式，可以边联合边看动画过程。</w:t>
      </w:r>
    </w:p>
    <w:p w:rsidR="00114702" w:rsidRDefault="00114702" w:rsidP="00114702">
      <w:r>
        <w:rPr>
          <w:rFonts w:hint="eastAsia"/>
        </w:rPr>
        <w:t>注意由于是软管，</w:t>
      </w:r>
      <w:r w:rsidR="000D1CBA">
        <w:rPr>
          <w:rFonts w:hint="eastAsia"/>
        </w:rPr>
        <w:t>这里</w:t>
      </w:r>
      <w:r w:rsidR="000D1CBA">
        <w:rPr>
          <w:rFonts w:hint="eastAsia"/>
        </w:rPr>
        <w:t>simulink</w:t>
      </w:r>
      <w:r w:rsidR="000D1CBA">
        <w:rPr>
          <w:rFonts w:hint="eastAsia"/>
        </w:rPr>
        <w:t>模块的仿真角度</w:t>
      </w:r>
      <w:r w:rsidR="000D1CBA">
        <w:rPr>
          <w:rFonts w:hint="eastAsia"/>
        </w:rPr>
        <w:t>1</w:t>
      </w:r>
      <w:r w:rsidR="000D1CBA">
        <w:rPr>
          <w:rFonts w:hint="eastAsia"/>
        </w:rPr>
        <w:t>和</w:t>
      </w:r>
      <w:r w:rsidR="000D1CBA">
        <w:rPr>
          <w:rFonts w:hint="eastAsia"/>
        </w:rPr>
        <w:t>2</w:t>
      </w:r>
      <w:r w:rsidR="000D1CBA">
        <w:rPr>
          <w:rFonts w:hint="eastAsia"/>
        </w:rPr>
        <w:t>转动速度太快（以前的</w:t>
      </w:r>
      <w:r w:rsidR="000D1CBA">
        <w:rPr>
          <w:rFonts w:hint="eastAsia"/>
        </w:rPr>
        <w:t>5s</w:t>
      </w:r>
      <w:r w:rsidR="000D1CBA">
        <w:rPr>
          <w:rFonts w:hint="eastAsia"/>
        </w:rPr>
        <w:t>转一圈）会导致软管飞起来，仿真失败。这里设置为</w:t>
      </w:r>
      <w:r w:rsidR="000D1CBA">
        <w:rPr>
          <w:rFonts w:hint="eastAsia"/>
        </w:rPr>
        <w:t>50s</w:t>
      </w:r>
      <w:r w:rsidR="000D1CBA">
        <w:rPr>
          <w:rFonts w:hint="eastAsia"/>
        </w:rPr>
        <w:t>转一圈。另外，软管的控制需要配合，</w:t>
      </w:r>
      <w:r w:rsidR="00807EE1">
        <w:rPr>
          <w:rFonts w:hint="eastAsia"/>
        </w:rPr>
        <w:t>PID</w:t>
      </w:r>
      <w:r w:rsidR="00807EE1">
        <w:rPr>
          <w:rFonts w:hint="eastAsia"/>
        </w:rPr>
        <w:t>管子的拉伸和压缩需要合理。</w:t>
      </w:r>
    </w:p>
    <w:p w:rsidR="00966A00" w:rsidRDefault="00966A00" w:rsidP="00114702">
      <w:r>
        <w:rPr>
          <w:rFonts w:hint="eastAsia"/>
        </w:rPr>
        <w:t>以下为仿真的部分结果：</w:t>
      </w:r>
    </w:p>
    <w:p w:rsidR="00933DE2" w:rsidRDefault="00711121">
      <w:r>
        <w:rPr>
          <w:noProof/>
        </w:rPr>
        <w:drawing>
          <wp:inline distT="0" distB="0" distL="0" distR="0" wp14:anchorId="3D3D2055" wp14:editId="55925FCC">
            <wp:extent cx="3591479" cy="32400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147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121" w:rsidRDefault="00711121">
      <w:r>
        <w:rPr>
          <w:noProof/>
        </w:rPr>
        <w:lastRenderedPageBreak/>
        <w:drawing>
          <wp:inline distT="0" distB="0" distL="0" distR="0" wp14:anchorId="4AD2080D" wp14:editId="6A3E771A">
            <wp:extent cx="3591479" cy="3240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147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121" w:rsidRDefault="00711121">
      <w:r>
        <w:rPr>
          <w:noProof/>
        </w:rPr>
        <w:drawing>
          <wp:inline distT="0" distB="0" distL="0" distR="0" wp14:anchorId="497E06A8" wp14:editId="570F0BFE">
            <wp:extent cx="3591479" cy="3240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147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121" w:rsidRDefault="006D76C0">
      <w:r>
        <w:rPr>
          <w:noProof/>
        </w:rPr>
        <w:lastRenderedPageBreak/>
        <w:drawing>
          <wp:inline distT="0" distB="0" distL="0" distR="0" wp14:anchorId="79F9FEE0" wp14:editId="3DA40C07">
            <wp:extent cx="4304461" cy="3240000"/>
            <wp:effectExtent l="0" t="0" r="127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4461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6C0" w:rsidRDefault="006D76C0">
      <w:r>
        <w:rPr>
          <w:noProof/>
        </w:rPr>
        <w:drawing>
          <wp:inline distT="0" distB="0" distL="0" distR="0" wp14:anchorId="237BB88C" wp14:editId="72281746">
            <wp:extent cx="3591479" cy="3240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9147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6C0" w:rsidRDefault="006D76C0">
      <w:r>
        <w:rPr>
          <w:noProof/>
        </w:rPr>
        <w:lastRenderedPageBreak/>
        <w:drawing>
          <wp:inline distT="0" distB="0" distL="0" distR="0" wp14:anchorId="02D46A19" wp14:editId="7FB53EC7">
            <wp:extent cx="3591479" cy="32400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91479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6C0" w:rsidRDefault="006D76C0"/>
    <w:sectPr w:rsidR="006D7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A42" w:rsidRDefault="00411A42" w:rsidP="00167C73">
      <w:r>
        <w:separator/>
      </w:r>
    </w:p>
  </w:endnote>
  <w:endnote w:type="continuationSeparator" w:id="0">
    <w:p w:rsidR="00411A42" w:rsidRDefault="00411A42" w:rsidP="0016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A42" w:rsidRDefault="00411A42" w:rsidP="00167C73">
      <w:r>
        <w:separator/>
      </w:r>
    </w:p>
  </w:footnote>
  <w:footnote w:type="continuationSeparator" w:id="0">
    <w:p w:rsidR="00411A42" w:rsidRDefault="00411A42" w:rsidP="00167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00"/>
    <w:rsid w:val="000711E4"/>
    <w:rsid w:val="00097BA9"/>
    <w:rsid w:val="000A4EBF"/>
    <w:rsid w:val="000A5FD2"/>
    <w:rsid w:val="000A7255"/>
    <w:rsid w:val="000D1CBA"/>
    <w:rsid w:val="000F5652"/>
    <w:rsid w:val="00114702"/>
    <w:rsid w:val="00167C73"/>
    <w:rsid w:val="001D0D6A"/>
    <w:rsid w:val="001D4910"/>
    <w:rsid w:val="003C07F5"/>
    <w:rsid w:val="00411A42"/>
    <w:rsid w:val="00422CA4"/>
    <w:rsid w:val="005A0A93"/>
    <w:rsid w:val="006D76C0"/>
    <w:rsid w:val="00711121"/>
    <w:rsid w:val="007909C1"/>
    <w:rsid w:val="00807EE1"/>
    <w:rsid w:val="00874DAB"/>
    <w:rsid w:val="00933DE2"/>
    <w:rsid w:val="00966A00"/>
    <w:rsid w:val="009A38A7"/>
    <w:rsid w:val="009B689A"/>
    <w:rsid w:val="009D3FE9"/>
    <w:rsid w:val="00B30C5E"/>
    <w:rsid w:val="00BE6100"/>
    <w:rsid w:val="00CD3467"/>
    <w:rsid w:val="00F6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9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5F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5FD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7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7C7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67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67C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A9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5F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5FD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7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7C7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67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67C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2FFD5-69E5-4582-A29B-4D2D787B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9</Pages>
  <Words>92</Words>
  <Characters>528</Characters>
  <Application>Microsoft Office Word</Application>
  <DocSecurity>0</DocSecurity>
  <Lines>4</Lines>
  <Paragraphs>1</Paragraphs>
  <ScaleCrop>false</ScaleCrop>
  <Company>P R C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24</cp:revision>
  <dcterms:created xsi:type="dcterms:W3CDTF">2022-03-02T05:02:00Z</dcterms:created>
  <dcterms:modified xsi:type="dcterms:W3CDTF">2022-03-04T00:41:00Z</dcterms:modified>
</cp:coreProperties>
</file>