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06D41" w14:textId="65B48DAF" w:rsidR="002E188C" w:rsidRPr="00423EEC" w:rsidRDefault="005E166F" w:rsidP="00423EEC">
      <w:pPr>
        <w:pStyle w:val="MDPI21heading1"/>
      </w:pPr>
      <w:r w:rsidRPr="00423EEC">
        <w:t>Supplementary Method</w:t>
      </w:r>
    </w:p>
    <w:p w14:paraId="5AAC515B" w14:textId="6C2C52C3" w:rsidR="005E166F" w:rsidRPr="00423EEC" w:rsidRDefault="005E166F" w:rsidP="00423EEC">
      <w:pPr>
        <w:pStyle w:val="MDPI22heading2"/>
      </w:pPr>
      <w:r w:rsidRPr="00423EEC">
        <w:t>Interphase fluorescence in-situ hybridization (FISH) of multiple myeloma samples</w:t>
      </w:r>
    </w:p>
    <w:p w14:paraId="390CD601" w14:textId="28B4FB6E" w:rsidR="005E166F" w:rsidRPr="00423EEC" w:rsidRDefault="005E166F" w:rsidP="00423EEC">
      <w:pPr>
        <w:pStyle w:val="MDPI31text"/>
      </w:pPr>
      <w:r w:rsidRPr="00423EEC">
        <w:t xml:space="preserve">Bone marrow aspirate samples of multiple myeloma patients enriched for nucleated cells </w:t>
      </w:r>
      <w:r w:rsidR="008369D4" w:rsidRPr="00423EEC">
        <w:t xml:space="preserve">with cytoplasmic light chain staining </w:t>
      </w:r>
      <w:r w:rsidRPr="00423EEC">
        <w:t>were used for FISH analysis before 2018. After that, CD138 immunomagnetic beads-mediated sorting has been introduced to enrich plasma cells</w:t>
      </w:r>
      <w:r w:rsidR="005306C3" w:rsidRPr="00423EEC">
        <w:t xml:space="preserve"> from bone marrow aspirates</w:t>
      </w:r>
      <w:r w:rsidRPr="00423EEC">
        <w:t xml:space="preserve">. We evaluate 200 cells for whole bone marrow samples, or 100 cells for CD138 sorted samples. We established </w:t>
      </w:r>
      <w:r w:rsidR="00AA1EA9" w:rsidRPr="00423EEC">
        <w:t xml:space="preserve">the </w:t>
      </w:r>
      <w:r w:rsidRPr="00423EEC">
        <w:t>cutoff value</w:t>
      </w:r>
      <w:r w:rsidR="00AA1EA9" w:rsidRPr="00423EEC">
        <w:t>s as</w:t>
      </w:r>
      <w:r w:rsidRPr="00423EEC">
        <w:t xml:space="preserve"> </w:t>
      </w:r>
      <w:r w:rsidR="00AA1EA9" w:rsidRPr="00423EEC">
        <w:t>mean +3 standard deviation</w:t>
      </w:r>
      <w:r w:rsidRPr="00423EEC">
        <w:t xml:space="preserve"> </w:t>
      </w:r>
      <w:r w:rsidR="00AA1EA9" w:rsidRPr="00423EEC">
        <w:t xml:space="preserve">from </w:t>
      </w:r>
      <w:r w:rsidRPr="00423EEC">
        <w:t xml:space="preserve">normal control samples, and their values are re-validated every year to ensure there is no significant deviation from yearly samples and probe lots. </w:t>
      </w:r>
      <w:r w:rsidR="008369D4" w:rsidRPr="00423EEC">
        <w:t xml:space="preserve">In </w:t>
      </w:r>
      <w:r w:rsidR="00AA1EA9" w:rsidRPr="00423EEC">
        <w:t>general,</w:t>
      </w:r>
      <w:r w:rsidR="008369D4" w:rsidRPr="00423EEC">
        <w:t xml:space="preserve"> the cut-off is 10% for different </w:t>
      </w:r>
      <w:r w:rsidR="00AA1EA9" w:rsidRPr="00423EEC">
        <w:t>probes</w:t>
      </w:r>
      <w:r w:rsidR="008369D4" w:rsidRPr="00423EEC">
        <w:t>, including 17p13 deletion</w:t>
      </w:r>
      <w:r w:rsidR="00AA1EA9" w:rsidRPr="00423EEC">
        <w:t xml:space="preserve">. </w:t>
      </w:r>
      <w:bookmarkStart w:id="0" w:name="_GoBack"/>
      <w:bookmarkEnd w:id="0"/>
    </w:p>
    <w:sectPr w:rsidR="005E166F" w:rsidRPr="00423EEC" w:rsidSect="00423EEC">
      <w:type w:val="continuous"/>
      <w:pgSz w:w="11906" w:h="16838"/>
      <w:pgMar w:top="1417" w:right="1531" w:bottom="1077" w:left="1531" w:header="1020" w:footer="850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88672" w14:textId="77777777" w:rsidR="00366855" w:rsidRDefault="00366855" w:rsidP="00423EEC">
      <w:r>
        <w:separator/>
      </w:r>
    </w:p>
  </w:endnote>
  <w:endnote w:type="continuationSeparator" w:id="0">
    <w:p w14:paraId="517F05B2" w14:textId="77777777" w:rsidR="00366855" w:rsidRDefault="00366855" w:rsidP="0042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3E49D" w14:textId="77777777" w:rsidR="00366855" w:rsidRDefault="00366855" w:rsidP="00423EEC">
      <w:r>
        <w:separator/>
      </w:r>
    </w:p>
  </w:footnote>
  <w:footnote w:type="continuationSeparator" w:id="0">
    <w:p w14:paraId="004FF111" w14:textId="77777777" w:rsidR="00366855" w:rsidRDefault="00366855" w:rsidP="00423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5F"/>
    <w:rsid w:val="002E188C"/>
    <w:rsid w:val="00366855"/>
    <w:rsid w:val="00423EEC"/>
    <w:rsid w:val="005306C3"/>
    <w:rsid w:val="005E166F"/>
    <w:rsid w:val="00640C7B"/>
    <w:rsid w:val="008369D4"/>
    <w:rsid w:val="0086250B"/>
    <w:rsid w:val="00AA1EA9"/>
    <w:rsid w:val="00AE262F"/>
    <w:rsid w:val="00CC785F"/>
    <w:rsid w:val="00EB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2D16F"/>
  <w15:chartTrackingRefBased/>
  <w15:docId w15:val="{1F4B4145-0EC7-4BB6-8B1F-40A8242B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3E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EEC"/>
  </w:style>
  <w:style w:type="paragraph" w:styleId="Footer">
    <w:name w:val="footer"/>
    <w:basedOn w:val="Normal"/>
    <w:link w:val="FooterChar"/>
    <w:uiPriority w:val="99"/>
    <w:unhideWhenUsed/>
    <w:rsid w:val="00423E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EEC"/>
  </w:style>
  <w:style w:type="paragraph" w:customStyle="1" w:styleId="MDPI11articletype">
    <w:name w:val="MDPI_1.1_article_type"/>
    <w:next w:val="Normal"/>
    <w:qFormat/>
    <w:rsid w:val="00423EEC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423EEC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423EEC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423EEC"/>
    <w:pPr>
      <w:widowControl/>
      <w:adjustRightInd w:val="0"/>
      <w:snapToGrid w:val="0"/>
      <w:spacing w:before="120" w:line="200" w:lineRule="atLeast"/>
      <w:ind w:left="113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423EEC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16affiliation">
    <w:name w:val="MDPI_1.6_affiliation"/>
    <w:qFormat/>
    <w:rsid w:val="00423EEC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423EEC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423EEC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19classification">
    <w:name w:val="MDPI_1.9_classification"/>
    <w:qFormat/>
    <w:rsid w:val="00423EEC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9line">
    <w:name w:val="MDPI_1.9_line"/>
    <w:qFormat/>
    <w:rsid w:val="00423EEC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kern w:val="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423EEC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  <w:style w:type="paragraph" w:customStyle="1" w:styleId="MDPI22heading2">
    <w:name w:val="MDPI_2.2_heading2"/>
    <w:qFormat/>
    <w:rsid w:val="00423EEC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paragraph" w:customStyle="1" w:styleId="MDPI23heading3">
    <w:name w:val="MDPI_2.3_heading3"/>
    <w:qFormat/>
    <w:rsid w:val="00423EEC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423EE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2textnoindent">
    <w:name w:val="MDPI_3.2_text_no_indent"/>
    <w:qFormat/>
    <w:rsid w:val="00423EEC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3textspaceafter">
    <w:name w:val="MDPI_3.3_text_space_after"/>
    <w:qFormat/>
    <w:rsid w:val="00423EEC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423EEC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423EEC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423EEC"/>
    <w:pPr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7itemize">
    <w:name w:val="MDPI_3.7_itemize"/>
    <w:qFormat/>
    <w:rsid w:val="00423EEC"/>
    <w:pPr>
      <w:numPr>
        <w:numId w:val="1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8bullet">
    <w:name w:val="MDPI_3.8_bullet"/>
    <w:qFormat/>
    <w:rsid w:val="00423EEC"/>
    <w:pPr>
      <w:numPr>
        <w:numId w:val="2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9equation">
    <w:name w:val="MDPI_3.9_equation"/>
    <w:qFormat/>
    <w:rsid w:val="00423EEC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423EEC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423EEC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kern w:val="0"/>
      <w:sz w:val="18"/>
      <w:lang w:bidi="en-US"/>
    </w:rPr>
  </w:style>
  <w:style w:type="paragraph" w:customStyle="1" w:styleId="MDPI41tablecaption">
    <w:name w:val="MDPI_4.1_table_caption"/>
    <w:qFormat/>
    <w:rsid w:val="00423EEC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423EEC"/>
    <w:pPr>
      <w:adjustRightInd w:val="0"/>
      <w:snapToGrid w:val="0"/>
      <w:jc w:val="center"/>
    </w:pPr>
    <w:rPr>
      <w:rFonts w:ascii="Palatino Linotype" w:hAnsi="Palatino Linotype" w:cs="Times New Roman"/>
      <w:color w:val="000000"/>
      <w:kern w:val="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423EE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423EEC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kern w:val="0"/>
      <w:sz w:val="18"/>
      <w:szCs w:val="20"/>
      <w:lang w:bidi="en-US"/>
    </w:rPr>
  </w:style>
  <w:style w:type="paragraph" w:customStyle="1" w:styleId="MDPI51figurecaption">
    <w:name w:val="MDPI_5.1_figure_caption"/>
    <w:qFormat/>
    <w:rsid w:val="00423EEC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423EEC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423EEC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2Acknowledgments">
    <w:name w:val="MDPI_6.2_Acknowledgments"/>
    <w:qFormat/>
    <w:rsid w:val="00423EEC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423EEC"/>
    <w:pPr>
      <w:spacing w:line="260" w:lineRule="atLeast"/>
      <w:jc w:val="both"/>
    </w:pPr>
    <w:rPr>
      <w:rFonts w:ascii="Palatino Linotype" w:eastAsia="宋体" w:hAnsi="Palatino Linotype" w:cs="Times New Roman"/>
      <w:snapToGrid w:val="0"/>
      <w:kern w:val="0"/>
      <w:sz w:val="18"/>
      <w:szCs w:val="20"/>
      <w:lang w:eastAsia="en-US" w:bidi="en-US"/>
    </w:rPr>
  </w:style>
  <w:style w:type="paragraph" w:customStyle="1" w:styleId="MDPI64CoI">
    <w:name w:val="MDPI_6.4_CoI"/>
    <w:qFormat/>
    <w:rsid w:val="00423EEC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423EEC"/>
    <w:pPr>
      <w:numPr>
        <w:numId w:val="3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423EEC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kern w:val="0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423EEC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qFormat/>
    <w:rsid w:val="00423EEC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82proof">
    <w:name w:val="MDPI_8.2_proof"/>
    <w:qFormat/>
    <w:rsid w:val="00423EEC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equationFram">
    <w:name w:val="MDPI_equationFram"/>
    <w:qFormat/>
    <w:rsid w:val="00423EEC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footer">
    <w:name w:val="MDPI_footer"/>
    <w:qFormat/>
    <w:rsid w:val="00423EEC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423EEC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</w:rPr>
  </w:style>
  <w:style w:type="paragraph" w:customStyle="1" w:styleId="MDPIheader">
    <w:name w:val="MDPI_header"/>
    <w:qFormat/>
    <w:rsid w:val="00423EE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</w:rPr>
  </w:style>
  <w:style w:type="paragraph" w:customStyle="1" w:styleId="MDPIheadercitation">
    <w:name w:val="MDPI_header_citation"/>
    <w:rsid w:val="00423EEC"/>
    <w:pPr>
      <w:spacing w:after="24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423EEC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headermdpilogo">
    <w:name w:val="MDPI_header_mdpi_logo"/>
    <w:qFormat/>
    <w:rsid w:val="00423EEC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text">
    <w:name w:val="MDPI_text"/>
    <w:qFormat/>
    <w:rsid w:val="00423EEC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MDPItitle">
    <w:name w:val="MDPI_title"/>
    <w:qFormat/>
    <w:rsid w:val="00423EE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669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</cp:lastModifiedBy>
  <cp:revision>2</cp:revision>
  <dcterms:created xsi:type="dcterms:W3CDTF">2020-07-02T03:23:00Z</dcterms:created>
  <dcterms:modified xsi:type="dcterms:W3CDTF">2020-07-02T03:23:00Z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cd5554-7392-48bb-a738-f0f968bd337e_Enabled">
    <vt:lpwstr>true</vt:lpwstr>
  </property>
  <property fmtid="{D5CDD505-2E9C-101B-9397-08002B2CF9AE}" pid="3" name="MSIP_Label_72cd5554-7392-48bb-a738-f0f968bd337e_SetDate">
    <vt:lpwstr>2020-06-23T02:09:26Z</vt:lpwstr>
  </property>
  <property fmtid="{D5CDD505-2E9C-101B-9397-08002B2CF9AE}" pid="4" name="MSIP_Label_72cd5554-7392-48bb-a738-f0f968bd337e_Method">
    <vt:lpwstr>Standard</vt:lpwstr>
  </property>
  <property fmtid="{D5CDD505-2E9C-101B-9397-08002B2CF9AE}" pid="5" name="MSIP_Label_72cd5554-7392-48bb-a738-f0f968bd337e_Name">
    <vt:lpwstr>72cd5554-7392-48bb-a738-f0f968bd337e</vt:lpwstr>
  </property>
  <property fmtid="{D5CDD505-2E9C-101B-9397-08002B2CF9AE}" pid="6" name="MSIP_Label_72cd5554-7392-48bb-a738-f0f968bd337e_SiteId">
    <vt:lpwstr>9fa4f438-b1e6-473b-803f-86f8aedf0dec</vt:lpwstr>
  </property>
  <property fmtid="{D5CDD505-2E9C-101B-9397-08002B2CF9AE}" pid="7" name="MSIP_Label_72cd5554-7392-48bb-a738-f0f968bd337e_ActionId">
    <vt:lpwstr>239daaaa-58c1-4153-bcfa-00005222b9c0</vt:lpwstr>
  </property>
  <property fmtid="{D5CDD505-2E9C-101B-9397-08002B2CF9AE}" pid="8" name="MSIP_Label_72cd5554-7392-48bb-a738-f0f968bd337e_ContentBits">
    <vt:lpwstr>0</vt:lpwstr>
  </property>
</Properties>
</file>