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FA" w:rsidRPr="00EB4D44" w:rsidRDefault="004E2DB0" w:rsidP="00F629F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</w:t>
      </w:r>
      <w:bookmarkStart w:id="0" w:name="_GoBack"/>
      <w:bookmarkEnd w:id="0"/>
      <w:r w:rsidR="0043386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F629FA" w:rsidRPr="00EB4D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F629FA" w:rsidRPr="00EB4D44">
        <w:rPr>
          <w:rFonts w:ascii="Times New Roman" w:hAnsi="Times New Roman" w:cs="Times New Roman"/>
          <w:sz w:val="24"/>
          <w:szCs w:val="24"/>
          <w:lang w:val="en-US"/>
        </w:rPr>
        <w:t>Results obtained on FN – MEOH sample.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75"/>
        <w:gridCol w:w="1535"/>
        <w:gridCol w:w="836"/>
        <w:gridCol w:w="2564"/>
        <w:gridCol w:w="1395"/>
        <w:gridCol w:w="1549"/>
      </w:tblGrid>
      <w:tr w:rsidR="00F629FA" w:rsidRPr="00433868" w:rsidTr="00E06C15">
        <w:trPr>
          <w:trHeight w:val="366"/>
        </w:trPr>
        <w:tc>
          <w:tcPr>
            <w:tcW w:w="1002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Locus</w:t>
            </w:r>
          </w:p>
        </w:tc>
        <w:tc>
          <w:tcPr>
            <w:tcW w:w="779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</w:t>
            </w:r>
          </w:p>
        </w:tc>
        <w:tc>
          <w:tcPr>
            <w:tcW w:w="424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Filter</w:t>
            </w:r>
          </w:p>
        </w:tc>
        <w:tc>
          <w:tcPr>
            <w:tcW w:w="1301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Genes</w:t>
            </w: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exons</w:t>
            </w:r>
            <w:proofErr w:type="spellEnd"/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08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counts</w:t>
            </w:r>
          </w:p>
        </w:tc>
        <w:tc>
          <w:tcPr>
            <w:tcW w:w="786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Detection</w:t>
            </w:r>
          </w:p>
        </w:tc>
      </w:tr>
      <w:tr w:rsidR="00F629FA" w:rsidRPr="00433868" w:rsidTr="00E06C15">
        <w:trPr>
          <w:trHeight w:val="374"/>
        </w:trPr>
        <w:tc>
          <w:tcPr>
            <w:tcW w:w="1002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chr6:170871321</w:t>
            </w:r>
          </w:p>
        </w:tc>
        <w:tc>
          <w:tcPr>
            <w:tcW w:w="779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FD6FE2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TBP</w:t>
            </w:r>
          </w:p>
        </w:tc>
        <w:tc>
          <w:tcPr>
            <w:tcW w:w="708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51348</w:t>
            </w:r>
          </w:p>
        </w:tc>
        <w:tc>
          <w:tcPr>
            <w:tcW w:w="786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F629FA" w:rsidRPr="00EB4D44" w:rsidTr="00E06C15">
        <w:trPr>
          <w:trHeight w:val="376"/>
        </w:trPr>
        <w:tc>
          <w:tcPr>
            <w:tcW w:w="1002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chr12:53585787</w:t>
            </w:r>
          </w:p>
        </w:tc>
        <w:tc>
          <w:tcPr>
            <w:tcW w:w="779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FD6FE2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ITGB7</w:t>
            </w:r>
          </w:p>
        </w:tc>
        <w:tc>
          <w:tcPr>
            <w:tcW w:w="708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11732</w:t>
            </w:r>
          </w:p>
        </w:tc>
        <w:tc>
          <w:tcPr>
            <w:tcW w:w="786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F629FA" w:rsidRPr="00EB4D44" w:rsidTr="00E06C15">
        <w:trPr>
          <w:trHeight w:val="373"/>
        </w:trPr>
        <w:tc>
          <w:tcPr>
            <w:tcW w:w="1002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chr8:128751265</w:t>
            </w:r>
          </w:p>
        </w:tc>
        <w:tc>
          <w:tcPr>
            <w:tcW w:w="779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FD6FE2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MYC</w:t>
            </w:r>
          </w:p>
        </w:tc>
        <w:tc>
          <w:tcPr>
            <w:tcW w:w="708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155179</w:t>
            </w:r>
          </w:p>
        </w:tc>
        <w:tc>
          <w:tcPr>
            <w:tcW w:w="786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F629FA" w:rsidRPr="00EB4D44" w:rsidTr="00E06C15">
        <w:trPr>
          <w:trHeight w:val="376"/>
        </w:trPr>
        <w:tc>
          <w:tcPr>
            <w:tcW w:w="1002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chr11:118960975</w:t>
            </w:r>
          </w:p>
        </w:tc>
        <w:tc>
          <w:tcPr>
            <w:tcW w:w="779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FD6FE2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HMBS</w:t>
            </w:r>
          </w:p>
        </w:tc>
        <w:tc>
          <w:tcPr>
            <w:tcW w:w="708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86799</w:t>
            </w:r>
          </w:p>
        </w:tc>
        <w:tc>
          <w:tcPr>
            <w:tcW w:w="786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F629FA" w:rsidRPr="00EB4D44" w:rsidTr="00E06C15">
        <w:trPr>
          <w:trHeight w:val="374"/>
        </w:trPr>
        <w:tc>
          <w:tcPr>
            <w:tcW w:w="1002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chr1:156104319</w:t>
            </w:r>
          </w:p>
        </w:tc>
        <w:tc>
          <w:tcPr>
            <w:tcW w:w="779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FD6FE2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LMNA</w:t>
            </w:r>
          </w:p>
        </w:tc>
        <w:tc>
          <w:tcPr>
            <w:tcW w:w="708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176573</w:t>
            </w:r>
          </w:p>
        </w:tc>
        <w:tc>
          <w:tcPr>
            <w:tcW w:w="786" w:type="pct"/>
          </w:tcPr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629FA" w:rsidRPr="00EB4D44" w:rsidRDefault="00F629FA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</w:tbl>
    <w:p w:rsidR="00F629FA" w:rsidRDefault="00F629FA" w:rsidP="00F629F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629FA" w:rsidRPr="00FD6FE2" w:rsidRDefault="00F629FA" w:rsidP="00F629F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Abbreviations: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chr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chromosome;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EML4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>: Echinoderm Microtubule-Associated Protein-Like 4; F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fusion </w:t>
      </w:r>
      <w:r>
        <w:rPr>
          <w:rFonts w:ascii="Times New Roman" w:hAnsi="Times New Roman" w:cs="Times New Roman"/>
          <w:sz w:val="24"/>
          <w:szCs w:val="24"/>
          <w:lang w:val="en-US"/>
        </w:rPr>
        <w:t>negative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HMBS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Hydroxymethylbilane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Synthase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ITGB7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Integrin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Subunit Beta 7;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LMNA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Lamin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A/C; MEOH: methanol;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TBP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TATA-Box Binding Protein;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MYC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>: MYC Proto-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Oncogene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>, BHLH Transcription Factor.</w:t>
      </w:r>
    </w:p>
    <w:p w:rsidR="00AA5B8E" w:rsidRPr="00F629FA" w:rsidRDefault="00AA5B8E">
      <w:pPr>
        <w:rPr>
          <w:lang w:val="en-US"/>
        </w:rPr>
      </w:pPr>
    </w:p>
    <w:sectPr w:rsidR="00AA5B8E" w:rsidRPr="00F629FA" w:rsidSect="00886F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692F"/>
    <w:rsid w:val="0006692F"/>
    <w:rsid w:val="003C509D"/>
    <w:rsid w:val="00433868"/>
    <w:rsid w:val="004E2DB0"/>
    <w:rsid w:val="00777C64"/>
    <w:rsid w:val="00886F47"/>
    <w:rsid w:val="00AA5B8E"/>
    <w:rsid w:val="00F6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9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9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</dc:creator>
  <cp:keywords/>
  <dc:description/>
  <cp:lastModifiedBy>Pasquale Pisapia</cp:lastModifiedBy>
  <cp:revision>5</cp:revision>
  <dcterms:created xsi:type="dcterms:W3CDTF">2020-09-15T11:36:00Z</dcterms:created>
  <dcterms:modified xsi:type="dcterms:W3CDTF">2020-12-09T20:41:00Z</dcterms:modified>
</cp:coreProperties>
</file>