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  <w:r w:rsidRPr="007D702C">
        <w:rPr>
          <w:rFonts w:eastAsia="SimSun"/>
          <w:b/>
          <w:sz w:val="20"/>
        </w:rPr>
        <w:t>Supplementary Data</w:t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AB3967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36"/>
          <w:szCs w:val="36"/>
        </w:rPr>
      </w:pPr>
    </w:p>
    <w:p w:rsidR="00AB3967" w:rsidRPr="00AB3967" w:rsidRDefault="00AB3967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36"/>
          <w:szCs w:val="36"/>
        </w:rPr>
      </w:pPr>
      <w:r w:rsidRPr="00AB3967">
        <w:rPr>
          <w:b/>
          <w:sz w:val="36"/>
          <w:szCs w:val="36"/>
        </w:rPr>
        <w:t xml:space="preserve">Elucidation of </w:t>
      </w:r>
      <w:r w:rsidR="00D6692D">
        <w:rPr>
          <w:b/>
          <w:sz w:val="36"/>
          <w:szCs w:val="36"/>
        </w:rPr>
        <w:t xml:space="preserve">the </w:t>
      </w:r>
      <w:bookmarkStart w:id="0" w:name="_GoBack"/>
      <w:bookmarkEnd w:id="0"/>
      <w:r w:rsidRPr="00AB3967">
        <w:rPr>
          <w:b/>
          <w:sz w:val="36"/>
          <w:szCs w:val="36"/>
        </w:rPr>
        <w:t>structure of the 2-amino-3,5-dibromochalcone epoxides in solution and solid state</w:t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  <w:r w:rsidRPr="007D702C">
        <w:rPr>
          <w:rFonts w:eastAsia="SimSun"/>
          <w:b/>
          <w:sz w:val="20"/>
        </w:rPr>
        <w:t>Figure S1:</w:t>
      </w:r>
      <w:r w:rsidRPr="007D702C">
        <w:rPr>
          <w:rFonts w:eastAsia="SimSun"/>
          <w:b/>
          <w:sz w:val="20"/>
        </w:rPr>
        <w:tab/>
      </w:r>
      <w:r w:rsidRPr="007D702C">
        <w:rPr>
          <w:rFonts w:eastAsia="SimSun"/>
          <w:b/>
          <w:sz w:val="20"/>
        </w:rPr>
        <w:tab/>
      </w:r>
      <w:r w:rsidRPr="007D702C">
        <w:rPr>
          <w:rFonts w:eastAsia="SimSun"/>
          <w:b/>
          <w:sz w:val="20"/>
          <w:vertAlign w:val="superscript"/>
        </w:rPr>
        <w:t>1</w:t>
      </w:r>
      <w:r w:rsidRPr="007D702C">
        <w:rPr>
          <w:rFonts w:eastAsia="SimSun"/>
          <w:b/>
          <w:sz w:val="20"/>
        </w:rPr>
        <w:t xml:space="preserve">H- and </w:t>
      </w:r>
      <w:r w:rsidRPr="007D702C">
        <w:rPr>
          <w:rFonts w:eastAsia="SimSun"/>
          <w:b/>
          <w:sz w:val="20"/>
          <w:vertAlign w:val="superscript"/>
        </w:rPr>
        <w:t>13</w:t>
      </w:r>
      <w:r w:rsidRPr="007D702C">
        <w:rPr>
          <w:rFonts w:eastAsia="SimSun"/>
          <w:b/>
          <w:sz w:val="20"/>
        </w:rPr>
        <w:t>C-NMR spectra of compounds 2a–c and 3a–c.</w:t>
      </w:r>
    </w:p>
    <w:p w:rsidR="00C97A83" w:rsidRPr="007D702C" w:rsidRDefault="007D702C" w:rsidP="007D702C">
      <w:pPr>
        <w:rPr>
          <w:rFonts w:ascii="Palatino Linotype" w:eastAsia="SimSun" w:hAnsi="Palatino Linotype"/>
          <w:b/>
          <w:sz w:val="20"/>
        </w:rPr>
      </w:pPr>
      <w:r w:rsidRPr="007D702C">
        <w:rPr>
          <w:rFonts w:ascii="Palatino Linotype" w:eastAsia="SimSun" w:hAnsi="Palatino Linotype"/>
          <w:b/>
          <w:sz w:val="20"/>
        </w:rPr>
        <w:t>Figure S2:</w:t>
      </w:r>
      <w:r w:rsidRPr="007D702C">
        <w:rPr>
          <w:rFonts w:ascii="Palatino Linotype" w:eastAsia="SimSun" w:hAnsi="Palatino Linotype"/>
          <w:b/>
          <w:sz w:val="20"/>
        </w:rPr>
        <w:tab/>
      </w:r>
      <w:r w:rsidRPr="007D702C">
        <w:rPr>
          <w:rFonts w:ascii="Palatino Linotype" w:eastAsia="SimSun" w:hAnsi="Palatino Linotype"/>
          <w:b/>
          <w:sz w:val="20"/>
        </w:rPr>
        <w:tab/>
        <w:t>NOESY spectra of 2a and 2b</w:t>
      </w: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Pr="007D702C" w:rsidRDefault="007D702C" w:rsidP="007D702C">
      <w:pPr>
        <w:rPr>
          <w:rFonts w:ascii="Palatino Linotype" w:eastAsia="SimSun" w:hAnsi="Palatino Linotype"/>
          <w:b/>
          <w:sz w:val="20"/>
        </w:rPr>
      </w:pPr>
    </w:p>
    <w:p w:rsid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  <w:r w:rsidRPr="007D702C">
        <w:rPr>
          <w:rFonts w:eastAsia="SimSun"/>
          <w:b/>
          <w:sz w:val="20"/>
        </w:rPr>
        <w:lastRenderedPageBreak/>
        <w:t>Figure S1:</w:t>
      </w:r>
      <w:r w:rsidRPr="007D702C">
        <w:rPr>
          <w:rFonts w:eastAsia="SimSun"/>
          <w:b/>
          <w:sz w:val="20"/>
        </w:rPr>
        <w:tab/>
      </w:r>
      <w:r w:rsidRPr="007D702C">
        <w:rPr>
          <w:rFonts w:eastAsia="SimSun"/>
          <w:b/>
          <w:sz w:val="20"/>
        </w:rPr>
        <w:tab/>
      </w:r>
      <w:r w:rsidRPr="007D702C">
        <w:rPr>
          <w:rFonts w:eastAsia="SimSun"/>
          <w:b/>
          <w:sz w:val="20"/>
          <w:vertAlign w:val="superscript"/>
        </w:rPr>
        <w:t>1</w:t>
      </w:r>
      <w:r w:rsidRPr="007D702C">
        <w:rPr>
          <w:rFonts w:eastAsia="SimSun"/>
          <w:b/>
          <w:sz w:val="20"/>
        </w:rPr>
        <w:t xml:space="preserve">H- and </w:t>
      </w:r>
      <w:r w:rsidRPr="007D702C">
        <w:rPr>
          <w:rFonts w:eastAsia="SimSun"/>
          <w:b/>
          <w:sz w:val="20"/>
          <w:vertAlign w:val="superscript"/>
        </w:rPr>
        <w:t>13</w:t>
      </w:r>
      <w:r w:rsidRPr="007D702C">
        <w:rPr>
          <w:rFonts w:eastAsia="SimSun"/>
          <w:b/>
          <w:sz w:val="20"/>
        </w:rPr>
        <w:t>C-NMR spectra of compounds 2a–c and 3a–c.</w:t>
      </w: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Pr="007D702C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7D702C" w:rsidRPr="007D702C" w:rsidRDefault="00D6692D" w:rsidP="007D702C">
      <w:pPr>
        <w:rPr>
          <w:rFonts w:ascii="Palatino Linotype" w:hAnsi="Palatino Linotype"/>
          <w:sz w:val="20"/>
        </w:rPr>
      </w:pPr>
      <w:r>
        <w:rPr>
          <w:noProof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158.4pt;margin-top:36.6pt;width:123.6pt;height:66.6pt;z-index:251691008;mso-position-horizontal-relative:text;mso-position-vertical-relative:text">
            <v:imagedata r:id="rId7" o:title=""/>
          </v:shape>
          <o:OLEObject Type="Embed" ProgID="ChemDraw.Document.6.0" ShapeID="_x0000_s1059" DrawAspect="Content" ObjectID="_1617987565" r:id="rId8"/>
        </w:object>
      </w:r>
      <w:r w:rsidR="00DD3135"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162" cy="3360420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232" cy="3361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Default="007D702C" w:rsidP="007D702C">
      <w:pPr>
        <w:jc w:val="center"/>
      </w:pPr>
    </w:p>
    <w:p w:rsidR="00DD3135" w:rsidRPr="007D702C" w:rsidRDefault="00DD3135" w:rsidP="007D702C">
      <w:pPr>
        <w:jc w:val="center"/>
        <w:rPr>
          <w:rFonts w:ascii="Palatino Linotype" w:hAnsi="Palatino Linotype"/>
          <w:sz w:val="20"/>
        </w:rPr>
      </w:pPr>
    </w:p>
    <w:p w:rsidR="007D702C" w:rsidRPr="007D702C" w:rsidRDefault="00DD3135" w:rsidP="007D702C">
      <w:pPr>
        <w:rPr>
          <w:rFonts w:ascii="Palatino Linotype" w:hAnsi="Palatino Linotype"/>
          <w:sz w:val="20"/>
        </w:rPr>
      </w:pPr>
      <w:r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0892" cy="3627120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95" cy="362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  <w:r w:rsidRPr="007D702C">
        <w:rPr>
          <w:rFonts w:ascii="Palatino Linotype" w:hAnsi="Palatino Linotype" w:cstheme="majorBidi"/>
          <w:b/>
          <w:sz w:val="20"/>
        </w:rPr>
        <w:t>Figure S1.1:</w:t>
      </w:r>
      <w:r w:rsidRPr="007D702C">
        <w:rPr>
          <w:rFonts w:ascii="Palatino Linotype" w:hAnsi="Palatino Linotype" w:cstheme="majorBidi"/>
          <w:b/>
          <w:sz w:val="20"/>
        </w:rPr>
        <w:tab/>
      </w:r>
      <w:r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Pr="007D702C">
        <w:rPr>
          <w:rFonts w:ascii="Palatino Linotype" w:hAnsi="Palatino Linotype" w:cstheme="majorBidi"/>
          <w:sz w:val="20"/>
        </w:rPr>
        <w:t xml:space="preserve">H- and </w:t>
      </w:r>
      <w:r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Pr="007D702C">
        <w:rPr>
          <w:rFonts w:ascii="Palatino Linotype" w:hAnsi="Palatino Linotype" w:cstheme="majorBidi"/>
          <w:sz w:val="20"/>
        </w:rPr>
        <w:t xml:space="preserve">C-NMR spectra of </w:t>
      </w:r>
      <w:r w:rsidRPr="007D702C">
        <w:rPr>
          <w:rFonts w:ascii="Palatino Linotype" w:hAnsi="Palatino Linotype" w:cstheme="majorBidi"/>
          <w:b/>
          <w:bCs/>
          <w:sz w:val="20"/>
        </w:rPr>
        <w:t>2a</w:t>
      </w:r>
      <w:r w:rsidRPr="007D702C">
        <w:rPr>
          <w:rFonts w:ascii="Palatino Linotype" w:hAnsi="Palatino Linotype" w:cstheme="majorBidi"/>
          <w:sz w:val="20"/>
        </w:rPr>
        <w:t xml:space="preserve"> in CDCl</w:t>
      </w:r>
      <w:r w:rsidRPr="007D702C">
        <w:rPr>
          <w:rFonts w:ascii="Palatino Linotype" w:hAnsi="Palatino Linotype" w:cstheme="majorBidi"/>
          <w:sz w:val="20"/>
          <w:vertAlign w:val="subscript"/>
        </w:rPr>
        <w:t>3</w:t>
      </w:r>
      <w:r w:rsidR="00DD3135">
        <w:rPr>
          <w:rFonts w:ascii="Palatino Linotype" w:hAnsi="Palatino Linotype" w:cstheme="majorBidi"/>
          <w:sz w:val="20"/>
        </w:rPr>
        <w:t xml:space="preserve"> at 4</w:t>
      </w:r>
      <w:r w:rsidRPr="007D702C">
        <w:rPr>
          <w:rFonts w:ascii="Palatino Linotype" w:hAnsi="Palatino Linotype" w:cstheme="majorBidi"/>
          <w:sz w:val="20"/>
        </w:rPr>
        <w:t>00 and 1</w:t>
      </w:r>
      <w:r w:rsidR="00DD3135">
        <w:rPr>
          <w:rFonts w:ascii="Palatino Linotype" w:hAnsi="Palatino Linotype" w:cstheme="majorBidi"/>
          <w:sz w:val="20"/>
        </w:rPr>
        <w:t>00</w:t>
      </w:r>
      <w:r w:rsidRPr="007D702C">
        <w:rPr>
          <w:rFonts w:ascii="Palatino Linotype" w:hAnsi="Palatino Linotype" w:cstheme="majorBidi"/>
          <w:sz w:val="20"/>
        </w:rPr>
        <w:t xml:space="preserve"> MHz, respectively.</w:t>
      </w:r>
    </w:p>
    <w:p w:rsidR="00047D6A" w:rsidRDefault="00047D6A" w:rsidP="007D702C">
      <w:pPr>
        <w:ind w:right="-613"/>
        <w:rPr>
          <w:rFonts w:ascii="Palatino Linotype" w:hAnsi="Palatino Linotype" w:cstheme="majorBidi"/>
          <w:sz w:val="20"/>
        </w:rPr>
      </w:pPr>
    </w:p>
    <w:p w:rsidR="00047D6A" w:rsidRDefault="00047D6A" w:rsidP="007D702C">
      <w:pPr>
        <w:ind w:right="-613"/>
        <w:rPr>
          <w:rFonts w:ascii="Palatino Linotype" w:hAnsi="Palatino Linotype" w:cstheme="majorBidi"/>
          <w:sz w:val="20"/>
        </w:rPr>
      </w:pPr>
    </w:p>
    <w:p w:rsidR="00047D6A" w:rsidRDefault="00D6692D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noProof/>
        </w:rPr>
        <w:lastRenderedPageBreak/>
        <w:object w:dxaOrig="225" w:dyaOrig="225">
          <v:shape id="_x0000_s1060" type="#_x0000_t75" style="position:absolute;left:0;text-align:left;margin-left:128.4pt;margin-top:84pt;width:123.6pt;height:66.6pt;z-index:251693056;mso-position-horizontal-relative:text;mso-position-vertical-relative:text">
            <v:imagedata r:id="rId11" o:title=""/>
          </v:shape>
          <o:OLEObject Type="Embed" ProgID="ChemDraw.Document.6.0" ShapeID="_x0000_s1060" DrawAspect="Content" ObjectID="_1617987566" r:id="rId12"/>
        </w:object>
      </w:r>
      <w:r w:rsidR="00047D6A" w:rsidRPr="00047D6A">
        <w:rPr>
          <w:rFonts w:ascii="Palatino Linotype" w:hAnsi="Palatino Linotype" w:cstheme="majorBidi"/>
          <w:noProof/>
          <w:sz w:val="20"/>
          <w:lang w:val="en-ZA" w:eastAsia="en-ZA"/>
        </w:rPr>
        <w:drawing>
          <wp:inline distT="0" distB="0" distL="0" distR="0">
            <wp:extent cx="5715000" cy="386059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5"/>
                    <a:stretch/>
                  </pic:blipFill>
                  <pic:spPr bwMode="auto">
                    <a:xfrm>
                      <a:off x="0" y="0"/>
                      <a:ext cx="5723418" cy="386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7D6A" w:rsidRDefault="00047D6A" w:rsidP="007D702C">
      <w:pPr>
        <w:ind w:right="-613"/>
        <w:rPr>
          <w:rFonts w:ascii="Palatino Linotype" w:hAnsi="Palatino Linotype" w:cstheme="majorBidi"/>
          <w:sz w:val="20"/>
        </w:rPr>
      </w:pPr>
    </w:p>
    <w:p w:rsidR="00047D6A" w:rsidRDefault="00D85D0C" w:rsidP="007D702C">
      <w:pPr>
        <w:ind w:right="-613"/>
        <w:rPr>
          <w:rFonts w:ascii="Palatino Linotype" w:hAnsi="Palatino Linotype" w:cstheme="majorBidi"/>
          <w:sz w:val="20"/>
        </w:rPr>
      </w:pPr>
      <w:r w:rsidRPr="00D85D0C">
        <w:rPr>
          <w:rFonts w:ascii="Palatino Linotype" w:hAnsi="Palatino Linotype" w:cstheme="majorBidi"/>
          <w:noProof/>
          <w:sz w:val="20"/>
          <w:lang w:val="en-ZA" w:eastAsia="en-ZA"/>
        </w:rPr>
        <w:drawing>
          <wp:inline distT="0" distB="0" distL="0" distR="0">
            <wp:extent cx="5731510" cy="4077368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7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6DB" w:rsidRDefault="006F66DB" w:rsidP="007D702C">
      <w:pPr>
        <w:ind w:right="-613"/>
        <w:rPr>
          <w:rFonts w:ascii="Palatino Linotype" w:hAnsi="Palatino Linotype" w:cstheme="majorBidi"/>
          <w:sz w:val="20"/>
        </w:rPr>
      </w:pPr>
    </w:p>
    <w:p w:rsidR="006F66DB" w:rsidRPr="007D702C" w:rsidRDefault="006F66DB" w:rsidP="007D702C">
      <w:pPr>
        <w:rPr>
          <w:rFonts w:ascii="Palatino Linotype" w:hAnsi="Palatino Linotype"/>
          <w:sz w:val="20"/>
        </w:rPr>
      </w:pPr>
      <w:r>
        <w:rPr>
          <w:rFonts w:ascii="Palatino Linotype" w:hAnsi="Palatino Linotype" w:cstheme="majorBidi"/>
          <w:b/>
          <w:sz w:val="20"/>
        </w:rPr>
        <w:t>Figure S1.2</w:t>
      </w:r>
      <w:r w:rsidRPr="007D702C">
        <w:rPr>
          <w:rFonts w:ascii="Palatino Linotype" w:hAnsi="Palatino Linotype" w:cstheme="majorBidi"/>
          <w:b/>
          <w:sz w:val="20"/>
        </w:rPr>
        <w:t>:</w:t>
      </w:r>
      <w:r w:rsidRPr="007D702C">
        <w:rPr>
          <w:rFonts w:ascii="Palatino Linotype" w:hAnsi="Palatino Linotype" w:cstheme="majorBidi"/>
          <w:b/>
          <w:sz w:val="20"/>
        </w:rPr>
        <w:tab/>
      </w:r>
      <w:r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Pr="007D702C">
        <w:rPr>
          <w:rFonts w:ascii="Palatino Linotype" w:hAnsi="Palatino Linotype" w:cstheme="majorBidi"/>
          <w:sz w:val="20"/>
        </w:rPr>
        <w:t xml:space="preserve">H- and </w:t>
      </w:r>
      <w:r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Pr="007D702C">
        <w:rPr>
          <w:rFonts w:ascii="Palatino Linotype" w:hAnsi="Palatino Linotype" w:cstheme="majorBidi"/>
          <w:sz w:val="20"/>
        </w:rPr>
        <w:t xml:space="preserve">C-NMR spectra of </w:t>
      </w:r>
      <w:r w:rsidRPr="007D702C">
        <w:rPr>
          <w:rFonts w:ascii="Palatino Linotype" w:hAnsi="Palatino Linotype" w:cstheme="majorBidi"/>
          <w:b/>
          <w:bCs/>
          <w:sz w:val="20"/>
        </w:rPr>
        <w:t>2a</w:t>
      </w:r>
      <w:r>
        <w:rPr>
          <w:rFonts w:ascii="Palatino Linotype" w:hAnsi="Palatino Linotype" w:cstheme="majorBidi"/>
          <w:sz w:val="20"/>
        </w:rPr>
        <w:t xml:space="preserve"> in </w:t>
      </w:r>
      <w:r w:rsidRPr="007D702C">
        <w:rPr>
          <w:rFonts w:ascii="Palatino Linotype" w:hAnsi="Palatino Linotype" w:cstheme="majorBidi"/>
          <w:sz w:val="20"/>
        </w:rPr>
        <w:t>D</w:t>
      </w:r>
      <w:r>
        <w:rPr>
          <w:rFonts w:ascii="Palatino Linotype" w:hAnsi="Palatino Linotype" w:cstheme="majorBidi"/>
          <w:sz w:val="20"/>
        </w:rPr>
        <w:t>MSO-</w:t>
      </w:r>
      <w:r w:rsidRPr="006F66DB">
        <w:rPr>
          <w:rFonts w:ascii="Palatino Linotype" w:hAnsi="Palatino Linotype" w:cstheme="majorBidi"/>
          <w:i/>
          <w:sz w:val="20"/>
        </w:rPr>
        <w:t>d</w:t>
      </w:r>
      <w:r>
        <w:rPr>
          <w:rFonts w:ascii="Palatino Linotype" w:hAnsi="Palatino Linotype" w:cstheme="majorBidi"/>
          <w:sz w:val="20"/>
          <w:vertAlign w:val="subscript"/>
        </w:rPr>
        <w:t>6</w:t>
      </w:r>
      <w:r>
        <w:rPr>
          <w:rFonts w:ascii="Palatino Linotype" w:hAnsi="Palatino Linotype" w:cstheme="majorBidi"/>
          <w:sz w:val="20"/>
        </w:rPr>
        <w:t xml:space="preserve"> at 400 and 100</w:t>
      </w:r>
      <w:r w:rsidRPr="007D702C">
        <w:rPr>
          <w:rFonts w:ascii="Palatino Linotype" w:hAnsi="Palatino Linotype" w:cstheme="majorBidi"/>
          <w:sz w:val="20"/>
        </w:rPr>
        <w:t xml:space="preserve"> MHz, respectively.</w:t>
      </w:r>
    </w:p>
    <w:p w:rsidR="007D702C" w:rsidRPr="007D702C" w:rsidRDefault="007D702C" w:rsidP="007D702C">
      <w:pPr>
        <w:rPr>
          <w:rFonts w:ascii="Palatino Linotype" w:hAnsi="Palatino Linotype"/>
          <w:noProof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611BDB" wp14:editId="5376620C">
                <wp:simplePos x="0" y="0"/>
                <wp:positionH relativeFrom="column">
                  <wp:posOffset>2303145</wp:posOffset>
                </wp:positionH>
                <wp:positionV relativeFrom="paragraph">
                  <wp:posOffset>1000760</wp:posOffset>
                </wp:positionV>
                <wp:extent cx="1887321" cy="1133856"/>
                <wp:effectExtent l="0" t="0" r="1778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7321" cy="1133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7081" w:rsidRDefault="00D6692D" w:rsidP="007D702C">
                            <w:r>
                              <w:object w:dxaOrig="2813" w:dyaOrig="1337">
                                <v:shape id="_x0000_i1076" type="#_x0000_t75" style="width:133.8pt;height:63.6pt">
                                  <v:imagedata r:id="rId15" o:title=""/>
                                </v:shape>
                                <o:OLEObject Type="Embed" ProgID="ChemDraw.Document.6.0" ShapeID="_x0000_i1076" DrawAspect="Content" ObjectID="_1617987567" r:id="rId1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611BD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81.35pt;margin-top:78.8pt;width:148.6pt;height:8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" fillcolor="white [3201]" strokecolor="white [3212]" strokeweight=".5pt">
                <v:textbox>
                  <w:txbxContent>
                    <w:p w:rsidR="00417081" w:rsidRDefault="00D6692D" w:rsidP="007D702C">
                      <w:r>
                        <w:object w:dxaOrig="2813" w:dyaOrig="1337">
                          <v:shape id="_x0000_i1076" type="#_x0000_t75" style="width:133.8pt;height:63.6pt">
                            <v:imagedata r:id="rId15" o:title=""/>
                          </v:shape>
                          <o:OLEObject Type="Embed" ProgID="ChemDraw.Document.6.0" ShapeID="_x0000_i1076" DrawAspect="Content" ObjectID="_1617987567" r:id="rId1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D3135"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510" cy="4111601"/>
            <wp:effectExtent l="0" t="0" r="254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1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rPr>
          <w:rFonts w:ascii="Palatino Linotype" w:hAnsi="Palatino Linotype"/>
          <w:noProof/>
          <w:sz w:val="20"/>
        </w:rPr>
      </w:pPr>
    </w:p>
    <w:p w:rsidR="007D702C" w:rsidRDefault="00DD3135" w:rsidP="007D702C">
      <w:pPr>
        <w:rPr>
          <w:rFonts w:ascii="Palatino Linotype" w:hAnsi="Palatino Linotype"/>
          <w:noProof/>
          <w:sz w:val="20"/>
        </w:rPr>
      </w:pPr>
      <w:r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510" cy="4114774"/>
            <wp:effectExtent l="0" t="0" r="254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1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911" w:rsidRPr="007D702C" w:rsidRDefault="006B4911" w:rsidP="006B4911">
      <w:pPr>
        <w:ind w:right="-613"/>
        <w:rPr>
          <w:rFonts w:ascii="Palatino Linotype" w:hAnsi="Palatino Linotype" w:cstheme="majorBidi"/>
          <w:sz w:val="20"/>
        </w:rPr>
      </w:pPr>
      <w:r>
        <w:rPr>
          <w:rFonts w:ascii="Palatino Linotype" w:hAnsi="Palatino Linotype" w:cstheme="majorBidi"/>
          <w:b/>
          <w:sz w:val="20"/>
        </w:rPr>
        <w:t>Figure S1.3</w:t>
      </w:r>
      <w:r w:rsidRPr="007D702C">
        <w:rPr>
          <w:rFonts w:ascii="Palatino Linotype" w:hAnsi="Palatino Linotype" w:cstheme="majorBidi"/>
          <w:b/>
          <w:sz w:val="20"/>
        </w:rPr>
        <w:t>:</w:t>
      </w:r>
      <w:r w:rsidRPr="007D702C">
        <w:rPr>
          <w:rFonts w:ascii="Palatino Linotype" w:hAnsi="Palatino Linotype" w:cstheme="majorBidi"/>
          <w:b/>
          <w:sz w:val="20"/>
        </w:rPr>
        <w:tab/>
      </w:r>
      <w:r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Pr="007D702C">
        <w:rPr>
          <w:rFonts w:ascii="Palatino Linotype" w:hAnsi="Palatino Linotype" w:cstheme="majorBidi"/>
          <w:sz w:val="20"/>
        </w:rPr>
        <w:t xml:space="preserve">H- and </w:t>
      </w:r>
      <w:r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Pr="007D702C">
        <w:rPr>
          <w:rFonts w:ascii="Palatino Linotype" w:hAnsi="Palatino Linotype" w:cstheme="majorBidi"/>
          <w:sz w:val="20"/>
        </w:rPr>
        <w:t xml:space="preserve">C-NMR spectra of </w:t>
      </w:r>
      <w:r w:rsidRPr="007D702C">
        <w:rPr>
          <w:rFonts w:ascii="Palatino Linotype" w:hAnsi="Palatino Linotype" w:cstheme="majorBidi"/>
          <w:b/>
          <w:bCs/>
          <w:sz w:val="20"/>
        </w:rPr>
        <w:t>2b</w:t>
      </w:r>
      <w:r w:rsidRPr="007D702C">
        <w:rPr>
          <w:rFonts w:ascii="Palatino Linotype" w:hAnsi="Palatino Linotype" w:cstheme="majorBidi"/>
          <w:sz w:val="20"/>
        </w:rPr>
        <w:t xml:space="preserve"> in CDCl</w:t>
      </w:r>
      <w:r w:rsidRPr="007D702C">
        <w:rPr>
          <w:rFonts w:ascii="Palatino Linotype" w:hAnsi="Palatino Linotype" w:cstheme="majorBidi"/>
          <w:sz w:val="20"/>
          <w:vertAlign w:val="subscript"/>
        </w:rPr>
        <w:t>3</w:t>
      </w:r>
      <w:r w:rsidR="00DD3135">
        <w:rPr>
          <w:rFonts w:ascii="Palatino Linotype" w:hAnsi="Palatino Linotype" w:cstheme="majorBidi"/>
          <w:sz w:val="20"/>
        </w:rPr>
        <w:t xml:space="preserve"> at 400 and 100</w:t>
      </w:r>
      <w:r w:rsidRPr="007D702C">
        <w:rPr>
          <w:rFonts w:ascii="Palatino Linotype" w:hAnsi="Palatino Linotype" w:cstheme="majorBidi"/>
          <w:sz w:val="20"/>
        </w:rPr>
        <w:t xml:space="preserve"> MHz, respectively.</w:t>
      </w:r>
    </w:p>
    <w:p w:rsidR="007D702C" w:rsidRPr="007D702C" w:rsidRDefault="00D6692D" w:rsidP="007D702C">
      <w:pPr>
        <w:ind w:right="-613"/>
        <w:rPr>
          <w:rFonts w:ascii="Palatino Linotype" w:hAnsi="Palatino Linotype" w:cstheme="majorBidi"/>
          <w:b/>
          <w:sz w:val="20"/>
        </w:rPr>
      </w:pPr>
      <w:r>
        <w:rPr>
          <w:noProof/>
        </w:rPr>
        <w:lastRenderedPageBreak/>
        <w:object w:dxaOrig="225" w:dyaOrig="225">
          <v:shape id="_x0000_s1061" type="#_x0000_t75" style="position:absolute;left:0;text-align:left;margin-left:120pt;margin-top:81.6pt;width:140.4pt;height:66.6pt;z-index:251695104;mso-position-horizontal-relative:text;mso-position-vertical-relative:text">
            <v:imagedata r:id="rId20" o:title=""/>
          </v:shape>
          <o:OLEObject Type="Embed" ProgID="ChemDraw.Document.6.0" ShapeID="_x0000_s1061" DrawAspect="Content" ObjectID="_1617987568" r:id="rId21"/>
        </w:object>
      </w:r>
      <w:r w:rsidR="00DD3135"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070D7DCC" wp14:editId="2B9FC0B8">
            <wp:extent cx="5730875" cy="3825240"/>
            <wp:effectExtent l="0" t="0" r="3175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760" cy="3825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Default="007D702C" w:rsidP="007D702C">
      <w:pPr>
        <w:rPr>
          <w:rFonts w:ascii="Palatino Linotype" w:hAnsi="Palatino Linotype"/>
          <w:sz w:val="20"/>
        </w:rPr>
      </w:pPr>
    </w:p>
    <w:p w:rsidR="007B4ECD" w:rsidRDefault="007B4ECD" w:rsidP="007D702C">
      <w:pPr>
        <w:rPr>
          <w:rFonts w:ascii="Palatino Linotype" w:hAnsi="Palatino Linotype"/>
          <w:sz w:val="20"/>
        </w:rPr>
      </w:pPr>
    </w:p>
    <w:p w:rsidR="007B4ECD" w:rsidRDefault="00D85D0C" w:rsidP="007D702C">
      <w:pPr>
        <w:rPr>
          <w:rFonts w:ascii="Palatino Linotype" w:hAnsi="Palatino Linotype"/>
          <w:sz w:val="20"/>
        </w:rPr>
      </w:pPr>
      <w:r w:rsidRPr="00D85D0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510" cy="3901028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0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0C" w:rsidRDefault="00D85D0C" w:rsidP="007D702C">
      <w:pPr>
        <w:rPr>
          <w:rFonts w:ascii="Palatino Linotype" w:hAnsi="Palatino Linotype" w:cstheme="majorBidi"/>
          <w:b/>
          <w:sz w:val="20"/>
        </w:rPr>
      </w:pPr>
    </w:p>
    <w:p w:rsidR="006B4911" w:rsidRDefault="006B4911" w:rsidP="007D702C">
      <w:pPr>
        <w:rPr>
          <w:rFonts w:ascii="Palatino Linotype" w:hAnsi="Palatino Linotype"/>
          <w:sz w:val="20"/>
        </w:rPr>
      </w:pPr>
      <w:r>
        <w:rPr>
          <w:rFonts w:ascii="Palatino Linotype" w:hAnsi="Palatino Linotype" w:cstheme="majorBidi"/>
          <w:b/>
          <w:sz w:val="20"/>
        </w:rPr>
        <w:t>Figure S1.4</w:t>
      </w:r>
      <w:r w:rsidRPr="007D702C">
        <w:rPr>
          <w:rFonts w:ascii="Palatino Linotype" w:hAnsi="Palatino Linotype" w:cstheme="majorBidi"/>
          <w:b/>
          <w:sz w:val="20"/>
        </w:rPr>
        <w:t>:</w:t>
      </w:r>
      <w:r w:rsidRPr="007D702C">
        <w:rPr>
          <w:rFonts w:ascii="Palatino Linotype" w:hAnsi="Palatino Linotype" w:cstheme="majorBidi"/>
          <w:b/>
          <w:sz w:val="20"/>
        </w:rPr>
        <w:tab/>
      </w:r>
      <w:r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Pr="007D702C">
        <w:rPr>
          <w:rFonts w:ascii="Palatino Linotype" w:hAnsi="Palatino Linotype" w:cstheme="majorBidi"/>
          <w:sz w:val="20"/>
        </w:rPr>
        <w:t xml:space="preserve">H- and </w:t>
      </w:r>
      <w:r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Pr="007D702C">
        <w:rPr>
          <w:rFonts w:ascii="Palatino Linotype" w:hAnsi="Palatino Linotype" w:cstheme="majorBidi"/>
          <w:sz w:val="20"/>
        </w:rPr>
        <w:t xml:space="preserve">C-NMR spectra of </w:t>
      </w:r>
      <w:r w:rsidRPr="007D702C">
        <w:rPr>
          <w:rFonts w:ascii="Palatino Linotype" w:hAnsi="Palatino Linotype" w:cstheme="majorBidi"/>
          <w:b/>
          <w:bCs/>
          <w:sz w:val="20"/>
        </w:rPr>
        <w:t>2b</w:t>
      </w:r>
      <w:r>
        <w:rPr>
          <w:rFonts w:ascii="Palatino Linotype" w:hAnsi="Palatino Linotype" w:cstheme="majorBidi"/>
          <w:sz w:val="20"/>
        </w:rPr>
        <w:t xml:space="preserve"> in </w:t>
      </w:r>
      <w:r w:rsidRPr="007D702C">
        <w:rPr>
          <w:rFonts w:ascii="Palatino Linotype" w:hAnsi="Palatino Linotype" w:cstheme="majorBidi"/>
          <w:sz w:val="20"/>
        </w:rPr>
        <w:t>D</w:t>
      </w:r>
      <w:r>
        <w:rPr>
          <w:rFonts w:ascii="Palatino Linotype" w:hAnsi="Palatino Linotype" w:cstheme="majorBidi"/>
          <w:sz w:val="20"/>
        </w:rPr>
        <w:t>MSO-</w:t>
      </w:r>
      <w:r w:rsidRPr="006B4911">
        <w:rPr>
          <w:rFonts w:ascii="Palatino Linotype" w:hAnsi="Palatino Linotype" w:cstheme="majorBidi"/>
          <w:i/>
          <w:sz w:val="20"/>
        </w:rPr>
        <w:t>d</w:t>
      </w:r>
      <w:r>
        <w:rPr>
          <w:rFonts w:ascii="Palatino Linotype" w:hAnsi="Palatino Linotype" w:cstheme="majorBidi"/>
          <w:sz w:val="20"/>
          <w:vertAlign w:val="subscript"/>
        </w:rPr>
        <w:t>6</w:t>
      </w:r>
      <w:r>
        <w:rPr>
          <w:rFonts w:ascii="Palatino Linotype" w:hAnsi="Palatino Linotype" w:cstheme="majorBidi"/>
          <w:sz w:val="20"/>
        </w:rPr>
        <w:t xml:space="preserve"> at 4</w:t>
      </w:r>
      <w:r w:rsidRPr="007D702C">
        <w:rPr>
          <w:rFonts w:ascii="Palatino Linotype" w:hAnsi="Palatino Linotype" w:cstheme="majorBidi"/>
          <w:sz w:val="20"/>
        </w:rPr>
        <w:t>00 and 1</w:t>
      </w:r>
      <w:r>
        <w:rPr>
          <w:rFonts w:ascii="Palatino Linotype" w:hAnsi="Palatino Linotype" w:cstheme="majorBidi"/>
          <w:sz w:val="20"/>
        </w:rPr>
        <w:t>00</w:t>
      </w:r>
      <w:r w:rsidRPr="007D702C">
        <w:rPr>
          <w:rFonts w:ascii="Palatino Linotype" w:hAnsi="Palatino Linotype" w:cstheme="majorBidi"/>
          <w:sz w:val="20"/>
        </w:rPr>
        <w:t xml:space="preserve"> MHz, respectively.</w:t>
      </w:r>
    </w:p>
    <w:p w:rsidR="007B4ECD" w:rsidRDefault="007B4ECD" w:rsidP="007B4ECD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1EE4B4" wp14:editId="6438AAF9">
                <wp:simplePos x="0" y="0"/>
                <wp:positionH relativeFrom="column">
                  <wp:posOffset>1963420</wp:posOffset>
                </wp:positionH>
                <wp:positionV relativeFrom="paragraph">
                  <wp:posOffset>797560</wp:posOffset>
                </wp:positionV>
                <wp:extent cx="1645920" cy="1272845"/>
                <wp:effectExtent l="0" t="0" r="11430" b="228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1272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7081" w:rsidRDefault="00D6692D" w:rsidP="007B4ECD">
                            <w:r>
                              <w:object w:dxaOrig="2892" w:dyaOrig="1337">
                                <v:shape id="_x0000_i1099" type="#_x0000_t75" style="width:114.6pt;height:52.8pt">
                                  <v:imagedata r:id="rId24" o:title=""/>
                                </v:shape>
                                <o:OLEObject Type="Embed" ProgID="ChemDraw.Document.6.0" ShapeID="_x0000_i1099" DrawAspect="Content" ObjectID="_1617987569" r:id="rId2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EE4B4" id="Text Box 4" o:spid="_x0000_s1027" type="#_x0000_t202" style="position:absolute;left:0;text-align:left;margin-left:154.6pt;margin-top:62.8pt;width:129.6pt;height:100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" fillcolor="white [3201]" strokecolor="white [3212]" strokeweight=".5pt">
                <v:textbox>
                  <w:txbxContent>
                    <w:p w:rsidR="00417081" w:rsidRDefault="00D6692D" w:rsidP="007B4ECD">
                      <w:r>
                        <w:object w:dxaOrig="2892" w:dyaOrig="1337">
                          <v:shape id="_x0000_i1099" type="#_x0000_t75" style="width:114.6pt;height:52.8pt">
                            <v:imagedata r:id="rId24" o:title=""/>
                          </v:shape>
                          <o:OLEObject Type="Embed" ProgID="ChemDraw.Document.6.0" ShapeID="_x0000_i1099" DrawAspect="Content" ObjectID="_1617987569" r:id="rId2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D3135"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510" cy="4050842"/>
            <wp:effectExtent l="0" t="0" r="254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135" w:rsidRDefault="00DD3135" w:rsidP="007B4ECD">
      <w:pPr>
        <w:rPr>
          <w:rFonts w:ascii="Palatino Linotype" w:hAnsi="Palatino Linotype"/>
          <w:sz w:val="20"/>
        </w:rPr>
      </w:pPr>
    </w:p>
    <w:p w:rsidR="00DD3135" w:rsidRPr="007D702C" w:rsidRDefault="00DD3135" w:rsidP="007B4ECD">
      <w:pPr>
        <w:rPr>
          <w:rFonts w:ascii="Palatino Linotype" w:hAnsi="Palatino Linotype"/>
          <w:sz w:val="20"/>
        </w:rPr>
      </w:pPr>
    </w:p>
    <w:p w:rsidR="007D702C" w:rsidRPr="007D702C" w:rsidRDefault="00DD3135" w:rsidP="007D702C">
      <w:pPr>
        <w:rPr>
          <w:rFonts w:ascii="Palatino Linotype" w:hAnsi="Palatino Linotype"/>
          <w:sz w:val="20"/>
        </w:rPr>
      </w:pPr>
      <w:r w:rsidRPr="00DD3135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>
            <wp:extent cx="5731001" cy="348996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70" cy="349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ECD" w:rsidRDefault="007B4ECD" w:rsidP="007D702C">
      <w:pPr>
        <w:ind w:right="-613"/>
        <w:rPr>
          <w:rFonts w:ascii="Palatino Linotype" w:hAnsi="Palatino Linotype" w:cstheme="majorBidi"/>
          <w:b/>
          <w:sz w:val="20"/>
          <w:highlight w:val="yellow"/>
        </w:rPr>
      </w:pPr>
    </w:p>
    <w:p w:rsidR="007D702C" w:rsidRPr="007D702C" w:rsidRDefault="006B4911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rFonts w:ascii="Palatino Linotype" w:hAnsi="Palatino Linotype" w:cstheme="majorBidi"/>
          <w:b/>
          <w:sz w:val="20"/>
        </w:rPr>
        <w:t>Figure S1.5</w:t>
      </w:r>
      <w:r w:rsidR="007D702C" w:rsidRPr="006B4911">
        <w:rPr>
          <w:rFonts w:ascii="Palatino Linotype" w:hAnsi="Palatino Linotype" w:cstheme="majorBidi"/>
          <w:b/>
          <w:sz w:val="20"/>
        </w:rPr>
        <w:t>:</w:t>
      </w:r>
      <w:r w:rsidR="007D702C" w:rsidRPr="006B4911">
        <w:rPr>
          <w:rFonts w:ascii="Palatino Linotype" w:hAnsi="Palatino Linotype" w:cstheme="majorBidi"/>
          <w:b/>
          <w:sz w:val="20"/>
        </w:rPr>
        <w:tab/>
      </w:r>
      <w:r w:rsidR="007D702C" w:rsidRPr="006B4911">
        <w:rPr>
          <w:rFonts w:ascii="Palatino Linotype" w:hAnsi="Palatino Linotype" w:cstheme="majorBidi"/>
          <w:sz w:val="20"/>
          <w:vertAlign w:val="superscript"/>
        </w:rPr>
        <w:t>1</w:t>
      </w:r>
      <w:r w:rsidR="007D702C" w:rsidRPr="006B4911">
        <w:rPr>
          <w:rFonts w:ascii="Palatino Linotype" w:hAnsi="Palatino Linotype" w:cstheme="majorBidi"/>
          <w:sz w:val="20"/>
        </w:rPr>
        <w:t xml:space="preserve">H- and </w:t>
      </w:r>
      <w:r w:rsidR="007D702C" w:rsidRPr="006B4911">
        <w:rPr>
          <w:rFonts w:ascii="Palatino Linotype" w:hAnsi="Palatino Linotype" w:cstheme="majorBidi"/>
          <w:sz w:val="20"/>
          <w:vertAlign w:val="superscript"/>
        </w:rPr>
        <w:t>13</w:t>
      </w:r>
      <w:r w:rsidR="007D702C" w:rsidRPr="006B4911">
        <w:rPr>
          <w:rFonts w:ascii="Palatino Linotype" w:hAnsi="Palatino Linotype" w:cstheme="majorBidi"/>
          <w:sz w:val="20"/>
        </w:rPr>
        <w:t xml:space="preserve">C-NMR spectra of </w:t>
      </w:r>
      <w:r w:rsidR="007D702C" w:rsidRPr="006B4911">
        <w:rPr>
          <w:rFonts w:ascii="Palatino Linotype" w:hAnsi="Palatino Linotype" w:cstheme="majorBidi"/>
          <w:b/>
          <w:bCs/>
          <w:sz w:val="20"/>
        </w:rPr>
        <w:t>2c</w:t>
      </w:r>
      <w:r w:rsidR="007D702C" w:rsidRPr="006B4911">
        <w:rPr>
          <w:rFonts w:ascii="Palatino Linotype" w:hAnsi="Palatino Linotype" w:cstheme="majorBidi"/>
          <w:sz w:val="20"/>
        </w:rPr>
        <w:t xml:space="preserve"> in CDCl</w:t>
      </w:r>
      <w:r w:rsidR="007D702C" w:rsidRPr="006B4911">
        <w:rPr>
          <w:rFonts w:ascii="Palatino Linotype" w:hAnsi="Palatino Linotype" w:cstheme="majorBidi"/>
          <w:sz w:val="20"/>
          <w:vertAlign w:val="subscript"/>
        </w:rPr>
        <w:t>3</w:t>
      </w:r>
      <w:r w:rsidR="00DD3135">
        <w:rPr>
          <w:rFonts w:ascii="Palatino Linotype" w:hAnsi="Palatino Linotype" w:cstheme="majorBidi"/>
          <w:sz w:val="20"/>
        </w:rPr>
        <w:t xml:space="preserve"> at 4</w:t>
      </w:r>
      <w:r w:rsidR="007D702C" w:rsidRPr="006B4911">
        <w:rPr>
          <w:rFonts w:ascii="Palatino Linotype" w:hAnsi="Palatino Linotype" w:cstheme="majorBidi"/>
          <w:sz w:val="20"/>
        </w:rPr>
        <w:t>00 and 1</w:t>
      </w:r>
      <w:r w:rsidR="00DD3135">
        <w:rPr>
          <w:rFonts w:ascii="Palatino Linotype" w:hAnsi="Palatino Linotype" w:cstheme="majorBidi"/>
          <w:sz w:val="20"/>
        </w:rPr>
        <w:t>00</w:t>
      </w:r>
      <w:r w:rsidR="007D702C" w:rsidRPr="006B4911">
        <w:rPr>
          <w:rFonts w:ascii="Palatino Linotype" w:hAnsi="Palatino Linotype" w:cstheme="majorBidi"/>
          <w:sz w:val="20"/>
        </w:rPr>
        <w:t xml:space="preserve"> MHz, respectively</w:t>
      </w:r>
      <w:r w:rsidR="007D702C" w:rsidRPr="007D702C">
        <w:rPr>
          <w:rFonts w:ascii="Palatino Linotype" w:hAnsi="Palatino Linotype" w:cstheme="majorBidi"/>
          <w:sz w:val="20"/>
        </w:rPr>
        <w:t>.</w:t>
      </w:r>
    </w:p>
    <w:p w:rsid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047D6A" w:rsidRPr="007D702C" w:rsidRDefault="00047D6A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D6692D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noProof/>
        </w:rPr>
        <w:lastRenderedPageBreak/>
        <w:object w:dxaOrig="225" w:dyaOrig="225">
          <v:shape id="_x0000_s1062" type="#_x0000_t75" style="position:absolute;left:0;text-align:left;margin-left:84pt;margin-top:102.6pt;width:144.6pt;height:66.6pt;z-index:251697152;mso-position-horizontal-relative:text;mso-position-vertical-relative:text">
            <v:imagedata r:id="rId29" o:title=""/>
          </v:shape>
          <o:OLEObject Type="Embed" ProgID="ChemDraw.Document.6.0" ShapeID="_x0000_s1062" DrawAspect="Content" ObjectID="_1617987570" r:id="rId30"/>
        </w:object>
      </w:r>
      <w:r w:rsidR="00047D6A" w:rsidRPr="00047D6A">
        <w:rPr>
          <w:rFonts w:ascii="Palatino Linotype" w:hAnsi="Palatino Linotype" w:cstheme="majorBidi"/>
          <w:noProof/>
          <w:sz w:val="20"/>
          <w:lang w:val="en-ZA" w:eastAsia="en-ZA"/>
        </w:rPr>
        <w:drawing>
          <wp:inline distT="0" distB="0" distL="0" distR="0">
            <wp:extent cx="5731510" cy="4084676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8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D85D0C" w:rsidP="007D702C">
      <w:pPr>
        <w:ind w:right="-613"/>
        <w:rPr>
          <w:rFonts w:ascii="Palatino Linotype" w:hAnsi="Palatino Linotype" w:cstheme="majorBidi"/>
          <w:sz w:val="20"/>
        </w:rPr>
      </w:pPr>
      <w:r w:rsidRPr="00D85D0C">
        <w:rPr>
          <w:rFonts w:ascii="Palatino Linotype" w:hAnsi="Palatino Linotype" w:cstheme="majorBidi"/>
          <w:noProof/>
          <w:sz w:val="20"/>
          <w:lang w:val="en-ZA" w:eastAsia="en-ZA"/>
        </w:rPr>
        <w:drawing>
          <wp:inline distT="0" distB="0" distL="0" distR="0">
            <wp:extent cx="5731510" cy="4088681"/>
            <wp:effectExtent l="0" t="0" r="254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8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911" w:rsidRPr="007D702C" w:rsidRDefault="006B4911" w:rsidP="007D702C">
      <w:pPr>
        <w:ind w:right="-613"/>
        <w:rPr>
          <w:rFonts w:ascii="Palatino Linotype" w:hAnsi="Palatino Linotype" w:cstheme="majorBidi"/>
          <w:sz w:val="20"/>
        </w:rPr>
      </w:pPr>
      <w:r w:rsidRPr="006B4911">
        <w:rPr>
          <w:rFonts w:ascii="Palatino Linotype" w:hAnsi="Palatino Linotype" w:cstheme="majorBidi"/>
          <w:b/>
          <w:sz w:val="20"/>
        </w:rPr>
        <w:t>Figure S1.</w:t>
      </w:r>
      <w:r>
        <w:rPr>
          <w:rFonts w:ascii="Palatino Linotype" w:hAnsi="Palatino Linotype" w:cstheme="majorBidi"/>
          <w:b/>
          <w:sz w:val="20"/>
        </w:rPr>
        <w:t>6</w:t>
      </w:r>
      <w:r w:rsidRPr="006B4911">
        <w:rPr>
          <w:rFonts w:ascii="Palatino Linotype" w:hAnsi="Palatino Linotype" w:cstheme="majorBidi"/>
          <w:b/>
          <w:sz w:val="20"/>
        </w:rPr>
        <w:t>:</w:t>
      </w:r>
      <w:r w:rsidRPr="006B4911">
        <w:rPr>
          <w:rFonts w:ascii="Palatino Linotype" w:hAnsi="Palatino Linotype" w:cstheme="majorBidi"/>
          <w:b/>
          <w:sz w:val="20"/>
        </w:rPr>
        <w:tab/>
      </w:r>
      <w:r w:rsidRPr="006B4911">
        <w:rPr>
          <w:rFonts w:ascii="Palatino Linotype" w:hAnsi="Palatino Linotype" w:cstheme="majorBidi"/>
          <w:sz w:val="20"/>
          <w:vertAlign w:val="superscript"/>
        </w:rPr>
        <w:t>1</w:t>
      </w:r>
      <w:r w:rsidRPr="006B4911">
        <w:rPr>
          <w:rFonts w:ascii="Palatino Linotype" w:hAnsi="Palatino Linotype" w:cstheme="majorBidi"/>
          <w:sz w:val="20"/>
        </w:rPr>
        <w:t xml:space="preserve">H- and </w:t>
      </w:r>
      <w:r w:rsidRPr="006B4911">
        <w:rPr>
          <w:rFonts w:ascii="Palatino Linotype" w:hAnsi="Palatino Linotype" w:cstheme="majorBidi"/>
          <w:sz w:val="20"/>
          <w:vertAlign w:val="superscript"/>
        </w:rPr>
        <w:t>13</w:t>
      </w:r>
      <w:r w:rsidRPr="006B4911">
        <w:rPr>
          <w:rFonts w:ascii="Palatino Linotype" w:hAnsi="Palatino Linotype" w:cstheme="majorBidi"/>
          <w:sz w:val="20"/>
        </w:rPr>
        <w:t xml:space="preserve">C-NMR spectra of </w:t>
      </w:r>
      <w:r w:rsidRPr="006B4911">
        <w:rPr>
          <w:rFonts w:ascii="Palatino Linotype" w:hAnsi="Palatino Linotype" w:cstheme="majorBidi"/>
          <w:b/>
          <w:bCs/>
          <w:sz w:val="20"/>
        </w:rPr>
        <w:t>2c</w:t>
      </w:r>
      <w:r w:rsidRPr="006B4911">
        <w:rPr>
          <w:rFonts w:ascii="Palatino Linotype" w:hAnsi="Palatino Linotype" w:cstheme="majorBidi"/>
          <w:sz w:val="20"/>
        </w:rPr>
        <w:t xml:space="preserve"> in DMSO-</w:t>
      </w:r>
      <w:r w:rsidRPr="006B4911">
        <w:rPr>
          <w:rFonts w:ascii="Palatino Linotype" w:hAnsi="Palatino Linotype" w:cstheme="majorBidi"/>
          <w:i/>
          <w:sz w:val="20"/>
        </w:rPr>
        <w:t>d</w:t>
      </w:r>
      <w:r w:rsidRPr="006B4911">
        <w:rPr>
          <w:rFonts w:ascii="Palatino Linotype" w:hAnsi="Palatino Linotype" w:cstheme="majorBidi"/>
          <w:sz w:val="20"/>
          <w:vertAlign w:val="subscript"/>
        </w:rPr>
        <w:t>6</w:t>
      </w:r>
      <w:r w:rsidRPr="006B4911">
        <w:rPr>
          <w:rFonts w:ascii="Palatino Linotype" w:hAnsi="Palatino Linotype" w:cstheme="majorBidi"/>
          <w:sz w:val="20"/>
        </w:rPr>
        <w:t xml:space="preserve"> at 400 and 100 MHz, respectively</w:t>
      </w:r>
      <w:r>
        <w:rPr>
          <w:rFonts w:ascii="Palatino Linotype" w:hAnsi="Palatino Linotype" w:cstheme="majorBidi"/>
          <w:sz w:val="20"/>
        </w:rPr>
        <w:t>.</w:t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22449A" wp14:editId="5BAEAA53">
                <wp:simplePos x="0" y="0"/>
                <wp:positionH relativeFrom="column">
                  <wp:posOffset>3050311</wp:posOffset>
                </wp:positionH>
                <wp:positionV relativeFrom="paragraph">
                  <wp:posOffset>83211</wp:posOffset>
                </wp:positionV>
                <wp:extent cx="1770278" cy="1265530"/>
                <wp:effectExtent l="0" t="0" r="20955" b="1143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278" cy="1265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7081" w:rsidRDefault="00417081" w:rsidP="007D702C">
                            <w:r>
                              <w:object w:dxaOrig="1702" w:dyaOrig="1100">
                                <v:shape id="_x0000_i1034" type="#_x0000_t75" style="width:124.8pt;height:80.4pt">
                                  <v:imagedata r:id="rId33" o:title=""/>
                                </v:shape>
                                <o:OLEObject Type="Embed" ProgID="ChemDraw.Document.6.0" ShapeID="_x0000_i1034" DrawAspect="Content" ObjectID="_1617987571" r:id="rId3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2449A" id="Text Box 16" o:spid="_x0000_s1028" type="#_x0000_t202" style="position:absolute;left:0;text-align:left;margin-left:240.2pt;margin-top:6.55pt;width:139.4pt;height:99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" fillcolor="white [3201]" strokecolor="white [3212]" strokeweight=".5pt">
                <v:textbox>
                  <w:txbxContent>
                    <w:p w:rsidR="00417081" w:rsidRDefault="00417081" w:rsidP="007D702C">
                      <w:r>
                        <w:object w:dxaOrig="1702" w:dyaOrig="1100">
                          <v:shape id="_x0000_i1034" type="#_x0000_t75" style="width:124.95pt;height:80.6pt">
                            <v:imagedata r:id="rId35" o:title=""/>
                          </v:shape>
                          <o:OLEObject Type="Embed" ProgID="ChemDraw.Document.6.0" ShapeID="_x0000_i1034" DrawAspect="Content" ObjectID="_1617321784" r:id="rId3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56C91EF2" wp14:editId="7CB52039">
            <wp:extent cx="5731510" cy="3444240"/>
            <wp:effectExtent l="0" t="0" r="2540" b="381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4BA223A4" wp14:editId="263E2B03">
            <wp:extent cx="5731510" cy="3067050"/>
            <wp:effectExtent l="0" t="0" r="254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9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6B4911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rFonts w:ascii="Palatino Linotype" w:hAnsi="Palatino Linotype" w:cstheme="majorBidi"/>
          <w:b/>
          <w:sz w:val="20"/>
        </w:rPr>
        <w:t>Figure S1.7</w:t>
      </w:r>
      <w:r w:rsidR="007D702C" w:rsidRPr="007D702C">
        <w:rPr>
          <w:rFonts w:ascii="Palatino Linotype" w:hAnsi="Palatino Linotype" w:cstheme="majorBidi"/>
          <w:b/>
          <w:sz w:val="20"/>
        </w:rPr>
        <w:t>:</w:t>
      </w:r>
      <w:r w:rsidR="007D702C" w:rsidRPr="007D702C">
        <w:rPr>
          <w:rFonts w:ascii="Palatino Linotype" w:hAnsi="Palatino Linotype" w:cstheme="majorBidi"/>
          <w:b/>
          <w:sz w:val="20"/>
        </w:rPr>
        <w:tab/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="007D702C" w:rsidRPr="007D702C">
        <w:rPr>
          <w:rFonts w:ascii="Palatino Linotype" w:hAnsi="Palatino Linotype" w:cstheme="majorBidi"/>
          <w:sz w:val="20"/>
        </w:rPr>
        <w:t xml:space="preserve">H- and </w:t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="007D702C" w:rsidRPr="007D702C">
        <w:rPr>
          <w:rFonts w:ascii="Palatino Linotype" w:hAnsi="Palatino Linotype" w:cstheme="majorBidi"/>
          <w:sz w:val="20"/>
        </w:rPr>
        <w:t xml:space="preserve">C-NMR spectra of </w:t>
      </w:r>
      <w:r w:rsidR="007D702C" w:rsidRPr="007D702C">
        <w:rPr>
          <w:rFonts w:ascii="Palatino Linotype" w:hAnsi="Palatino Linotype" w:cstheme="majorBidi"/>
          <w:b/>
          <w:bCs/>
          <w:sz w:val="20"/>
        </w:rPr>
        <w:t>3a</w:t>
      </w:r>
      <w:r w:rsidR="007D702C" w:rsidRPr="007D702C">
        <w:rPr>
          <w:rFonts w:ascii="Palatino Linotype" w:hAnsi="Palatino Linotype" w:cstheme="majorBidi"/>
          <w:sz w:val="20"/>
        </w:rPr>
        <w:t xml:space="preserve"> in DMSO-</w:t>
      </w:r>
      <w:r w:rsidR="007D702C" w:rsidRPr="007D702C">
        <w:rPr>
          <w:rFonts w:ascii="Palatino Linotype" w:hAnsi="Palatino Linotype" w:cstheme="majorBidi"/>
          <w:i/>
          <w:sz w:val="20"/>
        </w:rPr>
        <w:t>d</w:t>
      </w:r>
      <w:r w:rsidR="007D702C" w:rsidRPr="007D702C">
        <w:rPr>
          <w:rFonts w:ascii="Palatino Linotype" w:hAnsi="Palatino Linotype" w:cstheme="majorBidi"/>
          <w:i/>
          <w:sz w:val="20"/>
          <w:vertAlign w:val="subscript"/>
        </w:rPr>
        <w:t>6</w:t>
      </w:r>
      <w:r w:rsidR="007D702C" w:rsidRPr="007D702C">
        <w:rPr>
          <w:rFonts w:ascii="Palatino Linotype" w:hAnsi="Palatino Linotype" w:cstheme="majorBidi"/>
          <w:sz w:val="20"/>
        </w:rPr>
        <w:t xml:space="preserve"> at 500 and 125 MHz, respectively.</w:t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04E32A" wp14:editId="688B8A43">
                <wp:simplePos x="0" y="0"/>
                <wp:positionH relativeFrom="column">
                  <wp:posOffset>2969794</wp:posOffset>
                </wp:positionH>
                <wp:positionV relativeFrom="paragraph">
                  <wp:posOffset>37973</wp:posOffset>
                </wp:positionV>
                <wp:extent cx="1718589" cy="1250721"/>
                <wp:effectExtent l="0" t="0" r="15240" b="260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589" cy="12507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7081" w:rsidRDefault="00417081" w:rsidP="007D702C">
                            <w:r>
                              <w:object w:dxaOrig="1936" w:dyaOrig="1176">
                                <v:shape id="_x0000_i1036" type="#_x0000_t75" style="width:120pt;height:72.6pt">
                                  <v:imagedata r:id="rId41" o:title=""/>
                                </v:shape>
                                <o:OLEObject Type="Embed" ProgID="ChemDraw.Document.6.0" ShapeID="_x0000_i1036" DrawAspect="Content" ObjectID="_1617987572" r:id="rId42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4E32A" id="Text Box 17" o:spid="_x0000_s1029" type="#_x0000_t202" style="position:absolute;left:0;text-align:left;margin-left:233.85pt;margin-top:3pt;width:135.3pt;height:9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" fillcolor="white [3201]" strokecolor="white [3212]" strokeweight=".5pt">
                <v:textbox>
                  <w:txbxContent>
                    <w:p w:rsidR="00417081" w:rsidRDefault="00417081" w:rsidP="007D702C">
                      <w:r>
                        <w:object w:dxaOrig="1936" w:dyaOrig="1176">
                          <v:shape id="_x0000_i1036" type="#_x0000_t75" style="width:120.1pt;height:72.75pt">
                            <v:imagedata r:id="rId43" o:title=""/>
                          </v:shape>
                          <o:OLEObject Type="Embed" ProgID="ChemDraw.Document.6.0" ShapeID="_x0000_i1036" DrawAspect="Content" ObjectID="_1617321785" r:id="rId4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4C441B88" wp14:editId="6BE11F86">
            <wp:extent cx="5724525" cy="3640455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4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36833FD5" wp14:editId="6434946F">
            <wp:extent cx="5731510" cy="3074035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6B4911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rFonts w:ascii="Palatino Linotype" w:hAnsi="Palatino Linotype" w:cstheme="majorBidi"/>
          <w:b/>
          <w:sz w:val="20"/>
        </w:rPr>
        <w:t>Figure S1.8</w:t>
      </w:r>
      <w:r w:rsidR="007D702C" w:rsidRPr="007D702C">
        <w:rPr>
          <w:rFonts w:ascii="Palatino Linotype" w:hAnsi="Palatino Linotype" w:cstheme="majorBidi"/>
          <w:b/>
          <w:sz w:val="20"/>
        </w:rPr>
        <w:t>:</w:t>
      </w:r>
      <w:r w:rsidR="007D702C" w:rsidRPr="007D702C">
        <w:rPr>
          <w:rFonts w:ascii="Palatino Linotype" w:hAnsi="Palatino Linotype" w:cstheme="majorBidi"/>
          <w:b/>
          <w:sz w:val="20"/>
        </w:rPr>
        <w:tab/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="007D702C" w:rsidRPr="007D702C">
        <w:rPr>
          <w:rFonts w:ascii="Palatino Linotype" w:hAnsi="Palatino Linotype" w:cstheme="majorBidi"/>
          <w:sz w:val="20"/>
        </w:rPr>
        <w:t xml:space="preserve">H- and </w:t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="007D702C" w:rsidRPr="007D702C">
        <w:rPr>
          <w:rFonts w:ascii="Palatino Linotype" w:hAnsi="Palatino Linotype" w:cstheme="majorBidi"/>
          <w:sz w:val="20"/>
        </w:rPr>
        <w:t xml:space="preserve">C-NMR spectra of </w:t>
      </w:r>
      <w:r w:rsidR="007D702C" w:rsidRPr="007D702C">
        <w:rPr>
          <w:rFonts w:ascii="Palatino Linotype" w:hAnsi="Palatino Linotype" w:cstheme="majorBidi"/>
          <w:b/>
          <w:bCs/>
          <w:sz w:val="20"/>
        </w:rPr>
        <w:t>3b</w:t>
      </w:r>
      <w:r w:rsidR="007D702C" w:rsidRPr="007D702C">
        <w:rPr>
          <w:rFonts w:ascii="Palatino Linotype" w:hAnsi="Palatino Linotype" w:cstheme="majorBidi"/>
          <w:sz w:val="20"/>
        </w:rPr>
        <w:t xml:space="preserve"> in DMSO-</w:t>
      </w:r>
      <w:r w:rsidR="007D702C" w:rsidRPr="007D702C">
        <w:rPr>
          <w:rFonts w:ascii="Palatino Linotype" w:hAnsi="Palatino Linotype" w:cstheme="majorBidi"/>
          <w:i/>
          <w:sz w:val="20"/>
        </w:rPr>
        <w:t>d</w:t>
      </w:r>
      <w:r w:rsidR="007D702C" w:rsidRPr="007D702C">
        <w:rPr>
          <w:rFonts w:ascii="Palatino Linotype" w:hAnsi="Palatino Linotype" w:cstheme="majorBidi"/>
          <w:i/>
          <w:sz w:val="20"/>
          <w:vertAlign w:val="subscript"/>
        </w:rPr>
        <w:t>6</w:t>
      </w:r>
      <w:r w:rsidR="007D702C" w:rsidRPr="007D702C">
        <w:rPr>
          <w:rFonts w:ascii="Palatino Linotype" w:hAnsi="Palatino Linotype" w:cstheme="majorBidi"/>
          <w:sz w:val="20"/>
        </w:rPr>
        <w:t xml:space="preserve"> at 500 and 125 MHz, respectively.</w:t>
      </w: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2F6028" wp14:editId="4488C5B5">
                <wp:simplePos x="0" y="0"/>
                <wp:positionH relativeFrom="column">
                  <wp:posOffset>3372307</wp:posOffset>
                </wp:positionH>
                <wp:positionV relativeFrom="paragraph">
                  <wp:posOffset>337820</wp:posOffset>
                </wp:positionV>
                <wp:extent cx="1719072" cy="1302106"/>
                <wp:effectExtent l="0" t="0" r="14605" b="127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072" cy="1302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17081" w:rsidRDefault="00417081" w:rsidP="007D702C">
                            <w:r>
                              <w:object w:dxaOrig="1996" w:dyaOrig="1178">
                                <v:shape id="_x0000_i1038" type="#_x0000_t75" style="width:120pt;height:71.4pt">
                                  <v:imagedata r:id="rId49" o:title=""/>
                                </v:shape>
                                <o:OLEObject Type="Embed" ProgID="ChemDraw.Document.6.0" ShapeID="_x0000_i1038" DrawAspect="Content" ObjectID="_1617987573" r:id="rId50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F6028" id="Text Box 18" o:spid="_x0000_s1030" type="#_x0000_t202" style="position:absolute;left:0;text-align:left;margin-left:265.55pt;margin-top:26.6pt;width:135.35pt;height:102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" fillcolor="white [3201]" strokecolor="white [3212]" strokeweight=".5pt">
                <v:textbox>
                  <w:txbxContent>
                    <w:p w:rsidR="00417081" w:rsidRDefault="00417081" w:rsidP="007D702C">
                      <w:r>
                        <w:object w:dxaOrig="1996" w:dyaOrig="1178">
                          <v:shape id="_x0000_i1038" type="#_x0000_t75" style="width:120.1pt;height:71.25pt">
                            <v:imagedata r:id="rId51" o:title=""/>
                          </v:shape>
                          <o:OLEObject Type="Embed" ProgID="ChemDraw.Document.6.0" ShapeID="_x0000_i1038" DrawAspect="Content" ObjectID="_1617321786" r:id="rId5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4E158F2A" wp14:editId="2C221301">
            <wp:extent cx="5734050" cy="3497580"/>
            <wp:effectExtent l="0" t="0" r="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BEBA8EAE-BF5A-486C-A8C5-ECC9F3942E4B}">
                          <a14:imgProps xmlns:a14="http://schemas.microsoft.com/office/drawing/2010/main">
                            <a14:imgLayer r:embed="rId5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</w:p>
    <w:p w:rsidR="007D702C" w:rsidRPr="007D702C" w:rsidRDefault="007D702C" w:rsidP="007D702C">
      <w:pPr>
        <w:rPr>
          <w:rFonts w:ascii="Palatino Linotype" w:hAnsi="Palatino Linotype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inline distT="0" distB="0" distL="0" distR="0" wp14:anchorId="323FD18D" wp14:editId="5556CCF0">
            <wp:extent cx="5731510" cy="3131820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7D702C" w:rsidP="007D702C">
      <w:pPr>
        <w:ind w:right="-613"/>
        <w:rPr>
          <w:rFonts w:ascii="Palatino Linotype" w:hAnsi="Palatino Linotype" w:cstheme="majorBidi"/>
          <w:b/>
          <w:sz w:val="20"/>
        </w:rPr>
      </w:pPr>
    </w:p>
    <w:p w:rsidR="007D702C" w:rsidRPr="007D702C" w:rsidRDefault="006B4911" w:rsidP="007D702C">
      <w:pPr>
        <w:ind w:right="-613"/>
        <w:rPr>
          <w:rFonts w:ascii="Palatino Linotype" w:hAnsi="Palatino Linotype" w:cstheme="majorBidi"/>
          <w:sz w:val="20"/>
        </w:rPr>
      </w:pPr>
      <w:r>
        <w:rPr>
          <w:rFonts w:ascii="Palatino Linotype" w:hAnsi="Palatino Linotype" w:cstheme="majorBidi"/>
          <w:b/>
          <w:sz w:val="20"/>
        </w:rPr>
        <w:t>Figure S1.9</w:t>
      </w:r>
      <w:r w:rsidR="007D702C" w:rsidRPr="007D702C">
        <w:rPr>
          <w:rFonts w:ascii="Palatino Linotype" w:hAnsi="Palatino Linotype" w:cstheme="majorBidi"/>
          <w:b/>
          <w:sz w:val="20"/>
        </w:rPr>
        <w:t>:</w:t>
      </w:r>
      <w:r w:rsidR="007D702C" w:rsidRPr="007D702C">
        <w:rPr>
          <w:rFonts w:ascii="Palatino Linotype" w:hAnsi="Palatino Linotype" w:cstheme="majorBidi"/>
          <w:b/>
          <w:sz w:val="20"/>
        </w:rPr>
        <w:tab/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</w:t>
      </w:r>
      <w:r w:rsidR="007D702C" w:rsidRPr="007D702C">
        <w:rPr>
          <w:rFonts w:ascii="Palatino Linotype" w:hAnsi="Palatino Linotype" w:cstheme="majorBidi"/>
          <w:sz w:val="20"/>
        </w:rPr>
        <w:t xml:space="preserve">H- and </w:t>
      </w:r>
      <w:r w:rsidR="007D702C" w:rsidRPr="007D702C">
        <w:rPr>
          <w:rFonts w:ascii="Palatino Linotype" w:hAnsi="Palatino Linotype" w:cstheme="majorBidi"/>
          <w:sz w:val="20"/>
          <w:vertAlign w:val="superscript"/>
        </w:rPr>
        <w:t>13</w:t>
      </w:r>
      <w:r w:rsidR="007D702C" w:rsidRPr="007D702C">
        <w:rPr>
          <w:rFonts w:ascii="Palatino Linotype" w:hAnsi="Palatino Linotype" w:cstheme="majorBidi"/>
          <w:sz w:val="20"/>
        </w:rPr>
        <w:t xml:space="preserve">C-NMR spectra of </w:t>
      </w:r>
      <w:r w:rsidR="007D702C" w:rsidRPr="007D702C">
        <w:rPr>
          <w:rFonts w:ascii="Palatino Linotype" w:hAnsi="Palatino Linotype" w:cstheme="majorBidi"/>
          <w:b/>
          <w:bCs/>
          <w:sz w:val="20"/>
        </w:rPr>
        <w:t>3c</w:t>
      </w:r>
      <w:r w:rsidR="007D702C" w:rsidRPr="007D702C">
        <w:rPr>
          <w:rFonts w:ascii="Palatino Linotype" w:hAnsi="Palatino Linotype" w:cstheme="majorBidi"/>
          <w:sz w:val="20"/>
        </w:rPr>
        <w:t xml:space="preserve"> in DMSO-</w:t>
      </w:r>
      <w:r w:rsidR="007D702C" w:rsidRPr="007D702C">
        <w:rPr>
          <w:rFonts w:ascii="Palatino Linotype" w:hAnsi="Palatino Linotype" w:cstheme="majorBidi"/>
          <w:i/>
          <w:sz w:val="20"/>
        </w:rPr>
        <w:t>d</w:t>
      </w:r>
      <w:r w:rsidR="007D702C" w:rsidRPr="007D702C">
        <w:rPr>
          <w:rFonts w:ascii="Palatino Linotype" w:hAnsi="Palatino Linotype" w:cstheme="majorBidi"/>
          <w:i/>
          <w:sz w:val="20"/>
          <w:vertAlign w:val="subscript"/>
        </w:rPr>
        <w:t>6</w:t>
      </w:r>
      <w:r w:rsidR="007D702C" w:rsidRPr="007D702C">
        <w:rPr>
          <w:rFonts w:ascii="Palatino Linotype" w:hAnsi="Palatino Linotype" w:cstheme="majorBidi"/>
          <w:sz w:val="20"/>
        </w:rPr>
        <w:t xml:space="preserve"> at 500 and 125 MHz, respectively.</w:t>
      </w:r>
    </w:p>
    <w:p w:rsidR="007D702C" w:rsidRDefault="007D702C" w:rsidP="007D702C">
      <w:pPr>
        <w:rPr>
          <w:rFonts w:ascii="Palatino Linotype" w:hAnsi="Palatino Linotype"/>
          <w:sz w:val="20"/>
        </w:rPr>
      </w:pPr>
    </w:p>
    <w:p w:rsid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  <w:r>
        <w:rPr>
          <w:rFonts w:eastAsia="SimSun"/>
          <w:b/>
          <w:sz w:val="20"/>
        </w:rPr>
        <w:lastRenderedPageBreak/>
        <w:t xml:space="preserve">Figure S2: 2D </w:t>
      </w:r>
      <w:r w:rsidRPr="007D702C">
        <w:rPr>
          <w:rFonts w:eastAsia="SimSun"/>
          <w:b/>
          <w:sz w:val="20"/>
        </w:rPr>
        <w:t>NOESY spectra of 2a and 2b</w:t>
      </w:r>
      <w:r w:rsidR="009B07AA" w:rsidRPr="009B07AA">
        <w:rPr>
          <w:rFonts w:eastAsia="SimSun"/>
          <w:sz w:val="20"/>
        </w:rPr>
        <w:t>.</w:t>
      </w: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7D702C" w:rsidRPr="007D702C" w:rsidRDefault="00D6692D" w:rsidP="000F1B53">
      <w:pPr>
        <w:spacing w:line="480" w:lineRule="auto"/>
        <w:rPr>
          <w:rFonts w:eastAsia="SimSun"/>
          <w:sz w:val="20"/>
        </w:rPr>
      </w:pPr>
      <w:r w:rsidRPr="007D702C">
        <w:rPr>
          <w:rFonts w:ascii="Palatino Linotype" w:hAnsi="Palatino Linotype"/>
          <w:noProof/>
          <w:sz w:val="20"/>
          <w:lang w:val="en-ZA" w:eastAsia="en-ZA"/>
        </w:rPr>
        <w:drawing>
          <wp:anchor distT="0" distB="0" distL="114300" distR="114300" simplePos="0" relativeHeight="251659264" behindDoc="1" locked="0" layoutInCell="1" allowOverlap="1" wp14:anchorId="7E00EE4C" wp14:editId="04C2D505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4968240" cy="4879230"/>
            <wp:effectExtent l="0" t="0" r="381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487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D6692D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  <w:r>
        <w:rPr>
          <w:noProof/>
        </w:rPr>
        <w:object w:dxaOrig="225" w:dyaOrig="225">
          <v:shape id="_x0000_s1064" type="#_x0000_t75" style="position:absolute;left:0;text-align:left;margin-left:149.4pt;margin-top:5.4pt;width:123.6pt;height:66.6pt;z-index:251701248;mso-position-horizontal-relative:text;mso-position-vertical-relative:text">
            <v:imagedata r:id="rId58" o:title=""/>
          </v:shape>
          <o:OLEObject Type="Embed" ProgID="ChemDraw.Document.6.0" ShapeID="_x0000_s1064" DrawAspect="Content" ObjectID="_1617987574" r:id="rId59"/>
        </w:object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07666B" w:rsidRDefault="0007666B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07666B" w:rsidRDefault="0007666B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07666B" w:rsidRDefault="0007666B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9B07AA" w:rsidRDefault="009B07AA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0F1B53" w:rsidRDefault="000F1B53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b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  <w:r w:rsidRPr="007D702C">
        <w:rPr>
          <w:rFonts w:eastAsia="SimSun"/>
          <w:b/>
          <w:sz w:val="20"/>
        </w:rPr>
        <w:t>Figure S2.1:</w:t>
      </w:r>
      <w:r w:rsidRPr="007D702C">
        <w:rPr>
          <w:rFonts w:eastAsia="SimSun"/>
          <w:sz w:val="20"/>
        </w:rPr>
        <w:tab/>
        <w:t xml:space="preserve">NOESY spectrum of </w:t>
      </w:r>
      <w:r w:rsidRPr="007D702C">
        <w:rPr>
          <w:rFonts w:eastAsia="SimSun"/>
          <w:b/>
          <w:sz w:val="20"/>
        </w:rPr>
        <w:t>2a</w:t>
      </w:r>
      <w:r w:rsidRPr="007D702C">
        <w:rPr>
          <w:rFonts w:eastAsia="SimSun"/>
          <w:sz w:val="20"/>
        </w:rPr>
        <w:t xml:space="preserve"> at 400 MHz.</w:t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D6692D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  <w:r>
        <w:rPr>
          <w:noProof/>
        </w:rPr>
        <w:lastRenderedPageBreak/>
        <w:object w:dxaOrig="225" w:dyaOrig="225">
          <v:shape id="_x0000_s1063" type="#_x0000_t75" style="position:absolute;left:0;text-align:left;margin-left:135.6pt;margin-top:125.4pt;width:140.4pt;height:66.6pt;z-index:251699200;mso-position-horizontal-relative:text;mso-position-vertical-relative:text">
            <v:imagedata r:id="rId60" o:title=""/>
          </v:shape>
          <o:OLEObject Type="Embed" ProgID="ChemDraw.Document.6.0" ShapeID="_x0000_s1063" DrawAspect="Content" ObjectID="_1617987575" r:id="rId61"/>
        </w:object>
      </w:r>
      <w:r w:rsidR="009B07AA" w:rsidRPr="009B07AA">
        <w:rPr>
          <w:noProof/>
          <w:lang w:val="en-ZA" w:eastAsia="en-ZA" w:bidi="ar-SA"/>
        </w:rPr>
        <w:drawing>
          <wp:inline distT="0" distB="0" distL="0" distR="0">
            <wp:extent cx="4991100" cy="512826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512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</w:p>
    <w:p w:rsidR="007D702C" w:rsidRPr="007D702C" w:rsidRDefault="007D702C" w:rsidP="007D702C">
      <w:pPr>
        <w:pStyle w:val="MDPI71References"/>
        <w:numPr>
          <w:ilvl w:val="0"/>
          <w:numId w:val="0"/>
        </w:numPr>
        <w:ind w:right="-370"/>
        <w:rPr>
          <w:rFonts w:eastAsia="SimSun"/>
          <w:sz w:val="20"/>
        </w:rPr>
      </w:pPr>
      <w:r w:rsidRPr="007D702C">
        <w:rPr>
          <w:rFonts w:eastAsia="SimSun"/>
          <w:b/>
          <w:sz w:val="20"/>
        </w:rPr>
        <w:t>Figure S2.1:</w:t>
      </w:r>
      <w:r w:rsidRPr="007D702C">
        <w:rPr>
          <w:rFonts w:eastAsia="SimSun"/>
          <w:sz w:val="20"/>
        </w:rPr>
        <w:tab/>
        <w:t xml:space="preserve">NOESY spectrum of </w:t>
      </w:r>
      <w:r w:rsidRPr="007D702C">
        <w:rPr>
          <w:rFonts w:eastAsia="SimSun"/>
          <w:b/>
          <w:sz w:val="20"/>
        </w:rPr>
        <w:t xml:space="preserve">2b </w:t>
      </w:r>
      <w:r w:rsidRPr="007D702C">
        <w:rPr>
          <w:rFonts w:eastAsia="SimSun"/>
          <w:sz w:val="20"/>
        </w:rPr>
        <w:t>at 400 MHz.</w:t>
      </w:r>
    </w:p>
    <w:sectPr w:rsidR="007D702C" w:rsidRPr="007D702C">
      <w:footerReference w:type="default" r:id="rId6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81" w:rsidRDefault="00417081" w:rsidP="007D702C">
      <w:pPr>
        <w:spacing w:line="240" w:lineRule="auto"/>
      </w:pPr>
      <w:r>
        <w:separator/>
      </w:r>
    </w:p>
  </w:endnote>
  <w:endnote w:type="continuationSeparator" w:id="0">
    <w:p w:rsidR="00417081" w:rsidRDefault="00417081" w:rsidP="007D7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3538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7081" w:rsidRDefault="004170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9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7081" w:rsidRDefault="0041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81" w:rsidRDefault="00417081" w:rsidP="007D702C">
      <w:pPr>
        <w:spacing w:line="240" w:lineRule="auto"/>
      </w:pPr>
      <w:r>
        <w:separator/>
      </w:r>
    </w:p>
  </w:footnote>
  <w:footnote w:type="continuationSeparator" w:id="0">
    <w:p w:rsidR="00417081" w:rsidRDefault="00417081" w:rsidP="007D70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2C"/>
    <w:rsid w:val="00047D6A"/>
    <w:rsid w:val="0007666B"/>
    <w:rsid w:val="000F1B53"/>
    <w:rsid w:val="001D77E2"/>
    <w:rsid w:val="001F1408"/>
    <w:rsid w:val="00294190"/>
    <w:rsid w:val="00417081"/>
    <w:rsid w:val="00476CCA"/>
    <w:rsid w:val="006B4911"/>
    <w:rsid w:val="006F66DB"/>
    <w:rsid w:val="00715CB8"/>
    <w:rsid w:val="00716DB3"/>
    <w:rsid w:val="007B4ECD"/>
    <w:rsid w:val="007D702C"/>
    <w:rsid w:val="00880761"/>
    <w:rsid w:val="009B07AA"/>
    <w:rsid w:val="00A5535A"/>
    <w:rsid w:val="00AB3967"/>
    <w:rsid w:val="00AC39FF"/>
    <w:rsid w:val="00C97A83"/>
    <w:rsid w:val="00CB3125"/>
    <w:rsid w:val="00CE5D0A"/>
    <w:rsid w:val="00D6692D"/>
    <w:rsid w:val="00D85D0C"/>
    <w:rsid w:val="00D95C02"/>
    <w:rsid w:val="00DD3135"/>
    <w:rsid w:val="00F944F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,"/>
  <w14:docId w14:val="6C901523"/>
  <w15:chartTrackingRefBased/>
  <w15:docId w15:val="{A2598606-3574-4060-BFB7-31FFFB60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02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7D702C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D702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02C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Footer">
    <w:name w:val="footer"/>
    <w:basedOn w:val="Normal"/>
    <w:link w:val="FooterChar"/>
    <w:uiPriority w:val="99"/>
    <w:unhideWhenUsed/>
    <w:rsid w:val="007D702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02C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1.bin"/><Relationship Id="rId47" Type="http://schemas.openxmlformats.org/officeDocument/2006/relationships/image" Target="media/image24.png"/><Relationship Id="rId50" Type="http://schemas.openxmlformats.org/officeDocument/2006/relationships/oleObject" Target="embeddings/oleObject13.bin"/><Relationship Id="rId55" Type="http://schemas.openxmlformats.org/officeDocument/2006/relationships/image" Target="media/image27.png"/><Relationship Id="rId63" Type="http://schemas.openxmlformats.org/officeDocument/2006/relationships/footer" Target="footer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6.emf"/><Relationship Id="rId11" Type="http://schemas.openxmlformats.org/officeDocument/2006/relationships/image" Target="media/image4.emf"/><Relationship Id="rId24" Type="http://schemas.openxmlformats.org/officeDocument/2006/relationships/image" Target="media/image13.emf"/><Relationship Id="rId32" Type="http://schemas.openxmlformats.org/officeDocument/2006/relationships/image" Target="media/image18.emf"/><Relationship Id="rId37" Type="http://schemas.openxmlformats.org/officeDocument/2006/relationships/image" Target="media/image20.png"/><Relationship Id="rId40" Type="http://schemas.microsoft.com/office/2007/relationships/hdphoto" Target="media/hdphoto2.wdp"/><Relationship Id="rId45" Type="http://schemas.openxmlformats.org/officeDocument/2006/relationships/image" Target="media/image23.png"/><Relationship Id="rId53" Type="http://schemas.openxmlformats.org/officeDocument/2006/relationships/image" Target="media/image26.png"/><Relationship Id="rId58" Type="http://schemas.openxmlformats.org/officeDocument/2006/relationships/image" Target="media/image29.emf"/><Relationship Id="rId5" Type="http://schemas.openxmlformats.org/officeDocument/2006/relationships/footnotes" Target="footnotes.xml"/><Relationship Id="rId61" Type="http://schemas.openxmlformats.org/officeDocument/2006/relationships/oleObject" Target="embeddings/oleObject16.bin"/><Relationship Id="rId19" Type="http://schemas.openxmlformats.org/officeDocument/2006/relationships/image" Target="media/image9.emf"/><Relationship Id="rId14" Type="http://schemas.openxmlformats.org/officeDocument/2006/relationships/image" Target="media/image6.emf"/><Relationship Id="rId22" Type="http://schemas.openxmlformats.org/officeDocument/2006/relationships/image" Target="media/image11.emf"/><Relationship Id="rId27" Type="http://schemas.openxmlformats.org/officeDocument/2006/relationships/image" Target="media/image14.emf"/><Relationship Id="rId30" Type="http://schemas.openxmlformats.org/officeDocument/2006/relationships/oleObject" Target="embeddings/oleObject8.bin"/><Relationship Id="rId35" Type="http://schemas.openxmlformats.org/officeDocument/2006/relationships/image" Target="media/image180.emf"/><Relationship Id="rId43" Type="http://schemas.openxmlformats.org/officeDocument/2006/relationships/image" Target="media/image21.emf"/><Relationship Id="rId48" Type="http://schemas.microsoft.com/office/2007/relationships/hdphoto" Target="media/hdphoto4.wdp"/><Relationship Id="rId56" Type="http://schemas.microsoft.com/office/2007/relationships/hdphoto" Target="media/hdphoto6.wdp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e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6.bin"/><Relationship Id="rId33" Type="http://schemas.openxmlformats.org/officeDocument/2006/relationships/image" Target="media/image19.emf"/><Relationship Id="rId38" Type="http://schemas.microsoft.com/office/2007/relationships/hdphoto" Target="media/hdphoto1.wdp"/><Relationship Id="rId46" Type="http://schemas.microsoft.com/office/2007/relationships/hdphoto" Target="media/hdphoto3.wdp"/><Relationship Id="rId59" Type="http://schemas.openxmlformats.org/officeDocument/2006/relationships/oleObject" Target="embeddings/oleObject15.bin"/><Relationship Id="rId20" Type="http://schemas.openxmlformats.org/officeDocument/2006/relationships/image" Target="media/image10.emf"/><Relationship Id="rId41" Type="http://schemas.openxmlformats.org/officeDocument/2006/relationships/image" Target="media/image22.emf"/><Relationship Id="rId54" Type="http://schemas.microsoft.com/office/2007/relationships/hdphoto" Target="media/hdphoto5.wdp"/><Relationship Id="rId62" Type="http://schemas.openxmlformats.org/officeDocument/2006/relationships/image" Target="media/image3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emf"/><Relationship Id="rId23" Type="http://schemas.openxmlformats.org/officeDocument/2006/relationships/image" Target="media/image12.emf"/><Relationship Id="rId28" Type="http://schemas.openxmlformats.org/officeDocument/2006/relationships/image" Target="media/image15.emf"/><Relationship Id="rId36" Type="http://schemas.openxmlformats.org/officeDocument/2006/relationships/oleObject" Target="embeddings/oleObject10.bin"/><Relationship Id="rId49" Type="http://schemas.openxmlformats.org/officeDocument/2006/relationships/image" Target="media/image25.emf"/><Relationship Id="rId57" Type="http://schemas.openxmlformats.org/officeDocument/2006/relationships/image" Target="media/image28.emf"/><Relationship Id="rId10" Type="http://schemas.openxmlformats.org/officeDocument/2006/relationships/image" Target="media/image3.emf"/><Relationship Id="rId31" Type="http://schemas.openxmlformats.org/officeDocument/2006/relationships/image" Target="media/image17.em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4.bin"/><Relationship Id="rId60" Type="http://schemas.openxmlformats.org/officeDocument/2006/relationships/image" Target="media/image30.e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8.emf"/><Relationship Id="rId39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Mphahlele, Malose</dc:creator>
  <cp:keywords/>
  <dc:description/>
  <cp:lastModifiedBy>Mphahlele, Malose</cp:lastModifiedBy>
  <cp:revision>2</cp:revision>
  <dcterms:created xsi:type="dcterms:W3CDTF">2019-04-28T18:12:00Z</dcterms:created>
  <dcterms:modified xsi:type="dcterms:W3CDTF">2019-04-28T18:12:00Z</dcterms:modified>
</cp:coreProperties>
</file>