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48" w:rsidRPr="006626A0" w:rsidRDefault="006626A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26A0">
        <w:rPr>
          <w:rFonts w:ascii="Times New Roman" w:hAnsi="Times New Roman" w:cs="Times New Roman"/>
          <w:b/>
          <w:sz w:val="24"/>
          <w:szCs w:val="24"/>
          <w:lang w:val="en-US"/>
        </w:rPr>
        <w:t>Supplementary Material</w:t>
      </w:r>
    </w:p>
    <w:p w:rsidR="006626A0" w:rsidRPr="006626A0" w:rsidRDefault="006626A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26A0">
        <w:rPr>
          <w:rFonts w:ascii="Times New Roman" w:hAnsi="Times New Roman" w:cs="Times New Roman"/>
          <w:b/>
          <w:noProof/>
          <w:sz w:val="24"/>
          <w:szCs w:val="24"/>
          <w:lang w:eastAsia="nb-NO"/>
        </w:rPr>
        <w:drawing>
          <wp:inline distT="0" distB="0" distL="0" distR="0">
            <wp:extent cx="5519928" cy="2124456"/>
            <wp:effectExtent l="0" t="0" r="508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7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9928" cy="212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6A0" w:rsidRPr="006626A0" w:rsidRDefault="006626A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626A0">
        <w:rPr>
          <w:rFonts w:ascii="Times New Roman" w:hAnsi="Times New Roman" w:cs="Times New Roman"/>
          <w:sz w:val="24"/>
          <w:szCs w:val="24"/>
          <w:lang w:val="en-US"/>
        </w:rPr>
        <w:t>Figure 1. (a)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Storage modulus (G’) and (b) loss modulus (G’’) of 60 % L92/10 % MEA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=0 </w:t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(</w:t>
      </w:r>
      <w:r w:rsidRPr="006626A0">
        <w:rPr>
          <w:rFonts w:ascii="Times New Roman" w:hAnsi="Times New Roman" w:cs="Times New Roman"/>
          <w:color w:val="008080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=15 (</w:t>
      </w:r>
      <w:r w:rsidRPr="006626A0">
        <w:rPr>
          <w:rFonts w:ascii="Times New Roman" w:hAnsi="Times New Roman" w:cs="Times New Roman"/>
          <w:color w:val="ED7D31" w:themeColor="accent2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 xml:space="preserve">),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=27 (</w:t>
      </w:r>
      <w:r w:rsidRPr="006626A0">
        <w:rPr>
          <w:rFonts w:ascii="Times New Roman" w:hAnsi="Times New Roman" w:cs="Times New Roman"/>
          <w:color w:val="9999FF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and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=38 g CO</w:t>
      </w:r>
      <w:r w:rsidRPr="006626A0">
        <w:rPr>
          <w:rFonts w:ascii="Times New Roman" w:hAnsi="Times New Roman" w:cs="Times New Roman"/>
          <w:noProof/>
          <w:sz w:val="24"/>
          <w:szCs w:val="24"/>
          <w:vertAlign w:val="subscript"/>
          <w:lang w:val="en-US"/>
        </w:rPr>
        <w:t>2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/kg sample</w:t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 xml:space="preserve"> (</w:t>
      </w:r>
      <w:r w:rsidRPr="006626A0">
        <w:rPr>
          <w:rFonts w:ascii="Times New Roman" w:hAnsi="Times New Roman" w:cs="Times New Roman"/>
          <w:color w:val="FF3399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, as a function of strain amplitude (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γ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).</w:t>
      </w:r>
    </w:p>
    <w:p w:rsidR="006626A0" w:rsidRPr="006626A0" w:rsidRDefault="006626A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626A0" w:rsidRPr="006626A0" w:rsidRDefault="006626A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26A0">
        <w:rPr>
          <w:rFonts w:ascii="Times New Roman" w:hAnsi="Times New Roman" w:cs="Times New Roman"/>
          <w:b/>
          <w:noProof/>
          <w:sz w:val="24"/>
          <w:szCs w:val="24"/>
          <w:lang w:eastAsia="nb-NO"/>
        </w:rPr>
        <w:drawing>
          <wp:inline distT="0" distB="0" distL="0" distR="0">
            <wp:extent cx="5519928" cy="211836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8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9928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6A0" w:rsidRDefault="006626A0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6626A0">
        <w:rPr>
          <w:rFonts w:ascii="Times New Roman" w:hAnsi="Times New Roman" w:cs="Times New Roman"/>
          <w:sz w:val="24"/>
          <w:szCs w:val="24"/>
          <w:lang w:val="en-US"/>
        </w:rPr>
        <w:t>Figure 2. (a)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Storage modulus (G’) and (b) loss modulus (G’’) of 60 % L92/10 % MEA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=0 </w:t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(</w:t>
      </w:r>
      <w:r w:rsidRPr="006626A0">
        <w:rPr>
          <w:rFonts w:ascii="Times New Roman" w:hAnsi="Times New Roman" w:cs="Times New Roman"/>
          <w:color w:val="008080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=15 (</w:t>
      </w:r>
      <w:r w:rsidRPr="006626A0">
        <w:rPr>
          <w:rFonts w:ascii="Times New Roman" w:hAnsi="Times New Roman" w:cs="Times New Roman"/>
          <w:color w:val="ED7D31" w:themeColor="accent2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 xml:space="preserve">),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=27 (</w:t>
      </w:r>
      <w:r w:rsidRPr="006626A0">
        <w:rPr>
          <w:rFonts w:ascii="Times New Roman" w:hAnsi="Times New Roman" w:cs="Times New Roman"/>
          <w:color w:val="9999FF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and </w:t>
      </w:r>
      <w:r w:rsidRPr="006626A0">
        <w:rPr>
          <w:rFonts w:ascii="Times New Roman" w:hAnsi="Times New Roman" w:cs="Times New Roman"/>
          <w:noProof/>
          <w:sz w:val="24"/>
          <w:szCs w:val="24"/>
        </w:rPr>
        <w:t>α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=38 g CO</w:t>
      </w:r>
      <w:r w:rsidRPr="006626A0">
        <w:rPr>
          <w:rFonts w:ascii="Times New Roman" w:hAnsi="Times New Roman" w:cs="Times New Roman"/>
          <w:noProof/>
          <w:sz w:val="24"/>
          <w:szCs w:val="24"/>
          <w:vertAlign w:val="subscript"/>
          <w:lang w:val="en-US"/>
        </w:rPr>
        <w:t>2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/kg sample</w:t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 xml:space="preserve"> (</w:t>
      </w:r>
      <w:r w:rsidRPr="006626A0">
        <w:rPr>
          <w:rFonts w:ascii="Times New Roman" w:hAnsi="Times New Roman" w:cs="Times New Roman"/>
          <w:color w:val="FF3399"/>
          <w:sz w:val="24"/>
          <w:szCs w:val="24"/>
        </w:rPr>
        <w:sym w:font="Wingdings 2" w:char="F098"/>
      </w:r>
      <w:r w:rsidRPr="006626A0">
        <w:rPr>
          <w:rFonts w:ascii="Times New Roman" w:hAnsi="Times New Roman" w:cs="Times New Roman"/>
          <w:iCs/>
          <w:noProof/>
          <w:sz w:val="24"/>
          <w:szCs w:val="24"/>
          <w:lang w:val="en-US"/>
        </w:rPr>
        <w:t>)</w:t>
      </w:r>
      <w:r w:rsidRPr="006626A0">
        <w:rPr>
          <w:rFonts w:ascii="Times New Roman" w:hAnsi="Times New Roman" w:cs="Times New Roman"/>
          <w:noProof/>
          <w:sz w:val="24"/>
          <w:szCs w:val="24"/>
          <w:lang w:val="en-US"/>
        </w:rPr>
        <w:t>, as a function of frequency (f).</w:t>
      </w: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Default="00A939F2" w:rsidP="006626A0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A939F2" w:rsidRPr="0033487F" w:rsidRDefault="00A939F2" w:rsidP="006626A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3487F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t xml:space="preserve">Data for </w:t>
      </w:r>
      <w:r w:rsidR="0033487F" w:rsidRPr="0033487F">
        <w:rPr>
          <w:rFonts w:ascii="Times New Roman" w:hAnsi="Times New Roman" w:cs="Times New Roman"/>
          <w:noProof/>
          <w:sz w:val="24"/>
          <w:szCs w:val="24"/>
          <w:lang w:val="en-US"/>
        </w:rPr>
        <w:t>the loading of 10 % MEA obtained from Putta et al.</w:t>
      </w:r>
      <w:r w:rsidR="0033487F">
        <w:rPr>
          <w:rFonts w:ascii="Times New Roman" w:hAnsi="Times New Roman" w:cs="Times New Roman"/>
          <w:noProof/>
          <w:sz w:val="24"/>
          <w:szCs w:val="24"/>
          <w:lang w:val="en-US"/>
        </w:rPr>
        <w:fldChar w:fldCharType="begin"/>
      </w:r>
      <w:r w:rsidR="0033487F">
        <w:rPr>
          <w:rFonts w:ascii="Times New Roman" w:hAnsi="Times New Roman" w:cs="Times New Roman"/>
          <w:noProof/>
          <w:sz w:val="24"/>
          <w:szCs w:val="24"/>
          <w:lang w:val="en-US"/>
        </w:rPr>
        <w:instrText xml:space="preserve"> ADDIN EN.CITE &lt;EndNote&gt;&lt;Cite&gt;&lt;Author&gt;Putta&lt;/Author&gt;&lt;Year&gt;2016&lt;/Year&gt;&lt;RecNum&gt;689&lt;/RecNum&gt;&lt;DisplayText&gt;[1]&lt;/DisplayText&gt;&lt;record&gt;&lt;rec-number&gt;689&lt;/rec-number&gt;&lt;foreign-keys&gt;&lt;key app="EN" db-id="e2e059zz9afftlexvrh52pakrs20tf50ewzt" timestamp="1543399210"&gt;689&lt;/key&gt;&lt;/foreign-keys&gt;&lt;ref-type name="Journal Article"&gt;17&lt;/ref-type&gt;&lt;contributors&gt;&lt;authors&gt;&lt;author&gt;Putta, Koteswara Rao&lt;/author&gt;&lt;author&gt;Pinto, Diego D. D.&lt;/author&gt;&lt;author&gt;Svendsen, Hallvard F.&lt;/author&gt;&lt;author&gt;Knuutila, Hanna K.&lt;/author&gt;&lt;/authors&gt;&lt;/contributors&gt;&lt;titles&gt;&lt;title&gt;CO2 absorption into loaded aqueous MEA solutions: Kinetics assessment using penetration theory&lt;/title&gt;&lt;secondary-title&gt;International Journal of Greenhouse Gas Control&lt;/secondary-title&gt;&lt;/titles&gt;&lt;periodical&gt;&lt;full-title&gt;International Journal of Greenhouse Gas Control&lt;/full-title&gt;&lt;/periodical&gt;&lt;pages&gt;338-353&lt;/pages&gt;&lt;volume&gt;53&lt;/volume&gt;&lt;keywords&gt;&lt;keyword&gt;Loaded MEA solution&lt;/keyword&gt;&lt;keyword&gt;Termolecular mechanism&lt;/keyword&gt;&lt;keyword&gt;Reaction kinetics&lt;/keyword&gt;&lt;keyword&gt;Penetration theory model&lt;/keyword&gt;&lt;keyword&gt;Global optimization&lt;/keyword&gt;&lt;keyword&gt;CO absorption&lt;/keyword&gt;&lt;/keywords&gt;&lt;dates&gt;&lt;year&gt;2016&lt;/year&gt;&lt;pub-dates&gt;&lt;date&gt;2016/10/01/&lt;/date&gt;&lt;/pub-dates&gt;&lt;/dates&gt;&lt;isbn&gt;1750-5836&lt;/isbn&gt;&lt;urls&gt;&lt;related-urls&gt;&lt;url&gt;http://www.sciencedirect.com/science/article/pii/S1750583616304741&lt;/url&gt;&lt;url&gt;https://ac.els-cdn.com/S1750583616304741/1-s2.0-S1750583616304741-main.pdf?_tid=9a439978-c1ef-499f-b96a-7a60998ab241&amp;amp;acdnat=1543399414_fbb7f0996086f058fa5253ab8dbe35cd&lt;/url&gt;&lt;/related-urls&gt;&lt;/urls&gt;&lt;electronic-resource-num&gt;https://doi.org/10.1016/j.ijggc.2016.08.009&lt;/electronic-resource-num&gt;&lt;/record&gt;&lt;/Cite&gt;&lt;/EndNote&gt;</w:instrText>
      </w:r>
      <w:r w:rsidR="0033487F">
        <w:rPr>
          <w:rFonts w:ascii="Times New Roman" w:hAnsi="Times New Roman" w:cs="Times New Roman"/>
          <w:noProof/>
          <w:sz w:val="24"/>
          <w:szCs w:val="24"/>
          <w:lang w:val="en-US"/>
        </w:rPr>
        <w:fldChar w:fldCharType="separate"/>
      </w:r>
      <w:r w:rsidR="0033487F">
        <w:rPr>
          <w:rFonts w:ascii="Times New Roman" w:hAnsi="Times New Roman" w:cs="Times New Roman"/>
          <w:noProof/>
          <w:sz w:val="24"/>
          <w:szCs w:val="24"/>
          <w:lang w:val="en-US"/>
        </w:rPr>
        <w:t>[1]</w:t>
      </w:r>
      <w:r w:rsidR="0033487F">
        <w:rPr>
          <w:rFonts w:ascii="Times New Roman" w:hAnsi="Times New Roman" w:cs="Times New Roman"/>
          <w:noProof/>
          <w:sz w:val="24"/>
          <w:szCs w:val="24"/>
          <w:lang w:val="en-US"/>
        </w:rPr>
        <w:fldChar w:fldCharType="end"/>
      </w:r>
      <w:r w:rsidR="0033487F" w:rsidRPr="0033487F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</w:p>
    <w:tbl>
      <w:tblPr>
        <w:tblW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76"/>
      </w:tblGrid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b-NO"/>
              </w:rPr>
              <w:t>α</w:t>
            </w:r>
            <w:r w:rsidRPr="00A93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nb-NO"/>
              </w:rPr>
              <w:t xml:space="preserve"> (g CO</w:t>
            </w:r>
            <w:r w:rsidRPr="00A93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nb-NO"/>
              </w:rPr>
              <w:t>2</w:t>
            </w:r>
            <w:r w:rsidRPr="00A93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nb-NO"/>
              </w:rPr>
              <w:t>/kg sample)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P</w:t>
            </w:r>
            <w:r w:rsidRPr="00A939F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b-NO"/>
              </w:rPr>
              <w:t>CO2</w:t>
            </w:r>
            <w:r w:rsidRPr="00A939F2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(bar)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7.21E-04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2.15E-09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7.28E-02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2.09E-07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1.45E-01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3.55E-07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2.17E-01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4.80E-07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2.89E-01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6.07E-07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3.61E-01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7.53E-07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4.33E-01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9.31E-07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5.05E-01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5.77E-01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6.49E-01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1.87E-06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7.21E-01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2.42E-06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7.93E-01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3.16E-06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8.65E-01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4.12E-06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9.37E-01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5.32E-06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6.75E-06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8.42E-06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1.03E-05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1.24E-05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1.71E-05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1.97E-05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2.25E-05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2.55E-05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2.86E-05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3.18E-05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3.53E-05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3.88E-05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4.26E-05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4.65E-05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5.05E-05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5.47E-05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5.90E-05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6.35E-05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6.82E-05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7.30E-05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7.79E-05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8.30E-05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8.83E-05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9.37E-05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9.93E-05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1.05E-04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3.03E+00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1.29E-04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1.79E-04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2.19E-04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2.45E-04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3.55E-04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3.78E-04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3.89E-04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4.38E-04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6.13E+00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5.45E-04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6.20E+00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6.27E+00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5.89E-04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6.41E+00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6.49E+00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6.20E-04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6.56E+00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6.35E-04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6.63E+00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6.51E-04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6.70E+00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6.67E-04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6.77E+00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7.00E-04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6.92E+00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7.17E-04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6.99E+00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7.06E+00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7.52E-04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7.13E+00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7.70E-04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7.87E-04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8.06E-04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8.24E-04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7.42E+00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8.43E-04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7.49E+00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7.57E+00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8.81E-04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7.64E+00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9.01E-04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9.21E-04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9.41E-04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7.85E+00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9.62E-04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7.93E+00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9.82E-04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8.14E+00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8.21E+00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8.29E+00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8.36E+00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8.50E+00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8.58E+00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8.72E+00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8.79E+00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8.86E+00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8.94E+00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9.01E+00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9.08E+00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9.15E+00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9.22E+00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9.37E+00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9.44E+00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9.51E+00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9.58E+00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9.66E+00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9.73E+00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9.80E+00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9.87E+00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9.94E+00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1.25E+01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1.57E+01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6.12E-03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6.21E-03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6.49E-03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6.58E-03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6.68E-03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6.78E-03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6.98E-03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7.08E-03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7.50E-03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7.61E-03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7.83E-03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7.95E-03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8.30E-03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8.54E-03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8.67E-03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8.79E-03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8.92E-03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9.05E-03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9.18E-03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9.31E-03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9.45E-03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9.59E-03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9.72E-03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9.86E-03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1.89E+01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2.20E+01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2.52E+01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6.18E-02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6.29E-02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6.40E-02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6.51E-02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6.62E-02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6.74E-02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6.97E-02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7.09E-02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7.22E-02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7.35E-02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7.48E-02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7.61E-02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7.88E-02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8.17E-02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8.31E-02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8.62E-02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8.77E-02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8.93E-02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2.84E+01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9.10E-02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9.26E-02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9.44E-02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9.61E-02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9.79E-02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9.97E-02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1.07E-01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1.14E-01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1.27E-01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1.94E-01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2.07E-01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3.16E+01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2.67E-01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5.04E-01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3.47E+01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5.94E-01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6.08E-01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6.23E-01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6.38E-01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6.53E-01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6.69E-01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6.85E-01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7.01E-01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7.18E-01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7.35E-01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7.53E-01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7.71E-01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7.90E-01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8.09E-01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8.29E-01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8.49E-01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8.69E-01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8.90E-01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9.12E-01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9.33E-01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9.56E-01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9.79E-01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1.08E+00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1.18E+00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1.27E+00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1.36E+00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1.46E+00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1.57E+00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3.79E+01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1.68E+00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1.76E+00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1.97E+00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2.06E+00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2.16E+00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2.36E+00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2.46E+00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2.57E+00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2.69E+00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2.75E+00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2.87E+00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2.99E+00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3.05E+00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3.19E+00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3.25E+00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3.39E+00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3.46E+00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3.54E+00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3.68E+00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3.76E+00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3.84E+00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3.92E+00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3.99E+00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4.08E+00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lastRenderedPageBreak/>
              <w:t>4.11E+01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4.24E+00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4.33E+00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4.41E+00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4.50E+00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4.59E+00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4.68E+00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4.15E+01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4.77E+00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4.87E+00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4.16E+01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4.96E+00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4.17E+01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5.06E+00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4.18E+01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5.15E+00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5.25E+00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4.19E+01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5.35E+00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4.20E+01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5.46E+00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4.21E+01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5.56E+00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5.66E+00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4.22E+01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5.77E+00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4.23E+01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5.88E+00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5.99E+00</w:t>
            </w:r>
          </w:p>
        </w:tc>
      </w:tr>
      <w:tr w:rsidR="00A939F2" w:rsidRPr="00A939F2" w:rsidTr="00A939F2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4.24E+01</w:t>
            </w:r>
          </w:p>
        </w:tc>
        <w:tc>
          <w:tcPr>
            <w:tcW w:w="1276" w:type="dxa"/>
            <w:vAlign w:val="bottom"/>
          </w:tcPr>
          <w:p w:rsidR="00A939F2" w:rsidRPr="00A939F2" w:rsidRDefault="00A939F2" w:rsidP="00A9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939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6.10E+00</w:t>
            </w:r>
          </w:p>
        </w:tc>
      </w:tr>
    </w:tbl>
    <w:p w:rsidR="0033487F" w:rsidRDefault="0033487F" w:rsidP="006626A0">
      <w:pPr>
        <w:rPr>
          <w:lang w:val="en-US"/>
        </w:rPr>
      </w:pPr>
    </w:p>
    <w:p w:rsidR="0033487F" w:rsidRPr="0094664D" w:rsidRDefault="0094664D" w:rsidP="006626A0">
      <w:pPr>
        <w:rPr>
          <w:rFonts w:ascii="Times New Roman" w:hAnsi="Times New Roman" w:cs="Times New Roman"/>
          <w:sz w:val="24"/>
          <w:lang w:val="en-US"/>
        </w:rPr>
      </w:pPr>
      <w:r w:rsidRPr="0094664D">
        <w:rPr>
          <w:rFonts w:ascii="Times New Roman" w:hAnsi="Times New Roman" w:cs="Times New Roman"/>
          <w:sz w:val="24"/>
          <w:lang w:val="en-US"/>
        </w:rPr>
        <w:t>References</w:t>
      </w:r>
    </w:p>
    <w:p w:rsidR="0033487F" w:rsidRPr="0094664D" w:rsidRDefault="0033487F" w:rsidP="0033487F">
      <w:pPr>
        <w:pStyle w:val="EndNoteBibliography"/>
        <w:rPr>
          <w:rFonts w:ascii="Times New Roman" w:hAnsi="Times New Roman" w:cs="Times New Roman"/>
        </w:rPr>
      </w:pPr>
      <w:r w:rsidRPr="0094664D">
        <w:rPr>
          <w:rFonts w:ascii="Times New Roman" w:hAnsi="Times New Roman" w:cs="Times New Roman"/>
        </w:rPr>
        <w:fldChar w:fldCharType="begin"/>
      </w:r>
      <w:r w:rsidRPr="0094664D">
        <w:rPr>
          <w:rFonts w:ascii="Times New Roman" w:hAnsi="Times New Roman" w:cs="Times New Roman"/>
        </w:rPr>
        <w:instrText xml:space="preserve"> ADDIN EN.REFLIST </w:instrText>
      </w:r>
      <w:r w:rsidRPr="0094664D">
        <w:rPr>
          <w:rFonts w:ascii="Times New Roman" w:hAnsi="Times New Roman" w:cs="Times New Roman"/>
        </w:rPr>
        <w:fldChar w:fldCharType="separate"/>
      </w:r>
      <w:r w:rsidRPr="0094664D">
        <w:rPr>
          <w:rFonts w:ascii="Times New Roman" w:hAnsi="Times New Roman" w:cs="Times New Roman"/>
        </w:rPr>
        <w:t>1.</w:t>
      </w:r>
      <w:r w:rsidRPr="0094664D">
        <w:rPr>
          <w:rFonts w:ascii="Times New Roman" w:hAnsi="Times New Roman" w:cs="Times New Roman"/>
          <w:sz w:val="24"/>
          <w:szCs w:val="24"/>
        </w:rPr>
        <w:tab/>
        <w:t>Putta, K. R.; Pinto, D. D. D.; Sven</w:t>
      </w:r>
      <w:r w:rsidR="0094664D" w:rsidRPr="0094664D">
        <w:rPr>
          <w:rFonts w:ascii="Times New Roman" w:hAnsi="Times New Roman" w:cs="Times New Roman"/>
          <w:sz w:val="24"/>
          <w:szCs w:val="24"/>
        </w:rPr>
        <w:t>dsen, H. F.; Knuutila, H. K., CO</w:t>
      </w:r>
      <w:r w:rsidRPr="009466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4664D">
        <w:rPr>
          <w:rFonts w:ascii="Times New Roman" w:hAnsi="Times New Roman" w:cs="Times New Roman"/>
          <w:sz w:val="24"/>
          <w:szCs w:val="24"/>
        </w:rPr>
        <w:t xml:space="preserve"> Absorption into Loaded Aqueous Mea Solutions: Kinetics Assessment Using Penetration Theory. </w:t>
      </w:r>
      <w:r w:rsidRPr="0094664D">
        <w:rPr>
          <w:rFonts w:ascii="Times New Roman" w:hAnsi="Times New Roman" w:cs="Times New Roman"/>
          <w:i/>
          <w:sz w:val="24"/>
          <w:szCs w:val="24"/>
        </w:rPr>
        <w:t xml:space="preserve">International Journal of Greenhouse Gas Control </w:t>
      </w:r>
      <w:r w:rsidRPr="0094664D">
        <w:rPr>
          <w:rFonts w:ascii="Times New Roman" w:hAnsi="Times New Roman" w:cs="Times New Roman"/>
          <w:b/>
          <w:sz w:val="24"/>
          <w:szCs w:val="24"/>
        </w:rPr>
        <w:t>2016,</w:t>
      </w:r>
      <w:r w:rsidRPr="0094664D">
        <w:rPr>
          <w:rFonts w:ascii="Times New Roman" w:hAnsi="Times New Roman" w:cs="Times New Roman"/>
          <w:sz w:val="24"/>
          <w:szCs w:val="24"/>
        </w:rPr>
        <w:t xml:space="preserve"> </w:t>
      </w:r>
      <w:r w:rsidRPr="0094664D">
        <w:rPr>
          <w:rFonts w:ascii="Times New Roman" w:hAnsi="Times New Roman" w:cs="Times New Roman"/>
          <w:i/>
          <w:sz w:val="24"/>
          <w:szCs w:val="24"/>
        </w:rPr>
        <w:t>53</w:t>
      </w:r>
      <w:r w:rsidRPr="0094664D">
        <w:rPr>
          <w:rFonts w:ascii="Times New Roman" w:hAnsi="Times New Roman" w:cs="Times New Roman"/>
          <w:sz w:val="24"/>
          <w:szCs w:val="24"/>
        </w:rPr>
        <w:t xml:space="preserve">, 338-353, </w:t>
      </w:r>
      <w:hyperlink r:id="rId10" w:history="1">
        <w:r w:rsidRPr="0094664D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https://doi.org/10.1016/j.ijggc.2016.08.009</w:t>
        </w:r>
      </w:hyperlink>
      <w:r w:rsidRPr="0094664D">
        <w:rPr>
          <w:rFonts w:ascii="Times New Roman" w:hAnsi="Times New Roman" w:cs="Times New Roman"/>
          <w:sz w:val="24"/>
          <w:szCs w:val="24"/>
        </w:rPr>
        <w:t>.</w:t>
      </w:r>
    </w:p>
    <w:p w:rsidR="006626A0" w:rsidRPr="006626A0" w:rsidRDefault="0033487F" w:rsidP="006626A0">
      <w:pPr>
        <w:rPr>
          <w:lang w:val="en-US"/>
        </w:rPr>
      </w:pPr>
      <w:r w:rsidRPr="0094664D">
        <w:rPr>
          <w:rFonts w:ascii="Times New Roman" w:hAnsi="Times New Roman" w:cs="Times New Roman"/>
          <w:lang w:val="en-US"/>
        </w:rPr>
        <w:fldChar w:fldCharType="end"/>
      </w:r>
      <w:bookmarkStart w:id="0" w:name="_GoBack"/>
      <w:bookmarkEnd w:id="0"/>
    </w:p>
    <w:sectPr w:rsidR="006626A0" w:rsidRPr="006626A0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9F2" w:rsidRDefault="00A939F2" w:rsidP="00A939F2">
      <w:pPr>
        <w:spacing w:after="0" w:line="240" w:lineRule="auto"/>
      </w:pPr>
      <w:r>
        <w:separator/>
      </w:r>
    </w:p>
  </w:endnote>
  <w:endnote w:type="continuationSeparator" w:id="0">
    <w:p w:rsidR="00A939F2" w:rsidRDefault="00A939F2" w:rsidP="00A9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949232"/>
      <w:docPartObj>
        <w:docPartGallery w:val="Page Numbers (Bottom of Page)"/>
        <w:docPartUnique/>
      </w:docPartObj>
    </w:sdtPr>
    <w:sdtEndPr/>
    <w:sdtContent>
      <w:p w:rsidR="00A939F2" w:rsidRDefault="00A939F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64D">
          <w:rPr>
            <w:noProof/>
          </w:rPr>
          <w:t>15</w:t>
        </w:r>
        <w:r>
          <w:fldChar w:fldCharType="end"/>
        </w:r>
      </w:p>
    </w:sdtContent>
  </w:sdt>
  <w:p w:rsidR="00A939F2" w:rsidRDefault="00A93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9F2" w:rsidRDefault="00A939F2" w:rsidP="00A939F2">
      <w:pPr>
        <w:spacing w:after="0" w:line="240" w:lineRule="auto"/>
      </w:pPr>
      <w:r>
        <w:separator/>
      </w:r>
    </w:p>
  </w:footnote>
  <w:footnote w:type="continuationSeparator" w:id="0">
    <w:p w:rsidR="00A939F2" w:rsidRDefault="00A939F2" w:rsidP="00A93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B600E"/>
    <w:multiLevelType w:val="multilevel"/>
    <w:tmpl w:val="4790ABF4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E247B6E"/>
    <w:multiLevelType w:val="multilevel"/>
    <w:tmpl w:val="D7A6844C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olymers journa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e059zz9afftlexvrh52pakrs20tf50ewzt&quot;&gt;Referencies-Saved&lt;record-ids&gt;&lt;item&gt;689&lt;/item&gt;&lt;/record-ids&gt;&lt;/item&gt;&lt;/Libraries&gt;"/>
  </w:docVars>
  <w:rsids>
    <w:rsidRoot w:val="006626A0"/>
    <w:rsid w:val="0033487F"/>
    <w:rsid w:val="006626A0"/>
    <w:rsid w:val="007D2785"/>
    <w:rsid w:val="0094664D"/>
    <w:rsid w:val="00A939F2"/>
    <w:rsid w:val="00C87148"/>
    <w:rsid w:val="00C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FFF9A5B"/>
  <w15:chartTrackingRefBased/>
  <w15:docId w15:val="{58A9CED2-AC66-4A59-9E5F-B0529F59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CE70F7"/>
    <w:pPr>
      <w:autoSpaceDE w:val="0"/>
      <w:autoSpaceDN w:val="0"/>
      <w:adjustRightInd w:val="0"/>
      <w:spacing w:before="120" w:after="0" w:line="36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Style1Char">
    <w:name w:val="Style1 Char"/>
    <w:basedOn w:val="DefaultParagraphFont"/>
    <w:link w:val="Style1"/>
    <w:rsid w:val="00CE70F7"/>
    <w:rPr>
      <w:rFonts w:ascii="Times New Roman" w:hAnsi="Times New Roman" w:cs="Times New Roman"/>
      <w:sz w:val="24"/>
      <w:szCs w:val="24"/>
      <w:lang w:val="en-US"/>
    </w:rPr>
  </w:style>
  <w:style w:type="paragraph" w:customStyle="1" w:styleId="Figures">
    <w:name w:val="Figures"/>
    <w:basedOn w:val="Style1"/>
    <w:link w:val="FiguresChar"/>
    <w:qFormat/>
    <w:rsid w:val="007D2785"/>
    <w:rPr>
      <w:i/>
      <w:color w:val="7F7F7F" w:themeColor="text1" w:themeTint="80"/>
      <w:sz w:val="20"/>
    </w:rPr>
  </w:style>
  <w:style w:type="character" w:customStyle="1" w:styleId="FiguresChar">
    <w:name w:val="Figures Char"/>
    <w:basedOn w:val="Style1Char"/>
    <w:link w:val="Figures"/>
    <w:rsid w:val="007D2785"/>
    <w:rPr>
      <w:rFonts w:ascii="Times New Roman" w:hAnsi="Times New Roman" w:cs="Times New Roman"/>
      <w:i/>
      <w:color w:val="7F7F7F" w:themeColor="text1" w:themeTint="80"/>
      <w:sz w:val="20"/>
      <w:szCs w:val="24"/>
      <w:lang w:val="en-US"/>
    </w:rPr>
  </w:style>
  <w:style w:type="paragraph" w:customStyle="1" w:styleId="Style2">
    <w:name w:val="Style2"/>
    <w:basedOn w:val="Heading1"/>
    <w:link w:val="Style2Char"/>
    <w:autoRedefine/>
    <w:qFormat/>
    <w:rsid w:val="00CE70F7"/>
    <w:pPr>
      <w:numPr>
        <w:numId w:val="2"/>
      </w:numPr>
      <w:spacing w:before="480" w:line="360" w:lineRule="auto"/>
      <w:ind w:left="630" w:hanging="360"/>
      <w:jc w:val="both"/>
    </w:pPr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Style2Char">
    <w:name w:val="Style2 Char"/>
    <w:basedOn w:val="Heading1Char"/>
    <w:link w:val="Style2"/>
    <w:rsid w:val="00CE70F7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E7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939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9F2"/>
  </w:style>
  <w:style w:type="paragraph" w:styleId="Footer">
    <w:name w:val="footer"/>
    <w:basedOn w:val="Normal"/>
    <w:link w:val="FooterChar"/>
    <w:uiPriority w:val="99"/>
    <w:unhideWhenUsed/>
    <w:rsid w:val="00A939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9F2"/>
  </w:style>
  <w:style w:type="character" w:styleId="Hyperlink">
    <w:name w:val="Hyperlink"/>
    <w:basedOn w:val="DefaultParagraphFont"/>
    <w:uiPriority w:val="99"/>
    <w:unhideWhenUsed/>
    <w:rsid w:val="00A939F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39F2"/>
    <w:rPr>
      <w:color w:val="954F72"/>
      <w:u w:val="single"/>
    </w:rPr>
  </w:style>
  <w:style w:type="paragraph" w:customStyle="1" w:styleId="msonormal0">
    <w:name w:val="msonormal"/>
    <w:basedOn w:val="Normal"/>
    <w:rsid w:val="00A9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customStyle="1" w:styleId="EndNoteBibliographyTitle">
    <w:name w:val="EndNote Bibliography Title"/>
    <w:basedOn w:val="Normal"/>
    <w:link w:val="EndNoteBibliographyTitleChar"/>
    <w:rsid w:val="0033487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3487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3487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3487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16/j.ijggc.2016.08.00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7CE0C-68BE-44DC-9AC1-4A2F805E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2174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Rodriguez Fabia</dc:creator>
  <cp:keywords/>
  <dc:description/>
  <cp:lastModifiedBy>Sandra Rodriguez Fabia</cp:lastModifiedBy>
  <cp:revision>4</cp:revision>
  <dcterms:created xsi:type="dcterms:W3CDTF">2019-01-31T12:10:00Z</dcterms:created>
  <dcterms:modified xsi:type="dcterms:W3CDTF">2019-02-10T17:37:00Z</dcterms:modified>
</cp:coreProperties>
</file>