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35945" w14:textId="7A5D0996" w:rsidR="00067FC2" w:rsidRPr="004C5EE6" w:rsidRDefault="00AA2CB4" w:rsidP="00E609CF">
      <w:pPr>
        <w:pStyle w:val="MDPI31text"/>
        <w:ind w:right="134" w:firstLine="0"/>
        <w:rPr>
          <w:color w:val="auto"/>
          <w:szCs w:val="20"/>
        </w:rPr>
      </w:pPr>
      <w:r w:rsidRPr="004C5EE6">
        <w:rPr>
          <w:b/>
          <w:bCs/>
          <w:color w:val="auto"/>
          <w:szCs w:val="20"/>
        </w:rPr>
        <w:t>Supplementary table S</w:t>
      </w:r>
      <w:bookmarkStart w:id="0" w:name="_GoBack"/>
      <w:bookmarkEnd w:id="0"/>
      <w:r w:rsidR="00B842AD" w:rsidRPr="004C5EE6">
        <w:rPr>
          <w:b/>
          <w:bCs/>
          <w:color w:val="auto"/>
          <w:szCs w:val="20"/>
        </w:rPr>
        <w:t>4</w:t>
      </w:r>
      <w:r w:rsidRPr="004C5EE6">
        <w:rPr>
          <w:b/>
          <w:bCs/>
          <w:color w:val="auto"/>
          <w:szCs w:val="20"/>
        </w:rPr>
        <w:t>:</w:t>
      </w:r>
      <w:r w:rsidRPr="004C5EE6">
        <w:rPr>
          <w:bCs/>
          <w:color w:val="auto"/>
          <w:szCs w:val="20"/>
        </w:rPr>
        <w:t xml:space="preserve"> </w:t>
      </w:r>
      <w:r w:rsidR="00707C07" w:rsidRPr="004C5EE6">
        <w:rPr>
          <w:bCs/>
          <w:color w:val="auto"/>
          <w:szCs w:val="20"/>
        </w:rPr>
        <w:t>Analyses of variance and mean comparison for total lipophilic antioxidant activities (LAA), carotenoids, chlorophylls a and b (</w:t>
      </w:r>
      <w:proofErr w:type="spellStart"/>
      <w:r w:rsidR="00707C07" w:rsidRPr="004C5EE6">
        <w:rPr>
          <w:bCs/>
          <w:color w:val="auto"/>
          <w:szCs w:val="20"/>
        </w:rPr>
        <w:t>Chl</w:t>
      </w:r>
      <w:proofErr w:type="spellEnd"/>
      <w:r w:rsidR="00707C07" w:rsidRPr="004C5EE6">
        <w:rPr>
          <w:bCs/>
          <w:color w:val="auto"/>
          <w:szCs w:val="20"/>
        </w:rPr>
        <w:t xml:space="preserve"> A and </w:t>
      </w:r>
      <w:proofErr w:type="spellStart"/>
      <w:r w:rsidR="00707C07" w:rsidRPr="004C5EE6">
        <w:rPr>
          <w:bCs/>
          <w:color w:val="auto"/>
          <w:szCs w:val="20"/>
        </w:rPr>
        <w:t>Chl</w:t>
      </w:r>
      <w:proofErr w:type="spellEnd"/>
      <w:r w:rsidR="00707C07" w:rsidRPr="004C5EE6">
        <w:rPr>
          <w:bCs/>
          <w:color w:val="auto"/>
          <w:szCs w:val="20"/>
        </w:rPr>
        <w:t xml:space="preserve"> B, respectively) content in fruit of different tomato cultivars treated with the </w:t>
      </w:r>
      <w:proofErr w:type="spellStart"/>
      <w:r w:rsidR="00707C07" w:rsidRPr="004C5EE6">
        <w:rPr>
          <w:bCs/>
          <w:color w:val="auto"/>
          <w:szCs w:val="20"/>
        </w:rPr>
        <w:t>biostimulant</w:t>
      </w:r>
      <w:proofErr w:type="spellEnd"/>
      <w:r w:rsidR="00707C07" w:rsidRPr="004C5EE6">
        <w:rPr>
          <w:bCs/>
          <w:color w:val="auto"/>
          <w:szCs w:val="20"/>
        </w:rPr>
        <w:t xml:space="preserve"> </w:t>
      </w:r>
      <w:proofErr w:type="spellStart"/>
      <w:r w:rsidR="00707C07" w:rsidRPr="004C5EE6">
        <w:rPr>
          <w:bCs/>
          <w:color w:val="auto"/>
          <w:szCs w:val="20"/>
        </w:rPr>
        <w:t>Cyco</w:t>
      </w:r>
      <w:proofErr w:type="spellEnd"/>
      <w:r w:rsidR="00707C07" w:rsidRPr="004C5EE6">
        <w:rPr>
          <w:bCs/>
          <w:color w:val="auto"/>
          <w:szCs w:val="20"/>
        </w:rPr>
        <w:t xml:space="preserve"> Flow applied by </w:t>
      </w:r>
      <w:proofErr w:type="spellStart"/>
      <w:r w:rsidR="00707C07" w:rsidRPr="004C5EE6">
        <w:rPr>
          <w:bCs/>
          <w:color w:val="auto"/>
          <w:szCs w:val="20"/>
        </w:rPr>
        <w:t>fertirrigation</w:t>
      </w:r>
      <w:proofErr w:type="spellEnd"/>
      <w:r w:rsidR="00707C07" w:rsidRPr="004C5EE6">
        <w:rPr>
          <w:bCs/>
          <w:color w:val="auto"/>
          <w:szCs w:val="20"/>
        </w:rPr>
        <w:t xml:space="preserve"> </w:t>
      </w:r>
      <w:r w:rsidR="00F005B7" w:rsidRPr="004C5EE6">
        <w:rPr>
          <w:bCs/>
          <w:color w:val="auto"/>
          <w:szCs w:val="20"/>
        </w:rPr>
        <w:t>4</w:t>
      </w:r>
      <w:r w:rsidR="00707C07" w:rsidRPr="004C5EE6">
        <w:rPr>
          <w:bCs/>
          <w:color w:val="auto"/>
          <w:szCs w:val="20"/>
        </w:rPr>
        <w:t xml:space="preserve"> times</w:t>
      </w:r>
      <w:r w:rsidR="00C84224" w:rsidRPr="004C5EE6">
        <w:rPr>
          <w:bCs/>
          <w:color w:val="auto"/>
          <w:szCs w:val="20"/>
        </w:rPr>
        <w:t>.</w:t>
      </w:r>
      <w:r w:rsidR="00067FC2" w:rsidRPr="004C5EE6">
        <w:rPr>
          <w:bCs/>
          <w:color w:val="auto"/>
          <w:szCs w:val="20"/>
        </w:rPr>
        <w:t xml:space="preserve"> </w:t>
      </w:r>
      <w:r w:rsidR="00E609CF" w:rsidRPr="004C5EE6">
        <w:rPr>
          <w:color w:val="auto"/>
          <w:szCs w:val="20"/>
        </w:rPr>
        <w:t xml:space="preserve">Means </w:t>
      </w:r>
      <w:r w:rsidR="00E609CF" w:rsidRPr="004C5EE6">
        <w:rPr>
          <w:color w:val="auto"/>
          <w:szCs w:val="20"/>
        </w:rPr>
        <w:sym w:font="Symbol" w:char="F0B1"/>
      </w:r>
      <w:r w:rsidR="00E609CF" w:rsidRPr="004C5EE6">
        <w:rPr>
          <w:color w:val="auto"/>
          <w:szCs w:val="20"/>
        </w:rPr>
        <w:t xml:space="preserve"> SD within rows and columns followed by the different letter are</w:t>
      </w:r>
      <w:r w:rsidR="00E609CF" w:rsidRPr="004C5EE6">
        <w:rPr>
          <w:color w:val="auto"/>
          <w:szCs w:val="20"/>
          <w:lang w:val="en-GB"/>
        </w:rPr>
        <w:t xml:space="preserve"> significantly different based on Tukey-HSD test (p </w:t>
      </w:r>
      <w:r w:rsidR="00E609CF" w:rsidRPr="004C5EE6">
        <w:rPr>
          <w:bCs/>
          <w:color w:val="auto"/>
          <w:szCs w:val="20"/>
        </w:rPr>
        <w:t xml:space="preserve">≤ </w:t>
      </w:r>
      <w:r w:rsidR="00E609CF" w:rsidRPr="004C5EE6">
        <w:rPr>
          <w:color w:val="auto"/>
          <w:szCs w:val="20"/>
          <w:lang w:val="en-GB"/>
        </w:rPr>
        <w:t>0.05).</w:t>
      </w:r>
    </w:p>
    <w:p w14:paraId="4DC88968" w14:textId="4987836A" w:rsidR="00707C07" w:rsidRPr="004C5EE6" w:rsidRDefault="00707C07" w:rsidP="00707C07">
      <w:pPr>
        <w:pStyle w:val="MDPI31text"/>
        <w:ind w:firstLine="0"/>
        <w:rPr>
          <w:color w:val="auto"/>
          <w:sz w:val="24"/>
          <w:szCs w:val="24"/>
        </w:rPr>
      </w:pPr>
    </w:p>
    <w:tbl>
      <w:tblPr>
        <w:tblpPr w:leftFromText="141" w:rightFromText="141" w:vertAnchor="text" w:horzAnchor="margin" w:tblpY="83"/>
        <w:tblW w:w="98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786"/>
        <w:gridCol w:w="1393"/>
        <w:gridCol w:w="1404"/>
        <w:gridCol w:w="1393"/>
        <w:gridCol w:w="1587"/>
        <w:gridCol w:w="588"/>
        <w:gridCol w:w="1160"/>
      </w:tblGrid>
      <w:tr w:rsidR="004C5EE6" w:rsidRPr="004C5EE6" w14:paraId="0269732F" w14:textId="77777777" w:rsidTr="00E609CF">
        <w:trPr>
          <w:trHeight w:val="341"/>
        </w:trPr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6D1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C5EE6">
              <w:rPr>
                <w:rFonts w:ascii="Palatino Linotype" w:hAnsi="Palatino Linotype"/>
                <w:sz w:val="20"/>
                <w:szCs w:val="20"/>
                <w:lang w:val="en-US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95DDF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C5EE6">
              <w:rPr>
                <w:rFonts w:ascii="Palatino Linotype" w:hAnsi="Palatino Linotype"/>
                <w:sz w:val="20"/>
                <w:szCs w:val="20"/>
                <w:lang w:val="en-US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32A67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E17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E6499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E36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5F762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E107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02E1D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PDVIT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5DB43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SIGNIFICANCE</w:t>
            </w:r>
          </w:p>
        </w:tc>
      </w:tr>
      <w:tr w:rsidR="004C5EE6" w:rsidRPr="004C5EE6" w14:paraId="3B5A51D7" w14:textId="77777777" w:rsidTr="00E609CF">
        <w:trPr>
          <w:trHeight w:val="341"/>
        </w:trPr>
        <w:tc>
          <w:tcPr>
            <w:tcW w:w="15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747D63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Carotenoids</w:t>
            </w:r>
          </w:p>
          <w:p w14:paraId="69FAF1FE" w14:textId="25F75DE2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(mg/100 g FW)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8280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control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518C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5.01 ± 0.36 c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5B06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6.09 ± 0.09 cd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D5FE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0.94 ± 0.04 a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187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6.90 ± 0.40 d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40A1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51B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***</w:t>
            </w:r>
          </w:p>
        </w:tc>
      </w:tr>
      <w:tr w:rsidR="004C5EE6" w:rsidRPr="004C5EE6" w14:paraId="3BE06D35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026AB8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BE81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treated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3467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3.17 ± 0.30 b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2F9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5.26 ± 0.23 c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2AA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0.99 ± 0.03 a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A24E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8.43 ± 0.59 e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642E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E40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ns</w:t>
            </w:r>
          </w:p>
        </w:tc>
      </w:tr>
      <w:tr w:rsidR="004C5EE6" w:rsidRPr="004C5EE6" w14:paraId="30E0D4EE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CA587B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13271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8BEAB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760A3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3481A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1BCB9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1F6A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GxT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0184B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***</w:t>
            </w:r>
          </w:p>
        </w:tc>
      </w:tr>
      <w:tr w:rsidR="004C5EE6" w:rsidRPr="004C5EE6" w14:paraId="6E1F3B56" w14:textId="77777777" w:rsidTr="00E609CF">
        <w:trPr>
          <w:trHeight w:val="341"/>
        </w:trPr>
        <w:tc>
          <w:tcPr>
            <w:tcW w:w="15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558694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 xml:space="preserve">Chl A </w:t>
            </w:r>
          </w:p>
          <w:p w14:paraId="3818A69F" w14:textId="1DD95F60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(mg/100 g FW)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E6D9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control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D870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2.94 ± 0.39 b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371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1.53 ± 0.19 ab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AD71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2.45 ± 0.46 ab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A437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1.14 ± 0.21 a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957D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CF81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**</w:t>
            </w:r>
          </w:p>
        </w:tc>
      </w:tr>
      <w:tr w:rsidR="004C5EE6" w:rsidRPr="004C5EE6" w14:paraId="01B66702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344A47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5F55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treated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1C0A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2.30 ± 0.33 ab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9582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1.48 ± 0.16 ab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68F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2.07 ± 0.35 ab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327C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2.04 ± 0.32 ab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6A5B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FE7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ns</w:t>
            </w:r>
          </w:p>
        </w:tc>
      </w:tr>
      <w:tr w:rsidR="004C5EE6" w:rsidRPr="004C5EE6" w14:paraId="033CB882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9A7A6A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70150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2B83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0512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3847D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A068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C65F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GxT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06057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ns</w:t>
            </w:r>
          </w:p>
        </w:tc>
      </w:tr>
      <w:tr w:rsidR="004C5EE6" w:rsidRPr="004C5EE6" w14:paraId="1202F32D" w14:textId="77777777" w:rsidTr="00E609CF">
        <w:trPr>
          <w:trHeight w:val="341"/>
        </w:trPr>
        <w:tc>
          <w:tcPr>
            <w:tcW w:w="15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7F10F8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Chl B</w:t>
            </w:r>
          </w:p>
          <w:p w14:paraId="64BAC758" w14:textId="372CA929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 xml:space="preserve"> (mg/100 g FW)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7639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control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6131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3.84 ± 0.50 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71A3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2.24 ± 0.25 a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561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2.43 ± 0.30 a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0B43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2.59 ± 0.50 a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0CEA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50E3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4C5EE6" w:rsidRPr="004C5EE6" w14:paraId="701FEE62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37CF9B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2102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treated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304D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3.38 ± 0.33 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ED6F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2.24 ± 0.15 a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B801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2.48 ± 0.36 a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E1CA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2.85 ± 0.56 a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0402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A3DB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ns</w:t>
            </w:r>
          </w:p>
        </w:tc>
      </w:tr>
      <w:tr w:rsidR="004C5EE6" w:rsidRPr="004C5EE6" w14:paraId="187D9665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09200A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ECB9E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37C6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69CCC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9E6DF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ACBA8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3D348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GxT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D5689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ns</w:t>
            </w:r>
          </w:p>
        </w:tc>
      </w:tr>
      <w:tr w:rsidR="004C5EE6" w:rsidRPr="004C5EE6" w14:paraId="14B3D239" w14:textId="77777777" w:rsidTr="00E609CF">
        <w:trPr>
          <w:trHeight w:val="341"/>
        </w:trPr>
        <w:tc>
          <w:tcPr>
            <w:tcW w:w="15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FF6541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 xml:space="preserve">LAA </w:t>
            </w:r>
          </w:p>
          <w:p w14:paraId="74DC29CE" w14:textId="47626814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(mg/100 g FW)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B0B5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control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E6BF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18.26 ± 0.31 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02CF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18.88 ± 0.30 ab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7560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19.32 ± 0.04 bc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A3DD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19.67 ± 0.11 bc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33C6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8E848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***</w:t>
            </w:r>
          </w:p>
        </w:tc>
      </w:tr>
      <w:tr w:rsidR="004C5EE6" w:rsidRPr="004C5EE6" w14:paraId="58F234A5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9493CC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D0B3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treated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49D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19.57 ± 0.25 bc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2BF2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19.74 ± 0.05 c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CC4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19.89 ± 0.02 c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0F04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19.85 ± 0.03 c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DCC8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8D57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***</w:t>
            </w:r>
          </w:p>
        </w:tc>
      </w:tr>
      <w:tr w:rsidR="004C5EE6" w:rsidRPr="004C5EE6" w14:paraId="748ED111" w14:textId="77777777" w:rsidTr="00E609CF">
        <w:trPr>
          <w:trHeight w:val="341"/>
        </w:trPr>
        <w:tc>
          <w:tcPr>
            <w:tcW w:w="15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DA8976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866D0" w14:textId="77777777" w:rsidR="00E609CF" w:rsidRPr="004C5EE6" w:rsidRDefault="00E609CF" w:rsidP="00E609C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b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CDF1B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7C25D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2791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2A33C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CF473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GxT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AB215" w14:textId="77777777" w:rsidR="00E609CF" w:rsidRPr="004C5EE6" w:rsidRDefault="00E609CF" w:rsidP="00E609CF">
            <w:pPr>
              <w:rPr>
                <w:rFonts w:ascii="Palatino Linotype" w:hAnsi="Palatino Linotype"/>
                <w:sz w:val="20"/>
                <w:szCs w:val="20"/>
              </w:rPr>
            </w:pPr>
            <w:r w:rsidRPr="004C5EE6">
              <w:rPr>
                <w:rFonts w:ascii="Palatino Linotype" w:hAnsi="Palatino Linotype"/>
                <w:sz w:val="20"/>
                <w:szCs w:val="20"/>
              </w:rPr>
              <w:t>**</w:t>
            </w:r>
          </w:p>
        </w:tc>
      </w:tr>
    </w:tbl>
    <w:p w14:paraId="4A696FF4" w14:textId="77777777" w:rsidR="00647C1A" w:rsidRPr="004C5EE6" w:rsidRDefault="00647C1A" w:rsidP="00647C1A">
      <w:pPr>
        <w:rPr>
          <w:rFonts w:ascii="Palatino Linotype" w:eastAsia="Calibri" w:hAnsi="Palatino Linotype"/>
          <w:sz w:val="16"/>
          <w:szCs w:val="16"/>
          <w:lang w:val="en-US"/>
        </w:rPr>
      </w:pPr>
      <w:r w:rsidRPr="004C5EE6">
        <w:rPr>
          <w:rFonts w:ascii="Palatino Linotype" w:eastAsia="Calibri" w:hAnsi="Palatino Linotype"/>
          <w:sz w:val="16"/>
          <w:szCs w:val="16"/>
          <w:lang w:val="en-US"/>
        </w:rPr>
        <w:t xml:space="preserve">G = genotype; T = treatment; * = p </w:t>
      </w:r>
      <w:r w:rsidRPr="004C5EE6">
        <w:rPr>
          <w:rFonts w:ascii="Palatino Linotype" w:hAnsi="Palatino Linotype"/>
          <w:bCs/>
          <w:sz w:val="18"/>
          <w:lang w:val="en-US" w:bidi="en-US"/>
        </w:rPr>
        <w:t xml:space="preserve">≤ </w:t>
      </w:r>
      <w:r w:rsidRPr="004C5EE6">
        <w:rPr>
          <w:rFonts w:ascii="Palatino Linotype" w:eastAsia="Calibri" w:hAnsi="Palatino Linotype"/>
          <w:sz w:val="16"/>
          <w:szCs w:val="16"/>
          <w:lang w:val="en-US"/>
        </w:rPr>
        <w:t xml:space="preserve">0.05; ** = p </w:t>
      </w:r>
      <w:r w:rsidRPr="004C5EE6">
        <w:rPr>
          <w:rFonts w:ascii="Palatino Linotype" w:hAnsi="Palatino Linotype"/>
          <w:bCs/>
          <w:sz w:val="18"/>
          <w:lang w:val="en-US" w:bidi="en-US"/>
        </w:rPr>
        <w:t>≤</w:t>
      </w:r>
      <w:r w:rsidRPr="004C5EE6">
        <w:rPr>
          <w:rFonts w:ascii="Palatino Linotype" w:eastAsia="Calibri" w:hAnsi="Palatino Linotype"/>
          <w:sz w:val="16"/>
          <w:szCs w:val="16"/>
          <w:lang w:val="en-US"/>
        </w:rPr>
        <w:t xml:space="preserve"> 0.01; *** = p </w:t>
      </w:r>
      <w:r w:rsidRPr="004C5EE6">
        <w:rPr>
          <w:rFonts w:ascii="Palatino Linotype" w:hAnsi="Palatino Linotype"/>
          <w:bCs/>
          <w:sz w:val="18"/>
          <w:lang w:val="en-US" w:bidi="en-US"/>
        </w:rPr>
        <w:t>≤</w:t>
      </w:r>
      <w:r w:rsidRPr="004C5EE6">
        <w:rPr>
          <w:rFonts w:ascii="Palatino Linotype" w:eastAsia="Calibri" w:hAnsi="Palatino Linotype"/>
          <w:sz w:val="16"/>
          <w:szCs w:val="16"/>
          <w:lang w:val="en-US"/>
        </w:rPr>
        <w:t xml:space="preserve"> 0.001</w:t>
      </w:r>
    </w:p>
    <w:p w14:paraId="21F56E12" w14:textId="77777777" w:rsidR="00AA2CB4" w:rsidRPr="004C5EE6" w:rsidRDefault="00AA2CB4" w:rsidP="00AA2CB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8C69CD" w14:textId="77777777" w:rsidR="00BB15EA" w:rsidRPr="004C5EE6" w:rsidRDefault="004C5EE6">
      <w:pPr>
        <w:rPr>
          <w:lang w:val="en-US"/>
        </w:rPr>
      </w:pPr>
    </w:p>
    <w:sectPr w:rsidR="00BB15EA" w:rsidRPr="004C5EE6" w:rsidSect="00DB3DD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CB4"/>
    <w:rsid w:val="00067FC2"/>
    <w:rsid w:val="000A3969"/>
    <w:rsid w:val="0011039B"/>
    <w:rsid w:val="002A2A94"/>
    <w:rsid w:val="004C5EE6"/>
    <w:rsid w:val="005821B3"/>
    <w:rsid w:val="00647C1A"/>
    <w:rsid w:val="00707C07"/>
    <w:rsid w:val="007474FE"/>
    <w:rsid w:val="00761CD5"/>
    <w:rsid w:val="00837C13"/>
    <w:rsid w:val="00A120D1"/>
    <w:rsid w:val="00AA2CB4"/>
    <w:rsid w:val="00B842AD"/>
    <w:rsid w:val="00BE2D86"/>
    <w:rsid w:val="00C84224"/>
    <w:rsid w:val="00DB3DD3"/>
    <w:rsid w:val="00E609CF"/>
    <w:rsid w:val="00F005B7"/>
    <w:rsid w:val="00F1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FDBE5"/>
  <w15:chartTrackingRefBased/>
  <w15:docId w15:val="{9C5F111D-8FD4-8C4B-B73B-64BFB287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CB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0A396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958</Characters>
  <Application>Microsoft Office Word</Application>
  <DocSecurity>0</DocSecurity>
  <Lines>115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MANUELA RIGANO</dc:creator>
  <cp:keywords/>
  <dc:description/>
  <cp:lastModifiedBy>MDPI</cp:lastModifiedBy>
  <cp:revision>14</cp:revision>
  <cp:lastPrinted>2019-10-31T15:02:00Z</cp:lastPrinted>
  <dcterms:created xsi:type="dcterms:W3CDTF">2020-02-04T10:32:00Z</dcterms:created>
  <dcterms:modified xsi:type="dcterms:W3CDTF">2020-03-04T03:43:00Z</dcterms:modified>
</cp:coreProperties>
</file>