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495"/>
        <w:gridCol w:w="1025"/>
        <w:gridCol w:w="917"/>
        <w:gridCol w:w="1708"/>
        <w:gridCol w:w="1601"/>
        <w:gridCol w:w="2595"/>
      </w:tblGrid>
      <w:tr w:rsidR="00053A6C" w14:paraId="6B20B97A" w14:textId="77777777" w:rsidTr="0005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1" w:type="dxa"/>
            <w:gridSpan w:val="6"/>
          </w:tcPr>
          <w:p w14:paraId="1CA46E1B" w14:textId="11BFEEFE" w:rsidR="00053A6C" w:rsidRPr="00641F6F" w:rsidRDefault="00053A6C" w:rsidP="00273E44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41F6F">
              <w:rPr>
                <w:b w:val="0"/>
                <w:sz w:val="28"/>
                <w:szCs w:val="28"/>
              </w:rPr>
              <w:t xml:space="preserve">Supplemental table </w:t>
            </w:r>
            <w:r w:rsidR="00273E44">
              <w:rPr>
                <w:b w:val="0"/>
                <w:sz w:val="28"/>
                <w:szCs w:val="28"/>
              </w:rPr>
              <w:t>1</w:t>
            </w:r>
            <w:r w:rsidRPr="00641F6F">
              <w:rPr>
                <w:b w:val="0"/>
                <w:sz w:val="28"/>
                <w:szCs w:val="28"/>
              </w:rPr>
              <w:t xml:space="preserve">. </w:t>
            </w:r>
            <w:bookmarkStart w:id="0" w:name="_GoBack"/>
            <w:r w:rsidRPr="00641F6F">
              <w:rPr>
                <w:rFonts w:ascii="Times New Roman" w:hAnsi="Times New Roman" w:cs="Times New Roman"/>
                <w:b w:val="0"/>
                <w:sz w:val="28"/>
                <w:szCs w:val="28"/>
              </w:rPr>
              <w:t>Immunohistochemical analysis of all samples included in the analysis.</w:t>
            </w:r>
            <w:bookmarkEnd w:id="0"/>
          </w:p>
        </w:tc>
      </w:tr>
      <w:tr w:rsidR="00053A6C" w14:paraId="0D4AECE7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61787BF3" w14:textId="77777777" w:rsidR="00053A6C" w:rsidRPr="00024A40" w:rsidRDefault="00053A6C" w:rsidP="00053A6C">
            <w:pPr>
              <w:jc w:val="center"/>
              <w:rPr>
                <w:b w:val="0"/>
              </w:rPr>
            </w:pPr>
            <w:r>
              <w:rPr>
                <w:b w:val="0"/>
              </w:rPr>
              <w:t>Sample ID</w:t>
            </w:r>
          </w:p>
        </w:tc>
        <w:tc>
          <w:tcPr>
            <w:tcW w:w="1025" w:type="dxa"/>
          </w:tcPr>
          <w:p w14:paraId="6637F237" w14:textId="77777777" w:rsidR="00053A6C" w:rsidRPr="00024A40" w:rsidRDefault="00053A6C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24A40">
              <w:rPr>
                <w:b/>
              </w:rPr>
              <w:t>Gender</w:t>
            </w:r>
          </w:p>
        </w:tc>
        <w:tc>
          <w:tcPr>
            <w:tcW w:w="917" w:type="dxa"/>
          </w:tcPr>
          <w:p w14:paraId="0B541920" w14:textId="77777777" w:rsidR="00053A6C" w:rsidRPr="00024A40" w:rsidRDefault="00053A6C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24A40">
              <w:rPr>
                <w:b/>
              </w:rPr>
              <w:t>APC %</w:t>
            </w:r>
          </w:p>
        </w:tc>
        <w:tc>
          <w:tcPr>
            <w:tcW w:w="1708" w:type="dxa"/>
          </w:tcPr>
          <w:p w14:paraId="34549EBE" w14:textId="77777777" w:rsidR="00053A6C" w:rsidRPr="00024A40" w:rsidRDefault="00053A6C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24A40">
              <w:rPr>
                <w:b/>
              </w:rPr>
              <w:t>Parafibromin expression</w:t>
            </w:r>
          </w:p>
        </w:tc>
        <w:tc>
          <w:tcPr>
            <w:tcW w:w="1601" w:type="dxa"/>
          </w:tcPr>
          <w:p w14:paraId="2D5AA8C1" w14:textId="77777777" w:rsidR="00053A6C" w:rsidRPr="00024A40" w:rsidRDefault="00053A6C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24A40">
              <w:rPr>
                <w:b/>
              </w:rPr>
              <w:t>Cyclin D1 (%)</w:t>
            </w:r>
          </w:p>
        </w:tc>
        <w:tc>
          <w:tcPr>
            <w:tcW w:w="2595" w:type="dxa"/>
          </w:tcPr>
          <w:p w14:paraId="0A08C3C4" w14:textId="77777777" w:rsidR="00053A6C" w:rsidRPr="00024A40" w:rsidRDefault="00053A6C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24A40">
              <w:rPr>
                <w:b/>
              </w:rPr>
              <w:t>Ki67 (%)</w:t>
            </w:r>
          </w:p>
        </w:tc>
      </w:tr>
      <w:tr w:rsidR="00053A6C" w14:paraId="58D145CA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1" w:type="dxa"/>
            <w:gridSpan w:val="6"/>
          </w:tcPr>
          <w:p w14:paraId="0E6F2453" w14:textId="77777777" w:rsidR="00053A6C" w:rsidRPr="00152221" w:rsidRDefault="00053A6C" w:rsidP="00053A6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152221">
              <w:t>Sporadic Parathyroid adenomas</w:t>
            </w:r>
          </w:p>
        </w:tc>
      </w:tr>
      <w:tr w:rsidR="00BC36C1" w14:paraId="4498C5D1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6F6F34B7" w14:textId="77777777" w:rsidR="00BC36C1" w:rsidRDefault="00BC36C1" w:rsidP="009B18D4">
            <w:r w:rsidRPr="000A6DFD">
              <w:t>Di_M_</w:t>
            </w:r>
            <w:r>
              <w:t>27</w:t>
            </w:r>
          </w:p>
        </w:tc>
        <w:tc>
          <w:tcPr>
            <w:tcW w:w="1025" w:type="dxa"/>
          </w:tcPr>
          <w:p w14:paraId="1846449F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5AC35037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8" w:type="dxa"/>
          </w:tcPr>
          <w:p w14:paraId="11E940A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3C60EA28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595" w:type="dxa"/>
          </w:tcPr>
          <w:p w14:paraId="6D03C49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7339CB27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33E9C65B" w14:textId="77777777" w:rsidR="00BC36C1" w:rsidRDefault="00BC36C1" w:rsidP="009B18D4">
            <w:r w:rsidRPr="000A6DFD">
              <w:t>Di_M_</w:t>
            </w:r>
            <w:r>
              <w:t>28</w:t>
            </w:r>
          </w:p>
        </w:tc>
        <w:tc>
          <w:tcPr>
            <w:tcW w:w="1025" w:type="dxa"/>
          </w:tcPr>
          <w:p w14:paraId="2A6B6C53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762768C4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8" w:type="dxa"/>
          </w:tcPr>
          <w:p w14:paraId="60EB2561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3805F5F2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595" w:type="dxa"/>
          </w:tcPr>
          <w:p w14:paraId="57B91A7B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</w:tr>
      <w:tr w:rsidR="00BC36C1" w14:paraId="6ED3C953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0B339BA5" w14:textId="77777777" w:rsidR="00BC36C1" w:rsidRDefault="00BC36C1" w:rsidP="009B18D4">
            <w:r w:rsidRPr="000A6DFD">
              <w:t>Di_</w:t>
            </w:r>
            <w:r>
              <w:t>M</w:t>
            </w:r>
            <w:r w:rsidRPr="000A6DFD">
              <w:t>_3</w:t>
            </w:r>
            <w:r>
              <w:t>2</w:t>
            </w:r>
          </w:p>
        </w:tc>
        <w:tc>
          <w:tcPr>
            <w:tcW w:w="1025" w:type="dxa"/>
          </w:tcPr>
          <w:p w14:paraId="55E6C1D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10A61D3C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8" w:type="dxa"/>
          </w:tcPr>
          <w:p w14:paraId="4FBC4403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048A104B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95" w:type="dxa"/>
          </w:tcPr>
          <w:p w14:paraId="3F9FC19F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7E778324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4DDF69D1" w14:textId="77777777" w:rsidR="00BC36C1" w:rsidRDefault="00BC36C1" w:rsidP="009B18D4">
            <w:r w:rsidRPr="000A6DFD">
              <w:t>Di_M_3</w:t>
            </w:r>
            <w:r>
              <w:t>5</w:t>
            </w:r>
          </w:p>
        </w:tc>
        <w:tc>
          <w:tcPr>
            <w:tcW w:w="1025" w:type="dxa"/>
          </w:tcPr>
          <w:p w14:paraId="0EEB49BA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73780D07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8" w:type="dxa"/>
          </w:tcPr>
          <w:p w14:paraId="5F98C90A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03657C72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595" w:type="dxa"/>
          </w:tcPr>
          <w:p w14:paraId="6763E5E5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7322E49F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49EEED12" w14:textId="77777777" w:rsidR="00BC36C1" w:rsidRDefault="00BC36C1" w:rsidP="009B18D4">
            <w:r w:rsidRPr="000A6DFD">
              <w:t>Di_M_3</w:t>
            </w:r>
            <w:r>
              <w:t>6</w:t>
            </w:r>
          </w:p>
        </w:tc>
        <w:tc>
          <w:tcPr>
            <w:tcW w:w="1025" w:type="dxa"/>
          </w:tcPr>
          <w:p w14:paraId="6E09A214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029BD19B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8" w:type="dxa"/>
          </w:tcPr>
          <w:p w14:paraId="2EC4CFFF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4F6C3551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595" w:type="dxa"/>
          </w:tcPr>
          <w:p w14:paraId="05464071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38B7DB24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1CA9A319" w14:textId="77777777" w:rsidR="00BC36C1" w:rsidRDefault="00BC36C1" w:rsidP="009B18D4">
            <w:r>
              <w:t>Di_M_37</w:t>
            </w:r>
          </w:p>
        </w:tc>
        <w:tc>
          <w:tcPr>
            <w:tcW w:w="1025" w:type="dxa"/>
          </w:tcPr>
          <w:p w14:paraId="32E2A8F6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3C78A5A8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</w:tcPr>
          <w:p w14:paraId="7B77F206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438CC1C5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95" w:type="dxa"/>
          </w:tcPr>
          <w:p w14:paraId="09F28A7F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7E1FAAC0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005EC5FB" w14:textId="77777777" w:rsidR="00BC36C1" w:rsidRDefault="00BC36C1" w:rsidP="009B18D4">
            <w:r w:rsidRPr="000A6DFD">
              <w:t>Di_M_3</w:t>
            </w:r>
            <w:r>
              <w:t>8</w:t>
            </w:r>
          </w:p>
        </w:tc>
        <w:tc>
          <w:tcPr>
            <w:tcW w:w="1025" w:type="dxa"/>
          </w:tcPr>
          <w:p w14:paraId="4EDDCFC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2E77E0FA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8" w:type="dxa"/>
          </w:tcPr>
          <w:p w14:paraId="47FEB215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1102B29D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595" w:type="dxa"/>
          </w:tcPr>
          <w:p w14:paraId="2F8AE27D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</w:tr>
      <w:tr w:rsidR="00BC36C1" w14:paraId="52BE4C15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1FE683AF" w14:textId="77777777" w:rsidR="00BC36C1" w:rsidRDefault="00BC36C1" w:rsidP="009B18D4">
            <w:r w:rsidRPr="00EC5E43">
              <w:t>Di_F_</w:t>
            </w:r>
            <w:r>
              <w:t>9</w:t>
            </w:r>
          </w:p>
        </w:tc>
        <w:tc>
          <w:tcPr>
            <w:tcW w:w="1025" w:type="dxa"/>
          </w:tcPr>
          <w:p w14:paraId="695694D5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39989B6D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</w:tcPr>
          <w:p w14:paraId="2E8F7B97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51852546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95" w:type="dxa"/>
          </w:tcPr>
          <w:p w14:paraId="7BF3CAF6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74D9110D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6979A043" w14:textId="77777777" w:rsidR="00BC36C1" w:rsidRDefault="00BC36C1" w:rsidP="009B18D4">
            <w:r w:rsidRPr="00EC5E43">
              <w:t>Di_F_</w:t>
            </w:r>
            <w:r>
              <w:t>10</w:t>
            </w:r>
          </w:p>
        </w:tc>
        <w:tc>
          <w:tcPr>
            <w:tcW w:w="1025" w:type="dxa"/>
          </w:tcPr>
          <w:p w14:paraId="7A0613FC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5639AF18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08" w:type="dxa"/>
          </w:tcPr>
          <w:p w14:paraId="7DFF11FE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3D623B27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95" w:type="dxa"/>
          </w:tcPr>
          <w:p w14:paraId="7C8426FF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</w:tr>
      <w:tr w:rsidR="00BC36C1" w14:paraId="4C46C9CC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467008D9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</w:t>
            </w:r>
            <w:r>
              <w:t>11</w:t>
            </w:r>
          </w:p>
        </w:tc>
        <w:tc>
          <w:tcPr>
            <w:tcW w:w="1025" w:type="dxa"/>
          </w:tcPr>
          <w:p w14:paraId="531040AD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318E1081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8" w:type="dxa"/>
          </w:tcPr>
          <w:p w14:paraId="321BEEAB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749FECBC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95" w:type="dxa"/>
          </w:tcPr>
          <w:p w14:paraId="3649E79A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69E6E445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52B8828E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</w:t>
            </w:r>
            <w:r>
              <w:t>12</w:t>
            </w:r>
          </w:p>
        </w:tc>
        <w:tc>
          <w:tcPr>
            <w:tcW w:w="1025" w:type="dxa"/>
          </w:tcPr>
          <w:p w14:paraId="0B756D9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32F8D6F9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</w:tcPr>
          <w:p w14:paraId="0F5BE80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53DFFDCC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595" w:type="dxa"/>
          </w:tcPr>
          <w:p w14:paraId="531864FB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0B2851FD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59D02B44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</w:t>
            </w:r>
            <w:r>
              <w:t>14</w:t>
            </w:r>
          </w:p>
        </w:tc>
        <w:tc>
          <w:tcPr>
            <w:tcW w:w="1025" w:type="dxa"/>
          </w:tcPr>
          <w:p w14:paraId="2218C7BE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2BB3770D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</w:tcPr>
          <w:p w14:paraId="1EEAFBF3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37D06508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95" w:type="dxa"/>
          </w:tcPr>
          <w:p w14:paraId="50C0AFE2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5B38D16D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24DE0511" w14:textId="77777777" w:rsidR="00BC36C1" w:rsidRDefault="00BC36C1" w:rsidP="009B18D4">
            <w:r w:rsidRPr="00EC5E43">
              <w:t>Di_F_</w:t>
            </w:r>
            <w:r>
              <w:t>15</w:t>
            </w:r>
          </w:p>
        </w:tc>
        <w:tc>
          <w:tcPr>
            <w:tcW w:w="1025" w:type="dxa"/>
          </w:tcPr>
          <w:p w14:paraId="747532D1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4F2B6D5E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8" w:type="dxa"/>
          </w:tcPr>
          <w:p w14:paraId="500F8949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7F12A310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95" w:type="dxa"/>
          </w:tcPr>
          <w:p w14:paraId="09068C16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</w:tr>
      <w:tr w:rsidR="00BC36C1" w14:paraId="0B1FB28F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2DC72D99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</w:t>
            </w:r>
            <w:r>
              <w:t>20</w:t>
            </w:r>
          </w:p>
        </w:tc>
        <w:tc>
          <w:tcPr>
            <w:tcW w:w="1025" w:type="dxa"/>
          </w:tcPr>
          <w:p w14:paraId="4D2D08BE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53B549C6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8" w:type="dxa"/>
          </w:tcPr>
          <w:p w14:paraId="6CDC0838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50343DA2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95" w:type="dxa"/>
          </w:tcPr>
          <w:p w14:paraId="7F2D6243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5DB8B303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5A11C222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</w:t>
            </w:r>
            <w:r>
              <w:t>21</w:t>
            </w:r>
          </w:p>
        </w:tc>
        <w:tc>
          <w:tcPr>
            <w:tcW w:w="1025" w:type="dxa"/>
          </w:tcPr>
          <w:p w14:paraId="7651764E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917" w:type="dxa"/>
          </w:tcPr>
          <w:p w14:paraId="2E347404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8" w:type="dxa"/>
          </w:tcPr>
          <w:p w14:paraId="2D5383AA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77EECBCC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595" w:type="dxa"/>
          </w:tcPr>
          <w:p w14:paraId="1F0D5669" w14:textId="77777777" w:rsidR="00BC36C1" w:rsidRDefault="00BC36C1" w:rsidP="009B1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</w:tr>
      <w:tr w:rsidR="00BC36C1" w14:paraId="58D988F4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11B87520" w14:textId="77777777" w:rsidR="00BC36C1" w:rsidRDefault="00BC36C1" w:rsidP="009B18D4">
            <w:r w:rsidRPr="000A6DFD">
              <w:t>Di_</w:t>
            </w:r>
            <w:r>
              <w:t>F</w:t>
            </w:r>
            <w:r w:rsidRPr="000A6DFD">
              <w:t>_3</w:t>
            </w:r>
            <w:r>
              <w:t>4</w:t>
            </w:r>
          </w:p>
        </w:tc>
        <w:tc>
          <w:tcPr>
            <w:tcW w:w="1025" w:type="dxa"/>
          </w:tcPr>
          <w:p w14:paraId="6C7209D7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17" w:type="dxa"/>
          </w:tcPr>
          <w:p w14:paraId="6DF0664D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8" w:type="dxa"/>
          </w:tcPr>
          <w:p w14:paraId="3A919913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+</w:t>
            </w:r>
          </w:p>
        </w:tc>
        <w:tc>
          <w:tcPr>
            <w:tcW w:w="1601" w:type="dxa"/>
          </w:tcPr>
          <w:p w14:paraId="7EAA468A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95" w:type="dxa"/>
          </w:tcPr>
          <w:p w14:paraId="656117C3" w14:textId="77777777" w:rsidR="00BC36C1" w:rsidRDefault="00BC36C1" w:rsidP="009B18D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</w:tr>
      <w:tr w:rsidR="00BC36C1" w14:paraId="2575B0B2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1" w:type="dxa"/>
            <w:gridSpan w:val="6"/>
          </w:tcPr>
          <w:p w14:paraId="2C67CECF" w14:textId="77777777" w:rsidR="00BC36C1" w:rsidRPr="00152221" w:rsidRDefault="00BC36C1" w:rsidP="00053A6C">
            <w:pPr>
              <w:jc w:val="center"/>
            </w:pPr>
            <w:r w:rsidRPr="00152221">
              <w:t>Normal Parathyroid tissue</w:t>
            </w:r>
          </w:p>
        </w:tc>
      </w:tr>
      <w:tr w:rsidR="00BC36C1" w14:paraId="51C7F9FB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2F0859CF" w14:textId="77777777" w:rsidR="00BC36C1" w:rsidRDefault="00BC36C1" w:rsidP="00053A6C">
            <w:r>
              <w:t>Con_1</w:t>
            </w:r>
          </w:p>
        </w:tc>
        <w:tc>
          <w:tcPr>
            <w:tcW w:w="1025" w:type="dxa"/>
          </w:tcPr>
          <w:p w14:paraId="6E6A1610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</w:t>
            </w:r>
          </w:p>
        </w:tc>
        <w:tc>
          <w:tcPr>
            <w:tcW w:w="917" w:type="dxa"/>
          </w:tcPr>
          <w:p w14:paraId="76DD6908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708" w:type="dxa"/>
          </w:tcPr>
          <w:p w14:paraId="2713569D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+</w:t>
            </w:r>
          </w:p>
        </w:tc>
        <w:tc>
          <w:tcPr>
            <w:tcW w:w="1601" w:type="dxa"/>
          </w:tcPr>
          <w:p w14:paraId="2BEE7E82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595" w:type="dxa"/>
          </w:tcPr>
          <w:p w14:paraId="777800EA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</w:t>
            </w:r>
          </w:p>
        </w:tc>
      </w:tr>
      <w:tr w:rsidR="00BC36C1" w14:paraId="23C29AD4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7FCDFE74" w14:textId="77777777" w:rsidR="00BC36C1" w:rsidRDefault="00BC36C1" w:rsidP="00053A6C">
            <w:r w:rsidRPr="00AB0970">
              <w:t>Con</w:t>
            </w:r>
            <w:r>
              <w:t>_29</w:t>
            </w:r>
          </w:p>
        </w:tc>
        <w:tc>
          <w:tcPr>
            <w:tcW w:w="1025" w:type="dxa"/>
          </w:tcPr>
          <w:p w14:paraId="1CA7940A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tcW w:w="917" w:type="dxa"/>
          </w:tcPr>
          <w:p w14:paraId="63E70CB0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8" w:type="dxa"/>
          </w:tcPr>
          <w:p w14:paraId="31DE9999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+</w:t>
            </w:r>
          </w:p>
        </w:tc>
        <w:tc>
          <w:tcPr>
            <w:tcW w:w="1601" w:type="dxa"/>
          </w:tcPr>
          <w:p w14:paraId="43B75E5F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595" w:type="dxa"/>
          </w:tcPr>
          <w:p w14:paraId="6CAC298B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BC36C1" w14:paraId="1FD3C8AB" w14:textId="77777777" w:rsidTr="00053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7BBA8F0E" w14:textId="77777777" w:rsidR="00BC36C1" w:rsidRDefault="00BC36C1" w:rsidP="00053A6C">
            <w:r w:rsidRPr="00AB0970">
              <w:t>Con</w:t>
            </w:r>
            <w:r>
              <w:t>_30</w:t>
            </w:r>
          </w:p>
        </w:tc>
        <w:tc>
          <w:tcPr>
            <w:tcW w:w="1025" w:type="dxa"/>
          </w:tcPr>
          <w:p w14:paraId="3F0EF656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</w:t>
            </w:r>
          </w:p>
        </w:tc>
        <w:tc>
          <w:tcPr>
            <w:tcW w:w="917" w:type="dxa"/>
          </w:tcPr>
          <w:p w14:paraId="3C0D0A99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708" w:type="dxa"/>
          </w:tcPr>
          <w:p w14:paraId="5B5C62C0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+</w:t>
            </w:r>
          </w:p>
        </w:tc>
        <w:tc>
          <w:tcPr>
            <w:tcW w:w="1601" w:type="dxa"/>
          </w:tcPr>
          <w:p w14:paraId="0245516C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595" w:type="dxa"/>
          </w:tcPr>
          <w:p w14:paraId="38513E67" w14:textId="77777777" w:rsidR="00BC36C1" w:rsidRDefault="00BC36C1" w:rsidP="00053A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</w:t>
            </w:r>
          </w:p>
        </w:tc>
      </w:tr>
      <w:tr w:rsidR="00BC36C1" w14:paraId="2F515DCA" w14:textId="77777777" w:rsidTr="0005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</w:tcPr>
          <w:p w14:paraId="1AC60B09" w14:textId="77777777" w:rsidR="00BC36C1" w:rsidRDefault="00BC36C1" w:rsidP="00053A6C">
            <w:r w:rsidRPr="00AB0970">
              <w:t>Con</w:t>
            </w:r>
            <w:r>
              <w:t>_31</w:t>
            </w:r>
          </w:p>
        </w:tc>
        <w:tc>
          <w:tcPr>
            <w:tcW w:w="1025" w:type="dxa"/>
          </w:tcPr>
          <w:p w14:paraId="3AA2139D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tcW w:w="917" w:type="dxa"/>
          </w:tcPr>
          <w:p w14:paraId="76D7427A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8" w:type="dxa"/>
          </w:tcPr>
          <w:p w14:paraId="3B1E375C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+</w:t>
            </w:r>
          </w:p>
        </w:tc>
        <w:tc>
          <w:tcPr>
            <w:tcW w:w="1601" w:type="dxa"/>
          </w:tcPr>
          <w:p w14:paraId="113E93C6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595" w:type="dxa"/>
          </w:tcPr>
          <w:p w14:paraId="28B7D41E" w14:textId="77777777" w:rsidR="00BC36C1" w:rsidRDefault="00BC36C1" w:rsidP="00053A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5F87CE85" w14:textId="77777777" w:rsidR="00053A6C" w:rsidRPr="00A303B8" w:rsidRDefault="00053A6C" w:rsidP="00CF5E8B">
      <w:pPr>
        <w:spacing w:line="276" w:lineRule="auto"/>
        <w:ind w:left="-1418" w:right="-15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Parafibromin is evaluated as positive (+)  for any percentage of nuclear </w:t>
      </w:r>
      <w:r w:rsidR="00CF5E8B">
        <w:rPr>
          <w:rFonts w:ascii="Times New Roman" w:hAnsi="Times New Roman" w:cs="Times New Roman"/>
        </w:rPr>
        <w:t xml:space="preserve">positivity and negative (-) for </w:t>
      </w:r>
      <w:r>
        <w:rPr>
          <w:rFonts w:ascii="Times New Roman" w:hAnsi="Times New Roman" w:cs="Times New Roman"/>
        </w:rPr>
        <w:t xml:space="preserve">no nuclear positivity. For APC cytoplasmic positivity was evaluated, as a percentage of positive cells. For CyclinD1 and Ki67 nuclear positivity was evaluated as a percentage of positive cells. Each stain was evaluated in three cores and the average value was taken into account for statistical analysis. </w:t>
      </w:r>
    </w:p>
    <w:p w14:paraId="780AB0BC" w14:textId="77777777" w:rsidR="00053A6C" w:rsidRDefault="00053A6C" w:rsidP="00053A6C">
      <w:pPr>
        <w:spacing w:line="276" w:lineRule="auto"/>
        <w:ind w:left="-1134"/>
        <w:rPr>
          <w:rFonts w:ascii="Times New Roman" w:hAnsi="Times New Roman" w:cs="Times New Roman"/>
        </w:rPr>
      </w:pPr>
      <w:r>
        <w:t xml:space="preserve">APC, </w:t>
      </w:r>
      <w:r>
        <w:rPr>
          <w:rFonts w:ascii="Times New Roman" w:hAnsi="Times New Roman" w:cs="Times New Roman"/>
        </w:rPr>
        <w:t xml:space="preserve">of </w:t>
      </w:r>
      <w:r w:rsidRPr="00F90596">
        <w:rPr>
          <w:rFonts w:ascii="Times New Roman" w:hAnsi="Times New Roman" w:cs="Times New Roman"/>
        </w:rPr>
        <w:t>Adenomatous Polyposis Coli</w:t>
      </w:r>
      <w:r>
        <w:rPr>
          <w:rFonts w:ascii="Times New Roman" w:hAnsi="Times New Roman" w:cs="Times New Roman"/>
        </w:rPr>
        <w:t>; M, male; F, female</w:t>
      </w:r>
    </w:p>
    <w:p w14:paraId="4D2B1621" w14:textId="77777777" w:rsidR="00053A6C" w:rsidRDefault="00053A6C" w:rsidP="00053A6C">
      <w:pPr>
        <w:ind w:left="-1134"/>
      </w:pPr>
    </w:p>
    <w:p w14:paraId="08FCD751" w14:textId="77777777" w:rsidR="00F73874" w:rsidRDefault="00F73874"/>
    <w:sectPr w:rsidR="00F73874" w:rsidSect="00053A6C">
      <w:pgSz w:w="11900" w:h="16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55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55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55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55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6C"/>
    <w:rsid w:val="00053A6C"/>
    <w:rsid w:val="0019149F"/>
    <w:rsid w:val="00273E44"/>
    <w:rsid w:val="00BC36C1"/>
    <w:rsid w:val="00CF5E8B"/>
    <w:rsid w:val="00F7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FEFC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6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053A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6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053A6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929</Characters>
  <Application>Microsoft Macintosh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mini</dc:creator>
  <cp:keywords/>
  <dc:description/>
  <cp:lastModifiedBy>Maria Yavropoulou</cp:lastModifiedBy>
  <cp:revision>3</cp:revision>
  <dcterms:created xsi:type="dcterms:W3CDTF">2018-11-12T19:54:00Z</dcterms:created>
  <dcterms:modified xsi:type="dcterms:W3CDTF">2018-11-15T14:01:00Z</dcterms:modified>
</cp:coreProperties>
</file>