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DB1A09" w14:textId="77777777" w:rsidR="009550CC" w:rsidRPr="009550CC" w:rsidRDefault="009550CC" w:rsidP="009550CC">
      <w:pPr>
        <w:pStyle w:val="Heading1"/>
        <w:rPr>
          <w:rFonts w:ascii="Palatino Linotype" w:hAnsi="Palatino Linotype"/>
          <w:b w:val="0"/>
        </w:rPr>
      </w:pPr>
      <w:bookmarkStart w:id="0" w:name="_GoBack"/>
      <w:bookmarkEnd w:id="0"/>
      <w:r w:rsidRPr="009550CC">
        <w:rPr>
          <w:rFonts w:ascii="Palatino Linotype" w:hAnsi="Palatino Linotype"/>
        </w:rPr>
        <w:t>Supplementary Figures and Tables</w:t>
      </w:r>
    </w:p>
    <w:p w14:paraId="2082D12B" w14:textId="77777777" w:rsidR="009550CC" w:rsidRPr="00097F61" w:rsidRDefault="009550CC" w:rsidP="009550CC">
      <w:pPr>
        <w:pStyle w:val="MDPI52figure"/>
        <w:rPr>
          <w:b/>
          <w:sz w:val="18"/>
          <w:szCs w:val="18"/>
        </w:rPr>
      </w:pPr>
      <w:r w:rsidRPr="00097F61">
        <w:rPr>
          <w:b/>
          <w:noProof/>
          <w:sz w:val="18"/>
          <w:szCs w:val="18"/>
          <w:lang w:val="en-GB" w:eastAsia="ko-KR" w:bidi="ar-SA"/>
        </w:rPr>
        <w:drawing>
          <wp:inline distT="0" distB="0" distL="0" distR="0" wp14:anchorId="54A5B53A" wp14:editId="742658F2">
            <wp:extent cx="5661653" cy="4753610"/>
            <wp:effectExtent l="19050" t="19050" r="15875" b="2794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73027" cy="4763160"/>
                    </a:xfrm>
                    <a:prstGeom prst="rect">
                      <a:avLst/>
                    </a:prstGeom>
                    <a:noFill/>
                    <a:ln>
                      <a:solidFill>
                        <a:sysClr val="windowText" lastClr="000000"/>
                      </a:solidFill>
                    </a:ln>
                  </pic:spPr>
                </pic:pic>
              </a:graphicData>
            </a:graphic>
          </wp:inline>
        </w:drawing>
      </w:r>
    </w:p>
    <w:p w14:paraId="559F28E0" w14:textId="77777777" w:rsidR="009550CC" w:rsidRPr="00097F61" w:rsidRDefault="009550CC" w:rsidP="009550CC">
      <w:pPr>
        <w:pStyle w:val="MDPI51figurecaption"/>
        <w:rPr>
          <w:b/>
          <w:szCs w:val="18"/>
        </w:rPr>
        <w:sectPr w:rsidR="009550CC" w:rsidRPr="00097F61" w:rsidSect="00210C69">
          <w:pgSz w:w="11906" w:h="16838"/>
          <w:pgMar w:top="1418" w:right="1418" w:bottom="1418" w:left="1418" w:header="709" w:footer="709" w:gutter="0"/>
          <w:cols w:space="708"/>
          <w:docGrid w:linePitch="360"/>
        </w:sectPr>
      </w:pPr>
      <w:r w:rsidRPr="00097F61">
        <w:rPr>
          <w:b/>
          <w:szCs w:val="18"/>
        </w:rPr>
        <w:t>Supplementary Figure 1. Principal component analysis plot.</w:t>
      </w:r>
      <w:r w:rsidRPr="00097F61">
        <w:rPr>
          <w:szCs w:val="18"/>
        </w:rPr>
        <w:t xml:space="preserve"> (A) Two outlier samples (one ulcerative colitis patient and one non-IBD control) from principal component analysis were excluded. After exclusion (B), 36 ulcerative colitis patients and 15 non-IBD controls were included for further analysis.</w:t>
      </w:r>
    </w:p>
    <w:p w14:paraId="55EFF370" w14:textId="77777777" w:rsidR="009550CC" w:rsidRPr="00097F61" w:rsidRDefault="009550CC" w:rsidP="009550CC">
      <w:pPr>
        <w:pStyle w:val="MDPI51figurecaption"/>
        <w:ind w:left="0"/>
        <w:rPr>
          <w:b/>
          <w:noProof/>
          <w:szCs w:val="18"/>
        </w:rPr>
      </w:pPr>
      <w:r w:rsidRPr="00097F61">
        <w:rPr>
          <w:b/>
          <w:noProof/>
          <w:szCs w:val="18"/>
          <w:lang w:val="en-GB" w:eastAsia="ko-KR" w:bidi="ar-SA"/>
        </w:rPr>
        <w:lastRenderedPageBreak/>
        <w:drawing>
          <wp:inline distT="0" distB="0" distL="0" distR="0" wp14:anchorId="7E2F24CF" wp14:editId="71A424CA">
            <wp:extent cx="5895081" cy="5716731"/>
            <wp:effectExtent l="19050" t="19050" r="10795" b="17780"/>
            <wp:docPr id="1026" name="그림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9453" cy="5730668"/>
                    </a:xfrm>
                    <a:prstGeom prst="rect">
                      <a:avLst/>
                    </a:prstGeom>
                    <a:noFill/>
                    <a:ln>
                      <a:solidFill>
                        <a:sysClr val="windowText" lastClr="000000"/>
                      </a:solidFill>
                    </a:ln>
                  </pic:spPr>
                </pic:pic>
              </a:graphicData>
            </a:graphic>
          </wp:inline>
        </w:drawing>
      </w:r>
    </w:p>
    <w:p w14:paraId="715AF643" w14:textId="77777777" w:rsidR="009550CC" w:rsidRPr="00097F61" w:rsidRDefault="009550CC" w:rsidP="009550CC">
      <w:pPr>
        <w:pStyle w:val="MDPI51figurecaption"/>
        <w:ind w:left="0"/>
        <w:rPr>
          <w:szCs w:val="18"/>
        </w:rPr>
      </w:pPr>
      <w:r w:rsidRPr="00097F61">
        <w:rPr>
          <w:b/>
          <w:szCs w:val="18"/>
        </w:rPr>
        <w:t>Supplementary Figure 2. Gene expression analysis.</w:t>
      </w:r>
      <w:r w:rsidRPr="00097F61">
        <w:rPr>
          <w:szCs w:val="18"/>
        </w:rPr>
        <w:t xml:space="preserve"> (A) Volcano plot of differentially expressed gene in ulcerative colitis with active disease versus control (left), and inactive colitis versus control (middle). Relative mRNA expression of </w:t>
      </w:r>
      <w:r w:rsidRPr="00097F61">
        <w:rPr>
          <w:i/>
          <w:szCs w:val="18"/>
        </w:rPr>
        <w:t>REG1B</w:t>
      </w:r>
      <w:r w:rsidRPr="00097F61">
        <w:rPr>
          <w:szCs w:val="18"/>
        </w:rPr>
        <w:t xml:space="preserve"> in non-inflamed terminal ileum biopsies. *P-value</w:t>
      </w:r>
      <w:r w:rsidRPr="00097F61" w:rsidDel="0012515C">
        <w:rPr>
          <w:szCs w:val="18"/>
        </w:rPr>
        <w:t xml:space="preserve"> </w:t>
      </w:r>
      <w:r w:rsidRPr="00097F61">
        <w:rPr>
          <w:szCs w:val="18"/>
        </w:rPr>
        <w:t>&lt;0.05, *** P-value</w:t>
      </w:r>
      <w:r w:rsidRPr="00097F61" w:rsidDel="0012515C">
        <w:rPr>
          <w:szCs w:val="18"/>
        </w:rPr>
        <w:t xml:space="preserve"> </w:t>
      </w:r>
      <w:r w:rsidRPr="00097F61">
        <w:rPr>
          <w:szCs w:val="18"/>
        </w:rPr>
        <w:t>&lt;0.001. (right) (B) Volcano plots of differentially expressed gene in active extensive colitis versus control (left), inactive extensive colitis versus control (middle), and active UC with extensive extent at time of endoscopy versus control (right). (C) Volcano plot of differentially expressed gene in active left-sided colitis versus control (right) and inactive UC with left-sided colitis/proctitis versus control (middle). The red dots in the volcano plots represent significantly dysregulated genes (P</w:t>
      </w:r>
      <w:r w:rsidRPr="00097F61">
        <w:rPr>
          <w:szCs w:val="18"/>
          <w:vertAlign w:val="subscript"/>
        </w:rPr>
        <w:t>corrected</w:t>
      </w:r>
      <w:r w:rsidRPr="00097F61">
        <w:rPr>
          <w:szCs w:val="18"/>
        </w:rPr>
        <w:t>&lt;0.05 and log</w:t>
      </w:r>
      <w:r w:rsidRPr="00097F61">
        <w:rPr>
          <w:szCs w:val="18"/>
          <w:vertAlign w:val="subscript"/>
        </w:rPr>
        <w:t>2</w:t>
      </w:r>
      <w:r w:rsidRPr="00097F61">
        <w:rPr>
          <w:szCs w:val="18"/>
        </w:rPr>
        <w:t xml:space="preserve"> fold-change≥1).</w:t>
      </w:r>
    </w:p>
    <w:p w14:paraId="49A65BBB" w14:textId="77777777" w:rsidR="009550CC" w:rsidRPr="00097F61" w:rsidRDefault="009550CC" w:rsidP="009550CC">
      <w:pPr>
        <w:pStyle w:val="MDPI51figurecaption"/>
        <w:ind w:left="0"/>
        <w:rPr>
          <w:b/>
          <w:szCs w:val="18"/>
        </w:rPr>
      </w:pPr>
      <w:r w:rsidRPr="00097F61">
        <w:rPr>
          <w:b/>
          <w:szCs w:val="18"/>
        </w:rPr>
        <w:br w:type="page"/>
      </w:r>
    </w:p>
    <w:p w14:paraId="0E19E449" w14:textId="77777777" w:rsidR="009550CC" w:rsidRPr="00097F61" w:rsidRDefault="009550CC" w:rsidP="009550CC">
      <w:pPr>
        <w:spacing w:line="360" w:lineRule="auto"/>
        <w:jc w:val="both"/>
        <w:rPr>
          <w:rFonts w:ascii="Palatino Linotype" w:hAnsi="Palatino Linotype" w:cstheme="minorHAnsi"/>
          <w:sz w:val="18"/>
          <w:szCs w:val="18"/>
          <w:lang w:val="en-GB"/>
        </w:rPr>
        <w:sectPr w:rsidR="009550CC" w:rsidRPr="00097F61" w:rsidSect="00363870">
          <w:pgSz w:w="11906" w:h="16838"/>
          <w:pgMar w:top="1418" w:right="1418" w:bottom="1418" w:left="1418" w:header="709" w:footer="709" w:gutter="0"/>
          <w:cols w:space="708"/>
          <w:docGrid w:linePitch="360"/>
        </w:sectPr>
      </w:pPr>
    </w:p>
    <w:p w14:paraId="125785B6" w14:textId="77777777" w:rsidR="009550CC" w:rsidRPr="00097F61" w:rsidRDefault="009550CC" w:rsidP="009550CC">
      <w:pPr>
        <w:pStyle w:val="MDPI52figure"/>
        <w:rPr>
          <w:b/>
          <w:sz w:val="18"/>
          <w:szCs w:val="18"/>
        </w:rPr>
      </w:pPr>
      <w:r w:rsidRPr="00097F61">
        <w:rPr>
          <w:b/>
          <w:noProof/>
          <w:sz w:val="18"/>
          <w:szCs w:val="18"/>
          <w:lang w:val="en-GB" w:eastAsia="ko-KR" w:bidi="ar-SA"/>
        </w:rPr>
        <w:lastRenderedPageBreak/>
        <w:drawing>
          <wp:inline distT="0" distB="0" distL="0" distR="0" wp14:anchorId="41244282" wp14:editId="27184913">
            <wp:extent cx="8598877" cy="46308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678930" cy="4673969"/>
                    </a:xfrm>
                    <a:prstGeom prst="rect">
                      <a:avLst/>
                    </a:prstGeom>
                    <a:noFill/>
                  </pic:spPr>
                </pic:pic>
              </a:graphicData>
            </a:graphic>
          </wp:inline>
        </w:drawing>
      </w:r>
    </w:p>
    <w:p w14:paraId="42B14BA4" w14:textId="77777777" w:rsidR="009550CC" w:rsidRPr="00097F61" w:rsidRDefault="009550CC" w:rsidP="009550CC">
      <w:pPr>
        <w:pStyle w:val="MDPI51figurecaption"/>
        <w:rPr>
          <w:szCs w:val="18"/>
          <w:lang w:val="en-GB"/>
        </w:rPr>
        <w:sectPr w:rsidR="009550CC" w:rsidRPr="00097F61" w:rsidSect="00363870">
          <w:pgSz w:w="16838" w:h="11906" w:orient="landscape"/>
          <w:pgMar w:top="1418" w:right="1418" w:bottom="1418" w:left="1418" w:header="709" w:footer="709" w:gutter="0"/>
          <w:cols w:space="708"/>
          <w:docGrid w:linePitch="360"/>
        </w:sectPr>
      </w:pPr>
      <w:r w:rsidRPr="004B3DB7">
        <w:rPr>
          <w:b/>
          <w:szCs w:val="18"/>
        </w:rPr>
        <w:t>Supplementary Figure 3. Weighted gene co-expression network analysis.</w:t>
      </w:r>
      <w:r w:rsidRPr="004B3DB7">
        <w:rPr>
          <w:szCs w:val="18"/>
        </w:rPr>
        <w:t xml:space="preserve"> Co-expression modules were constructed by Weighted Gene Correlation Network Analysis (WGCNA) and correlated to disease activity, maximal disease extent during follow-up, and extent at time of endoscopy (Bx, biopsy). The heatmap represents the different modules detected (Y‐axis)</w:t>
      </w:r>
      <w:r w:rsidRPr="00097F61">
        <w:rPr>
          <w:szCs w:val="18"/>
        </w:rPr>
        <w:t xml:space="preserve"> and their correlation with the different traits of interest (X‐axis). Correlation strengths r of each module were calculated for each ulcerative colitis (UC) subgroup with uncorrected P-values in brackets (heatmap color represents the strength of the association: red positive and blue negative correlation in UC patients compared with controls).</w:t>
      </w:r>
      <w:r w:rsidRPr="00097F61">
        <w:rPr>
          <w:rFonts w:cstheme="minorHAnsi"/>
          <w:color w:val="FF0000"/>
          <w:szCs w:val="18"/>
          <w:lang w:val="en-GB"/>
        </w:rPr>
        <w:t xml:space="preserve"> </w:t>
      </w:r>
      <w:r w:rsidRPr="00097F61">
        <w:rPr>
          <w:color w:val="FF0000"/>
          <w:szCs w:val="18"/>
          <w:lang w:val="en-GB"/>
        </w:rPr>
        <w:t>*</w:t>
      </w:r>
      <w:r w:rsidRPr="00097F61">
        <w:rPr>
          <w:szCs w:val="18"/>
          <w:lang w:val="en-GB"/>
        </w:rPr>
        <w:t xml:space="preserve">Active UC-correlated modules, </w:t>
      </w:r>
      <w:r w:rsidRPr="00097F61">
        <w:rPr>
          <w:color w:val="0070C0"/>
          <w:szCs w:val="18"/>
          <w:vertAlign w:val="superscript"/>
          <w:lang w:val="en-GB"/>
        </w:rPr>
        <w:t>#</w:t>
      </w:r>
      <w:r w:rsidRPr="00097F61">
        <w:rPr>
          <w:szCs w:val="18"/>
          <w:lang w:val="en-GB"/>
        </w:rPr>
        <w:t>Inactive UC-correlated modules.</w:t>
      </w:r>
    </w:p>
    <w:p w14:paraId="26AFB915" w14:textId="77777777" w:rsidR="009550CC" w:rsidRPr="00097F61" w:rsidRDefault="009550CC" w:rsidP="009550CC">
      <w:pPr>
        <w:spacing w:line="360" w:lineRule="auto"/>
        <w:jc w:val="both"/>
        <w:rPr>
          <w:rFonts w:ascii="Palatino Linotype" w:hAnsi="Palatino Linotype" w:cstheme="minorHAnsi"/>
          <w:b/>
          <w:sz w:val="18"/>
          <w:szCs w:val="18"/>
          <w:lang w:val="en-GB"/>
        </w:rPr>
      </w:pPr>
      <w:r w:rsidRPr="00097F61">
        <w:rPr>
          <w:rFonts w:ascii="Palatino Linotype" w:hAnsi="Palatino Linotype" w:cstheme="minorHAnsi"/>
          <w:b/>
          <w:sz w:val="18"/>
          <w:szCs w:val="18"/>
          <w:lang w:val="en-GB"/>
        </w:rPr>
        <w:lastRenderedPageBreak/>
        <w:t xml:space="preserve">Supplementary table 1. </w:t>
      </w:r>
      <w:r w:rsidRPr="00097F61">
        <w:rPr>
          <w:rFonts w:ascii="Palatino Linotype" w:hAnsi="Palatino Linotype" w:cstheme="minorHAnsi"/>
          <w:bCs/>
          <w:sz w:val="18"/>
          <w:szCs w:val="18"/>
          <w:lang w:val="en-GB"/>
        </w:rPr>
        <w:t>Selected genes for the qRT-PCR analysis.</w:t>
      </w:r>
      <w:r w:rsidRPr="00097F61">
        <w:rPr>
          <w:rFonts w:ascii="Palatino Linotype" w:hAnsi="Palatino Linotype" w:cstheme="minorHAnsi"/>
          <w:b/>
          <w:sz w:val="18"/>
          <w:szCs w:val="18"/>
          <w:lang w:val="en-GB"/>
        </w:rPr>
        <w:t xml:space="preserve"> </w:t>
      </w:r>
    </w:p>
    <w:tbl>
      <w:tblPr>
        <w:tblStyle w:val="TableGrid"/>
        <w:tblW w:w="0" w:type="auto"/>
        <w:tblLayout w:type="fixed"/>
        <w:tblLook w:val="04A0" w:firstRow="1" w:lastRow="0" w:firstColumn="1" w:lastColumn="0" w:noHBand="0" w:noVBand="1"/>
      </w:tblPr>
      <w:tblGrid>
        <w:gridCol w:w="1935"/>
        <w:gridCol w:w="1936"/>
        <w:gridCol w:w="1936"/>
      </w:tblGrid>
      <w:tr w:rsidR="009550CC" w:rsidRPr="00097F61" w14:paraId="0F2D4C7E" w14:textId="77777777" w:rsidTr="00210C69">
        <w:trPr>
          <w:trHeight w:val="290"/>
        </w:trPr>
        <w:tc>
          <w:tcPr>
            <w:tcW w:w="1935" w:type="dxa"/>
            <w:noWrap/>
            <w:hideMark/>
          </w:tcPr>
          <w:p w14:paraId="3E5C20B0"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Gene</w:t>
            </w:r>
          </w:p>
        </w:tc>
        <w:tc>
          <w:tcPr>
            <w:tcW w:w="1936" w:type="dxa"/>
            <w:noWrap/>
            <w:hideMark/>
          </w:tcPr>
          <w:p w14:paraId="6F5ED368"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TaqMan Assay ID</w:t>
            </w:r>
          </w:p>
        </w:tc>
        <w:tc>
          <w:tcPr>
            <w:tcW w:w="1936" w:type="dxa"/>
            <w:noWrap/>
            <w:hideMark/>
          </w:tcPr>
          <w:p w14:paraId="23E123F6"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Amplicon Length</w:t>
            </w:r>
          </w:p>
        </w:tc>
      </w:tr>
      <w:tr w:rsidR="009550CC" w:rsidRPr="00097F61" w14:paraId="7E2806EA" w14:textId="77777777" w:rsidTr="00210C69">
        <w:trPr>
          <w:trHeight w:val="290"/>
        </w:trPr>
        <w:tc>
          <w:tcPr>
            <w:tcW w:w="1935" w:type="dxa"/>
            <w:noWrap/>
            <w:hideMark/>
          </w:tcPr>
          <w:p w14:paraId="57DC331F"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DUOXA2</w:t>
            </w:r>
          </w:p>
        </w:tc>
        <w:tc>
          <w:tcPr>
            <w:tcW w:w="1936" w:type="dxa"/>
            <w:noWrap/>
            <w:hideMark/>
          </w:tcPr>
          <w:p w14:paraId="35A212B1"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Hs01595311_g1</w:t>
            </w:r>
          </w:p>
        </w:tc>
        <w:tc>
          <w:tcPr>
            <w:tcW w:w="1936" w:type="dxa"/>
            <w:noWrap/>
            <w:hideMark/>
          </w:tcPr>
          <w:p w14:paraId="25B3CF64"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125</w:t>
            </w:r>
          </w:p>
        </w:tc>
      </w:tr>
      <w:tr w:rsidR="009550CC" w:rsidRPr="00097F61" w14:paraId="36BADABC" w14:textId="77777777" w:rsidTr="00210C69">
        <w:trPr>
          <w:trHeight w:val="290"/>
        </w:trPr>
        <w:tc>
          <w:tcPr>
            <w:tcW w:w="1935" w:type="dxa"/>
            <w:noWrap/>
            <w:hideMark/>
          </w:tcPr>
          <w:p w14:paraId="609E4C2C"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DUOX2</w:t>
            </w:r>
          </w:p>
        </w:tc>
        <w:tc>
          <w:tcPr>
            <w:tcW w:w="1936" w:type="dxa"/>
            <w:noWrap/>
            <w:hideMark/>
          </w:tcPr>
          <w:p w14:paraId="33DD15EB"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Hs00204187_m1</w:t>
            </w:r>
          </w:p>
        </w:tc>
        <w:tc>
          <w:tcPr>
            <w:tcW w:w="1936" w:type="dxa"/>
            <w:noWrap/>
            <w:hideMark/>
          </w:tcPr>
          <w:p w14:paraId="439E9B5B"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74</w:t>
            </w:r>
          </w:p>
        </w:tc>
      </w:tr>
      <w:tr w:rsidR="009550CC" w:rsidRPr="00097F61" w14:paraId="1704E289" w14:textId="77777777" w:rsidTr="00210C69">
        <w:trPr>
          <w:trHeight w:val="290"/>
        </w:trPr>
        <w:tc>
          <w:tcPr>
            <w:tcW w:w="1935" w:type="dxa"/>
            <w:noWrap/>
            <w:hideMark/>
          </w:tcPr>
          <w:p w14:paraId="39662E9F"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REG1B</w:t>
            </w:r>
          </w:p>
        </w:tc>
        <w:tc>
          <w:tcPr>
            <w:tcW w:w="1936" w:type="dxa"/>
            <w:noWrap/>
            <w:hideMark/>
          </w:tcPr>
          <w:p w14:paraId="201758D0"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Hs01888695_s1</w:t>
            </w:r>
          </w:p>
        </w:tc>
        <w:tc>
          <w:tcPr>
            <w:tcW w:w="1936" w:type="dxa"/>
            <w:noWrap/>
            <w:hideMark/>
          </w:tcPr>
          <w:p w14:paraId="3AB6EF3E"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146</w:t>
            </w:r>
          </w:p>
        </w:tc>
      </w:tr>
      <w:tr w:rsidR="009550CC" w:rsidRPr="00097F61" w14:paraId="0A5ECC0C" w14:textId="77777777" w:rsidTr="00210C69">
        <w:trPr>
          <w:trHeight w:val="290"/>
        </w:trPr>
        <w:tc>
          <w:tcPr>
            <w:tcW w:w="1935" w:type="dxa"/>
            <w:noWrap/>
            <w:hideMark/>
          </w:tcPr>
          <w:p w14:paraId="31736069"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REG1A</w:t>
            </w:r>
          </w:p>
        </w:tc>
        <w:tc>
          <w:tcPr>
            <w:tcW w:w="1936" w:type="dxa"/>
            <w:noWrap/>
            <w:hideMark/>
          </w:tcPr>
          <w:p w14:paraId="3246704A"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Hs00984887_g1</w:t>
            </w:r>
          </w:p>
        </w:tc>
        <w:tc>
          <w:tcPr>
            <w:tcW w:w="1936" w:type="dxa"/>
            <w:noWrap/>
            <w:hideMark/>
          </w:tcPr>
          <w:p w14:paraId="534EA00C"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101</w:t>
            </w:r>
          </w:p>
        </w:tc>
      </w:tr>
      <w:tr w:rsidR="009550CC" w:rsidRPr="00097F61" w14:paraId="6657220F" w14:textId="77777777" w:rsidTr="00210C69">
        <w:trPr>
          <w:trHeight w:val="290"/>
        </w:trPr>
        <w:tc>
          <w:tcPr>
            <w:tcW w:w="1935" w:type="dxa"/>
            <w:noWrap/>
            <w:hideMark/>
          </w:tcPr>
          <w:p w14:paraId="71C69A1C"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MUC4</w:t>
            </w:r>
          </w:p>
        </w:tc>
        <w:tc>
          <w:tcPr>
            <w:tcW w:w="1936" w:type="dxa"/>
            <w:noWrap/>
            <w:hideMark/>
          </w:tcPr>
          <w:p w14:paraId="6B131563"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Hs00366414_m1</w:t>
            </w:r>
          </w:p>
        </w:tc>
        <w:tc>
          <w:tcPr>
            <w:tcW w:w="1936" w:type="dxa"/>
            <w:noWrap/>
            <w:hideMark/>
          </w:tcPr>
          <w:p w14:paraId="5628627C"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55</w:t>
            </w:r>
          </w:p>
        </w:tc>
      </w:tr>
      <w:tr w:rsidR="009550CC" w:rsidRPr="00097F61" w14:paraId="3AF09101" w14:textId="77777777" w:rsidTr="00210C69">
        <w:trPr>
          <w:trHeight w:val="290"/>
        </w:trPr>
        <w:tc>
          <w:tcPr>
            <w:tcW w:w="1935" w:type="dxa"/>
            <w:noWrap/>
            <w:hideMark/>
          </w:tcPr>
          <w:p w14:paraId="37C292AF"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GRAMD2</w:t>
            </w:r>
          </w:p>
        </w:tc>
        <w:tc>
          <w:tcPr>
            <w:tcW w:w="1936" w:type="dxa"/>
            <w:noWrap/>
            <w:hideMark/>
          </w:tcPr>
          <w:p w14:paraId="3E82195E"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Hs01584661_g1</w:t>
            </w:r>
          </w:p>
        </w:tc>
        <w:tc>
          <w:tcPr>
            <w:tcW w:w="1936" w:type="dxa"/>
            <w:noWrap/>
            <w:hideMark/>
          </w:tcPr>
          <w:p w14:paraId="2014042A"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94</w:t>
            </w:r>
          </w:p>
        </w:tc>
      </w:tr>
      <w:tr w:rsidR="009550CC" w:rsidRPr="00097F61" w14:paraId="481F7F42" w14:textId="77777777" w:rsidTr="00210C69">
        <w:trPr>
          <w:trHeight w:val="290"/>
        </w:trPr>
        <w:tc>
          <w:tcPr>
            <w:tcW w:w="1935" w:type="dxa"/>
            <w:noWrap/>
            <w:hideMark/>
          </w:tcPr>
          <w:p w14:paraId="39F7B3B9"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CASP10</w:t>
            </w:r>
          </w:p>
        </w:tc>
        <w:tc>
          <w:tcPr>
            <w:tcW w:w="1936" w:type="dxa"/>
            <w:noWrap/>
            <w:hideMark/>
          </w:tcPr>
          <w:p w14:paraId="6EB68A4F"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Hs01017899_m1</w:t>
            </w:r>
          </w:p>
        </w:tc>
        <w:tc>
          <w:tcPr>
            <w:tcW w:w="1936" w:type="dxa"/>
            <w:noWrap/>
            <w:hideMark/>
          </w:tcPr>
          <w:p w14:paraId="6BE4EB30"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74</w:t>
            </w:r>
          </w:p>
        </w:tc>
      </w:tr>
      <w:tr w:rsidR="009550CC" w:rsidRPr="00097F61" w14:paraId="7D5A42FF" w14:textId="77777777" w:rsidTr="00210C69">
        <w:trPr>
          <w:trHeight w:val="290"/>
        </w:trPr>
        <w:tc>
          <w:tcPr>
            <w:tcW w:w="1935" w:type="dxa"/>
            <w:noWrap/>
            <w:hideMark/>
          </w:tcPr>
          <w:p w14:paraId="7B61D353"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ACTB</w:t>
            </w:r>
          </w:p>
        </w:tc>
        <w:tc>
          <w:tcPr>
            <w:tcW w:w="1936" w:type="dxa"/>
            <w:noWrap/>
            <w:hideMark/>
          </w:tcPr>
          <w:p w14:paraId="72F51AE0"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Hs01060665_g1</w:t>
            </w:r>
          </w:p>
        </w:tc>
        <w:tc>
          <w:tcPr>
            <w:tcW w:w="1936" w:type="dxa"/>
            <w:noWrap/>
            <w:hideMark/>
          </w:tcPr>
          <w:p w14:paraId="4014E9CD"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63</w:t>
            </w:r>
          </w:p>
        </w:tc>
      </w:tr>
      <w:tr w:rsidR="009550CC" w:rsidRPr="00097F61" w14:paraId="3BCCB85B" w14:textId="77777777" w:rsidTr="00210C69">
        <w:trPr>
          <w:trHeight w:val="290"/>
        </w:trPr>
        <w:tc>
          <w:tcPr>
            <w:tcW w:w="1935" w:type="dxa"/>
            <w:noWrap/>
            <w:hideMark/>
          </w:tcPr>
          <w:p w14:paraId="0AC93590" w14:textId="77777777" w:rsidR="009550CC" w:rsidRPr="00097F61" w:rsidRDefault="009550CC" w:rsidP="00210C69">
            <w:pPr>
              <w:spacing w:after="0" w:line="240" w:lineRule="auto"/>
              <w:rPr>
                <w:rFonts w:ascii="Palatino Linotype" w:eastAsia="Times New Roman" w:hAnsi="Palatino Linotype" w:cs="Calibri"/>
                <w:i/>
                <w:iCs/>
                <w:sz w:val="18"/>
                <w:szCs w:val="18"/>
                <w:lang w:val="en-US"/>
              </w:rPr>
            </w:pPr>
            <w:r w:rsidRPr="00097F61">
              <w:rPr>
                <w:rFonts w:ascii="Palatino Linotype" w:eastAsia="Times New Roman" w:hAnsi="Palatino Linotype" w:cs="Calibri"/>
                <w:i/>
                <w:iCs/>
                <w:sz w:val="18"/>
                <w:szCs w:val="18"/>
                <w:lang w:val="en-US"/>
              </w:rPr>
              <w:t>GAPDH</w:t>
            </w:r>
          </w:p>
        </w:tc>
        <w:tc>
          <w:tcPr>
            <w:tcW w:w="1936" w:type="dxa"/>
            <w:noWrap/>
            <w:hideMark/>
          </w:tcPr>
          <w:p w14:paraId="641891C7"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Hs99999905_m1</w:t>
            </w:r>
          </w:p>
        </w:tc>
        <w:tc>
          <w:tcPr>
            <w:tcW w:w="1936" w:type="dxa"/>
            <w:noWrap/>
            <w:hideMark/>
          </w:tcPr>
          <w:p w14:paraId="1D9D6F8A" w14:textId="77777777" w:rsidR="009550CC" w:rsidRPr="00097F61" w:rsidRDefault="009550CC" w:rsidP="00210C69">
            <w:pPr>
              <w:spacing w:after="0" w:line="240" w:lineRule="auto"/>
              <w:rPr>
                <w:rFonts w:ascii="Palatino Linotype" w:eastAsia="Times New Roman" w:hAnsi="Palatino Linotype" w:cs="Calibri"/>
                <w:sz w:val="18"/>
                <w:szCs w:val="18"/>
                <w:lang w:val="en-US"/>
              </w:rPr>
            </w:pPr>
            <w:r w:rsidRPr="00097F61">
              <w:rPr>
                <w:rFonts w:ascii="Palatino Linotype" w:eastAsia="Times New Roman" w:hAnsi="Palatino Linotype" w:cs="Calibri"/>
                <w:sz w:val="18"/>
                <w:szCs w:val="18"/>
                <w:lang w:val="en-US"/>
              </w:rPr>
              <w:t>122</w:t>
            </w:r>
          </w:p>
        </w:tc>
      </w:tr>
    </w:tbl>
    <w:p w14:paraId="37C94FE1" w14:textId="77777777" w:rsidR="009550CC" w:rsidRPr="00097F61" w:rsidRDefault="009550CC" w:rsidP="009550CC">
      <w:pPr>
        <w:spacing w:line="360" w:lineRule="auto"/>
        <w:jc w:val="both"/>
        <w:rPr>
          <w:rFonts w:ascii="Palatino Linotype" w:hAnsi="Palatino Linotype" w:cstheme="minorHAnsi"/>
          <w:sz w:val="18"/>
          <w:szCs w:val="18"/>
          <w:lang w:val="en-GB"/>
        </w:rPr>
      </w:pPr>
    </w:p>
    <w:p w14:paraId="410A35E4" w14:textId="77777777" w:rsidR="009550CC" w:rsidRPr="00097F61" w:rsidRDefault="009550CC" w:rsidP="009550CC">
      <w:pPr>
        <w:spacing w:line="360" w:lineRule="auto"/>
        <w:jc w:val="both"/>
        <w:rPr>
          <w:rFonts w:ascii="Palatino Linotype" w:hAnsi="Palatino Linotype" w:cstheme="minorHAnsi"/>
          <w:sz w:val="18"/>
          <w:szCs w:val="18"/>
          <w:lang w:val="en-GB"/>
        </w:rPr>
      </w:pPr>
      <w:r w:rsidRPr="00097F61">
        <w:rPr>
          <w:rFonts w:ascii="Palatino Linotype" w:hAnsi="Palatino Linotype" w:cstheme="minorHAnsi"/>
          <w:sz w:val="18"/>
          <w:szCs w:val="18"/>
          <w:lang w:val="en-GB"/>
        </w:rPr>
        <w:br w:type="page"/>
      </w:r>
    </w:p>
    <w:p w14:paraId="3FC24CC9" w14:textId="77777777" w:rsidR="009550CC" w:rsidRPr="00097F61" w:rsidRDefault="009550CC" w:rsidP="009550CC">
      <w:pPr>
        <w:spacing w:line="360" w:lineRule="auto"/>
        <w:jc w:val="both"/>
        <w:rPr>
          <w:rFonts w:ascii="Palatino Linotype" w:hAnsi="Palatino Linotype" w:cstheme="minorHAnsi"/>
          <w:sz w:val="18"/>
          <w:szCs w:val="18"/>
          <w:lang w:val="en-GB"/>
        </w:rPr>
      </w:pPr>
      <w:r w:rsidRPr="00097F61">
        <w:rPr>
          <w:rFonts w:ascii="Palatino Linotype" w:hAnsi="Palatino Linotype" w:cstheme="minorHAnsi"/>
          <w:b/>
          <w:sz w:val="18"/>
          <w:szCs w:val="18"/>
          <w:lang w:val="en-GB"/>
        </w:rPr>
        <w:lastRenderedPageBreak/>
        <w:t>Supplementary table 2.</w:t>
      </w:r>
      <w:r w:rsidRPr="00097F61">
        <w:rPr>
          <w:rFonts w:ascii="Palatino Linotype" w:hAnsi="Palatino Linotype" w:cstheme="minorHAnsi"/>
          <w:sz w:val="18"/>
          <w:szCs w:val="18"/>
          <w:lang w:val="en-GB"/>
        </w:rPr>
        <w:t xml:space="preserve"> Significantly differentially expressed genes.</w:t>
      </w:r>
    </w:p>
    <w:p w14:paraId="1C089682" w14:textId="77777777" w:rsidR="009550CC" w:rsidRPr="00097F61" w:rsidRDefault="009550CC" w:rsidP="009550CC">
      <w:pPr>
        <w:spacing w:line="360" w:lineRule="auto"/>
        <w:jc w:val="both"/>
        <w:rPr>
          <w:rFonts w:ascii="Palatino Linotype" w:hAnsi="Palatino Linotype" w:cstheme="minorHAnsi"/>
          <w:i/>
          <w:sz w:val="18"/>
          <w:szCs w:val="18"/>
          <w:lang w:val="en-GB"/>
        </w:rPr>
      </w:pPr>
      <w:r w:rsidRPr="00097F61">
        <w:rPr>
          <w:rFonts w:ascii="Palatino Linotype" w:hAnsi="Palatino Linotype" w:cstheme="minorHAnsi"/>
          <w:i/>
          <w:sz w:val="18"/>
          <w:szCs w:val="18"/>
          <w:lang w:val="en-GB"/>
        </w:rPr>
        <w:t>Data provided in separate excel file</w:t>
      </w:r>
    </w:p>
    <w:p w14:paraId="1082CAC0" w14:textId="77777777" w:rsidR="009550CC" w:rsidRPr="00097F61" w:rsidRDefault="009550CC" w:rsidP="009550CC">
      <w:pPr>
        <w:spacing w:line="360" w:lineRule="auto"/>
        <w:jc w:val="both"/>
        <w:rPr>
          <w:rFonts w:ascii="Palatino Linotype" w:hAnsi="Palatino Linotype" w:cstheme="minorHAnsi"/>
          <w:i/>
          <w:sz w:val="18"/>
          <w:szCs w:val="18"/>
          <w:lang w:val="en-GB"/>
        </w:rPr>
      </w:pPr>
      <w:r w:rsidRPr="00097F61">
        <w:rPr>
          <w:rFonts w:ascii="Palatino Linotype" w:hAnsi="Palatino Linotype" w:cstheme="minorHAnsi"/>
          <w:i/>
          <w:sz w:val="18"/>
          <w:szCs w:val="18"/>
          <w:lang w:val="en-GB"/>
        </w:rPr>
        <w:br w:type="page"/>
      </w:r>
    </w:p>
    <w:p w14:paraId="04A8F335" w14:textId="77777777" w:rsidR="009550CC" w:rsidRPr="00097F61" w:rsidRDefault="009550CC" w:rsidP="009550CC">
      <w:pPr>
        <w:spacing w:line="360" w:lineRule="auto"/>
        <w:jc w:val="both"/>
        <w:rPr>
          <w:rFonts w:ascii="Palatino Linotype" w:hAnsi="Palatino Linotype" w:cstheme="minorHAnsi"/>
          <w:sz w:val="18"/>
          <w:szCs w:val="18"/>
          <w:lang w:val="en-GB"/>
        </w:rPr>
      </w:pPr>
      <w:r w:rsidRPr="00097F61">
        <w:rPr>
          <w:rFonts w:ascii="Palatino Linotype" w:hAnsi="Palatino Linotype" w:cstheme="minorHAnsi"/>
          <w:b/>
          <w:sz w:val="18"/>
          <w:szCs w:val="18"/>
          <w:lang w:val="en-GB"/>
        </w:rPr>
        <w:lastRenderedPageBreak/>
        <w:t>Supplementary table 3.</w:t>
      </w:r>
      <w:r w:rsidRPr="00097F61">
        <w:rPr>
          <w:rFonts w:ascii="Palatino Linotype" w:hAnsi="Palatino Linotype" w:cstheme="minorHAnsi"/>
          <w:sz w:val="18"/>
          <w:szCs w:val="18"/>
          <w:lang w:val="en-GB"/>
        </w:rPr>
        <w:t xml:space="preserve"> The predicted upstream regulators of differentially expressed genes.</w:t>
      </w:r>
    </w:p>
    <w:p w14:paraId="6086E85B" w14:textId="77777777" w:rsidR="009550CC" w:rsidRPr="00097F61" w:rsidRDefault="009550CC" w:rsidP="009550CC">
      <w:pPr>
        <w:spacing w:line="360" w:lineRule="auto"/>
        <w:jc w:val="both"/>
        <w:rPr>
          <w:rFonts w:ascii="Palatino Linotype" w:hAnsi="Palatino Linotype" w:cstheme="minorHAnsi"/>
          <w:i/>
          <w:sz w:val="18"/>
          <w:szCs w:val="18"/>
          <w:lang w:val="en-GB"/>
        </w:rPr>
      </w:pPr>
      <w:r w:rsidRPr="00097F61">
        <w:rPr>
          <w:rFonts w:ascii="Palatino Linotype" w:hAnsi="Palatino Linotype" w:cstheme="minorHAnsi"/>
          <w:i/>
          <w:sz w:val="18"/>
          <w:szCs w:val="18"/>
          <w:lang w:val="en-GB"/>
        </w:rPr>
        <w:t>Data provided in separate excel file</w:t>
      </w:r>
    </w:p>
    <w:p w14:paraId="328CDC6D" w14:textId="77777777" w:rsidR="009550CC" w:rsidRPr="00097F61" w:rsidRDefault="009550CC" w:rsidP="009550CC">
      <w:pPr>
        <w:spacing w:line="360" w:lineRule="auto"/>
        <w:jc w:val="both"/>
        <w:rPr>
          <w:rFonts w:ascii="Palatino Linotype" w:hAnsi="Palatino Linotype" w:cstheme="minorHAnsi"/>
          <w:sz w:val="18"/>
          <w:szCs w:val="18"/>
          <w:lang w:val="en-GB"/>
        </w:rPr>
        <w:sectPr w:rsidR="009550CC" w:rsidRPr="00097F61" w:rsidSect="00363870">
          <w:pgSz w:w="11906" w:h="16838"/>
          <w:pgMar w:top="1418" w:right="1418" w:bottom="1418" w:left="1418" w:header="709" w:footer="709" w:gutter="0"/>
          <w:cols w:space="708"/>
          <w:docGrid w:linePitch="360"/>
        </w:sectPr>
      </w:pPr>
    </w:p>
    <w:p w14:paraId="3261987E" w14:textId="631B3368" w:rsidR="009550CC" w:rsidRPr="00097F61" w:rsidRDefault="009550CC" w:rsidP="009550CC">
      <w:pPr>
        <w:spacing w:line="360" w:lineRule="auto"/>
        <w:jc w:val="both"/>
        <w:rPr>
          <w:rFonts w:ascii="Palatino Linotype" w:hAnsi="Palatino Linotype" w:cstheme="minorHAnsi"/>
          <w:sz w:val="18"/>
          <w:szCs w:val="18"/>
          <w:lang w:val="en-GB"/>
        </w:rPr>
      </w:pPr>
      <w:r w:rsidRPr="00097F61">
        <w:rPr>
          <w:rFonts w:ascii="Palatino Linotype" w:hAnsi="Palatino Linotype" w:cstheme="minorHAnsi"/>
          <w:b/>
          <w:sz w:val="18"/>
          <w:szCs w:val="18"/>
          <w:lang w:val="en-GB"/>
        </w:rPr>
        <w:lastRenderedPageBreak/>
        <w:t>Supplementary table 4.</w:t>
      </w:r>
      <w:r w:rsidRPr="00097F61">
        <w:rPr>
          <w:rFonts w:ascii="Palatino Linotype" w:hAnsi="Palatino Linotype" w:cstheme="minorHAnsi"/>
          <w:sz w:val="18"/>
          <w:szCs w:val="18"/>
          <w:lang w:val="en-GB"/>
        </w:rPr>
        <w:t xml:space="preserve"> </w:t>
      </w:r>
      <w:r w:rsidR="00A55228" w:rsidRPr="00A55228">
        <w:rPr>
          <w:rFonts w:ascii="Palatino Linotype" w:hAnsi="Palatino Linotype" w:cstheme="minorHAnsi"/>
          <w:sz w:val="18"/>
          <w:szCs w:val="18"/>
          <w:lang w:val="en-GB"/>
        </w:rPr>
        <w:t>The highly ranked pathways and gene ontology biological process.</w:t>
      </w:r>
    </w:p>
    <w:p w14:paraId="6523E214" w14:textId="6C5F3E54" w:rsidR="009550CC" w:rsidRDefault="009550CC" w:rsidP="009550CC">
      <w:pPr>
        <w:spacing w:line="360" w:lineRule="auto"/>
        <w:jc w:val="both"/>
        <w:rPr>
          <w:rFonts w:ascii="Palatino Linotype" w:hAnsi="Palatino Linotype" w:cstheme="minorHAnsi"/>
          <w:i/>
          <w:sz w:val="18"/>
          <w:szCs w:val="18"/>
          <w:lang w:val="en-GB"/>
        </w:rPr>
      </w:pPr>
      <w:r w:rsidRPr="00097F61">
        <w:rPr>
          <w:rFonts w:ascii="Palatino Linotype" w:hAnsi="Palatino Linotype" w:cstheme="minorHAnsi"/>
          <w:i/>
          <w:sz w:val="18"/>
          <w:szCs w:val="18"/>
          <w:lang w:val="en-GB"/>
        </w:rPr>
        <w:t>Data provided in separate excel file</w:t>
      </w:r>
    </w:p>
    <w:p w14:paraId="1CE71E5E" w14:textId="26D5EACF" w:rsidR="00C466D0" w:rsidRDefault="00C466D0" w:rsidP="009550CC">
      <w:pPr>
        <w:spacing w:line="360" w:lineRule="auto"/>
        <w:jc w:val="both"/>
        <w:rPr>
          <w:rFonts w:ascii="Palatino Linotype" w:hAnsi="Palatino Linotype" w:cstheme="minorHAnsi"/>
          <w:i/>
          <w:sz w:val="18"/>
          <w:szCs w:val="18"/>
          <w:lang w:val="en-GB"/>
        </w:rPr>
      </w:pPr>
      <w:r>
        <w:rPr>
          <w:rFonts w:ascii="Palatino Linotype" w:hAnsi="Palatino Linotype" w:cstheme="minorHAnsi"/>
          <w:i/>
          <w:sz w:val="18"/>
          <w:szCs w:val="18"/>
          <w:lang w:val="en-GB"/>
        </w:rPr>
        <w:br w:type="page"/>
      </w:r>
    </w:p>
    <w:p w14:paraId="6078F572" w14:textId="75130D77" w:rsidR="00C466D0" w:rsidRPr="00DB4E0A" w:rsidRDefault="00C466D0" w:rsidP="00C466D0">
      <w:pPr>
        <w:pStyle w:val="MDPI41tablecaption"/>
        <w:ind w:left="0"/>
        <w:jc w:val="left"/>
      </w:pPr>
      <w:r w:rsidRPr="00C466D0">
        <w:rPr>
          <w:rFonts w:cstheme="minorHAnsi"/>
          <w:b/>
          <w:bCs/>
          <w:iCs/>
          <w:szCs w:val="18"/>
          <w:lang w:val="en-GB"/>
        </w:rPr>
        <w:lastRenderedPageBreak/>
        <w:t xml:space="preserve">Supplementary </w:t>
      </w:r>
      <w:r w:rsidRPr="00C466D0">
        <w:rPr>
          <w:b/>
          <w:bCs/>
        </w:rPr>
        <w:t xml:space="preserve">Table </w:t>
      </w:r>
      <w:r w:rsidR="009E5D55">
        <w:rPr>
          <w:b/>
          <w:bCs/>
        </w:rPr>
        <w:t>5</w:t>
      </w:r>
      <w:r w:rsidRPr="00B32683">
        <w:rPr>
          <w:b/>
        </w:rPr>
        <w:t xml:space="preserve">. </w:t>
      </w:r>
      <w:r w:rsidR="00767373" w:rsidRPr="00767373">
        <w:t>Significantly correlated co-expression modules in inactive ulcerative colitis</w:t>
      </w:r>
      <w:r w:rsidR="00767373">
        <w:t>.</w:t>
      </w:r>
    </w:p>
    <w:tbl>
      <w:tblPr>
        <w:tblW w:w="9072" w:type="dxa"/>
        <w:tblLook w:val="04A0" w:firstRow="1" w:lastRow="0" w:firstColumn="1" w:lastColumn="0" w:noHBand="0" w:noVBand="1"/>
      </w:tblPr>
      <w:tblGrid>
        <w:gridCol w:w="1985"/>
        <w:gridCol w:w="2362"/>
        <w:gridCol w:w="2362"/>
        <w:gridCol w:w="2363"/>
      </w:tblGrid>
      <w:tr w:rsidR="007E3B22" w:rsidRPr="009401D8" w14:paraId="5A6D7AEA" w14:textId="77777777" w:rsidTr="00DC5A95">
        <w:trPr>
          <w:trHeight w:val="77"/>
        </w:trPr>
        <w:tc>
          <w:tcPr>
            <w:tcW w:w="1985" w:type="dxa"/>
            <w:tcBorders>
              <w:top w:val="single" w:sz="4" w:space="0" w:color="auto"/>
              <w:left w:val="nil"/>
              <w:bottom w:val="nil"/>
              <w:right w:val="single" w:sz="4" w:space="0" w:color="auto"/>
            </w:tcBorders>
            <w:shd w:val="clear" w:color="auto" w:fill="auto"/>
            <w:vAlign w:val="center"/>
            <w:hideMark/>
          </w:tcPr>
          <w:p w14:paraId="0AD61F4B"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 </w:t>
            </w:r>
          </w:p>
        </w:tc>
        <w:tc>
          <w:tcPr>
            <w:tcW w:w="2362" w:type="dxa"/>
            <w:tcBorders>
              <w:top w:val="single" w:sz="4" w:space="0" w:color="auto"/>
              <w:left w:val="nil"/>
              <w:bottom w:val="nil"/>
              <w:right w:val="nil"/>
            </w:tcBorders>
            <w:shd w:val="clear" w:color="000000" w:fill="EE82EE"/>
            <w:vAlign w:val="center"/>
            <w:hideMark/>
          </w:tcPr>
          <w:p w14:paraId="537B4148" w14:textId="77777777" w:rsidR="007E3B22" w:rsidRPr="00357C6E" w:rsidRDefault="007E3B22" w:rsidP="00DC5A95">
            <w:pPr>
              <w:spacing w:after="0" w:line="240" w:lineRule="auto"/>
              <w:jc w:val="center"/>
              <w:rPr>
                <w:rFonts w:ascii="Palatino Linotype" w:eastAsia="Times New Roman" w:hAnsi="Palatino Linotype" w:cs="Calibri"/>
                <w:b/>
                <w:bCs/>
                <w:color w:val="FFFFFF"/>
                <w:sz w:val="18"/>
                <w:szCs w:val="18"/>
                <w:lang w:val="en-GB"/>
              </w:rPr>
            </w:pPr>
            <w:r w:rsidRPr="00357C6E">
              <w:rPr>
                <w:rFonts w:ascii="Palatino Linotype" w:eastAsia="Times New Roman" w:hAnsi="Palatino Linotype" w:cs="Calibri"/>
                <w:b/>
                <w:bCs/>
                <w:color w:val="FFFFFF"/>
                <w:sz w:val="18"/>
                <w:szCs w:val="18"/>
                <w:lang w:val="en-GB"/>
              </w:rPr>
              <w:t>violet</w:t>
            </w:r>
            <w:r w:rsidRPr="00357C6E">
              <w:rPr>
                <w:rFonts w:ascii="Palatino Linotype" w:eastAsia="Times New Roman" w:hAnsi="Palatino Linotype" w:cs="Calibri"/>
                <w:b/>
                <w:bCs/>
                <w:color w:val="FFFFFF"/>
                <w:sz w:val="18"/>
                <w:szCs w:val="18"/>
                <w:lang w:val="en-GB"/>
              </w:rPr>
              <w:br/>
              <w:t>(101 genes)</w:t>
            </w:r>
          </w:p>
        </w:tc>
        <w:tc>
          <w:tcPr>
            <w:tcW w:w="2362" w:type="dxa"/>
            <w:tcBorders>
              <w:top w:val="single" w:sz="4" w:space="0" w:color="auto"/>
              <w:left w:val="nil"/>
              <w:bottom w:val="nil"/>
              <w:right w:val="nil"/>
            </w:tcBorders>
            <w:shd w:val="clear" w:color="000000" w:fill="A020F0"/>
            <w:vAlign w:val="center"/>
            <w:hideMark/>
          </w:tcPr>
          <w:p w14:paraId="3A845A79" w14:textId="77777777" w:rsidR="007E3B22" w:rsidRPr="00357C6E" w:rsidRDefault="007E3B22" w:rsidP="00DC5A95">
            <w:pPr>
              <w:spacing w:after="0" w:line="240" w:lineRule="auto"/>
              <w:jc w:val="center"/>
              <w:rPr>
                <w:rFonts w:ascii="Palatino Linotype" w:eastAsia="Times New Roman" w:hAnsi="Palatino Linotype" w:cs="Calibri"/>
                <w:b/>
                <w:bCs/>
                <w:color w:val="FFFFFF"/>
                <w:sz w:val="18"/>
                <w:szCs w:val="18"/>
                <w:lang w:val="en-GB"/>
              </w:rPr>
            </w:pPr>
            <w:r w:rsidRPr="00357C6E">
              <w:rPr>
                <w:rFonts w:ascii="Palatino Linotype" w:eastAsia="Times New Roman" w:hAnsi="Palatino Linotype" w:cs="Calibri"/>
                <w:b/>
                <w:bCs/>
                <w:color w:val="FFFFFF"/>
                <w:sz w:val="18"/>
                <w:szCs w:val="18"/>
                <w:lang w:val="en-GB"/>
              </w:rPr>
              <w:t>purple</w:t>
            </w:r>
            <w:r w:rsidRPr="00357C6E">
              <w:rPr>
                <w:rFonts w:ascii="Palatino Linotype" w:eastAsia="Times New Roman" w:hAnsi="Palatino Linotype" w:cs="Calibri"/>
                <w:b/>
                <w:bCs/>
                <w:color w:val="FFFFFF"/>
                <w:sz w:val="18"/>
                <w:szCs w:val="18"/>
                <w:lang w:val="en-GB"/>
              </w:rPr>
              <w:br/>
              <w:t>(398 genes)</w:t>
            </w:r>
          </w:p>
        </w:tc>
        <w:tc>
          <w:tcPr>
            <w:tcW w:w="2363" w:type="dxa"/>
            <w:tcBorders>
              <w:top w:val="single" w:sz="4" w:space="0" w:color="auto"/>
              <w:left w:val="nil"/>
              <w:bottom w:val="nil"/>
              <w:right w:val="nil"/>
            </w:tcBorders>
            <w:shd w:val="clear" w:color="000000" w:fill="999999"/>
            <w:vAlign w:val="center"/>
            <w:hideMark/>
          </w:tcPr>
          <w:p w14:paraId="028F9C58" w14:textId="77777777" w:rsidR="007E3B22" w:rsidRPr="00357C6E" w:rsidRDefault="007E3B22" w:rsidP="00DC5A95">
            <w:pPr>
              <w:spacing w:after="0" w:line="240" w:lineRule="auto"/>
              <w:jc w:val="center"/>
              <w:rPr>
                <w:rFonts w:ascii="Palatino Linotype" w:eastAsia="Times New Roman" w:hAnsi="Palatino Linotype" w:cs="Calibri"/>
                <w:b/>
                <w:bCs/>
                <w:color w:val="FFFFFF"/>
                <w:sz w:val="18"/>
                <w:szCs w:val="18"/>
                <w:lang w:val="en-GB"/>
              </w:rPr>
            </w:pPr>
            <w:r w:rsidRPr="00357C6E">
              <w:rPr>
                <w:rFonts w:ascii="Palatino Linotype" w:eastAsia="Times New Roman" w:hAnsi="Palatino Linotype" w:cs="Calibri"/>
                <w:b/>
                <w:bCs/>
                <w:color w:val="FFFFFF"/>
                <w:sz w:val="18"/>
                <w:szCs w:val="18"/>
                <w:lang w:val="en-GB"/>
              </w:rPr>
              <w:t>grey60</w:t>
            </w:r>
            <w:r w:rsidRPr="00357C6E">
              <w:rPr>
                <w:rFonts w:ascii="Palatino Linotype" w:eastAsia="Times New Roman" w:hAnsi="Palatino Linotype" w:cs="Calibri"/>
                <w:b/>
                <w:bCs/>
                <w:color w:val="FFFFFF"/>
                <w:sz w:val="18"/>
                <w:szCs w:val="18"/>
                <w:lang w:val="en-GB"/>
              </w:rPr>
              <w:br/>
              <w:t>(213 genes)</w:t>
            </w:r>
          </w:p>
        </w:tc>
      </w:tr>
      <w:tr w:rsidR="007E3B22" w:rsidRPr="009401D8" w14:paraId="72B0EB4C" w14:textId="77777777" w:rsidTr="00DC5A95">
        <w:trPr>
          <w:trHeight w:val="243"/>
        </w:trPr>
        <w:tc>
          <w:tcPr>
            <w:tcW w:w="1985" w:type="dxa"/>
            <w:tcBorders>
              <w:top w:val="single" w:sz="4" w:space="0" w:color="auto"/>
              <w:left w:val="nil"/>
              <w:bottom w:val="nil"/>
              <w:right w:val="single" w:sz="4" w:space="0" w:color="auto"/>
            </w:tcBorders>
            <w:shd w:val="clear" w:color="auto" w:fill="auto"/>
            <w:vAlign w:val="center"/>
            <w:hideMark/>
          </w:tcPr>
          <w:p w14:paraId="35113D86"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Inactive UC vs CO</w:t>
            </w:r>
          </w:p>
        </w:tc>
        <w:tc>
          <w:tcPr>
            <w:tcW w:w="2362" w:type="dxa"/>
            <w:tcBorders>
              <w:top w:val="single" w:sz="4" w:space="0" w:color="auto"/>
              <w:left w:val="nil"/>
              <w:bottom w:val="nil"/>
              <w:right w:val="nil"/>
            </w:tcBorders>
            <w:shd w:val="clear" w:color="000000" w:fill="9ACFFF"/>
            <w:vAlign w:val="center"/>
            <w:hideMark/>
          </w:tcPr>
          <w:p w14:paraId="71721857"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r=-0.41</w:t>
            </w:r>
          </w:p>
        </w:tc>
        <w:tc>
          <w:tcPr>
            <w:tcW w:w="2362" w:type="dxa"/>
            <w:tcBorders>
              <w:top w:val="single" w:sz="4" w:space="0" w:color="auto"/>
              <w:left w:val="nil"/>
              <w:bottom w:val="nil"/>
              <w:right w:val="nil"/>
            </w:tcBorders>
            <w:shd w:val="clear" w:color="000000" w:fill="FFAA95"/>
            <w:vAlign w:val="center"/>
            <w:hideMark/>
          </w:tcPr>
          <w:p w14:paraId="411CB991"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r=0.43</w:t>
            </w:r>
          </w:p>
        </w:tc>
        <w:tc>
          <w:tcPr>
            <w:tcW w:w="2363" w:type="dxa"/>
            <w:tcBorders>
              <w:top w:val="single" w:sz="4" w:space="0" w:color="auto"/>
              <w:left w:val="nil"/>
              <w:bottom w:val="nil"/>
              <w:right w:val="nil"/>
            </w:tcBorders>
            <w:shd w:val="clear" w:color="000000" w:fill="FFB39F"/>
            <w:vAlign w:val="center"/>
            <w:hideMark/>
          </w:tcPr>
          <w:p w14:paraId="0607C22D"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r=0.39</w:t>
            </w:r>
          </w:p>
        </w:tc>
      </w:tr>
      <w:tr w:rsidR="007E3B22" w:rsidRPr="009401D8" w14:paraId="5D3FB747" w14:textId="77777777" w:rsidTr="00DC5A95">
        <w:trPr>
          <w:trHeight w:val="243"/>
        </w:trPr>
        <w:tc>
          <w:tcPr>
            <w:tcW w:w="1985" w:type="dxa"/>
            <w:tcBorders>
              <w:top w:val="nil"/>
              <w:left w:val="nil"/>
              <w:bottom w:val="nil"/>
              <w:right w:val="single" w:sz="4" w:space="0" w:color="auto"/>
            </w:tcBorders>
            <w:shd w:val="clear" w:color="auto" w:fill="auto"/>
            <w:vAlign w:val="center"/>
            <w:hideMark/>
          </w:tcPr>
          <w:p w14:paraId="083FB03C"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 </w:t>
            </w:r>
          </w:p>
        </w:tc>
        <w:tc>
          <w:tcPr>
            <w:tcW w:w="2362" w:type="dxa"/>
            <w:tcBorders>
              <w:top w:val="nil"/>
              <w:left w:val="nil"/>
              <w:bottom w:val="nil"/>
              <w:right w:val="nil"/>
            </w:tcBorders>
            <w:shd w:val="clear" w:color="000000" w:fill="9ACFFF"/>
            <w:vAlign w:val="center"/>
            <w:hideMark/>
          </w:tcPr>
          <w:p w14:paraId="0E589763"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P=6.18x10</w:t>
            </w:r>
            <w:r w:rsidRPr="00357C6E">
              <w:rPr>
                <w:rFonts w:ascii="Palatino Linotype" w:eastAsia="Times New Roman" w:hAnsi="Palatino Linotype" w:cs="Calibri"/>
                <w:b/>
                <w:bCs/>
                <w:color w:val="000000"/>
                <w:sz w:val="18"/>
                <w:szCs w:val="18"/>
                <w:vertAlign w:val="superscript"/>
                <w:lang w:val="en-GB"/>
              </w:rPr>
              <w:t>-03</w:t>
            </w:r>
          </w:p>
        </w:tc>
        <w:tc>
          <w:tcPr>
            <w:tcW w:w="2362" w:type="dxa"/>
            <w:tcBorders>
              <w:top w:val="nil"/>
              <w:left w:val="nil"/>
              <w:bottom w:val="nil"/>
              <w:right w:val="nil"/>
            </w:tcBorders>
            <w:shd w:val="clear" w:color="000000" w:fill="FFAA95"/>
            <w:vAlign w:val="center"/>
            <w:hideMark/>
          </w:tcPr>
          <w:p w14:paraId="77B45D2B"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P=3.88x10</w:t>
            </w:r>
            <w:r w:rsidRPr="00357C6E">
              <w:rPr>
                <w:rFonts w:ascii="Palatino Linotype" w:eastAsia="Times New Roman" w:hAnsi="Palatino Linotype" w:cs="Calibri"/>
                <w:b/>
                <w:bCs/>
                <w:color w:val="000000"/>
                <w:sz w:val="18"/>
                <w:szCs w:val="18"/>
                <w:vertAlign w:val="superscript"/>
                <w:lang w:val="en-GB"/>
              </w:rPr>
              <w:t>-03</w:t>
            </w:r>
          </w:p>
        </w:tc>
        <w:tc>
          <w:tcPr>
            <w:tcW w:w="2363" w:type="dxa"/>
            <w:tcBorders>
              <w:top w:val="nil"/>
              <w:left w:val="nil"/>
              <w:bottom w:val="nil"/>
              <w:right w:val="nil"/>
            </w:tcBorders>
            <w:shd w:val="clear" w:color="000000" w:fill="FFB39F"/>
            <w:vAlign w:val="center"/>
            <w:hideMark/>
          </w:tcPr>
          <w:p w14:paraId="5D674144"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P=9.67x10</w:t>
            </w:r>
            <w:r w:rsidRPr="00357C6E">
              <w:rPr>
                <w:rFonts w:ascii="Palatino Linotype" w:eastAsia="Times New Roman" w:hAnsi="Palatino Linotype" w:cs="Calibri"/>
                <w:b/>
                <w:bCs/>
                <w:color w:val="000000"/>
                <w:sz w:val="18"/>
                <w:szCs w:val="18"/>
                <w:vertAlign w:val="superscript"/>
                <w:lang w:val="en-GB"/>
              </w:rPr>
              <w:t>-03</w:t>
            </w:r>
          </w:p>
        </w:tc>
      </w:tr>
      <w:tr w:rsidR="007E3B22" w:rsidRPr="009401D8" w14:paraId="6DF770EE" w14:textId="77777777" w:rsidTr="00DC5A95">
        <w:trPr>
          <w:trHeight w:val="243"/>
        </w:trPr>
        <w:tc>
          <w:tcPr>
            <w:tcW w:w="1985" w:type="dxa"/>
            <w:tcBorders>
              <w:top w:val="nil"/>
              <w:left w:val="nil"/>
              <w:bottom w:val="nil"/>
              <w:right w:val="single" w:sz="4" w:space="0" w:color="auto"/>
            </w:tcBorders>
            <w:shd w:val="clear" w:color="auto" w:fill="auto"/>
            <w:vAlign w:val="center"/>
            <w:hideMark/>
          </w:tcPr>
          <w:p w14:paraId="7066F602"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 </w:t>
            </w:r>
          </w:p>
        </w:tc>
        <w:tc>
          <w:tcPr>
            <w:tcW w:w="2362" w:type="dxa"/>
            <w:tcBorders>
              <w:top w:val="nil"/>
              <w:left w:val="nil"/>
              <w:bottom w:val="nil"/>
              <w:right w:val="nil"/>
            </w:tcBorders>
            <w:shd w:val="clear" w:color="000000" w:fill="9ACFFF"/>
            <w:vAlign w:val="center"/>
            <w:hideMark/>
          </w:tcPr>
          <w:p w14:paraId="38F8950D"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=0.13</w:t>
            </w:r>
          </w:p>
        </w:tc>
        <w:tc>
          <w:tcPr>
            <w:tcW w:w="2362" w:type="dxa"/>
            <w:tcBorders>
              <w:top w:val="nil"/>
              <w:left w:val="nil"/>
              <w:bottom w:val="nil"/>
              <w:right w:val="nil"/>
            </w:tcBorders>
            <w:shd w:val="clear" w:color="000000" w:fill="FFAA95"/>
            <w:vAlign w:val="center"/>
            <w:hideMark/>
          </w:tcPr>
          <w:p w14:paraId="337AE3F9"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=0.11</w:t>
            </w:r>
          </w:p>
        </w:tc>
        <w:tc>
          <w:tcPr>
            <w:tcW w:w="2363" w:type="dxa"/>
            <w:tcBorders>
              <w:top w:val="nil"/>
              <w:left w:val="nil"/>
              <w:bottom w:val="nil"/>
              <w:right w:val="nil"/>
            </w:tcBorders>
            <w:shd w:val="clear" w:color="000000" w:fill="FFB39F"/>
            <w:vAlign w:val="center"/>
            <w:hideMark/>
          </w:tcPr>
          <w:p w14:paraId="0C888F8B"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=0.14</w:t>
            </w:r>
          </w:p>
        </w:tc>
      </w:tr>
      <w:tr w:rsidR="007E3B22" w:rsidRPr="009401D8" w14:paraId="527EA40F" w14:textId="77777777" w:rsidTr="00DC5A95">
        <w:trPr>
          <w:trHeight w:val="80"/>
        </w:trPr>
        <w:tc>
          <w:tcPr>
            <w:tcW w:w="1985" w:type="dxa"/>
            <w:tcBorders>
              <w:top w:val="nil"/>
              <w:left w:val="nil"/>
              <w:bottom w:val="nil"/>
              <w:right w:val="single" w:sz="4" w:space="0" w:color="auto"/>
            </w:tcBorders>
            <w:shd w:val="clear" w:color="auto" w:fill="auto"/>
            <w:vAlign w:val="center"/>
            <w:hideMark/>
          </w:tcPr>
          <w:p w14:paraId="48B44575" w14:textId="77777777" w:rsidR="007E3B22" w:rsidRPr="00357C6E" w:rsidRDefault="007E3B22" w:rsidP="00DC5A95">
            <w:pPr>
              <w:spacing w:after="0" w:line="240" w:lineRule="auto"/>
              <w:ind w:firstLineChars="100" w:firstLine="180"/>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Extensive vs CO</w:t>
            </w:r>
          </w:p>
        </w:tc>
        <w:tc>
          <w:tcPr>
            <w:tcW w:w="2362" w:type="dxa"/>
            <w:tcBorders>
              <w:top w:val="nil"/>
              <w:left w:val="nil"/>
              <w:bottom w:val="nil"/>
              <w:right w:val="nil"/>
            </w:tcBorders>
            <w:shd w:val="clear" w:color="000000" w:fill="A4D4FF"/>
            <w:vAlign w:val="center"/>
            <w:hideMark/>
          </w:tcPr>
          <w:p w14:paraId="46D98207"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r=-0.42</w:t>
            </w:r>
          </w:p>
        </w:tc>
        <w:tc>
          <w:tcPr>
            <w:tcW w:w="2362" w:type="dxa"/>
            <w:tcBorders>
              <w:top w:val="nil"/>
              <w:left w:val="nil"/>
              <w:bottom w:val="nil"/>
              <w:right w:val="nil"/>
            </w:tcBorders>
            <w:shd w:val="clear" w:color="000000" w:fill="FF9980"/>
            <w:vAlign w:val="center"/>
            <w:hideMark/>
          </w:tcPr>
          <w:p w14:paraId="215E2F4B"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r=0.49</w:t>
            </w:r>
          </w:p>
        </w:tc>
        <w:tc>
          <w:tcPr>
            <w:tcW w:w="2363" w:type="dxa"/>
            <w:tcBorders>
              <w:top w:val="nil"/>
              <w:left w:val="nil"/>
              <w:bottom w:val="nil"/>
              <w:right w:val="nil"/>
            </w:tcBorders>
            <w:shd w:val="clear" w:color="000000" w:fill="FFB39F"/>
            <w:vAlign w:val="center"/>
            <w:hideMark/>
          </w:tcPr>
          <w:p w14:paraId="3549278A"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r=0.39</w:t>
            </w:r>
          </w:p>
        </w:tc>
      </w:tr>
      <w:tr w:rsidR="007E3B22" w:rsidRPr="009401D8" w14:paraId="5ED67F24" w14:textId="77777777" w:rsidTr="00DC5A95">
        <w:trPr>
          <w:trHeight w:val="243"/>
        </w:trPr>
        <w:tc>
          <w:tcPr>
            <w:tcW w:w="1985" w:type="dxa"/>
            <w:tcBorders>
              <w:top w:val="nil"/>
              <w:left w:val="nil"/>
              <w:bottom w:val="nil"/>
              <w:right w:val="single" w:sz="4" w:space="0" w:color="auto"/>
            </w:tcBorders>
            <w:shd w:val="clear" w:color="auto" w:fill="auto"/>
            <w:vAlign w:val="center"/>
            <w:hideMark/>
          </w:tcPr>
          <w:p w14:paraId="5F68C5DD" w14:textId="77777777" w:rsidR="007E3B22" w:rsidRPr="00357C6E" w:rsidRDefault="007E3B22" w:rsidP="00DC5A95">
            <w:pPr>
              <w:spacing w:after="0" w:line="240" w:lineRule="auto"/>
              <w:ind w:firstLineChars="100" w:firstLine="180"/>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 </w:t>
            </w:r>
          </w:p>
        </w:tc>
        <w:tc>
          <w:tcPr>
            <w:tcW w:w="2362" w:type="dxa"/>
            <w:tcBorders>
              <w:top w:val="nil"/>
              <w:left w:val="nil"/>
              <w:bottom w:val="nil"/>
              <w:right w:val="nil"/>
            </w:tcBorders>
            <w:shd w:val="clear" w:color="000000" w:fill="A4D4FF"/>
            <w:vAlign w:val="center"/>
            <w:hideMark/>
          </w:tcPr>
          <w:p w14:paraId="517B9723"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P=0.02</w:t>
            </w:r>
          </w:p>
        </w:tc>
        <w:tc>
          <w:tcPr>
            <w:tcW w:w="2362" w:type="dxa"/>
            <w:tcBorders>
              <w:top w:val="nil"/>
              <w:left w:val="nil"/>
              <w:bottom w:val="nil"/>
              <w:right w:val="nil"/>
            </w:tcBorders>
            <w:shd w:val="clear" w:color="000000" w:fill="FF9980"/>
            <w:vAlign w:val="center"/>
            <w:hideMark/>
          </w:tcPr>
          <w:p w14:paraId="0D61EA1E"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P=7.22x10</w:t>
            </w:r>
            <w:r w:rsidRPr="00357C6E">
              <w:rPr>
                <w:rFonts w:ascii="Palatino Linotype" w:eastAsia="Times New Roman" w:hAnsi="Palatino Linotype" w:cs="Calibri"/>
                <w:b/>
                <w:bCs/>
                <w:color w:val="000000"/>
                <w:sz w:val="18"/>
                <w:szCs w:val="18"/>
                <w:vertAlign w:val="superscript"/>
                <w:lang w:val="en-GB"/>
              </w:rPr>
              <w:t>-03</w:t>
            </w:r>
          </w:p>
        </w:tc>
        <w:tc>
          <w:tcPr>
            <w:tcW w:w="2363" w:type="dxa"/>
            <w:tcBorders>
              <w:top w:val="nil"/>
              <w:left w:val="nil"/>
              <w:bottom w:val="nil"/>
              <w:right w:val="nil"/>
            </w:tcBorders>
            <w:shd w:val="clear" w:color="000000" w:fill="FFB39F"/>
            <w:vAlign w:val="center"/>
            <w:hideMark/>
          </w:tcPr>
          <w:p w14:paraId="005F308F"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P=0.04</w:t>
            </w:r>
          </w:p>
        </w:tc>
      </w:tr>
      <w:tr w:rsidR="007E3B22" w:rsidRPr="009401D8" w14:paraId="39A704AD" w14:textId="77777777" w:rsidTr="00DC5A95">
        <w:trPr>
          <w:trHeight w:val="243"/>
        </w:trPr>
        <w:tc>
          <w:tcPr>
            <w:tcW w:w="1985" w:type="dxa"/>
            <w:tcBorders>
              <w:top w:val="nil"/>
              <w:left w:val="nil"/>
              <w:bottom w:val="nil"/>
              <w:right w:val="single" w:sz="4" w:space="0" w:color="auto"/>
            </w:tcBorders>
            <w:shd w:val="clear" w:color="auto" w:fill="auto"/>
            <w:vAlign w:val="center"/>
            <w:hideMark/>
          </w:tcPr>
          <w:p w14:paraId="65D873D3" w14:textId="77777777" w:rsidR="007E3B22" w:rsidRPr="00357C6E" w:rsidRDefault="007E3B22" w:rsidP="00DC5A95">
            <w:pPr>
              <w:spacing w:after="0" w:line="240" w:lineRule="auto"/>
              <w:ind w:firstLineChars="100" w:firstLine="180"/>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 </w:t>
            </w:r>
          </w:p>
        </w:tc>
        <w:tc>
          <w:tcPr>
            <w:tcW w:w="2362" w:type="dxa"/>
            <w:tcBorders>
              <w:top w:val="nil"/>
              <w:left w:val="nil"/>
              <w:bottom w:val="nil"/>
              <w:right w:val="nil"/>
            </w:tcBorders>
            <w:shd w:val="clear" w:color="000000" w:fill="A4D4FF"/>
            <w:vAlign w:val="center"/>
            <w:hideMark/>
          </w:tcPr>
          <w:p w14:paraId="3BE05585"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=0.19</w:t>
            </w:r>
          </w:p>
        </w:tc>
        <w:tc>
          <w:tcPr>
            <w:tcW w:w="2362" w:type="dxa"/>
            <w:tcBorders>
              <w:top w:val="nil"/>
              <w:left w:val="nil"/>
              <w:bottom w:val="nil"/>
              <w:right w:val="nil"/>
            </w:tcBorders>
            <w:shd w:val="clear" w:color="000000" w:fill="FF9980"/>
            <w:vAlign w:val="center"/>
            <w:hideMark/>
          </w:tcPr>
          <w:p w14:paraId="283DB06D"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=0.13</w:t>
            </w:r>
          </w:p>
        </w:tc>
        <w:tc>
          <w:tcPr>
            <w:tcW w:w="2363" w:type="dxa"/>
            <w:tcBorders>
              <w:top w:val="nil"/>
              <w:left w:val="nil"/>
              <w:bottom w:val="nil"/>
              <w:right w:val="nil"/>
            </w:tcBorders>
            <w:shd w:val="clear" w:color="000000" w:fill="FFB39F"/>
            <w:vAlign w:val="center"/>
            <w:hideMark/>
          </w:tcPr>
          <w:p w14:paraId="61A608A8"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=0.26</w:t>
            </w:r>
          </w:p>
        </w:tc>
      </w:tr>
      <w:tr w:rsidR="007E3B22" w:rsidRPr="009401D8" w14:paraId="1B22EB61" w14:textId="77777777" w:rsidTr="007E3B22">
        <w:trPr>
          <w:trHeight w:val="69"/>
        </w:trPr>
        <w:tc>
          <w:tcPr>
            <w:tcW w:w="1985" w:type="dxa"/>
            <w:tcBorders>
              <w:top w:val="nil"/>
              <w:left w:val="nil"/>
              <w:bottom w:val="nil"/>
              <w:right w:val="single" w:sz="4" w:space="0" w:color="auto"/>
            </w:tcBorders>
            <w:shd w:val="clear" w:color="auto" w:fill="auto"/>
            <w:vAlign w:val="center"/>
            <w:hideMark/>
          </w:tcPr>
          <w:p w14:paraId="576B2D0C" w14:textId="77777777" w:rsidR="007E3B22" w:rsidRPr="00357C6E" w:rsidRDefault="007E3B22" w:rsidP="00DC5A95">
            <w:pPr>
              <w:spacing w:after="0" w:line="240" w:lineRule="auto"/>
              <w:ind w:firstLineChars="100" w:firstLine="180"/>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Lt/proctitis vs CO</w:t>
            </w:r>
          </w:p>
        </w:tc>
        <w:tc>
          <w:tcPr>
            <w:tcW w:w="2362" w:type="dxa"/>
            <w:tcBorders>
              <w:top w:val="nil"/>
              <w:left w:val="nil"/>
              <w:bottom w:val="nil"/>
              <w:right w:val="nil"/>
            </w:tcBorders>
            <w:shd w:val="clear" w:color="000000" w:fill="9ACFFF"/>
            <w:vAlign w:val="center"/>
            <w:hideMark/>
          </w:tcPr>
          <w:p w14:paraId="45AC1B26"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r=-0.42</w:t>
            </w:r>
          </w:p>
        </w:tc>
        <w:tc>
          <w:tcPr>
            <w:tcW w:w="2362" w:type="dxa"/>
            <w:tcBorders>
              <w:top w:val="nil"/>
              <w:left w:val="nil"/>
              <w:bottom w:val="nil"/>
              <w:right w:val="nil"/>
            </w:tcBorders>
            <w:shd w:val="clear" w:color="000000" w:fill="FFB39F"/>
            <w:vAlign w:val="center"/>
            <w:hideMark/>
          </w:tcPr>
          <w:p w14:paraId="769A48F5"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r=0.42</w:t>
            </w:r>
          </w:p>
        </w:tc>
        <w:tc>
          <w:tcPr>
            <w:tcW w:w="2363" w:type="dxa"/>
            <w:tcBorders>
              <w:top w:val="nil"/>
              <w:left w:val="nil"/>
              <w:bottom w:val="nil"/>
              <w:right w:val="nil"/>
            </w:tcBorders>
            <w:shd w:val="clear" w:color="000000" w:fill="FFAA95"/>
            <w:vAlign w:val="center"/>
            <w:hideMark/>
          </w:tcPr>
          <w:p w14:paraId="17EDDC23"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r=0.44</w:t>
            </w:r>
          </w:p>
        </w:tc>
      </w:tr>
      <w:tr w:rsidR="007E3B22" w:rsidRPr="009401D8" w14:paraId="546BA3E7" w14:textId="77777777" w:rsidTr="00DC5A95">
        <w:trPr>
          <w:trHeight w:val="243"/>
        </w:trPr>
        <w:tc>
          <w:tcPr>
            <w:tcW w:w="1985" w:type="dxa"/>
            <w:tcBorders>
              <w:top w:val="nil"/>
              <w:left w:val="nil"/>
              <w:bottom w:val="nil"/>
              <w:right w:val="single" w:sz="4" w:space="0" w:color="auto"/>
            </w:tcBorders>
            <w:shd w:val="clear" w:color="auto" w:fill="auto"/>
            <w:vAlign w:val="center"/>
            <w:hideMark/>
          </w:tcPr>
          <w:p w14:paraId="25ACB8B7" w14:textId="77777777" w:rsidR="007E3B22" w:rsidRPr="00357C6E" w:rsidRDefault="007E3B22" w:rsidP="00DC5A95">
            <w:pPr>
              <w:spacing w:after="0" w:line="240" w:lineRule="auto"/>
              <w:ind w:firstLineChars="100" w:firstLine="180"/>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 </w:t>
            </w:r>
          </w:p>
        </w:tc>
        <w:tc>
          <w:tcPr>
            <w:tcW w:w="2362" w:type="dxa"/>
            <w:tcBorders>
              <w:top w:val="nil"/>
              <w:left w:val="nil"/>
              <w:bottom w:val="nil"/>
              <w:right w:val="nil"/>
            </w:tcBorders>
            <w:shd w:val="clear" w:color="000000" w:fill="9ACFFF"/>
            <w:vAlign w:val="center"/>
            <w:hideMark/>
          </w:tcPr>
          <w:p w14:paraId="6E36FB1A"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P=0.02</w:t>
            </w:r>
          </w:p>
        </w:tc>
        <w:tc>
          <w:tcPr>
            <w:tcW w:w="2362" w:type="dxa"/>
            <w:tcBorders>
              <w:top w:val="nil"/>
              <w:left w:val="nil"/>
              <w:bottom w:val="nil"/>
              <w:right w:val="nil"/>
            </w:tcBorders>
            <w:shd w:val="clear" w:color="000000" w:fill="FFB39F"/>
            <w:vAlign w:val="center"/>
            <w:hideMark/>
          </w:tcPr>
          <w:p w14:paraId="4E4BFE3E"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P=0.02</w:t>
            </w:r>
          </w:p>
        </w:tc>
        <w:tc>
          <w:tcPr>
            <w:tcW w:w="2363" w:type="dxa"/>
            <w:tcBorders>
              <w:top w:val="nil"/>
              <w:left w:val="nil"/>
              <w:bottom w:val="nil"/>
              <w:right w:val="nil"/>
            </w:tcBorders>
            <w:shd w:val="clear" w:color="000000" w:fill="FFAA95"/>
            <w:vAlign w:val="center"/>
            <w:hideMark/>
          </w:tcPr>
          <w:p w14:paraId="54657CA5"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P=0.02</w:t>
            </w:r>
          </w:p>
        </w:tc>
      </w:tr>
      <w:tr w:rsidR="007E3B22" w:rsidRPr="009401D8" w14:paraId="7E3E2103" w14:textId="77777777" w:rsidTr="00DC5A95">
        <w:trPr>
          <w:trHeight w:val="243"/>
        </w:trPr>
        <w:tc>
          <w:tcPr>
            <w:tcW w:w="1985" w:type="dxa"/>
            <w:tcBorders>
              <w:top w:val="nil"/>
              <w:left w:val="nil"/>
              <w:bottom w:val="single" w:sz="4" w:space="0" w:color="auto"/>
              <w:right w:val="single" w:sz="4" w:space="0" w:color="auto"/>
            </w:tcBorders>
            <w:shd w:val="clear" w:color="auto" w:fill="auto"/>
            <w:vAlign w:val="center"/>
            <w:hideMark/>
          </w:tcPr>
          <w:p w14:paraId="407BA637" w14:textId="77777777" w:rsidR="007E3B22" w:rsidRPr="00357C6E" w:rsidRDefault="007E3B22" w:rsidP="00DC5A95">
            <w:pPr>
              <w:spacing w:after="0" w:line="240" w:lineRule="auto"/>
              <w:ind w:firstLineChars="100" w:firstLine="180"/>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 </w:t>
            </w:r>
          </w:p>
        </w:tc>
        <w:tc>
          <w:tcPr>
            <w:tcW w:w="2362" w:type="dxa"/>
            <w:tcBorders>
              <w:top w:val="nil"/>
              <w:left w:val="nil"/>
              <w:bottom w:val="single" w:sz="4" w:space="0" w:color="auto"/>
              <w:right w:val="nil"/>
            </w:tcBorders>
            <w:shd w:val="clear" w:color="000000" w:fill="9ACFFF"/>
            <w:vAlign w:val="center"/>
            <w:hideMark/>
          </w:tcPr>
          <w:p w14:paraId="62A468E4"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=0.19</w:t>
            </w:r>
          </w:p>
        </w:tc>
        <w:tc>
          <w:tcPr>
            <w:tcW w:w="2362" w:type="dxa"/>
            <w:tcBorders>
              <w:top w:val="nil"/>
              <w:left w:val="nil"/>
              <w:bottom w:val="single" w:sz="4" w:space="0" w:color="auto"/>
              <w:right w:val="nil"/>
            </w:tcBorders>
            <w:shd w:val="clear" w:color="000000" w:fill="FFB39F"/>
            <w:vAlign w:val="center"/>
            <w:hideMark/>
          </w:tcPr>
          <w:p w14:paraId="5858D5A8"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=0.19</w:t>
            </w:r>
          </w:p>
        </w:tc>
        <w:tc>
          <w:tcPr>
            <w:tcW w:w="2363" w:type="dxa"/>
            <w:tcBorders>
              <w:top w:val="nil"/>
              <w:left w:val="nil"/>
              <w:bottom w:val="single" w:sz="4" w:space="0" w:color="auto"/>
              <w:right w:val="nil"/>
            </w:tcBorders>
            <w:shd w:val="clear" w:color="000000" w:fill="FFAA95"/>
            <w:vAlign w:val="center"/>
            <w:hideMark/>
          </w:tcPr>
          <w:p w14:paraId="63097E46" w14:textId="77777777" w:rsidR="007E3B22" w:rsidRPr="00357C6E" w:rsidRDefault="007E3B22" w:rsidP="00DC5A95">
            <w:pPr>
              <w:spacing w:after="0" w:line="240" w:lineRule="auto"/>
              <w:jc w:val="center"/>
              <w:rPr>
                <w:rFonts w:ascii="Palatino Linotype" w:eastAsia="Times New Roman" w:hAnsi="Palatino Linotype" w:cs="Calibri"/>
                <w:b/>
                <w:bCs/>
                <w:color w:val="000000"/>
                <w:sz w:val="18"/>
                <w:szCs w:val="18"/>
                <w:lang w:val="en-GB"/>
              </w:rPr>
            </w:pPr>
            <w:r w:rsidRPr="00357C6E">
              <w:rPr>
                <w:rFonts w:ascii="Palatino Linotype" w:eastAsia="Times New Roman" w:hAnsi="Palatino Linotype" w:cs="Calibri"/>
                <w:b/>
                <w:bCs/>
                <w:color w:val="000000"/>
                <w:sz w:val="18"/>
                <w:szCs w:val="18"/>
                <w:lang w:val="en-GB"/>
              </w:rPr>
              <w:t>P</w:t>
            </w:r>
            <w:r w:rsidRPr="00357C6E">
              <w:rPr>
                <w:rFonts w:ascii="Palatino Linotype" w:eastAsia="Times New Roman" w:hAnsi="Palatino Linotype" w:cs="Calibri"/>
                <w:b/>
                <w:bCs/>
                <w:color w:val="000000"/>
                <w:sz w:val="18"/>
                <w:szCs w:val="18"/>
                <w:vertAlign w:val="subscript"/>
                <w:lang w:val="en-GB"/>
              </w:rPr>
              <w:t>corrected</w:t>
            </w:r>
            <w:r w:rsidRPr="00357C6E">
              <w:rPr>
                <w:rFonts w:ascii="Palatino Linotype" w:eastAsia="Times New Roman" w:hAnsi="Palatino Linotype" w:cs="Calibri"/>
                <w:b/>
                <w:bCs/>
                <w:color w:val="000000"/>
                <w:sz w:val="18"/>
                <w:szCs w:val="18"/>
                <w:lang w:val="en-GB"/>
              </w:rPr>
              <w:t>=0.19</w:t>
            </w:r>
          </w:p>
        </w:tc>
      </w:tr>
      <w:tr w:rsidR="007E3B22" w:rsidRPr="009401D8" w14:paraId="683ACB34" w14:textId="77777777" w:rsidTr="00DC5A95">
        <w:trPr>
          <w:trHeight w:val="520"/>
        </w:trPr>
        <w:tc>
          <w:tcPr>
            <w:tcW w:w="1985" w:type="dxa"/>
            <w:tcBorders>
              <w:top w:val="nil"/>
              <w:left w:val="nil"/>
              <w:bottom w:val="nil"/>
              <w:right w:val="single" w:sz="4" w:space="0" w:color="auto"/>
            </w:tcBorders>
            <w:shd w:val="clear" w:color="auto" w:fill="auto"/>
            <w:vAlign w:val="center"/>
            <w:hideMark/>
          </w:tcPr>
          <w:p w14:paraId="30856B46"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Top enriched pathway in Reactome</w:t>
            </w:r>
          </w:p>
        </w:tc>
        <w:tc>
          <w:tcPr>
            <w:tcW w:w="2362" w:type="dxa"/>
            <w:tcBorders>
              <w:top w:val="nil"/>
              <w:left w:val="nil"/>
              <w:bottom w:val="nil"/>
              <w:right w:val="nil"/>
            </w:tcBorders>
            <w:shd w:val="clear" w:color="auto" w:fill="auto"/>
            <w:vAlign w:val="center"/>
            <w:hideMark/>
          </w:tcPr>
          <w:p w14:paraId="09712796"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Signal regulatory protein family interactions</w:t>
            </w:r>
          </w:p>
        </w:tc>
        <w:tc>
          <w:tcPr>
            <w:tcW w:w="2362" w:type="dxa"/>
            <w:tcBorders>
              <w:top w:val="nil"/>
              <w:left w:val="nil"/>
              <w:bottom w:val="nil"/>
              <w:right w:val="nil"/>
            </w:tcBorders>
            <w:shd w:val="clear" w:color="auto" w:fill="auto"/>
            <w:vAlign w:val="center"/>
            <w:hideMark/>
          </w:tcPr>
          <w:p w14:paraId="55086016"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Mitochondrial translation</w:t>
            </w:r>
          </w:p>
        </w:tc>
        <w:tc>
          <w:tcPr>
            <w:tcW w:w="2363" w:type="dxa"/>
            <w:tcBorders>
              <w:top w:val="nil"/>
              <w:left w:val="nil"/>
              <w:bottom w:val="nil"/>
              <w:right w:val="nil"/>
            </w:tcBorders>
            <w:shd w:val="clear" w:color="auto" w:fill="auto"/>
            <w:vAlign w:val="center"/>
            <w:hideMark/>
          </w:tcPr>
          <w:p w14:paraId="3D5B077B"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softHyphen/>
              <w:t>-</w:t>
            </w:r>
          </w:p>
        </w:tc>
      </w:tr>
      <w:tr w:rsidR="007E3B22" w:rsidRPr="00435E80" w14:paraId="75E52D71" w14:textId="77777777" w:rsidTr="00DC5A95">
        <w:trPr>
          <w:trHeight w:val="520"/>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32927BB5"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Top enriched pathway in IPA</w:t>
            </w:r>
          </w:p>
        </w:tc>
        <w:tc>
          <w:tcPr>
            <w:tcW w:w="2362" w:type="dxa"/>
            <w:tcBorders>
              <w:top w:val="single" w:sz="4" w:space="0" w:color="auto"/>
              <w:left w:val="nil"/>
              <w:bottom w:val="single" w:sz="4" w:space="0" w:color="auto"/>
              <w:right w:val="nil"/>
            </w:tcBorders>
            <w:shd w:val="clear" w:color="auto" w:fill="auto"/>
            <w:vAlign w:val="center"/>
            <w:hideMark/>
          </w:tcPr>
          <w:p w14:paraId="38A0A539"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Lymphotoxin β Receptor Signaling</w:t>
            </w:r>
          </w:p>
        </w:tc>
        <w:tc>
          <w:tcPr>
            <w:tcW w:w="2362" w:type="dxa"/>
            <w:tcBorders>
              <w:top w:val="single" w:sz="4" w:space="0" w:color="auto"/>
              <w:left w:val="nil"/>
              <w:bottom w:val="single" w:sz="4" w:space="0" w:color="auto"/>
              <w:right w:val="nil"/>
            </w:tcBorders>
            <w:shd w:val="clear" w:color="auto" w:fill="auto"/>
            <w:vAlign w:val="center"/>
            <w:hideMark/>
          </w:tcPr>
          <w:p w14:paraId="05EF46B7"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Planar cell polarity (PCP) pathway</w:t>
            </w:r>
          </w:p>
        </w:tc>
        <w:tc>
          <w:tcPr>
            <w:tcW w:w="2363" w:type="dxa"/>
            <w:tcBorders>
              <w:top w:val="single" w:sz="4" w:space="0" w:color="auto"/>
              <w:left w:val="nil"/>
              <w:bottom w:val="single" w:sz="4" w:space="0" w:color="auto"/>
              <w:right w:val="nil"/>
            </w:tcBorders>
            <w:shd w:val="clear" w:color="auto" w:fill="auto"/>
            <w:vAlign w:val="center"/>
            <w:hideMark/>
          </w:tcPr>
          <w:p w14:paraId="47788723"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Regulation of Actin-based Motility by Rho</w:t>
            </w:r>
          </w:p>
        </w:tc>
      </w:tr>
      <w:tr w:rsidR="007E3B22" w:rsidRPr="009401D8" w14:paraId="4AB7B169" w14:textId="77777777" w:rsidTr="00DC5A95">
        <w:trPr>
          <w:trHeight w:val="520"/>
        </w:trPr>
        <w:tc>
          <w:tcPr>
            <w:tcW w:w="1985" w:type="dxa"/>
            <w:tcBorders>
              <w:top w:val="nil"/>
              <w:left w:val="nil"/>
              <w:bottom w:val="nil"/>
              <w:right w:val="single" w:sz="4" w:space="0" w:color="auto"/>
            </w:tcBorders>
            <w:shd w:val="clear" w:color="auto" w:fill="auto"/>
            <w:vAlign w:val="center"/>
            <w:hideMark/>
          </w:tcPr>
          <w:p w14:paraId="740D3F2F"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Top enriched GO biological process</w:t>
            </w:r>
          </w:p>
        </w:tc>
        <w:tc>
          <w:tcPr>
            <w:tcW w:w="2362" w:type="dxa"/>
            <w:tcBorders>
              <w:top w:val="nil"/>
              <w:left w:val="nil"/>
              <w:bottom w:val="nil"/>
              <w:right w:val="nil"/>
            </w:tcBorders>
            <w:shd w:val="clear" w:color="auto" w:fill="auto"/>
            <w:vAlign w:val="center"/>
            <w:hideMark/>
          </w:tcPr>
          <w:p w14:paraId="3B3DE716"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softHyphen/>
              <w:t>-</w:t>
            </w:r>
          </w:p>
        </w:tc>
        <w:tc>
          <w:tcPr>
            <w:tcW w:w="2362" w:type="dxa"/>
            <w:tcBorders>
              <w:top w:val="nil"/>
              <w:left w:val="nil"/>
              <w:bottom w:val="nil"/>
              <w:right w:val="nil"/>
            </w:tcBorders>
            <w:shd w:val="clear" w:color="auto" w:fill="auto"/>
            <w:vAlign w:val="center"/>
            <w:hideMark/>
          </w:tcPr>
          <w:p w14:paraId="50D6F7F4"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Mitochondrial translational termination</w:t>
            </w:r>
          </w:p>
        </w:tc>
        <w:tc>
          <w:tcPr>
            <w:tcW w:w="2363" w:type="dxa"/>
            <w:tcBorders>
              <w:top w:val="nil"/>
              <w:left w:val="nil"/>
              <w:bottom w:val="nil"/>
              <w:right w:val="nil"/>
            </w:tcBorders>
            <w:shd w:val="clear" w:color="auto" w:fill="auto"/>
            <w:vAlign w:val="center"/>
            <w:hideMark/>
          </w:tcPr>
          <w:p w14:paraId="61F337FC"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softHyphen/>
              <w:t>-</w:t>
            </w:r>
          </w:p>
        </w:tc>
      </w:tr>
      <w:tr w:rsidR="007E3B22" w:rsidRPr="009401D8" w14:paraId="08F20769" w14:textId="77777777" w:rsidTr="00DC5A95">
        <w:trPr>
          <w:trHeight w:val="520"/>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041DF472" w14:textId="2880C9B9"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Upstream Regulator</w:t>
            </w:r>
            <w:r w:rsidR="003A570A">
              <w:rPr>
                <w:color w:val="000000"/>
              </w:rPr>
              <w:t>*</w:t>
            </w:r>
          </w:p>
        </w:tc>
        <w:tc>
          <w:tcPr>
            <w:tcW w:w="2362" w:type="dxa"/>
            <w:tcBorders>
              <w:top w:val="single" w:sz="4" w:space="0" w:color="auto"/>
              <w:left w:val="nil"/>
              <w:bottom w:val="single" w:sz="4" w:space="0" w:color="auto"/>
              <w:right w:val="nil"/>
            </w:tcBorders>
            <w:shd w:val="clear" w:color="auto" w:fill="auto"/>
            <w:vAlign w:val="center"/>
            <w:hideMark/>
          </w:tcPr>
          <w:p w14:paraId="0C377117"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RAB1B, TACC3, ETV4</w:t>
            </w:r>
          </w:p>
        </w:tc>
        <w:tc>
          <w:tcPr>
            <w:tcW w:w="2362" w:type="dxa"/>
            <w:tcBorders>
              <w:top w:val="single" w:sz="4" w:space="0" w:color="auto"/>
              <w:left w:val="nil"/>
              <w:bottom w:val="single" w:sz="4" w:space="0" w:color="auto"/>
              <w:right w:val="nil"/>
            </w:tcBorders>
            <w:shd w:val="clear" w:color="auto" w:fill="auto"/>
            <w:vAlign w:val="center"/>
            <w:hideMark/>
          </w:tcPr>
          <w:p w14:paraId="45FA3142" w14:textId="77777777" w:rsidR="007E3B22" w:rsidRPr="00357C6E" w:rsidRDefault="007E3B22" w:rsidP="00DC5A95">
            <w:pPr>
              <w:spacing w:after="0" w:line="240" w:lineRule="auto"/>
              <w:ind w:left="-58" w:right="-66"/>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TOX, MAPK9, AFAP1-AS1</w:t>
            </w:r>
          </w:p>
        </w:tc>
        <w:tc>
          <w:tcPr>
            <w:tcW w:w="2363" w:type="dxa"/>
            <w:tcBorders>
              <w:top w:val="single" w:sz="4" w:space="0" w:color="auto"/>
              <w:left w:val="nil"/>
              <w:bottom w:val="single" w:sz="4" w:space="0" w:color="auto"/>
              <w:right w:val="nil"/>
            </w:tcBorders>
            <w:shd w:val="clear" w:color="auto" w:fill="auto"/>
            <w:vAlign w:val="center"/>
            <w:hideMark/>
          </w:tcPr>
          <w:p w14:paraId="2A4089C5"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RNF20, CDK4/6,CAF-1</w:t>
            </w:r>
          </w:p>
        </w:tc>
      </w:tr>
      <w:tr w:rsidR="007E3B22" w:rsidRPr="009401D8" w14:paraId="2C5CE47F" w14:textId="77777777" w:rsidTr="00DC5A95">
        <w:trPr>
          <w:trHeight w:val="520"/>
        </w:trPr>
        <w:tc>
          <w:tcPr>
            <w:tcW w:w="1985" w:type="dxa"/>
            <w:tcBorders>
              <w:top w:val="nil"/>
              <w:left w:val="nil"/>
              <w:bottom w:val="single" w:sz="4" w:space="0" w:color="auto"/>
              <w:right w:val="single" w:sz="4" w:space="0" w:color="auto"/>
            </w:tcBorders>
            <w:shd w:val="clear" w:color="auto" w:fill="auto"/>
            <w:vAlign w:val="center"/>
            <w:hideMark/>
          </w:tcPr>
          <w:p w14:paraId="48130D81" w14:textId="77777777" w:rsidR="007E3B22" w:rsidRPr="00357C6E" w:rsidRDefault="007E3B22" w:rsidP="00DC5A95">
            <w:pPr>
              <w:spacing w:after="0" w:line="240" w:lineRule="auto"/>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Overlapping dysregulated genes</w:t>
            </w:r>
          </w:p>
        </w:tc>
        <w:tc>
          <w:tcPr>
            <w:tcW w:w="2362" w:type="dxa"/>
            <w:tcBorders>
              <w:top w:val="nil"/>
              <w:left w:val="nil"/>
              <w:bottom w:val="single" w:sz="4" w:space="0" w:color="auto"/>
              <w:right w:val="nil"/>
            </w:tcBorders>
            <w:shd w:val="clear" w:color="auto" w:fill="auto"/>
            <w:vAlign w:val="center"/>
            <w:hideMark/>
          </w:tcPr>
          <w:p w14:paraId="1DF9D6D9"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softHyphen/>
              <w:t>-</w:t>
            </w:r>
          </w:p>
        </w:tc>
        <w:tc>
          <w:tcPr>
            <w:tcW w:w="2362" w:type="dxa"/>
            <w:tcBorders>
              <w:top w:val="nil"/>
              <w:left w:val="nil"/>
              <w:bottom w:val="single" w:sz="4" w:space="0" w:color="auto"/>
              <w:right w:val="nil"/>
            </w:tcBorders>
            <w:shd w:val="clear" w:color="auto" w:fill="auto"/>
            <w:vAlign w:val="center"/>
            <w:hideMark/>
          </w:tcPr>
          <w:p w14:paraId="14B3F32A"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t>6/20 genes</w:t>
            </w:r>
          </w:p>
        </w:tc>
        <w:tc>
          <w:tcPr>
            <w:tcW w:w="2363" w:type="dxa"/>
            <w:tcBorders>
              <w:top w:val="nil"/>
              <w:left w:val="nil"/>
              <w:bottom w:val="single" w:sz="4" w:space="0" w:color="auto"/>
              <w:right w:val="nil"/>
            </w:tcBorders>
            <w:shd w:val="clear" w:color="auto" w:fill="auto"/>
            <w:vAlign w:val="center"/>
            <w:hideMark/>
          </w:tcPr>
          <w:p w14:paraId="56844BCD" w14:textId="77777777" w:rsidR="007E3B22" w:rsidRPr="00357C6E" w:rsidRDefault="007E3B22" w:rsidP="00DC5A95">
            <w:pPr>
              <w:spacing w:after="0" w:line="240" w:lineRule="auto"/>
              <w:jc w:val="center"/>
              <w:rPr>
                <w:rFonts w:ascii="Palatino Linotype" w:eastAsia="Times New Roman" w:hAnsi="Palatino Linotype" w:cs="Calibri"/>
                <w:color w:val="000000"/>
                <w:sz w:val="18"/>
                <w:szCs w:val="18"/>
                <w:lang w:val="en-GB"/>
              </w:rPr>
            </w:pPr>
            <w:r w:rsidRPr="00357C6E">
              <w:rPr>
                <w:rFonts w:ascii="Palatino Linotype" w:eastAsia="Times New Roman" w:hAnsi="Palatino Linotype" w:cs="Calibri"/>
                <w:color w:val="000000"/>
                <w:sz w:val="18"/>
                <w:szCs w:val="18"/>
                <w:lang w:val="en-GB"/>
              </w:rPr>
              <w:softHyphen/>
              <w:t>-</w:t>
            </w:r>
          </w:p>
        </w:tc>
      </w:tr>
    </w:tbl>
    <w:p w14:paraId="02B69AA2" w14:textId="54DC3027" w:rsidR="007E3B22" w:rsidRDefault="007E3B22" w:rsidP="007E3B22">
      <w:pPr>
        <w:pStyle w:val="MDPI43tablefooter"/>
        <w:ind w:left="425" w:right="425"/>
      </w:pPr>
      <w:r w:rsidRPr="009D663A">
        <w:t>Correlation strengths r of each module were calculated for each ulcerative colitis subgroup with uncorrected</w:t>
      </w:r>
      <w:r>
        <w:t>/corrected</w:t>
      </w:r>
      <w:r w:rsidRPr="009D663A">
        <w:t xml:space="preserve"> P-values. The filled colours represent the strength of the association. A positive correlation (marked as red) means an upregulation in disease as compared to controls, while a negative correlation (marked as blue) refers to a downregulation in disease.</w:t>
      </w:r>
      <w:r>
        <w:t xml:space="preserve"> </w:t>
      </w:r>
      <w:r w:rsidRPr="00DB4E0A">
        <w:t>The highly scoring canonical pathways (according to P value)</w:t>
      </w:r>
      <w:r w:rsidRPr="00DB4E0A" w:rsidDel="00092C67">
        <w:t xml:space="preserve"> </w:t>
      </w:r>
      <w:r w:rsidRPr="00DB4E0A">
        <w:t>according to Reactome</w:t>
      </w:r>
      <w:r>
        <w:t>,</w:t>
      </w:r>
      <w:r w:rsidRPr="00DB4E0A">
        <w:t xml:space="preserve"> IPA</w:t>
      </w:r>
      <w:r>
        <w:t xml:space="preserve">, and </w:t>
      </w:r>
      <w:r w:rsidRPr="00FB3D83">
        <w:t xml:space="preserve">GO </w:t>
      </w:r>
      <w:r>
        <w:t>enrichment analysis</w:t>
      </w:r>
      <w:r w:rsidRPr="00DB4E0A">
        <w:t xml:space="preserve">, respectively. </w:t>
      </w:r>
      <w:r w:rsidR="003A570A">
        <w:rPr>
          <w:vertAlign w:val="superscript"/>
        </w:rPr>
        <w:t>*</w:t>
      </w:r>
      <w:r w:rsidRPr="00DB4E0A">
        <w:t>Top 3 ranked upstream regulators by IPA.</w:t>
      </w:r>
      <w:r>
        <w:t xml:space="preserve"> </w:t>
      </w:r>
      <w:r w:rsidRPr="00DB4E0A">
        <w:t>UC, ulcerative colitis; CO, controls; Lt/proctitis, left-sided colitis/proctitis as maximal disease extent; vs, versus.</w:t>
      </w:r>
    </w:p>
    <w:p w14:paraId="779DD98B" w14:textId="6105E52E" w:rsidR="00C466D0" w:rsidRPr="007E3B22" w:rsidRDefault="00C466D0" w:rsidP="009550CC">
      <w:pPr>
        <w:spacing w:line="360" w:lineRule="auto"/>
        <w:jc w:val="both"/>
        <w:rPr>
          <w:rFonts w:ascii="Palatino Linotype" w:hAnsi="Palatino Linotype" w:cstheme="minorHAnsi"/>
          <w:i/>
          <w:sz w:val="18"/>
          <w:szCs w:val="18"/>
          <w:lang w:val="en-US"/>
        </w:rPr>
      </w:pPr>
    </w:p>
    <w:p w14:paraId="2DFB6BDD" w14:textId="77777777" w:rsidR="009550CC" w:rsidRPr="00097F61" w:rsidRDefault="009550CC" w:rsidP="00551C6F">
      <w:pPr>
        <w:pStyle w:val="MDPI41tablecaption"/>
        <w:jc w:val="center"/>
        <w:rPr>
          <w:b/>
          <w:color w:val="auto"/>
          <w:szCs w:val="18"/>
          <w:lang w:val="en-GB"/>
        </w:rPr>
      </w:pPr>
    </w:p>
    <w:p w14:paraId="56630D31" w14:textId="77777777" w:rsidR="009550CC" w:rsidRPr="009550CC" w:rsidRDefault="009550CC" w:rsidP="00551C6F">
      <w:pPr>
        <w:pStyle w:val="MDPI41tablecaption"/>
        <w:jc w:val="center"/>
        <w:rPr>
          <w:b/>
          <w:color w:val="auto"/>
        </w:rPr>
      </w:pPr>
    </w:p>
    <w:p w14:paraId="08D95639" w14:textId="77777777" w:rsidR="009550CC" w:rsidRPr="009550CC" w:rsidRDefault="009550CC" w:rsidP="00551C6F">
      <w:pPr>
        <w:pStyle w:val="MDPI41tablecaption"/>
        <w:jc w:val="center"/>
        <w:rPr>
          <w:b/>
          <w:color w:val="auto"/>
        </w:rPr>
      </w:pPr>
      <w:r w:rsidRPr="009550CC">
        <w:rPr>
          <w:b/>
          <w:color w:val="auto"/>
        </w:rPr>
        <w:br w:type="page"/>
      </w:r>
    </w:p>
    <w:p w14:paraId="0C8CA02D" w14:textId="75CAC6F9" w:rsidR="00551C6F" w:rsidRPr="009550CC" w:rsidRDefault="00097F61" w:rsidP="00C466D0">
      <w:pPr>
        <w:pStyle w:val="MDPI41tablecaption"/>
        <w:ind w:left="0"/>
        <w:jc w:val="left"/>
        <w:rPr>
          <w:color w:val="auto"/>
        </w:rPr>
      </w:pPr>
      <w:r w:rsidRPr="00097F61">
        <w:rPr>
          <w:b/>
          <w:color w:val="auto"/>
        </w:rPr>
        <w:lastRenderedPageBreak/>
        <w:t xml:space="preserve">Supplementary table </w:t>
      </w:r>
      <w:r w:rsidR="009E5D55">
        <w:rPr>
          <w:b/>
          <w:color w:val="auto"/>
        </w:rPr>
        <w:t>6</w:t>
      </w:r>
      <w:r w:rsidR="00551C6F" w:rsidRPr="009550CC">
        <w:rPr>
          <w:b/>
          <w:color w:val="auto"/>
        </w:rPr>
        <w:t xml:space="preserve">. </w:t>
      </w:r>
      <w:r w:rsidR="00551C6F" w:rsidRPr="009550CC">
        <w:rPr>
          <w:color w:val="auto"/>
        </w:rPr>
        <w:t>Evidence from previous studies for identified dysregulated genes in Table 3.</w:t>
      </w:r>
    </w:p>
    <w:tbl>
      <w:tblPr>
        <w:tblStyle w:val="TableGrid"/>
        <w:tblW w:w="102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1134"/>
        <w:gridCol w:w="1134"/>
        <w:gridCol w:w="1134"/>
        <w:gridCol w:w="1134"/>
        <w:gridCol w:w="1134"/>
        <w:gridCol w:w="1134"/>
        <w:gridCol w:w="1134"/>
        <w:gridCol w:w="1134"/>
      </w:tblGrid>
      <w:tr w:rsidR="00551C6F" w:rsidRPr="009550CC" w14:paraId="3D5B3E95" w14:textId="77777777" w:rsidTr="00210C69">
        <w:trPr>
          <w:jc w:val="center"/>
        </w:trPr>
        <w:tc>
          <w:tcPr>
            <w:tcW w:w="1134" w:type="dxa"/>
            <w:tcBorders>
              <w:top w:val="single" w:sz="8" w:space="0" w:color="auto"/>
              <w:bottom w:val="single" w:sz="4" w:space="0" w:color="auto"/>
            </w:tcBorders>
            <w:shd w:val="clear" w:color="auto" w:fill="auto"/>
            <w:vAlign w:val="center"/>
          </w:tcPr>
          <w:p w14:paraId="09E99E57"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
                <w:sz w:val="18"/>
                <w:lang w:val="en-GB"/>
              </w:rPr>
            </w:pPr>
            <w:r w:rsidRPr="009550CC">
              <w:rPr>
                <w:rFonts w:ascii="Palatino Linotype" w:hAnsi="Palatino Linotype" w:cstheme="minorHAnsi"/>
                <w:b/>
                <w:sz w:val="18"/>
                <w:lang w:val="en-GB"/>
              </w:rPr>
              <w:t>Disease</w:t>
            </w:r>
          </w:p>
        </w:tc>
        <w:tc>
          <w:tcPr>
            <w:tcW w:w="4536" w:type="dxa"/>
            <w:gridSpan w:val="4"/>
            <w:tcBorders>
              <w:top w:val="single" w:sz="8" w:space="0" w:color="auto"/>
              <w:bottom w:val="single" w:sz="4" w:space="0" w:color="auto"/>
            </w:tcBorders>
            <w:shd w:val="clear" w:color="auto" w:fill="auto"/>
            <w:vAlign w:val="center"/>
          </w:tcPr>
          <w:p w14:paraId="626C27B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
                <w:sz w:val="18"/>
                <w:lang w:val="en-GB"/>
              </w:rPr>
            </w:pPr>
            <w:r w:rsidRPr="009550CC">
              <w:rPr>
                <w:rFonts w:ascii="Palatino Linotype" w:hAnsi="Palatino Linotype" w:cstheme="minorHAnsi"/>
                <w:b/>
                <w:sz w:val="18"/>
                <w:lang w:val="en-GB"/>
              </w:rPr>
              <w:t>Ulcerative colitis</w:t>
            </w:r>
          </w:p>
        </w:tc>
        <w:tc>
          <w:tcPr>
            <w:tcW w:w="4536" w:type="dxa"/>
            <w:gridSpan w:val="4"/>
            <w:tcBorders>
              <w:top w:val="single" w:sz="8" w:space="0" w:color="auto"/>
              <w:bottom w:val="single" w:sz="4" w:space="0" w:color="auto"/>
            </w:tcBorders>
            <w:shd w:val="clear" w:color="auto" w:fill="auto"/>
            <w:vAlign w:val="center"/>
          </w:tcPr>
          <w:p w14:paraId="6A3CE648"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
                <w:sz w:val="18"/>
                <w:lang w:val="en-GB"/>
              </w:rPr>
            </w:pPr>
            <w:r w:rsidRPr="009550CC">
              <w:rPr>
                <w:rFonts w:ascii="Palatino Linotype" w:hAnsi="Palatino Linotype" w:cstheme="minorHAnsi"/>
                <w:b/>
                <w:sz w:val="18"/>
                <w:lang w:val="en-GB"/>
              </w:rPr>
              <w:t>Crohn's disease</w:t>
            </w:r>
          </w:p>
        </w:tc>
      </w:tr>
      <w:tr w:rsidR="00551C6F" w:rsidRPr="009550CC" w14:paraId="0143591F" w14:textId="77777777" w:rsidTr="00210C69">
        <w:trPr>
          <w:jc w:val="center"/>
        </w:trPr>
        <w:tc>
          <w:tcPr>
            <w:tcW w:w="1134" w:type="dxa"/>
            <w:tcBorders>
              <w:top w:val="single" w:sz="4" w:space="0" w:color="auto"/>
              <w:bottom w:val="single" w:sz="4" w:space="0" w:color="auto"/>
            </w:tcBorders>
            <w:shd w:val="clear" w:color="auto" w:fill="auto"/>
            <w:vAlign w:val="center"/>
          </w:tcPr>
          <w:p w14:paraId="707CBF94"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cstheme="minorHAnsi"/>
                <w:bCs/>
                <w:sz w:val="18"/>
                <w:lang w:val="en-GB"/>
              </w:rPr>
              <w:t>Location</w:t>
            </w:r>
          </w:p>
        </w:tc>
        <w:tc>
          <w:tcPr>
            <w:tcW w:w="1134" w:type="dxa"/>
            <w:tcBorders>
              <w:top w:val="single" w:sz="4" w:space="0" w:color="auto"/>
              <w:bottom w:val="single" w:sz="4" w:space="0" w:color="auto"/>
            </w:tcBorders>
            <w:shd w:val="clear" w:color="auto" w:fill="auto"/>
            <w:vAlign w:val="center"/>
          </w:tcPr>
          <w:p w14:paraId="7CCE8EB7" w14:textId="35C027CE"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bCs/>
                <w:sz w:val="18"/>
                <w:lang w:val="en-GB"/>
              </w:rPr>
              <w:t xml:space="preserve">Colon </w:t>
            </w:r>
            <w:r w:rsidRPr="009550CC">
              <w:rPr>
                <w:rFonts w:ascii="Palatino Linotype" w:hAnsi="Palatino Linotype"/>
                <w:bCs/>
                <w:sz w:val="18"/>
                <w:lang w:val="en-GB"/>
              </w:rPr>
              <w:fldChar w:fldCharType="begin">
                <w:fldData xml:space="preserve">PEVuZE5vdGU+PENpdGU+PEF1dGhvcj5UYW1hbjwvQXV0aG9yPjxZZWFyPjIwMTg8L1llYXI+PFJl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</w:fldData>
              </w:fldChar>
            </w:r>
            <w:r w:rsidR="009550CC" w:rsidRPr="009550CC">
              <w:rPr>
                <w:rFonts w:ascii="Palatino Linotype" w:hAnsi="Palatino Linotype"/>
                <w:bCs/>
                <w:sz w:val="18"/>
                <w:lang w:val="en-GB"/>
              </w:rPr>
              <w:instrText xml:space="preserve"> ADDIN EN.CITE </w:instrText>
            </w:r>
            <w:r w:rsidR="009550CC" w:rsidRPr="009550CC">
              <w:rPr>
                <w:rFonts w:ascii="Palatino Linotype" w:hAnsi="Palatino Linotype"/>
                <w:bCs/>
                <w:sz w:val="18"/>
                <w:lang w:val="en-GB"/>
              </w:rPr>
              <w:fldChar w:fldCharType="begin">
                <w:fldData xml:space="preserve">PEVuZE5vdGU+PENpdGU+PEF1dGhvcj5UYW1hbjwvQXV0aG9yPjxZZWFyPjIwMTg8L1llYXI+PFJl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</w:fldData>
              </w:fldChar>
            </w:r>
            <w:r w:rsidR="009550CC" w:rsidRPr="009550CC">
              <w:rPr>
                <w:rFonts w:ascii="Palatino Linotype" w:hAnsi="Palatino Linotype"/>
                <w:bCs/>
                <w:sz w:val="18"/>
                <w:lang w:val="en-GB"/>
              </w:rPr>
              <w:instrText xml:space="preserve"> ADDIN EN.CITE.DATA </w:instrText>
            </w:r>
            <w:r w:rsidR="009550CC" w:rsidRPr="009550CC">
              <w:rPr>
                <w:rFonts w:ascii="Palatino Linotype" w:hAnsi="Palatino Linotype"/>
                <w:bCs/>
                <w:sz w:val="18"/>
                <w:lang w:val="en-GB"/>
              </w:rPr>
            </w:r>
            <w:r w:rsidR="009550CC" w:rsidRPr="009550CC">
              <w:rPr>
                <w:rFonts w:ascii="Palatino Linotype" w:hAnsi="Palatino Linotype"/>
                <w:bCs/>
                <w:sz w:val="18"/>
                <w:lang w:val="en-GB"/>
              </w:rPr>
              <w:fldChar w:fldCharType="end"/>
            </w:r>
            <w:r w:rsidRPr="009550CC">
              <w:rPr>
                <w:rFonts w:ascii="Palatino Linotype" w:hAnsi="Palatino Linotype"/>
                <w:bCs/>
                <w:sz w:val="18"/>
                <w:lang w:val="en-GB"/>
              </w:rPr>
            </w:r>
            <w:r w:rsidRPr="009550CC">
              <w:rPr>
                <w:rFonts w:ascii="Palatino Linotype" w:hAnsi="Palatino Linotype"/>
                <w:bCs/>
                <w:sz w:val="18"/>
                <w:lang w:val="en-GB"/>
              </w:rPr>
              <w:fldChar w:fldCharType="separate"/>
            </w:r>
            <w:r w:rsidR="009550CC" w:rsidRPr="009550CC">
              <w:rPr>
                <w:rFonts w:ascii="Palatino Linotype" w:hAnsi="Palatino Linotype"/>
                <w:bCs/>
                <w:noProof/>
                <w:sz w:val="20"/>
                <w:lang w:val="en-GB"/>
              </w:rPr>
              <w:t>[1]</w:t>
            </w:r>
            <w:r w:rsidRPr="009550CC">
              <w:rPr>
                <w:rFonts w:ascii="Palatino Linotype" w:hAnsi="Palatino Linotype"/>
                <w:bCs/>
                <w:sz w:val="18"/>
                <w:lang w:val="en-GB"/>
              </w:rPr>
              <w:fldChar w:fldCharType="end"/>
            </w:r>
          </w:p>
        </w:tc>
        <w:tc>
          <w:tcPr>
            <w:tcW w:w="1134" w:type="dxa"/>
            <w:tcBorders>
              <w:top w:val="single" w:sz="4" w:space="0" w:color="auto"/>
              <w:bottom w:val="single" w:sz="4" w:space="0" w:color="auto"/>
            </w:tcBorders>
            <w:shd w:val="clear" w:color="auto" w:fill="auto"/>
            <w:vAlign w:val="center"/>
          </w:tcPr>
          <w:p w14:paraId="1B460FB9" w14:textId="72A46DF2"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cstheme="minorHAnsi"/>
                <w:bCs/>
                <w:sz w:val="18"/>
                <w:lang w:val="en-GB"/>
              </w:rPr>
              <w:t xml:space="preserve">Colon </w:t>
            </w:r>
            <w:r w:rsidRPr="009550CC">
              <w:rPr>
                <w:rFonts w:ascii="Palatino Linotype" w:hAnsi="Palatino Linotype" w:cstheme="minorHAnsi"/>
                <w:bCs/>
                <w:sz w:val="18"/>
                <w:lang w:val="en-GB"/>
              </w:rPr>
              <w:fldChar w:fldCharType="begin">
                <w:fldData xml:space="preserve">PEVuZE5vdGU+PENpdGU+PEF1dGhvcj5IYWJlcm1hbjwvQXV0aG9yPjxZZWFyPjIwMTk8L1llYXI+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=
</w:fldData>
              </w:fldChar>
            </w:r>
            <w:r w:rsidR="009550CC" w:rsidRPr="009550CC">
              <w:rPr>
                <w:rFonts w:ascii="Palatino Linotype" w:hAnsi="Palatino Linotype" w:cstheme="minorHAnsi"/>
                <w:bCs/>
                <w:sz w:val="18"/>
                <w:lang w:val="en-GB"/>
              </w:rPr>
              <w:instrText xml:space="preserve"> ADDIN EN.CITE </w:instrText>
            </w:r>
            <w:r w:rsidR="009550CC" w:rsidRPr="009550CC">
              <w:rPr>
                <w:rFonts w:ascii="Palatino Linotype" w:hAnsi="Palatino Linotype" w:cstheme="minorHAnsi"/>
                <w:bCs/>
                <w:sz w:val="18"/>
                <w:lang w:val="en-GB"/>
              </w:rPr>
              <w:fldChar w:fldCharType="begin">
                <w:fldData xml:space="preserve">PEVuZE5vdGU+PENpdGU+PEF1dGhvcj5IYWJlcm1hbjwvQXV0aG9yPjxZZWFyPjIwMTk8L1llYXI+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=
</w:fldData>
              </w:fldChar>
            </w:r>
            <w:r w:rsidR="009550CC" w:rsidRPr="009550CC">
              <w:rPr>
                <w:rFonts w:ascii="Palatino Linotype" w:hAnsi="Palatino Linotype" w:cstheme="minorHAnsi"/>
                <w:bCs/>
                <w:sz w:val="18"/>
                <w:lang w:val="en-GB"/>
              </w:rPr>
              <w:instrText xml:space="preserve"> ADDIN EN.CITE.DATA </w:instrText>
            </w:r>
            <w:r w:rsidR="009550CC" w:rsidRPr="009550CC">
              <w:rPr>
                <w:rFonts w:ascii="Palatino Linotype" w:hAnsi="Palatino Linotype" w:cstheme="minorHAnsi"/>
                <w:bCs/>
                <w:sz w:val="18"/>
                <w:lang w:val="en-GB"/>
              </w:rPr>
            </w:r>
            <w:r w:rsidR="009550CC" w:rsidRPr="009550CC">
              <w:rPr>
                <w:rFonts w:ascii="Palatino Linotype" w:hAnsi="Palatino Linotype" w:cstheme="minorHAnsi"/>
                <w:bCs/>
                <w:sz w:val="18"/>
                <w:lang w:val="en-GB"/>
              </w:rPr>
              <w:fldChar w:fldCharType="end"/>
            </w:r>
            <w:r w:rsidRPr="009550CC">
              <w:rPr>
                <w:rFonts w:ascii="Palatino Linotype" w:hAnsi="Palatino Linotype" w:cstheme="minorHAnsi"/>
                <w:bCs/>
                <w:sz w:val="18"/>
                <w:lang w:val="en-GB"/>
              </w:rPr>
            </w:r>
            <w:r w:rsidRPr="009550CC">
              <w:rPr>
                <w:rFonts w:ascii="Palatino Linotype" w:hAnsi="Palatino Linotype" w:cstheme="minorHAnsi"/>
                <w:bCs/>
                <w:sz w:val="18"/>
                <w:lang w:val="en-GB"/>
              </w:rPr>
              <w:fldChar w:fldCharType="separate"/>
            </w:r>
            <w:r w:rsidR="009550CC" w:rsidRPr="009550CC">
              <w:rPr>
                <w:rFonts w:ascii="Palatino Linotype" w:hAnsi="Palatino Linotype" w:cstheme="minorHAnsi"/>
                <w:bCs/>
                <w:noProof/>
                <w:sz w:val="20"/>
                <w:lang w:val="en-GB"/>
              </w:rPr>
              <w:t>[2]</w:t>
            </w:r>
            <w:r w:rsidRPr="009550CC">
              <w:rPr>
                <w:rFonts w:ascii="Palatino Linotype" w:hAnsi="Palatino Linotype" w:cstheme="minorHAnsi"/>
                <w:bCs/>
                <w:sz w:val="18"/>
                <w:lang w:val="en-GB"/>
              </w:rPr>
              <w:fldChar w:fldCharType="end"/>
            </w:r>
          </w:p>
        </w:tc>
        <w:tc>
          <w:tcPr>
            <w:tcW w:w="1134" w:type="dxa"/>
            <w:tcBorders>
              <w:top w:val="single" w:sz="4" w:space="0" w:color="auto"/>
              <w:bottom w:val="single" w:sz="4" w:space="0" w:color="auto"/>
            </w:tcBorders>
            <w:shd w:val="clear" w:color="auto" w:fill="auto"/>
            <w:vAlign w:val="center"/>
          </w:tcPr>
          <w:p w14:paraId="69D5EED1" w14:textId="43A47A69"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bCs/>
                <w:sz w:val="18"/>
                <w:lang w:val="en-GB"/>
              </w:rPr>
              <w:t xml:space="preserve">Colon </w:t>
            </w:r>
            <w:r w:rsidRPr="009550CC">
              <w:rPr>
                <w:rFonts w:ascii="Palatino Linotype" w:hAnsi="Palatino Linotype"/>
                <w:bCs/>
                <w:sz w:val="18"/>
                <w:lang w:val="en-GB"/>
              </w:rPr>
              <w:fldChar w:fldCharType="begin">
                <w:fldData xml:space="preserve">PEVuZE5vdGU+PENpdGU+PEF1dGhvcj5BcmlqczwvQXV0aG9yPjxZZWFyPjIwMDk8L1llYXI+PFJl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</w:fldData>
              </w:fldChar>
            </w:r>
            <w:r w:rsidR="009550CC" w:rsidRPr="009550CC">
              <w:rPr>
                <w:rFonts w:ascii="Palatino Linotype" w:hAnsi="Palatino Linotype"/>
                <w:bCs/>
                <w:sz w:val="18"/>
                <w:lang w:val="en-GB"/>
              </w:rPr>
              <w:instrText xml:space="preserve"> ADDIN EN.CITE </w:instrText>
            </w:r>
            <w:r w:rsidR="009550CC" w:rsidRPr="009550CC">
              <w:rPr>
                <w:rFonts w:ascii="Palatino Linotype" w:hAnsi="Palatino Linotype"/>
                <w:bCs/>
                <w:sz w:val="18"/>
                <w:lang w:val="en-GB"/>
              </w:rPr>
              <w:fldChar w:fldCharType="begin">
                <w:fldData xml:space="preserve">PEVuZE5vdGU+PENpdGU+PEF1dGhvcj5BcmlqczwvQXV0aG9yPjxZZWFyPjIwMDk8L1llYXI+PFJl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</w:fldData>
              </w:fldChar>
            </w:r>
            <w:r w:rsidR="009550CC" w:rsidRPr="009550CC">
              <w:rPr>
                <w:rFonts w:ascii="Palatino Linotype" w:hAnsi="Palatino Linotype"/>
                <w:bCs/>
                <w:sz w:val="18"/>
                <w:lang w:val="en-GB"/>
              </w:rPr>
              <w:instrText xml:space="preserve"> ADDIN EN.CITE.DATA </w:instrText>
            </w:r>
            <w:r w:rsidR="009550CC" w:rsidRPr="009550CC">
              <w:rPr>
                <w:rFonts w:ascii="Palatino Linotype" w:hAnsi="Palatino Linotype"/>
                <w:bCs/>
                <w:sz w:val="18"/>
                <w:lang w:val="en-GB"/>
              </w:rPr>
            </w:r>
            <w:r w:rsidR="009550CC" w:rsidRPr="009550CC">
              <w:rPr>
                <w:rFonts w:ascii="Palatino Linotype" w:hAnsi="Palatino Linotype"/>
                <w:bCs/>
                <w:sz w:val="18"/>
                <w:lang w:val="en-GB"/>
              </w:rPr>
              <w:fldChar w:fldCharType="end"/>
            </w:r>
            <w:r w:rsidRPr="009550CC">
              <w:rPr>
                <w:rFonts w:ascii="Palatino Linotype" w:hAnsi="Palatino Linotype"/>
                <w:bCs/>
                <w:sz w:val="18"/>
                <w:lang w:val="en-GB"/>
              </w:rPr>
            </w:r>
            <w:r w:rsidRPr="009550CC">
              <w:rPr>
                <w:rFonts w:ascii="Palatino Linotype" w:hAnsi="Palatino Linotype"/>
                <w:bCs/>
                <w:sz w:val="18"/>
                <w:lang w:val="en-GB"/>
              </w:rPr>
              <w:fldChar w:fldCharType="separate"/>
            </w:r>
            <w:r w:rsidR="009550CC" w:rsidRPr="009550CC">
              <w:rPr>
                <w:rFonts w:ascii="Palatino Linotype" w:hAnsi="Palatino Linotype"/>
                <w:bCs/>
                <w:noProof/>
                <w:sz w:val="20"/>
                <w:lang w:val="en-GB"/>
              </w:rPr>
              <w:t>[3]</w:t>
            </w:r>
            <w:r w:rsidRPr="009550CC">
              <w:rPr>
                <w:rFonts w:ascii="Palatino Linotype" w:hAnsi="Palatino Linotype"/>
                <w:bCs/>
                <w:sz w:val="18"/>
                <w:lang w:val="en-GB"/>
              </w:rPr>
              <w:fldChar w:fldCharType="end"/>
            </w:r>
            <w:r w:rsidRPr="009550CC">
              <w:rPr>
                <w:rFonts w:ascii="Palatino Linotype" w:hAnsi="Palatino Linotype" w:cstheme="minorHAnsi"/>
                <w:bCs/>
                <w:sz w:val="18"/>
                <w:vertAlign w:val="superscript"/>
                <w:lang w:val="en-GB"/>
              </w:rPr>
              <w:t>$</w:t>
            </w:r>
          </w:p>
        </w:tc>
        <w:tc>
          <w:tcPr>
            <w:tcW w:w="1134" w:type="dxa"/>
            <w:tcBorders>
              <w:top w:val="single" w:sz="4" w:space="0" w:color="auto"/>
              <w:bottom w:val="single" w:sz="4" w:space="0" w:color="auto"/>
            </w:tcBorders>
            <w:shd w:val="clear" w:color="auto" w:fill="auto"/>
            <w:vAlign w:val="center"/>
          </w:tcPr>
          <w:p w14:paraId="4F37B41F" w14:textId="44019038"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cstheme="minorHAnsi"/>
                <w:bCs/>
                <w:sz w:val="18"/>
                <w:lang w:val="en-GB"/>
              </w:rPr>
              <w:t xml:space="preserve">Colon </w:t>
            </w:r>
            <w:r w:rsidRPr="009550CC">
              <w:rPr>
                <w:rFonts w:ascii="Palatino Linotype" w:hAnsi="Palatino Linotype" w:cstheme="minorHAnsi"/>
                <w:bCs/>
                <w:sz w:val="18"/>
                <w:lang w:val="en-GB"/>
              </w:rPr>
              <w:fldChar w:fldCharType="begin">
                <w:fldData xml:space="preserve">PEVuZE5vdGU+PENpdGU+PEF1dGhvcj5WYW5ob3ZlPC9BdXRob3I+PFllYXI+MjAxNTwvWWVhcj48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</w:fldData>
              </w:fldChar>
            </w:r>
            <w:r w:rsidR="009550CC" w:rsidRPr="009550CC">
              <w:rPr>
                <w:rFonts w:ascii="Palatino Linotype" w:hAnsi="Palatino Linotype" w:cstheme="minorHAnsi"/>
                <w:bCs/>
                <w:sz w:val="18"/>
                <w:lang w:val="en-GB"/>
              </w:rPr>
              <w:instrText xml:space="preserve"> ADDIN EN.CITE </w:instrText>
            </w:r>
            <w:r w:rsidR="009550CC" w:rsidRPr="009550CC">
              <w:rPr>
                <w:rFonts w:ascii="Palatino Linotype" w:hAnsi="Palatino Linotype" w:cstheme="minorHAnsi"/>
                <w:bCs/>
                <w:sz w:val="18"/>
                <w:lang w:val="en-GB"/>
              </w:rPr>
              <w:fldChar w:fldCharType="begin">
                <w:fldData xml:space="preserve">PEVuZE5vdGU+PENpdGU+PEF1dGhvcj5WYW5ob3ZlPC9BdXRob3I+PFllYXI+MjAxNTwvWWVhcj48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</w:fldData>
              </w:fldChar>
            </w:r>
            <w:r w:rsidR="009550CC" w:rsidRPr="009550CC">
              <w:rPr>
                <w:rFonts w:ascii="Palatino Linotype" w:hAnsi="Palatino Linotype" w:cstheme="minorHAnsi"/>
                <w:bCs/>
                <w:sz w:val="18"/>
                <w:lang w:val="en-GB"/>
              </w:rPr>
              <w:instrText xml:space="preserve"> ADDIN EN.CITE.DATA </w:instrText>
            </w:r>
            <w:r w:rsidR="009550CC" w:rsidRPr="009550CC">
              <w:rPr>
                <w:rFonts w:ascii="Palatino Linotype" w:hAnsi="Palatino Linotype" w:cstheme="minorHAnsi"/>
                <w:bCs/>
                <w:sz w:val="18"/>
                <w:lang w:val="en-GB"/>
              </w:rPr>
            </w:r>
            <w:r w:rsidR="009550CC" w:rsidRPr="009550CC">
              <w:rPr>
                <w:rFonts w:ascii="Palatino Linotype" w:hAnsi="Palatino Linotype" w:cstheme="minorHAnsi"/>
                <w:bCs/>
                <w:sz w:val="18"/>
                <w:lang w:val="en-GB"/>
              </w:rPr>
              <w:fldChar w:fldCharType="end"/>
            </w:r>
            <w:r w:rsidRPr="009550CC">
              <w:rPr>
                <w:rFonts w:ascii="Palatino Linotype" w:hAnsi="Palatino Linotype" w:cstheme="minorHAnsi"/>
                <w:bCs/>
                <w:sz w:val="18"/>
                <w:lang w:val="en-GB"/>
              </w:rPr>
            </w:r>
            <w:r w:rsidRPr="009550CC">
              <w:rPr>
                <w:rFonts w:ascii="Palatino Linotype" w:hAnsi="Palatino Linotype" w:cstheme="minorHAnsi"/>
                <w:bCs/>
                <w:sz w:val="18"/>
                <w:lang w:val="en-GB"/>
              </w:rPr>
              <w:fldChar w:fldCharType="separate"/>
            </w:r>
            <w:r w:rsidR="009550CC" w:rsidRPr="009550CC">
              <w:rPr>
                <w:rFonts w:ascii="Palatino Linotype" w:hAnsi="Palatino Linotype" w:cstheme="minorHAnsi"/>
                <w:bCs/>
                <w:noProof/>
                <w:sz w:val="20"/>
                <w:lang w:val="en-GB"/>
              </w:rPr>
              <w:t>[4]</w:t>
            </w:r>
            <w:r w:rsidRPr="009550CC">
              <w:rPr>
                <w:rFonts w:ascii="Palatino Linotype" w:hAnsi="Palatino Linotype" w:cstheme="minorHAnsi"/>
                <w:bCs/>
                <w:sz w:val="18"/>
                <w:lang w:val="en-GB"/>
              </w:rPr>
              <w:fldChar w:fldCharType="end"/>
            </w:r>
            <w:r w:rsidRPr="009550CC">
              <w:rPr>
                <w:rFonts w:ascii="Palatino Linotype" w:hAnsi="Palatino Linotype" w:cstheme="minorHAnsi"/>
                <w:bCs/>
                <w:sz w:val="18"/>
                <w:vertAlign w:val="superscript"/>
                <w:lang w:val="en-GB"/>
              </w:rPr>
              <w:t>#</w:t>
            </w:r>
          </w:p>
        </w:tc>
        <w:tc>
          <w:tcPr>
            <w:tcW w:w="1134" w:type="dxa"/>
            <w:tcBorders>
              <w:top w:val="single" w:sz="4" w:space="0" w:color="auto"/>
              <w:bottom w:val="single" w:sz="4" w:space="0" w:color="auto"/>
            </w:tcBorders>
            <w:shd w:val="clear" w:color="auto" w:fill="auto"/>
            <w:vAlign w:val="center"/>
          </w:tcPr>
          <w:p w14:paraId="2705EE31" w14:textId="17C306A8"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cstheme="minorHAnsi"/>
                <w:bCs/>
                <w:sz w:val="18"/>
                <w:lang w:val="en-GB"/>
              </w:rPr>
              <w:t xml:space="preserve">Ileum </w:t>
            </w:r>
            <w:r w:rsidRPr="009550CC">
              <w:rPr>
                <w:rFonts w:ascii="Palatino Linotype" w:hAnsi="Palatino Linotype" w:cstheme="minorHAnsi"/>
                <w:bCs/>
                <w:sz w:val="18"/>
                <w:lang w:val="en-GB"/>
              </w:rPr>
              <w:fldChar w:fldCharType="begin">
                <w:fldData xml:space="preserve">PEVuZE5vdGU+PENpdGU+PEF1dGhvcj5WZXJzdG9ja3Q8L0F1dGhvcj48WWVhcj4yMDE5PC9ZZWFy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</w:fldData>
              </w:fldChar>
            </w:r>
            <w:r w:rsidR="009550CC" w:rsidRPr="009550CC">
              <w:rPr>
                <w:rFonts w:ascii="Palatino Linotype" w:hAnsi="Palatino Linotype" w:cstheme="minorHAnsi"/>
                <w:bCs/>
                <w:sz w:val="18"/>
                <w:lang w:val="en-GB"/>
              </w:rPr>
              <w:instrText xml:space="preserve"> ADDIN EN.CITE </w:instrText>
            </w:r>
            <w:r w:rsidR="009550CC" w:rsidRPr="009550CC">
              <w:rPr>
                <w:rFonts w:ascii="Palatino Linotype" w:hAnsi="Palatino Linotype" w:cstheme="minorHAnsi"/>
                <w:bCs/>
                <w:sz w:val="18"/>
                <w:lang w:val="en-GB"/>
              </w:rPr>
              <w:fldChar w:fldCharType="begin">
                <w:fldData xml:space="preserve">PEVuZE5vdGU+PENpdGU+PEF1dGhvcj5WZXJzdG9ja3Q8L0F1dGhvcj48WWVhcj4yMDE5PC9ZZWFy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</w:fldData>
              </w:fldChar>
            </w:r>
            <w:r w:rsidR="009550CC" w:rsidRPr="009550CC">
              <w:rPr>
                <w:rFonts w:ascii="Palatino Linotype" w:hAnsi="Palatino Linotype" w:cstheme="minorHAnsi"/>
                <w:bCs/>
                <w:sz w:val="18"/>
                <w:lang w:val="en-GB"/>
              </w:rPr>
              <w:instrText xml:space="preserve"> ADDIN EN.CITE.DATA </w:instrText>
            </w:r>
            <w:r w:rsidR="009550CC" w:rsidRPr="009550CC">
              <w:rPr>
                <w:rFonts w:ascii="Palatino Linotype" w:hAnsi="Palatino Linotype" w:cstheme="minorHAnsi"/>
                <w:bCs/>
                <w:sz w:val="18"/>
                <w:lang w:val="en-GB"/>
              </w:rPr>
            </w:r>
            <w:r w:rsidR="009550CC" w:rsidRPr="009550CC">
              <w:rPr>
                <w:rFonts w:ascii="Palatino Linotype" w:hAnsi="Palatino Linotype" w:cstheme="minorHAnsi"/>
                <w:bCs/>
                <w:sz w:val="18"/>
                <w:lang w:val="en-GB"/>
              </w:rPr>
              <w:fldChar w:fldCharType="end"/>
            </w:r>
            <w:r w:rsidRPr="009550CC">
              <w:rPr>
                <w:rFonts w:ascii="Palatino Linotype" w:hAnsi="Palatino Linotype" w:cstheme="minorHAnsi"/>
                <w:bCs/>
                <w:sz w:val="18"/>
                <w:lang w:val="en-GB"/>
              </w:rPr>
            </w:r>
            <w:r w:rsidRPr="009550CC">
              <w:rPr>
                <w:rFonts w:ascii="Palatino Linotype" w:hAnsi="Palatino Linotype" w:cstheme="minorHAnsi"/>
                <w:bCs/>
                <w:sz w:val="18"/>
                <w:lang w:val="en-GB"/>
              </w:rPr>
              <w:fldChar w:fldCharType="separate"/>
            </w:r>
            <w:r w:rsidR="009550CC" w:rsidRPr="009550CC">
              <w:rPr>
                <w:rFonts w:ascii="Palatino Linotype" w:hAnsi="Palatino Linotype" w:cstheme="minorHAnsi"/>
                <w:bCs/>
                <w:noProof/>
                <w:sz w:val="20"/>
                <w:lang w:val="en-GB"/>
              </w:rPr>
              <w:t>[5]</w:t>
            </w:r>
            <w:r w:rsidRPr="009550CC">
              <w:rPr>
                <w:rFonts w:ascii="Palatino Linotype" w:hAnsi="Palatino Linotype" w:cstheme="minorHAnsi"/>
                <w:bCs/>
                <w:sz w:val="18"/>
                <w:lang w:val="en-GB"/>
              </w:rPr>
              <w:fldChar w:fldCharType="end"/>
            </w:r>
          </w:p>
        </w:tc>
        <w:tc>
          <w:tcPr>
            <w:tcW w:w="2268" w:type="dxa"/>
            <w:gridSpan w:val="2"/>
            <w:tcBorders>
              <w:top w:val="single" w:sz="4" w:space="0" w:color="auto"/>
              <w:bottom w:val="single" w:sz="4" w:space="0" w:color="auto"/>
            </w:tcBorders>
            <w:shd w:val="clear" w:color="auto" w:fill="auto"/>
            <w:vAlign w:val="center"/>
          </w:tcPr>
          <w:p w14:paraId="298F9AFB" w14:textId="4A42B241"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cstheme="minorHAnsi"/>
                <w:bCs/>
                <w:sz w:val="18"/>
                <w:lang w:val="en-GB"/>
              </w:rPr>
              <w:t xml:space="preserve">Ileum </w:t>
            </w:r>
            <w:r w:rsidRPr="009550CC">
              <w:rPr>
                <w:rFonts w:ascii="Palatino Linotype" w:hAnsi="Palatino Linotype" w:cstheme="minorHAnsi"/>
                <w:bCs/>
                <w:sz w:val="18"/>
                <w:lang w:val="en-GB"/>
              </w:rPr>
              <w:fldChar w:fldCharType="begin">
                <w:fldData xml:space="preserve">PEVuZE5vdGU+PENpdGU+PEF1dGhvcj5IYWJlcm1hbjwvQXV0aG9yPjxZZWFyPjIwMTQ8L1llYXI+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==
</w:fldData>
              </w:fldChar>
            </w:r>
            <w:r w:rsidR="009550CC" w:rsidRPr="009550CC">
              <w:rPr>
                <w:rFonts w:ascii="Palatino Linotype" w:hAnsi="Palatino Linotype" w:cstheme="minorHAnsi"/>
                <w:bCs/>
                <w:sz w:val="18"/>
                <w:lang w:val="en-GB"/>
              </w:rPr>
              <w:instrText xml:space="preserve"> ADDIN EN.CITE </w:instrText>
            </w:r>
            <w:r w:rsidR="009550CC" w:rsidRPr="009550CC">
              <w:rPr>
                <w:rFonts w:ascii="Palatino Linotype" w:hAnsi="Palatino Linotype" w:cstheme="minorHAnsi"/>
                <w:bCs/>
                <w:sz w:val="18"/>
                <w:lang w:val="en-GB"/>
              </w:rPr>
              <w:fldChar w:fldCharType="begin">
                <w:fldData xml:space="preserve">PEVuZE5vdGU+PENpdGU+PEF1dGhvcj5IYWJlcm1hbjwvQXV0aG9yPjxZZWFyPjIwMTQ8L1llYXI+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==
</w:fldData>
              </w:fldChar>
            </w:r>
            <w:r w:rsidR="009550CC" w:rsidRPr="009550CC">
              <w:rPr>
                <w:rFonts w:ascii="Palatino Linotype" w:hAnsi="Palatino Linotype" w:cstheme="minorHAnsi"/>
                <w:bCs/>
                <w:sz w:val="18"/>
                <w:lang w:val="en-GB"/>
              </w:rPr>
              <w:instrText xml:space="preserve"> ADDIN EN.CITE.DATA </w:instrText>
            </w:r>
            <w:r w:rsidR="009550CC" w:rsidRPr="009550CC">
              <w:rPr>
                <w:rFonts w:ascii="Palatino Linotype" w:hAnsi="Palatino Linotype" w:cstheme="minorHAnsi"/>
                <w:bCs/>
                <w:sz w:val="18"/>
                <w:lang w:val="en-GB"/>
              </w:rPr>
            </w:r>
            <w:r w:rsidR="009550CC" w:rsidRPr="009550CC">
              <w:rPr>
                <w:rFonts w:ascii="Palatino Linotype" w:hAnsi="Palatino Linotype" w:cstheme="minorHAnsi"/>
                <w:bCs/>
                <w:sz w:val="18"/>
                <w:lang w:val="en-GB"/>
              </w:rPr>
              <w:fldChar w:fldCharType="end"/>
            </w:r>
            <w:r w:rsidRPr="009550CC">
              <w:rPr>
                <w:rFonts w:ascii="Palatino Linotype" w:hAnsi="Palatino Linotype" w:cstheme="minorHAnsi"/>
                <w:bCs/>
                <w:sz w:val="18"/>
                <w:lang w:val="en-GB"/>
              </w:rPr>
            </w:r>
            <w:r w:rsidRPr="009550CC">
              <w:rPr>
                <w:rFonts w:ascii="Palatino Linotype" w:hAnsi="Palatino Linotype" w:cstheme="minorHAnsi"/>
                <w:bCs/>
                <w:sz w:val="18"/>
                <w:lang w:val="en-GB"/>
              </w:rPr>
              <w:fldChar w:fldCharType="separate"/>
            </w:r>
            <w:r w:rsidR="009550CC" w:rsidRPr="009550CC">
              <w:rPr>
                <w:rFonts w:ascii="Palatino Linotype" w:hAnsi="Palatino Linotype" w:cstheme="minorHAnsi"/>
                <w:bCs/>
                <w:noProof/>
                <w:sz w:val="20"/>
                <w:lang w:val="en-GB"/>
              </w:rPr>
              <w:t>[6]</w:t>
            </w:r>
            <w:r w:rsidRPr="009550CC">
              <w:rPr>
                <w:rFonts w:ascii="Palatino Linotype" w:hAnsi="Palatino Linotype" w:cstheme="minorHAnsi"/>
                <w:bCs/>
                <w:sz w:val="18"/>
                <w:lang w:val="en-GB"/>
              </w:rPr>
              <w:fldChar w:fldCharType="end"/>
            </w:r>
          </w:p>
        </w:tc>
        <w:tc>
          <w:tcPr>
            <w:tcW w:w="1134" w:type="dxa"/>
            <w:tcBorders>
              <w:top w:val="single" w:sz="4" w:space="0" w:color="auto"/>
              <w:bottom w:val="single" w:sz="4" w:space="0" w:color="auto"/>
            </w:tcBorders>
            <w:shd w:val="clear" w:color="auto" w:fill="auto"/>
            <w:vAlign w:val="center"/>
          </w:tcPr>
          <w:p w14:paraId="0539461C" w14:textId="54B31C8C"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Cs/>
                <w:sz w:val="18"/>
                <w:lang w:val="en-GB"/>
              </w:rPr>
            </w:pPr>
            <w:r w:rsidRPr="009550CC">
              <w:rPr>
                <w:rFonts w:ascii="Palatino Linotype" w:hAnsi="Palatino Linotype" w:cstheme="minorHAnsi"/>
                <w:bCs/>
                <w:sz w:val="18"/>
                <w:lang w:val="en-GB"/>
              </w:rPr>
              <w:t xml:space="preserve">Ileum </w:t>
            </w:r>
            <w:r w:rsidRPr="009550CC">
              <w:rPr>
                <w:rFonts w:ascii="Palatino Linotype" w:hAnsi="Palatino Linotype" w:cstheme="minorHAnsi"/>
                <w:bCs/>
                <w:sz w:val="18"/>
                <w:lang w:val="en-GB"/>
              </w:rPr>
              <w:fldChar w:fldCharType="begin">
                <w:fldData xml:space="preserve">PEVuZE5vdGU+PENpdGU+PEF1dGhvcj5BcmlqczwvQXV0aG9yPjxZZWFyPjIwMDk8L1llYXI+PFJl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</w:fldData>
              </w:fldChar>
            </w:r>
            <w:r w:rsidR="009550CC" w:rsidRPr="009550CC">
              <w:rPr>
                <w:rFonts w:ascii="Palatino Linotype" w:hAnsi="Palatino Linotype" w:cstheme="minorHAnsi"/>
                <w:bCs/>
                <w:sz w:val="18"/>
                <w:lang w:val="en-GB"/>
              </w:rPr>
              <w:instrText xml:space="preserve"> ADDIN EN.CITE </w:instrText>
            </w:r>
            <w:r w:rsidR="009550CC" w:rsidRPr="009550CC">
              <w:rPr>
                <w:rFonts w:ascii="Palatino Linotype" w:hAnsi="Palatino Linotype" w:cstheme="minorHAnsi"/>
                <w:bCs/>
                <w:sz w:val="18"/>
                <w:lang w:val="en-GB"/>
              </w:rPr>
              <w:fldChar w:fldCharType="begin">
                <w:fldData xml:space="preserve">PEVuZE5vdGU+PENpdGU+PEF1dGhvcj5BcmlqczwvQXV0aG9yPjxZZWFyPjIwMDk8L1llYXI+PFJl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</w:fldData>
              </w:fldChar>
            </w:r>
            <w:r w:rsidR="009550CC" w:rsidRPr="009550CC">
              <w:rPr>
                <w:rFonts w:ascii="Palatino Linotype" w:hAnsi="Palatino Linotype" w:cstheme="minorHAnsi"/>
                <w:bCs/>
                <w:sz w:val="18"/>
                <w:lang w:val="en-GB"/>
              </w:rPr>
              <w:instrText xml:space="preserve"> ADDIN EN.CITE.DATA </w:instrText>
            </w:r>
            <w:r w:rsidR="009550CC" w:rsidRPr="009550CC">
              <w:rPr>
                <w:rFonts w:ascii="Palatino Linotype" w:hAnsi="Palatino Linotype" w:cstheme="minorHAnsi"/>
                <w:bCs/>
                <w:sz w:val="18"/>
                <w:lang w:val="en-GB"/>
              </w:rPr>
            </w:r>
            <w:r w:rsidR="009550CC" w:rsidRPr="009550CC">
              <w:rPr>
                <w:rFonts w:ascii="Palatino Linotype" w:hAnsi="Palatino Linotype" w:cstheme="minorHAnsi"/>
                <w:bCs/>
                <w:sz w:val="18"/>
                <w:lang w:val="en-GB"/>
              </w:rPr>
              <w:fldChar w:fldCharType="end"/>
            </w:r>
            <w:r w:rsidRPr="009550CC">
              <w:rPr>
                <w:rFonts w:ascii="Palatino Linotype" w:hAnsi="Palatino Linotype" w:cstheme="minorHAnsi"/>
                <w:bCs/>
                <w:sz w:val="18"/>
                <w:lang w:val="en-GB"/>
              </w:rPr>
            </w:r>
            <w:r w:rsidRPr="009550CC">
              <w:rPr>
                <w:rFonts w:ascii="Palatino Linotype" w:hAnsi="Palatino Linotype" w:cstheme="minorHAnsi"/>
                <w:bCs/>
                <w:sz w:val="18"/>
                <w:lang w:val="en-GB"/>
              </w:rPr>
              <w:fldChar w:fldCharType="separate"/>
            </w:r>
            <w:r w:rsidR="009550CC" w:rsidRPr="009550CC">
              <w:rPr>
                <w:rFonts w:ascii="Palatino Linotype" w:hAnsi="Palatino Linotype" w:cstheme="minorHAnsi"/>
                <w:bCs/>
                <w:noProof/>
                <w:sz w:val="20"/>
                <w:lang w:val="en-GB"/>
              </w:rPr>
              <w:t>[3]</w:t>
            </w:r>
            <w:r w:rsidRPr="009550CC">
              <w:rPr>
                <w:rFonts w:ascii="Palatino Linotype" w:hAnsi="Palatino Linotype" w:cstheme="minorHAnsi"/>
                <w:bCs/>
                <w:sz w:val="18"/>
                <w:lang w:val="en-GB"/>
              </w:rPr>
              <w:fldChar w:fldCharType="end"/>
            </w:r>
            <w:r w:rsidRPr="009550CC">
              <w:rPr>
                <w:rFonts w:ascii="Palatino Linotype" w:hAnsi="Palatino Linotype" w:cstheme="minorHAnsi"/>
                <w:bCs/>
                <w:sz w:val="18"/>
                <w:vertAlign w:val="superscript"/>
                <w:lang w:val="en-GB"/>
              </w:rPr>
              <w:t>$</w:t>
            </w:r>
          </w:p>
        </w:tc>
      </w:tr>
      <w:tr w:rsidR="00551C6F" w:rsidRPr="009550CC" w14:paraId="17B30020" w14:textId="77777777" w:rsidTr="00210C69">
        <w:trPr>
          <w:jc w:val="center"/>
        </w:trPr>
        <w:tc>
          <w:tcPr>
            <w:tcW w:w="1134" w:type="dxa"/>
            <w:tcBorders>
              <w:top w:val="single" w:sz="4" w:space="0" w:color="auto"/>
              <w:bottom w:val="single" w:sz="4" w:space="0" w:color="auto"/>
            </w:tcBorders>
            <w:shd w:val="clear" w:color="auto" w:fill="auto"/>
            <w:vAlign w:val="center"/>
          </w:tcPr>
          <w:p w14:paraId="0FBEAF8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Studied group</w:t>
            </w:r>
          </w:p>
        </w:tc>
        <w:tc>
          <w:tcPr>
            <w:tcW w:w="1134" w:type="dxa"/>
            <w:tcBorders>
              <w:top w:val="single" w:sz="4" w:space="0" w:color="auto"/>
              <w:bottom w:val="single" w:sz="4" w:space="0" w:color="auto"/>
            </w:tcBorders>
            <w:shd w:val="clear" w:color="auto" w:fill="auto"/>
            <w:vAlign w:val="center"/>
          </w:tcPr>
          <w:p w14:paraId="2160FA3B"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Newly diagnosed</w:t>
            </w:r>
          </w:p>
        </w:tc>
        <w:tc>
          <w:tcPr>
            <w:tcW w:w="1134" w:type="dxa"/>
            <w:tcBorders>
              <w:top w:val="single" w:sz="4" w:space="0" w:color="auto"/>
              <w:bottom w:val="single" w:sz="4" w:space="0" w:color="auto"/>
            </w:tcBorders>
            <w:shd w:val="clear" w:color="auto" w:fill="auto"/>
            <w:vAlign w:val="center"/>
          </w:tcPr>
          <w:p w14:paraId="206C7826"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Newly diagnosed</w:t>
            </w:r>
          </w:p>
        </w:tc>
        <w:tc>
          <w:tcPr>
            <w:tcW w:w="1134" w:type="dxa"/>
            <w:tcBorders>
              <w:top w:val="single" w:sz="4" w:space="0" w:color="auto"/>
              <w:bottom w:val="single" w:sz="4" w:space="0" w:color="auto"/>
            </w:tcBorders>
            <w:shd w:val="clear" w:color="auto" w:fill="auto"/>
            <w:vAlign w:val="center"/>
          </w:tcPr>
          <w:p w14:paraId="7C4A094E"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Active UC</w:t>
            </w:r>
          </w:p>
        </w:tc>
        <w:tc>
          <w:tcPr>
            <w:tcW w:w="1134" w:type="dxa"/>
            <w:tcBorders>
              <w:top w:val="single" w:sz="4" w:space="0" w:color="auto"/>
              <w:bottom w:val="single" w:sz="4" w:space="0" w:color="auto"/>
            </w:tcBorders>
            <w:shd w:val="clear" w:color="auto" w:fill="auto"/>
            <w:vAlign w:val="center"/>
          </w:tcPr>
          <w:p w14:paraId="3F53E012"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Active UC</w:t>
            </w:r>
          </w:p>
        </w:tc>
        <w:tc>
          <w:tcPr>
            <w:tcW w:w="1134" w:type="dxa"/>
            <w:tcBorders>
              <w:top w:val="single" w:sz="4" w:space="0" w:color="auto"/>
              <w:bottom w:val="single" w:sz="4" w:space="0" w:color="auto"/>
            </w:tcBorders>
            <w:shd w:val="clear" w:color="auto" w:fill="auto"/>
            <w:vAlign w:val="center"/>
          </w:tcPr>
          <w:p w14:paraId="0FC7F5F9"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Newly diagnosed</w:t>
            </w:r>
          </w:p>
        </w:tc>
        <w:tc>
          <w:tcPr>
            <w:tcW w:w="1134" w:type="dxa"/>
            <w:tcBorders>
              <w:top w:val="single" w:sz="4" w:space="0" w:color="auto"/>
              <w:bottom w:val="single" w:sz="4" w:space="0" w:color="auto"/>
            </w:tcBorders>
            <w:shd w:val="clear" w:color="auto" w:fill="auto"/>
            <w:vAlign w:val="center"/>
          </w:tcPr>
          <w:p w14:paraId="0534065C"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Newly diagnosed</w:t>
            </w:r>
          </w:p>
        </w:tc>
        <w:tc>
          <w:tcPr>
            <w:tcW w:w="1134" w:type="dxa"/>
            <w:tcBorders>
              <w:top w:val="single" w:sz="4" w:space="0" w:color="auto"/>
              <w:bottom w:val="single" w:sz="4" w:space="0" w:color="auto"/>
            </w:tcBorders>
            <w:shd w:val="clear" w:color="auto" w:fill="auto"/>
            <w:vAlign w:val="center"/>
          </w:tcPr>
          <w:p w14:paraId="37E4B40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Newly diagnosed</w:t>
            </w:r>
          </w:p>
        </w:tc>
        <w:tc>
          <w:tcPr>
            <w:tcW w:w="1134" w:type="dxa"/>
            <w:tcBorders>
              <w:top w:val="single" w:sz="4" w:space="0" w:color="auto"/>
              <w:bottom w:val="single" w:sz="4" w:space="0" w:color="auto"/>
            </w:tcBorders>
            <w:shd w:val="clear" w:color="auto" w:fill="auto"/>
            <w:vAlign w:val="center"/>
          </w:tcPr>
          <w:p w14:paraId="5BDBBB73"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theme="minorHAnsi"/>
                <w:sz w:val="18"/>
                <w:lang w:val="en-GB"/>
              </w:rPr>
              <w:t>Active CD</w:t>
            </w:r>
          </w:p>
        </w:tc>
      </w:tr>
      <w:tr w:rsidR="00551C6F" w:rsidRPr="00435E80" w14:paraId="4B2D017D" w14:textId="77777777" w:rsidTr="00210C69">
        <w:trPr>
          <w:jc w:val="center"/>
        </w:trPr>
        <w:tc>
          <w:tcPr>
            <w:tcW w:w="10206" w:type="dxa"/>
            <w:gridSpan w:val="9"/>
            <w:tcBorders>
              <w:top w:val="single" w:sz="4" w:space="0" w:color="auto"/>
              <w:bottom w:val="single" w:sz="4" w:space="0" w:color="auto"/>
            </w:tcBorders>
            <w:shd w:val="clear" w:color="auto" w:fill="auto"/>
            <w:noWrap/>
            <w:vAlign w:val="center"/>
          </w:tcPr>
          <w:p w14:paraId="49187AD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eastAsia="Times New Roman" w:hAnsi="Palatino Linotype" w:cstheme="minorHAnsi"/>
                <w:iCs/>
                <w:sz w:val="18"/>
                <w:lang w:val="en-GB"/>
              </w:rPr>
              <w:t>Top 20 dysregulated genes in active extensive UC</w:t>
            </w:r>
          </w:p>
        </w:tc>
      </w:tr>
      <w:tr w:rsidR="00551C6F" w:rsidRPr="009550CC" w14:paraId="684404E5" w14:textId="77777777" w:rsidTr="00210C69">
        <w:trPr>
          <w:jc w:val="center"/>
        </w:trPr>
        <w:tc>
          <w:tcPr>
            <w:tcW w:w="1134" w:type="dxa"/>
            <w:tcBorders>
              <w:top w:val="nil"/>
              <w:left w:val="nil"/>
              <w:bottom w:val="nil"/>
            </w:tcBorders>
            <w:shd w:val="clear" w:color="auto" w:fill="auto"/>
            <w:noWrap/>
            <w:vAlign w:val="center"/>
            <w:hideMark/>
          </w:tcPr>
          <w:p w14:paraId="189EF68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rPr>
              <w:t>SPINK1</w:t>
            </w:r>
          </w:p>
        </w:tc>
        <w:tc>
          <w:tcPr>
            <w:tcW w:w="1134" w:type="dxa"/>
            <w:tcBorders>
              <w:top w:val="nil"/>
              <w:bottom w:val="nil"/>
            </w:tcBorders>
            <w:shd w:val="clear" w:color="auto" w:fill="auto"/>
            <w:noWrap/>
            <w:vAlign w:val="center"/>
            <w:hideMark/>
          </w:tcPr>
          <w:p w14:paraId="25642B8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rPr>
              <w:t>1.60</w:t>
            </w:r>
          </w:p>
        </w:tc>
        <w:tc>
          <w:tcPr>
            <w:tcW w:w="1134" w:type="dxa"/>
            <w:tcBorders>
              <w:top w:val="nil"/>
              <w:bottom w:val="nil"/>
            </w:tcBorders>
            <w:shd w:val="clear" w:color="auto" w:fill="auto"/>
            <w:noWrap/>
            <w:vAlign w:val="center"/>
            <w:hideMark/>
          </w:tcPr>
          <w:p w14:paraId="0EE794E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6547D26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rPr>
              <w:t>1.20</w:t>
            </w:r>
          </w:p>
        </w:tc>
        <w:tc>
          <w:tcPr>
            <w:tcW w:w="1134" w:type="dxa"/>
            <w:tcBorders>
              <w:top w:val="nil"/>
              <w:bottom w:val="nil"/>
            </w:tcBorders>
            <w:shd w:val="clear" w:color="auto" w:fill="auto"/>
            <w:noWrap/>
            <w:vAlign w:val="center"/>
          </w:tcPr>
          <w:p w14:paraId="0F5FC8F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rPr>
              <w:t> </w:t>
            </w:r>
          </w:p>
        </w:tc>
        <w:tc>
          <w:tcPr>
            <w:tcW w:w="1134" w:type="dxa"/>
            <w:tcBorders>
              <w:top w:val="nil"/>
              <w:bottom w:val="nil"/>
            </w:tcBorders>
            <w:shd w:val="clear" w:color="auto" w:fill="auto"/>
            <w:vAlign w:val="center"/>
          </w:tcPr>
          <w:p w14:paraId="68AE1FE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rPr>
              <w:t> </w:t>
            </w:r>
          </w:p>
        </w:tc>
        <w:tc>
          <w:tcPr>
            <w:tcW w:w="1134" w:type="dxa"/>
            <w:tcBorders>
              <w:top w:val="nil"/>
              <w:bottom w:val="nil"/>
            </w:tcBorders>
            <w:shd w:val="clear" w:color="auto" w:fill="auto"/>
            <w:vAlign w:val="center"/>
          </w:tcPr>
          <w:p w14:paraId="7B0B794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vAlign w:val="center"/>
          </w:tcPr>
          <w:p w14:paraId="02394D4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right w:val="nil"/>
            </w:tcBorders>
            <w:shd w:val="clear" w:color="auto" w:fill="auto"/>
            <w:vAlign w:val="center"/>
          </w:tcPr>
          <w:p w14:paraId="6B56493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rPr>
              <w:t> </w:t>
            </w:r>
          </w:p>
        </w:tc>
      </w:tr>
      <w:tr w:rsidR="00551C6F" w:rsidRPr="009550CC" w14:paraId="5EF5E300" w14:textId="77777777" w:rsidTr="00210C69">
        <w:trPr>
          <w:jc w:val="center"/>
        </w:trPr>
        <w:tc>
          <w:tcPr>
            <w:tcW w:w="1134" w:type="dxa"/>
            <w:tcBorders>
              <w:top w:val="nil"/>
              <w:left w:val="nil"/>
              <w:bottom w:val="nil"/>
            </w:tcBorders>
            <w:shd w:val="clear" w:color="auto" w:fill="auto"/>
            <w:noWrap/>
            <w:vAlign w:val="center"/>
            <w:hideMark/>
          </w:tcPr>
          <w:p w14:paraId="147CB96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DUOXA2</w:t>
            </w:r>
          </w:p>
        </w:tc>
        <w:tc>
          <w:tcPr>
            <w:tcW w:w="1134" w:type="dxa"/>
            <w:tcBorders>
              <w:top w:val="nil"/>
              <w:bottom w:val="nil"/>
            </w:tcBorders>
            <w:shd w:val="clear" w:color="auto" w:fill="auto"/>
            <w:noWrap/>
            <w:vAlign w:val="center"/>
            <w:hideMark/>
          </w:tcPr>
          <w:p w14:paraId="0FE19A0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7.21</w:t>
            </w:r>
          </w:p>
        </w:tc>
        <w:tc>
          <w:tcPr>
            <w:tcW w:w="1134" w:type="dxa"/>
            <w:tcBorders>
              <w:top w:val="nil"/>
              <w:bottom w:val="nil"/>
            </w:tcBorders>
            <w:shd w:val="clear" w:color="auto" w:fill="auto"/>
            <w:noWrap/>
            <w:vAlign w:val="center"/>
            <w:hideMark/>
          </w:tcPr>
          <w:p w14:paraId="5CDFEBA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7.71</w:t>
            </w:r>
          </w:p>
        </w:tc>
        <w:tc>
          <w:tcPr>
            <w:tcW w:w="1134" w:type="dxa"/>
            <w:tcBorders>
              <w:top w:val="nil"/>
              <w:bottom w:val="nil"/>
            </w:tcBorders>
            <w:shd w:val="clear" w:color="auto" w:fill="auto"/>
            <w:noWrap/>
            <w:vAlign w:val="center"/>
            <w:hideMark/>
          </w:tcPr>
          <w:p w14:paraId="1560DE2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6.13</w:t>
            </w:r>
          </w:p>
        </w:tc>
        <w:tc>
          <w:tcPr>
            <w:tcW w:w="1134" w:type="dxa"/>
            <w:tcBorders>
              <w:top w:val="nil"/>
              <w:bottom w:val="nil"/>
            </w:tcBorders>
            <w:shd w:val="clear" w:color="auto" w:fill="auto"/>
            <w:noWrap/>
            <w:vAlign w:val="center"/>
          </w:tcPr>
          <w:p w14:paraId="40367E1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4.32</w:t>
            </w:r>
          </w:p>
        </w:tc>
        <w:tc>
          <w:tcPr>
            <w:tcW w:w="1134" w:type="dxa"/>
            <w:tcBorders>
              <w:top w:val="nil"/>
              <w:bottom w:val="nil"/>
            </w:tcBorders>
            <w:shd w:val="clear" w:color="auto" w:fill="auto"/>
            <w:vAlign w:val="center"/>
          </w:tcPr>
          <w:p w14:paraId="05910E7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2.91</w:t>
            </w:r>
          </w:p>
        </w:tc>
        <w:tc>
          <w:tcPr>
            <w:tcW w:w="1134" w:type="dxa"/>
            <w:tcBorders>
              <w:top w:val="nil"/>
              <w:bottom w:val="nil"/>
            </w:tcBorders>
            <w:shd w:val="clear" w:color="auto" w:fill="auto"/>
            <w:vAlign w:val="center"/>
          </w:tcPr>
          <w:p w14:paraId="28E5466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5.45</w:t>
            </w:r>
          </w:p>
        </w:tc>
        <w:tc>
          <w:tcPr>
            <w:tcW w:w="1134" w:type="dxa"/>
            <w:tcBorders>
              <w:top w:val="nil"/>
              <w:bottom w:val="nil"/>
            </w:tcBorders>
            <w:shd w:val="clear" w:color="auto" w:fill="auto"/>
            <w:vAlign w:val="center"/>
          </w:tcPr>
          <w:p w14:paraId="7ECA75F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5.65</w:t>
            </w:r>
          </w:p>
        </w:tc>
        <w:tc>
          <w:tcPr>
            <w:tcW w:w="1134" w:type="dxa"/>
            <w:tcBorders>
              <w:top w:val="nil"/>
              <w:bottom w:val="nil"/>
              <w:right w:val="nil"/>
            </w:tcBorders>
            <w:shd w:val="clear" w:color="auto" w:fill="auto"/>
            <w:vAlign w:val="center"/>
          </w:tcPr>
          <w:p w14:paraId="381D814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5.56</w:t>
            </w:r>
          </w:p>
        </w:tc>
      </w:tr>
      <w:tr w:rsidR="00551C6F" w:rsidRPr="009550CC" w14:paraId="0541D0C0" w14:textId="77777777" w:rsidTr="00210C69">
        <w:trPr>
          <w:jc w:val="center"/>
        </w:trPr>
        <w:tc>
          <w:tcPr>
            <w:tcW w:w="1134" w:type="dxa"/>
            <w:tcBorders>
              <w:top w:val="nil"/>
              <w:left w:val="nil"/>
              <w:bottom w:val="nil"/>
            </w:tcBorders>
            <w:shd w:val="clear" w:color="auto" w:fill="auto"/>
            <w:noWrap/>
            <w:vAlign w:val="center"/>
            <w:hideMark/>
          </w:tcPr>
          <w:p w14:paraId="1A125F2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PDZK1IP1</w:t>
            </w:r>
          </w:p>
        </w:tc>
        <w:tc>
          <w:tcPr>
            <w:tcW w:w="1134" w:type="dxa"/>
            <w:tcBorders>
              <w:top w:val="nil"/>
              <w:bottom w:val="nil"/>
            </w:tcBorders>
            <w:shd w:val="clear" w:color="auto" w:fill="auto"/>
            <w:noWrap/>
            <w:vAlign w:val="center"/>
            <w:hideMark/>
          </w:tcPr>
          <w:p w14:paraId="4DD9211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2.18</w:t>
            </w:r>
          </w:p>
        </w:tc>
        <w:tc>
          <w:tcPr>
            <w:tcW w:w="1134" w:type="dxa"/>
            <w:tcBorders>
              <w:top w:val="nil"/>
              <w:bottom w:val="nil"/>
            </w:tcBorders>
            <w:shd w:val="clear" w:color="auto" w:fill="auto"/>
            <w:noWrap/>
            <w:vAlign w:val="center"/>
            <w:hideMark/>
          </w:tcPr>
          <w:p w14:paraId="1DD6C1C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1.93</w:t>
            </w:r>
          </w:p>
        </w:tc>
        <w:tc>
          <w:tcPr>
            <w:tcW w:w="1134" w:type="dxa"/>
            <w:tcBorders>
              <w:top w:val="nil"/>
              <w:bottom w:val="nil"/>
            </w:tcBorders>
            <w:shd w:val="clear" w:color="auto" w:fill="auto"/>
            <w:noWrap/>
            <w:vAlign w:val="center"/>
            <w:hideMark/>
          </w:tcPr>
          <w:p w14:paraId="52D59E8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3.29</w:t>
            </w:r>
          </w:p>
        </w:tc>
        <w:tc>
          <w:tcPr>
            <w:tcW w:w="1134" w:type="dxa"/>
            <w:tcBorders>
              <w:top w:val="nil"/>
              <w:bottom w:val="nil"/>
            </w:tcBorders>
            <w:shd w:val="clear" w:color="auto" w:fill="auto"/>
            <w:noWrap/>
            <w:vAlign w:val="center"/>
          </w:tcPr>
          <w:p w14:paraId="682F7EB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1.92</w:t>
            </w:r>
          </w:p>
        </w:tc>
        <w:tc>
          <w:tcPr>
            <w:tcW w:w="1134" w:type="dxa"/>
            <w:tcBorders>
              <w:top w:val="nil"/>
              <w:bottom w:val="nil"/>
            </w:tcBorders>
            <w:shd w:val="clear" w:color="auto" w:fill="auto"/>
            <w:vAlign w:val="center"/>
          </w:tcPr>
          <w:p w14:paraId="011C9B2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1.46</w:t>
            </w:r>
          </w:p>
        </w:tc>
        <w:tc>
          <w:tcPr>
            <w:tcW w:w="1134" w:type="dxa"/>
            <w:tcBorders>
              <w:top w:val="nil"/>
              <w:bottom w:val="nil"/>
            </w:tcBorders>
            <w:shd w:val="clear" w:color="auto" w:fill="auto"/>
            <w:vAlign w:val="center"/>
          </w:tcPr>
          <w:p w14:paraId="4179FAB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1.80</w:t>
            </w:r>
          </w:p>
        </w:tc>
        <w:tc>
          <w:tcPr>
            <w:tcW w:w="1134" w:type="dxa"/>
            <w:tcBorders>
              <w:top w:val="nil"/>
              <w:bottom w:val="nil"/>
            </w:tcBorders>
            <w:shd w:val="clear" w:color="auto" w:fill="auto"/>
            <w:vAlign w:val="center"/>
          </w:tcPr>
          <w:p w14:paraId="7F952C5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1.59</w:t>
            </w:r>
          </w:p>
        </w:tc>
        <w:tc>
          <w:tcPr>
            <w:tcW w:w="1134" w:type="dxa"/>
            <w:tcBorders>
              <w:top w:val="nil"/>
              <w:bottom w:val="nil"/>
              <w:right w:val="nil"/>
            </w:tcBorders>
            <w:shd w:val="clear" w:color="auto" w:fill="auto"/>
            <w:vAlign w:val="center"/>
          </w:tcPr>
          <w:p w14:paraId="18D3827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3.36</w:t>
            </w:r>
          </w:p>
        </w:tc>
      </w:tr>
      <w:tr w:rsidR="00551C6F" w:rsidRPr="009550CC" w14:paraId="05F1EE45" w14:textId="77777777" w:rsidTr="00210C69">
        <w:trPr>
          <w:jc w:val="center"/>
        </w:trPr>
        <w:tc>
          <w:tcPr>
            <w:tcW w:w="1134" w:type="dxa"/>
            <w:tcBorders>
              <w:top w:val="nil"/>
              <w:left w:val="nil"/>
              <w:bottom w:val="nil"/>
            </w:tcBorders>
            <w:shd w:val="clear" w:color="auto" w:fill="auto"/>
            <w:noWrap/>
            <w:vAlign w:val="center"/>
            <w:hideMark/>
          </w:tcPr>
          <w:p w14:paraId="48F2195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GPR110</w:t>
            </w:r>
          </w:p>
        </w:tc>
        <w:tc>
          <w:tcPr>
            <w:tcW w:w="1134" w:type="dxa"/>
            <w:tcBorders>
              <w:top w:val="nil"/>
              <w:bottom w:val="nil"/>
            </w:tcBorders>
            <w:shd w:val="clear" w:color="auto" w:fill="auto"/>
            <w:noWrap/>
            <w:vAlign w:val="center"/>
            <w:hideMark/>
          </w:tcPr>
          <w:p w14:paraId="0AC2CBF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6E168BE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7202155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tcPr>
          <w:p w14:paraId="54F90D7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186288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1.67</w:t>
            </w:r>
          </w:p>
        </w:tc>
        <w:tc>
          <w:tcPr>
            <w:tcW w:w="1134" w:type="dxa"/>
            <w:tcBorders>
              <w:top w:val="nil"/>
              <w:bottom w:val="nil"/>
            </w:tcBorders>
            <w:shd w:val="clear" w:color="auto" w:fill="auto"/>
            <w:vAlign w:val="center"/>
          </w:tcPr>
          <w:p w14:paraId="42CDB9E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vAlign w:val="center"/>
          </w:tcPr>
          <w:p w14:paraId="6960C9D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right w:val="nil"/>
            </w:tcBorders>
            <w:shd w:val="clear" w:color="auto" w:fill="auto"/>
            <w:vAlign w:val="center"/>
          </w:tcPr>
          <w:p w14:paraId="412D67B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r>
      <w:tr w:rsidR="00551C6F" w:rsidRPr="009550CC" w14:paraId="2FED0A8B" w14:textId="77777777" w:rsidTr="00210C69">
        <w:trPr>
          <w:jc w:val="center"/>
        </w:trPr>
        <w:tc>
          <w:tcPr>
            <w:tcW w:w="1134" w:type="dxa"/>
            <w:tcBorders>
              <w:top w:val="nil"/>
              <w:left w:val="nil"/>
              <w:bottom w:val="nil"/>
            </w:tcBorders>
            <w:shd w:val="clear" w:color="auto" w:fill="auto"/>
            <w:noWrap/>
            <w:vAlign w:val="center"/>
            <w:hideMark/>
          </w:tcPr>
          <w:p w14:paraId="2D4E856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NOS2</w:t>
            </w:r>
          </w:p>
        </w:tc>
        <w:tc>
          <w:tcPr>
            <w:tcW w:w="1134" w:type="dxa"/>
            <w:tcBorders>
              <w:top w:val="nil"/>
              <w:bottom w:val="nil"/>
            </w:tcBorders>
            <w:shd w:val="clear" w:color="auto" w:fill="auto"/>
            <w:noWrap/>
            <w:vAlign w:val="center"/>
            <w:hideMark/>
          </w:tcPr>
          <w:p w14:paraId="3860FDC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4.03</w:t>
            </w:r>
          </w:p>
        </w:tc>
        <w:tc>
          <w:tcPr>
            <w:tcW w:w="1134" w:type="dxa"/>
            <w:tcBorders>
              <w:top w:val="nil"/>
              <w:bottom w:val="nil"/>
            </w:tcBorders>
            <w:shd w:val="clear" w:color="auto" w:fill="auto"/>
            <w:noWrap/>
            <w:vAlign w:val="center"/>
            <w:hideMark/>
          </w:tcPr>
          <w:p w14:paraId="7BF3FBE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3.61</w:t>
            </w:r>
          </w:p>
        </w:tc>
        <w:tc>
          <w:tcPr>
            <w:tcW w:w="1134" w:type="dxa"/>
            <w:tcBorders>
              <w:top w:val="nil"/>
              <w:bottom w:val="nil"/>
            </w:tcBorders>
            <w:shd w:val="clear" w:color="auto" w:fill="auto"/>
            <w:noWrap/>
            <w:vAlign w:val="center"/>
            <w:hideMark/>
          </w:tcPr>
          <w:p w14:paraId="5A13B37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3.44</w:t>
            </w:r>
          </w:p>
        </w:tc>
        <w:tc>
          <w:tcPr>
            <w:tcW w:w="1134" w:type="dxa"/>
            <w:tcBorders>
              <w:top w:val="nil"/>
              <w:bottom w:val="nil"/>
            </w:tcBorders>
            <w:shd w:val="clear" w:color="auto" w:fill="auto"/>
            <w:noWrap/>
            <w:vAlign w:val="center"/>
          </w:tcPr>
          <w:p w14:paraId="40D9DC3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3.35</w:t>
            </w:r>
          </w:p>
        </w:tc>
        <w:tc>
          <w:tcPr>
            <w:tcW w:w="1134" w:type="dxa"/>
            <w:tcBorders>
              <w:top w:val="nil"/>
              <w:bottom w:val="nil"/>
            </w:tcBorders>
            <w:shd w:val="clear" w:color="auto" w:fill="auto"/>
            <w:vAlign w:val="center"/>
          </w:tcPr>
          <w:p w14:paraId="00E2E67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2.19</w:t>
            </w:r>
          </w:p>
        </w:tc>
        <w:tc>
          <w:tcPr>
            <w:tcW w:w="1134" w:type="dxa"/>
            <w:tcBorders>
              <w:top w:val="nil"/>
              <w:bottom w:val="nil"/>
            </w:tcBorders>
            <w:shd w:val="clear" w:color="auto" w:fill="auto"/>
            <w:vAlign w:val="center"/>
          </w:tcPr>
          <w:p w14:paraId="1BB0B9C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1.73</w:t>
            </w:r>
          </w:p>
        </w:tc>
        <w:tc>
          <w:tcPr>
            <w:tcW w:w="1134" w:type="dxa"/>
            <w:tcBorders>
              <w:top w:val="nil"/>
              <w:bottom w:val="nil"/>
            </w:tcBorders>
            <w:shd w:val="clear" w:color="auto" w:fill="auto"/>
            <w:vAlign w:val="center"/>
          </w:tcPr>
          <w:p w14:paraId="65D2D60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2.69</w:t>
            </w:r>
          </w:p>
        </w:tc>
        <w:tc>
          <w:tcPr>
            <w:tcW w:w="1134" w:type="dxa"/>
            <w:tcBorders>
              <w:top w:val="nil"/>
              <w:bottom w:val="nil"/>
              <w:right w:val="nil"/>
            </w:tcBorders>
            <w:shd w:val="clear" w:color="auto" w:fill="auto"/>
            <w:vAlign w:val="center"/>
          </w:tcPr>
          <w:p w14:paraId="64691F9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2.77</w:t>
            </w:r>
          </w:p>
        </w:tc>
      </w:tr>
      <w:tr w:rsidR="00551C6F" w:rsidRPr="009550CC" w14:paraId="6F51C128" w14:textId="77777777" w:rsidTr="00210C69">
        <w:trPr>
          <w:jc w:val="center"/>
        </w:trPr>
        <w:tc>
          <w:tcPr>
            <w:tcW w:w="1134" w:type="dxa"/>
            <w:tcBorders>
              <w:top w:val="nil"/>
              <w:left w:val="nil"/>
              <w:bottom w:val="nil"/>
            </w:tcBorders>
            <w:shd w:val="clear" w:color="auto" w:fill="auto"/>
            <w:noWrap/>
            <w:vAlign w:val="center"/>
            <w:hideMark/>
          </w:tcPr>
          <w:p w14:paraId="33BA3C8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GPR37L1</w:t>
            </w:r>
          </w:p>
        </w:tc>
        <w:tc>
          <w:tcPr>
            <w:tcW w:w="1134" w:type="dxa"/>
            <w:tcBorders>
              <w:top w:val="nil"/>
              <w:bottom w:val="nil"/>
            </w:tcBorders>
            <w:shd w:val="clear" w:color="auto" w:fill="auto"/>
            <w:noWrap/>
            <w:vAlign w:val="center"/>
            <w:hideMark/>
          </w:tcPr>
          <w:p w14:paraId="0AB1E70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65F9EB4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3FC347C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tcPr>
          <w:p w14:paraId="41A4657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5AD67D5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19297D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vAlign w:val="center"/>
          </w:tcPr>
          <w:p w14:paraId="1FD8FAC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right w:val="nil"/>
            </w:tcBorders>
            <w:shd w:val="clear" w:color="auto" w:fill="auto"/>
            <w:vAlign w:val="center"/>
          </w:tcPr>
          <w:p w14:paraId="6218DFE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r>
      <w:tr w:rsidR="00551C6F" w:rsidRPr="009550CC" w14:paraId="2DB67C25" w14:textId="77777777" w:rsidTr="00210C69">
        <w:trPr>
          <w:jc w:val="center"/>
        </w:trPr>
        <w:tc>
          <w:tcPr>
            <w:tcW w:w="1134" w:type="dxa"/>
            <w:tcBorders>
              <w:top w:val="nil"/>
              <w:left w:val="nil"/>
              <w:bottom w:val="nil"/>
            </w:tcBorders>
            <w:shd w:val="clear" w:color="auto" w:fill="auto"/>
            <w:noWrap/>
            <w:vAlign w:val="center"/>
            <w:hideMark/>
          </w:tcPr>
          <w:p w14:paraId="2E6C167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SLC37A1</w:t>
            </w:r>
          </w:p>
        </w:tc>
        <w:tc>
          <w:tcPr>
            <w:tcW w:w="1134" w:type="dxa"/>
            <w:tcBorders>
              <w:top w:val="nil"/>
              <w:bottom w:val="nil"/>
            </w:tcBorders>
            <w:shd w:val="clear" w:color="auto" w:fill="auto"/>
            <w:noWrap/>
            <w:vAlign w:val="center"/>
            <w:hideMark/>
          </w:tcPr>
          <w:p w14:paraId="03A7961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4F360B0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675121F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tcPr>
          <w:p w14:paraId="2E91038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0C423DF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645035B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vAlign w:val="center"/>
          </w:tcPr>
          <w:p w14:paraId="7428EF5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right w:val="nil"/>
            </w:tcBorders>
            <w:shd w:val="clear" w:color="auto" w:fill="auto"/>
            <w:vAlign w:val="center"/>
          </w:tcPr>
          <w:p w14:paraId="6173ACB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r>
      <w:tr w:rsidR="00551C6F" w:rsidRPr="009550CC" w14:paraId="62967C88" w14:textId="77777777" w:rsidTr="00210C69">
        <w:trPr>
          <w:jc w:val="center"/>
        </w:trPr>
        <w:tc>
          <w:tcPr>
            <w:tcW w:w="1134" w:type="dxa"/>
            <w:tcBorders>
              <w:top w:val="nil"/>
              <w:left w:val="nil"/>
              <w:bottom w:val="nil"/>
            </w:tcBorders>
            <w:shd w:val="clear" w:color="auto" w:fill="auto"/>
            <w:noWrap/>
            <w:vAlign w:val="center"/>
            <w:hideMark/>
          </w:tcPr>
          <w:p w14:paraId="4CC554B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TFEC</w:t>
            </w:r>
          </w:p>
        </w:tc>
        <w:tc>
          <w:tcPr>
            <w:tcW w:w="1134" w:type="dxa"/>
            <w:tcBorders>
              <w:top w:val="nil"/>
              <w:bottom w:val="nil"/>
            </w:tcBorders>
            <w:shd w:val="clear" w:color="auto" w:fill="auto"/>
            <w:noWrap/>
            <w:vAlign w:val="center"/>
            <w:hideMark/>
          </w:tcPr>
          <w:p w14:paraId="49507A1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2F690E1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2.04</w:t>
            </w:r>
          </w:p>
        </w:tc>
        <w:tc>
          <w:tcPr>
            <w:tcW w:w="1134" w:type="dxa"/>
            <w:tcBorders>
              <w:top w:val="nil"/>
              <w:bottom w:val="nil"/>
            </w:tcBorders>
            <w:shd w:val="clear" w:color="auto" w:fill="auto"/>
            <w:noWrap/>
            <w:vAlign w:val="center"/>
            <w:hideMark/>
          </w:tcPr>
          <w:p w14:paraId="6C4D54C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1.81</w:t>
            </w:r>
          </w:p>
        </w:tc>
        <w:tc>
          <w:tcPr>
            <w:tcW w:w="1134" w:type="dxa"/>
            <w:tcBorders>
              <w:top w:val="nil"/>
              <w:bottom w:val="nil"/>
            </w:tcBorders>
            <w:shd w:val="clear" w:color="auto" w:fill="auto"/>
            <w:noWrap/>
            <w:vAlign w:val="center"/>
          </w:tcPr>
          <w:p w14:paraId="6DB93AE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615217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23B15D3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vAlign w:val="center"/>
          </w:tcPr>
          <w:p w14:paraId="6653085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right w:val="nil"/>
            </w:tcBorders>
            <w:shd w:val="clear" w:color="auto" w:fill="auto"/>
            <w:vAlign w:val="center"/>
          </w:tcPr>
          <w:p w14:paraId="1A73ABE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-1.99</w:t>
            </w:r>
          </w:p>
        </w:tc>
      </w:tr>
      <w:tr w:rsidR="00551C6F" w:rsidRPr="009550CC" w14:paraId="4FF366C5" w14:textId="77777777" w:rsidTr="00210C69">
        <w:trPr>
          <w:jc w:val="center"/>
        </w:trPr>
        <w:tc>
          <w:tcPr>
            <w:tcW w:w="1134" w:type="dxa"/>
            <w:tcBorders>
              <w:top w:val="nil"/>
              <w:left w:val="nil"/>
              <w:bottom w:val="nil"/>
            </w:tcBorders>
            <w:shd w:val="clear" w:color="auto" w:fill="auto"/>
            <w:noWrap/>
            <w:vAlign w:val="center"/>
            <w:hideMark/>
          </w:tcPr>
          <w:p w14:paraId="42344F6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CCL28</w:t>
            </w:r>
          </w:p>
        </w:tc>
        <w:tc>
          <w:tcPr>
            <w:tcW w:w="1134" w:type="dxa"/>
            <w:tcBorders>
              <w:top w:val="nil"/>
              <w:bottom w:val="nil"/>
            </w:tcBorders>
            <w:shd w:val="clear" w:color="auto" w:fill="auto"/>
            <w:noWrap/>
            <w:vAlign w:val="center"/>
            <w:hideMark/>
          </w:tcPr>
          <w:p w14:paraId="6BD75F7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4076166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0D46FE1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tcPr>
          <w:p w14:paraId="778E451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27FD7EE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1.48</w:t>
            </w:r>
          </w:p>
        </w:tc>
        <w:tc>
          <w:tcPr>
            <w:tcW w:w="1134" w:type="dxa"/>
            <w:tcBorders>
              <w:top w:val="nil"/>
              <w:bottom w:val="nil"/>
            </w:tcBorders>
            <w:shd w:val="clear" w:color="auto" w:fill="auto"/>
            <w:vAlign w:val="center"/>
          </w:tcPr>
          <w:p w14:paraId="42FA9EB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1.21</w:t>
            </w:r>
          </w:p>
        </w:tc>
        <w:tc>
          <w:tcPr>
            <w:tcW w:w="1134" w:type="dxa"/>
            <w:tcBorders>
              <w:top w:val="nil"/>
              <w:bottom w:val="nil"/>
            </w:tcBorders>
            <w:shd w:val="clear" w:color="auto" w:fill="auto"/>
            <w:vAlign w:val="center"/>
          </w:tcPr>
          <w:p w14:paraId="23A7A5C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1.58</w:t>
            </w:r>
          </w:p>
        </w:tc>
        <w:tc>
          <w:tcPr>
            <w:tcW w:w="1134" w:type="dxa"/>
            <w:tcBorders>
              <w:top w:val="nil"/>
              <w:bottom w:val="nil"/>
              <w:right w:val="nil"/>
            </w:tcBorders>
            <w:shd w:val="clear" w:color="auto" w:fill="auto"/>
            <w:vAlign w:val="center"/>
          </w:tcPr>
          <w:p w14:paraId="719082B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1.84</w:t>
            </w:r>
          </w:p>
        </w:tc>
      </w:tr>
      <w:tr w:rsidR="00551C6F" w:rsidRPr="009550CC" w14:paraId="0C80777B" w14:textId="77777777" w:rsidTr="00210C69">
        <w:trPr>
          <w:jc w:val="center"/>
        </w:trPr>
        <w:tc>
          <w:tcPr>
            <w:tcW w:w="1134" w:type="dxa"/>
            <w:tcBorders>
              <w:top w:val="nil"/>
              <w:left w:val="nil"/>
              <w:bottom w:val="nil"/>
            </w:tcBorders>
            <w:shd w:val="clear" w:color="auto" w:fill="auto"/>
            <w:noWrap/>
            <w:vAlign w:val="center"/>
            <w:hideMark/>
          </w:tcPr>
          <w:p w14:paraId="47BA67B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CFB</w:t>
            </w:r>
          </w:p>
        </w:tc>
        <w:tc>
          <w:tcPr>
            <w:tcW w:w="1134" w:type="dxa"/>
            <w:tcBorders>
              <w:top w:val="nil"/>
              <w:bottom w:val="nil"/>
            </w:tcBorders>
            <w:shd w:val="clear" w:color="auto" w:fill="auto"/>
            <w:noWrap/>
            <w:vAlign w:val="center"/>
            <w:hideMark/>
          </w:tcPr>
          <w:p w14:paraId="55298A4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3.21</w:t>
            </w:r>
          </w:p>
        </w:tc>
        <w:tc>
          <w:tcPr>
            <w:tcW w:w="1134" w:type="dxa"/>
            <w:tcBorders>
              <w:top w:val="nil"/>
              <w:bottom w:val="nil"/>
            </w:tcBorders>
            <w:shd w:val="clear" w:color="auto" w:fill="auto"/>
            <w:noWrap/>
            <w:vAlign w:val="center"/>
            <w:hideMark/>
          </w:tcPr>
          <w:p w14:paraId="35AACBD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2.86</w:t>
            </w:r>
          </w:p>
        </w:tc>
        <w:tc>
          <w:tcPr>
            <w:tcW w:w="1134" w:type="dxa"/>
            <w:tcBorders>
              <w:top w:val="nil"/>
              <w:bottom w:val="nil"/>
            </w:tcBorders>
            <w:shd w:val="clear" w:color="auto" w:fill="auto"/>
            <w:noWrap/>
            <w:vAlign w:val="center"/>
            <w:hideMark/>
          </w:tcPr>
          <w:p w14:paraId="745ACF3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2.88</w:t>
            </w:r>
          </w:p>
        </w:tc>
        <w:tc>
          <w:tcPr>
            <w:tcW w:w="1134" w:type="dxa"/>
            <w:tcBorders>
              <w:top w:val="nil"/>
              <w:bottom w:val="nil"/>
            </w:tcBorders>
            <w:shd w:val="clear" w:color="auto" w:fill="auto"/>
            <w:noWrap/>
            <w:vAlign w:val="center"/>
          </w:tcPr>
          <w:p w14:paraId="5ACC888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2.33</w:t>
            </w:r>
          </w:p>
        </w:tc>
        <w:tc>
          <w:tcPr>
            <w:tcW w:w="1134" w:type="dxa"/>
            <w:tcBorders>
              <w:top w:val="nil"/>
              <w:bottom w:val="nil"/>
            </w:tcBorders>
            <w:shd w:val="clear" w:color="auto" w:fill="auto"/>
            <w:vAlign w:val="center"/>
          </w:tcPr>
          <w:p w14:paraId="739FC17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1.09</w:t>
            </w:r>
          </w:p>
        </w:tc>
        <w:tc>
          <w:tcPr>
            <w:tcW w:w="1134" w:type="dxa"/>
            <w:tcBorders>
              <w:top w:val="nil"/>
              <w:bottom w:val="nil"/>
            </w:tcBorders>
            <w:shd w:val="clear" w:color="auto" w:fill="auto"/>
            <w:vAlign w:val="center"/>
          </w:tcPr>
          <w:p w14:paraId="52CE0B8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0.87</w:t>
            </w:r>
          </w:p>
        </w:tc>
        <w:tc>
          <w:tcPr>
            <w:tcW w:w="1134" w:type="dxa"/>
            <w:tcBorders>
              <w:top w:val="nil"/>
              <w:bottom w:val="nil"/>
            </w:tcBorders>
            <w:shd w:val="clear" w:color="auto" w:fill="auto"/>
            <w:vAlign w:val="center"/>
          </w:tcPr>
          <w:p w14:paraId="459D52D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1.08</w:t>
            </w:r>
          </w:p>
        </w:tc>
        <w:tc>
          <w:tcPr>
            <w:tcW w:w="1134" w:type="dxa"/>
            <w:tcBorders>
              <w:top w:val="nil"/>
              <w:bottom w:val="nil"/>
              <w:right w:val="nil"/>
            </w:tcBorders>
            <w:shd w:val="clear" w:color="auto" w:fill="auto"/>
            <w:vAlign w:val="center"/>
          </w:tcPr>
          <w:p w14:paraId="3F7F2A2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r>
      <w:tr w:rsidR="00551C6F" w:rsidRPr="009550CC" w14:paraId="268C278C" w14:textId="77777777" w:rsidTr="00210C69">
        <w:trPr>
          <w:jc w:val="center"/>
        </w:trPr>
        <w:tc>
          <w:tcPr>
            <w:tcW w:w="1134" w:type="dxa"/>
            <w:tcBorders>
              <w:top w:val="nil"/>
              <w:left w:val="nil"/>
              <w:bottom w:val="nil"/>
            </w:tcBorders>
            <w:shd w:val="clear" w:color="auto" w:fill="auto"/>
            <w:noWrap/>
            <w:vAlign w:val="center"/>
            <w:hideMark/>
          </w:tcPr>
          <w:p w14:paraId="3774595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DMBT1</w:t>
            </w:r>
          </w:p>
        </w:tc>
        <w:tc>
          <w:tcPr>
            <w:tcW w:w="1134" w:type="dxa"/>
            <w:tcBorders>
              <w:top w:val="nil"/>
              <w:bottom w:val="nil"/>
            </w:tcBorders>
            <w:shd w:val="clear" w:color="auto" w:fill="auto"/>
            <w:noWrap/>
            <w:vAlign w:val="center"/>
            <w:hideMark/>
          </w:tcPr>
          <w:p w14:paraId="0594262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3.49</w:t>
            </w:r>
          </w:p>
        </w:tc>
        <w:tc>
          <w:tcPr>
            <w:tcW w:w="1134" w:type="dxa"/>
            <w:tcBorders>
              <w:top w:val="nil"/>
              <w:bottom w:val="nil"/>
            </w:tcBorders>
            <w:shd w:val="clear" w:color="auto" w:fill="auto"/>
            <w:noWrap/>
            <w:vAlign w:val="center"/>
            <w:hideMark/>
          </w:tcPr>
          <w:p w14:paraId="1F88DEA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4.40</w:t>
            </w:r>
          </w:p>
        </w:tc>
        <w:tc>
          <w:tcPr>
            <w:tcW w:w="1134" w:type="dxa"/>
            <w:tcBorders>
              <w:top w:val="nil"/>
              <w:bottom w:val="nil"/>
            </w:tcBorders>
            <w:shd w:val="clear" w:color="auto" w:fill="auto"/>
            <w:noWrap/>
            <w:vAlign w:val="center"/>
            <w:hideMark/>
          </w:tcPr>
          <w:p w14:paraId="60D21B0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3.14</w:t>
            </w:r>
          </w:p>
        </w:tc>
        <w:tc>
          <w:tcPr>
            <w:tcW w:w="1134" w:type="dxa"/>
            <w:tcBorders>
              <w:top w:val="nil"/>
              <w:bottom w:val="nil"/>
            </w:tcBorders>
            <w:shd w:val="clear" w:color="auto" w:fill="auto"/>
            <w:noWrap/>
            <w:vAlign w:val="center"/>
          </w:tcPr>
          <w:p w14:paraId="7764F45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2.62</w:t>
            </w:r>
          </w:p>
        </w:tc>
        <w:tc>
          <w:tcPr>
            <w:tcW w:w="1134" w:type="dxa"/>
            <w:tcBorders>
              <w:top w:val="nil"/>
              <w:bottom w:val="nil"/>
            </w:tcBorders>
            <w:shd w:val="clear" w:color="auto" w:fill="auto"/>
            <w:vAlign w:val="center"/>
          </w:tcPr>
          <w:p w14:paraId="76FEFBB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1.42</w:t>
            </w:r>
          </w:p>
        </w:tc>
        <w:tc>
          <w:tcPr>
            <w:tcW w:w="1134" w:type="dxa"/>
            <w:tcBorders>
              <w:top w:val="nil"/>
              <w:bottom w:val="nil"/>
            </w:tcBorders>
            <w:shd w:val="clear" w:color="auto" w:fill="auto"/>
            <w:vAlign w:val="center"/>
          </w:tcPr>
          <w:p w14:paraId="2F0C297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1.35</w:t>
            </w:r>
          </w:p>
        </w:tc>
        <w:tc>
          <w:tcPr>
            <w:tcW w:w="1134" w:type="dxa"/>
            <w:tcBorders>
              <w:top w:val="nil"/>
              <w:bottom w:val="nil"/>
            </w:tcBorders>
            <w:shd w:val="clear" w:color="auto" w:fill="auto"/>
            <w:vAlign w:val="center"/>
          </w:tcPr>
          <w:p w14:paraId="009EE5A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1.70</w:t>
            </w:r>
          </w:p>
        </w:tc>
        <w:tc>
          <w:tcPr>
            <w:tcW w:w="1134" w:type="dxa"/>
            <w:tcBorders>
              <w:top w:val="nil"/>
              <w:bottom w:val="nil"/>
              <w:right w:val="nil"/>
            </w:tcBorders>
            <w:shd w:val="clear" w:color="auto" w:fill="auto"/>
            <w:vAlign w:val="center"/>
          </w:tcPr>
          <w:p w14:paraId="6ADC754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2.09</w:t>
            </w:r>
          </w:p>
        </w:tc>
      </w:tr>
      <w:tr w:rsidR="00551C6F" w:rsidRPr="009550CC" w14:paraId="6523C4BA" w14:textId="77777777" w:rsidTr="00210C69">
        <w:trPr>
          <w:jc w:val="center"/>
        </w:trPr>
        <w:tc>
          <w:tcPr>
            <w:tcW w:w="1134" w:type="dxa"/>
            <w:tcBorders>
              <w:top w:val="nil"/>
              <w:left w:val="nil"/>
              <w:bottom w:val="nil"/>
            </w:tcBorders>
            <w:shd w:val="clear" w:color="auto" w:fill="auto"/>
            <w:noWrap/>
            <w:vAlign w:val="center"/>
            <w:hideMark/>
          </w:tcPr>
          <w:p w14:paraId="69D5E38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MUC1</w:t>
            </w:r>
          </w:p>
        </w:tc>
        <w:tc>
          <w:tcPr>
            <w:tcW w:w="1134" w:type="dxa"/>
            <w:tcBorders>
              <w:top w:val="nil"/>
              <w:bottom w:val="nil"/>
            </w:tcBorders>
            <w:shd w:val="clear" w:color="auto" w:fill="auto"/>
            <w:noWrap/>
            <w:vAlign w:val="center"/>
            <w:hideMark/>
          </w:tcPr>
          <w:p w14:paraId="4D86785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1.39</w:t>
            </w:r>
          </w:p>
        </w:tc>
        <w:tc>
          <w:tcPr>
            <w:tcW w:w="1134" w:type="dxa"/>
            <w:tcBorders>
              <w:top w:val="nil"/>
              <w:bottom w:val="nil"/>
            </w:tcBorders>
            <w:shd w:val="clear" w:color="auto" w:fill="auto"/>
            <w:noWrap/>
            <w:vAlign w:val="center"/>
            <w:hideMark/>
          </w:tcPr>
          <w:p w14:paraId="3AC2F08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0.98</w:t>
            </w:r>
          </w:p>
        </w:tc>
        <w:tc>
          <w:tcPr>
            <w:tcW w:w="1134" w:type="dxa"/>
            <w:tcBorders>
              <w:top w:val="nil"/>
              <w:bottom w:val="nil"/>
            </w:tcBorders>
            <w:shd w:val="clear" w:color="auto" w:fill="auto"/>
            <w:noWrap/>
            <w:vAlign w:val="center"/>
            <w:hideMark/>
          </w:tcPr>
          <w:p w14:paraId="639245D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1.48</w:t>
            </w:r>
          </w:p>
        </w:tc>
        <w:tc>
          <w:tcPr>
            <w:tcW w:w="1134" w:type="dxa"/>
            <w:tcBorders>
              <w:top w:val="nil"/>
              <w:bottom w:val="nil"/>
            </w:tcBorders>
            <w:shd w:val="clear" w:color="auto" w:fill="auto"/>
            <w:noWrap/>
            <w:vAlign w:val="center"/>
          </w:tcPr>
          <w:p w14:paraId="7D8EC21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1.20</w:t>
            </w:r>
          </w:p>
        </w:tc>
        <w:tc>
          <w:tcPr>
            <w:tcW w:w="1134" w:type="dxa"/>
            <w:tcBorders>
              <w:top w:val="nil"/>
              <w:bottom w:val="nil"/>
            </w:tcBorders>
            <w:shd w:val="clear" w:color="auto" w:fill="auto"/>
            <w:vAlign w:val="center"/>
          </w:tcPr>
          <w:p w14:paraId="68B8DCE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3.11</w:t>
            </w:r>
          </w:p>
        </w:tc>
        <w:tc>
          <w:tcPr>
            <w:tcW w:w="1134" w:type="dxa"/>
            <w:tcBorders>
              <w:top w:val="nil"/>
              <w:bottom w:val="nil"/>
            </w:tcBorders>
            <w:shd w:val="clear" w:color="auto" w:fill="auto"/>
            <w:vAlign w:val="center"/>
          </w:tcPr>
          <w:p w14:paraId="16FF36C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3.34</w:t>
            </w:r>
          </w:p>
        </w:tc>
        <w:tc>
          <w:tcPr>
            <w:tcW w:w="1134" w:type="dxa"/>
            <w:tcBorders>
              <w:top w:val="nil"/>
              <w:bottom w:val="nil"/>
            </w:tcBorders>
            <w:shd w:val="clear" w:color="auto" w:fill="auto"/>
            <w:vAlign w:val="center"/>
          </w:tcPr>
          <w:p w14:paraId="57E628B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3.27</w:t>
            </w:r>
          </w:p>
        </w:tc>
        <w:tc>
          <w:tcPr>
            <w:tcW w:w="1134" w:type="dxa"/>
            <w:tcBorders>
              <w:top w:val="nil"/>
              <w:bottom w:val="nil"/>
              <w:right w:val="nil"/>
            </w:tcBorders>
            <w:shd w:val="clear" w:color="auto" w:fill="auto"/>
            <w:vAlign w:val="center"/>
          </w:tcPr>
          <w:p w14:paraId="33B5EBC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4.11</w:t>
            </w:r>
          </w:p>
        </w:tc>
      </w:tr>
      <w:tr w:rsidR="00551C6F" w:rsidRPr="009550CC" w14:paraId="5830F666" w14:textId="77777777" w:rsidTr="00210C69">
        <w:trPr>
          <w:jc w:val="center"/>
        </w:trPr>
        <w:tc>
          <w:tcPr>
            <w:tcW w:w="1134" w:type="dxa"/>
            <w:tcBorders>
              <w:top w:val="nil"/>
              <w:left w:val="nil"/>
              <w:bottom w:val="nil"/>
            </w:tcBorders>
            <w:shd w:val="clear" w:color="auto" w:fill="auto"/>
            <w:noWrap/>
            <w:vAlign w:val="center"/>
            <w:hideMark/>
          </w:tcPr>
          <w:p w14:paraId="283F08A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PLA2G16</w:t>
            </w:r>
          </w:p>
        </w:tc>
        <w:tc>
          <w:tcPr>
            <w:tcW w:w="1134" w:type="dxa"/>
            <w:tcBorders>
              <w:top w:val="nil"/>
              <w:bottom w:val="nil"/>
            </w:tcBorders>
            <w:shd w:val="clear" w:color="auto" w:fill="auto"/>
            <w:noWrap/>
            <w:vAlign w:val="center"/>
            <w:hideMark/>
          </w:tcPr>
          <w:p w14:paraId="153CF7B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5EF9098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1.07</w:t>
            </w:r>
          </w:p>
        </w:tc>
        <w:tc>
          <w:tcPr>
            <w:tcW w:w="1134" w:type="dxa"/>
            <w:tcBorders>
              <w:top w:val="nil"/>
              <w:bottom w:val="nil"/>
            </w:tcBorders>
            <w:shd w:val="clear" w:color="auto" w:fill="auto"/>
            <w:noWrap/>
            <w:vAlign w:val="center"/>
            <w:hideMark/>
          </w:tcPr>
          <w:p w14:paraId="12EEF07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1.19</w:t>
            </w:r>
          </w:p>
        </w:tc>
        <w:tc>
          <w:tcPr>
            <w:tcW w:w="1134" w:type="dxa"/>
            <w:tcBorders>
              <w:top w:val="nil"/>
              <w:bottom w:val="nil"/>
            </w:tcBorders>
            <w:shd w:val="clear" w:color="auto" w:fill="auto"/>
            <w:noWrap/>
            <w:vAlign w:val="center"/>
          </w:tcPr>
          <w:p w14:paraId="738B9AB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4DBBFD2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3FEBBFD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vAlign w:val="center"/>
          </w:tcPr>
          <w:p w14:paraId="522CADC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right w:val="nil"/>
            </w:tcBorders>
            <w:shd w:val="clear" w:color="auto" w:fill="auto"/>
            <w:vAlign w:val="center"/>
          </w:tcPr>
          <w:p w14:paraId="17133DA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r>
      <w:tr w:rsidR="00551C6F" w:rsidRPr="009550CC" w14:paraId="1BD0EE98" w14:textId="77777777" w:rsidTr="00210C69">
        <w:trPr>
          <w:jc w:val="center"/>
        </w:trPr>
        <w:tc>
          <w:tcPr>
            <w:tcW w:w="1134" w:type="dxa"/>
            <w:tcBorders>
              <w:top w:val="nil"/>
              <w:left w:val="nil"/>
              <w:bottom w:val="nil"/>
            </w:tcBorders>
            <w:shd w:val="clear" w:color="auto" w:fill="auto"/>
            <w:noWrap/>
            <w:vAlign w:val="center"/>
            <w:hideMark/>
          </w:tcPr>
          <w:p w14:paraId="696992E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FUT3</w:t>
            </w:r>
          </w:p>
        </w:tc>
        <w:tc>
          <w:tcPr>
            <w:tcW w:w="1134" w:type="dxa"/>
            <w:tcBorders>
              <w:top w:val="nil"/>
              <w:bottom w:val="nil"/>
            </w:tcBorders>
            <w:shd w:val="clear" w:color="auto" w:fill="auto"/>
            <w:noWrap/>
            <w:vAlign w:val="center"/>
            <w:hideMark/>
          </w:tcPr>
          <w:p w14:paraId="123483D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03B2177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6239D8B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tcPr>
          <w:p w14:paraId="603C953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0F352E8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0647D3A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vAlign w:val="center"/>
          </w:tcPr>
          <w:p w14:paraId="0C9088B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right w:val="nil"/>
            </w:tcBorders>
            <w:shd w:val="clear" w:color="auto" w:fill="auto"/>
            <w:vAlign w:val="center"/>
          </w:tcPr>
          <w:p w14:paraId="1FDA7BE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1.10</w:t>
            </w:r>
          </w:p>
        </w:tc>
      </w:tr>
      <w:tr w:rsidR="00551C6F" w:rsidRPr="009550CC" w14:paraId="5D3403AD" w14:textId="77777777" w:rsidTr="00210C69">
        <w:trPr>
          <w:jc w:val="center"/>
        </w:trPr>
        <w:tc>
          <w:tcPr>
            <w:tcW w:w="1134" w:type="dxa"/>
            <w:tcBorders>
              <w:top w:val="nil"/>
              <w:left w:val="nil"/>
              <w:bottom w:val="nil"/>
            </w:tcBorders>
            <w:shd w:val="clear" w:color="auto" w:fill="auto"/>
            <w:noWrap/>
            <w:vAlign w:val="center"/>
            <w:hideMark/>
          </w:tcPr>
          <w:p w14:paraId="395DF93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NFKBIZ</w:t>
            </w:r>
          </w:p>
        </w:tc>
        <w:tc>
          <w:tcPr>
            <w:tcW w:w="1134" w:type="dxa"/>
            <w:tcBorders>
              <w:top w:val="nil"/>
              <w:bottom w:val="nil"/>
            </w:tcBorders>
            <w:shd w:val="clear" w:color="auto" w:fill="auto"/>
            <w:noWrap/>
            <w:vAlign w:val="center"/>
            <w:hideMark/>
          </w:tcPr>
          <w:p w14:paraId="652F5F9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1.44</w:t>
            </w:r>
          </w:p>
        </w:tc>
        <w:tc>
          <w:tcPr>
            <w:tcW w:w="1134" w:type="dxa"/>
            <w:tcBorders>
              <w:top w:val="nil"/>
              <w:bottom w:val="nil"/>
            </w:tcBorders>
            <w:shd w:val="clear" w:color="auto" w:fill="auto"/>
            <w:noWrap/>
            <w:vAlign w:val="center"/>
            <w:hideMark/>
          </w:tcPr>
          <w:p w14:paraId="65731A2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1.87</w:t>
            </w:r>
          </w:p>
        </w:tc>
        <w:tc>
          <w:tcPr>
            <w:tcW w:w="1134" w:type="dxa"/>
            <w:tcBorders>
              <w:top w:val="nil"/>
              <w:bottom w:val="nil"/>
            </w:tcBorders>
            <w:shd w:val="clear" w:color="auto" w:fill="auto"/>
            <w:noWrap/>
            <w:vAlign w:val="center"/>
            <w:hideMark/>
          </w:tcPr>
          <w:p w14:paraId="0BBFB63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1.59</w:t>
            </w:r>
          </w:p>
        </w:tc>
        <w:tc>
          <w:tcPr>
            <w:tcW w:w="1134" w:type="dxa"/>
            <w:tcBorders>
              <w:top w:val="nil"/>
              <w:bottom w:val="nil"/>
            </w:tcBorders>
            <w:shd w:val="clear" w:color="auto" w:fill="auto"/>
            <w:noWrap/>
            <w:vAlign w:val="center"/>
          </w:tcPr>
          <w:p w14:paraId="54BD561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1.40</w:t>
            </w:r>
          </w:p>
        </w:tc>
        <w:tc>
          <w:tcPr>
            <w:tcW w:w="1134" w:type="dxa"/>
            <w:tcBorders>
              <w:top w:val="nil"/>
              <w:bottom w:val="nil"/>
            </w:tcBorders>
            <w:shd w:val="clear" w:color="auto" w:fill="auto"/>
            <w:vAlign w:val="center"/>
          </w:tcPr>
          <w:p w14:paraId="7E9C4D2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1.31</w:t>
            </w:r>
          </w:p>
        </w:tc>
        <w:tc>
          <w:tcPr>
            <w:tcW w:w="1134" w:type="dxa"/>
            <w:tcBorders>
              <w:top w:val="nil"/>
              <w:bottom w:val="nil"/>
            </w:tcBorders>
            <w:shd w:val="clear" w:color="auto" w:fill="auto"/>
            <w:vAlign w:val="center"/>
          </w:tcPr>
          <w:p w14:paraId="4D47BB3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1.07</w:t>
            </w:r>
          </w:p>
        </w:tc>
        <w:tc>
          <w:tcPr>
            <w:tcW w:w="1134" w:type="dxa"/>
            <w:tcBorders>
              <w:top w:val="nil"/>
              <w:bottom w:val="nil"/>
            </w:tcBorders>
            <w:shd w:val="clear" w:color="auto" w:fill="auto"/>
            <w:vAlign w:val="center"/>
          </w:tcPr>
          <w:p w14:paraId="53E6DB5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1.53</w:t>
            </w:r>
          </w:p>
        </w:tc>
        <w:tc>
          <w:tcPr>
            <w:tcW w:w="1134" w:type="dxa"/>
            <w:tcBorders>
              <w:top w:val="nil"/>
              <w:bottom w:val="nil"/>
              <w:right w:val="nil"/>
            </w:tcBorders>
            <w:shd w:val="clear" w:color="auto" w:fill="auto"/>
            <w:vAlign w:val="center"/>
          </w:tcPr>
          <w:p w14:paraId="5A78893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1.78</w:t>
            </w:r>
          </w:p>
        </w:tc>
      </w:tr>
      <w:tr w:rsidR="00551C6F" w:rsidRPr="009550CC" w14:paraId="73044BF7" w14:textId="77777777" w:rsidTr="00210C69">
        <w:trPr>
          <w:jc w:val="center"/>
        </w:trPr>
        <w:tc>
          <w:tcPr>
            <w:tcW w:w="1134" w:type="dxa"/>
            <w:tcBorders>
              <w:top w:val="nil"/>
              <w:left w:val="nil"/>
              <w:bottom w:val="nil"/>
            </w:tcBorders>
            <w:shd w:val="clear" w:color="auto" w:fill="auto"/>
            <w:vAlign w:val="center"/>
          </w:tcPr>
          <w:p w14:paraId="2F7DECC0"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i/>
                <w:iCs/>
                <w:sz w:val="18"/>
                <w:lang w:val="en-GB"/>
              </w:rPr>
              <w:t>TIMD4</w:t>
            </w:r>
          </w:p>
        </w:tc>
        <w:tc>
          <w:tcPr>
            <w:tcW w:w="1134" w:type="dxa"/>
            <w:tcBorders>
              <w:top w:val="nil"/>
              <w:bottom w:val="nil"/>
            </w:tcBorders>
            <w:shd w:val="clear" w:color="auto" w:fill="auto"/>
            <w:vAlign w:val="center"/>
          </w:tcPr>
          <w:p w14:paraId="0CF0409E"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77EBB015"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27CF08CC"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4C9134A1"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99CD901"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113DF75F"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1147C2AB"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right w:val="nil"/>
            </w:tcBorders>
            <w:shd w:val="clear" w:color="auto" w:fill="auto"/>
            <w:vAlign w:val="center"/>
          </w:tcPr>
          <w:p w14:paraId="0903D4B8"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r>
      <w:tr w:rsidR="00551C6F" w:rsidRPr="009550CC" w14:paraId="15981664" w14:textId="77777777" w:rsidTr="00210C69">
        <w:trPr>
          <w:jc w:val="center"/>
        </w:trPr>
        <w:tc>
          <w:tcPr>
            <w:tcW w:w="1134" w:type="dxa"/>
            <w:tcBorders>
              <w:top w:val="nil"/>
              <w:left w:val="nil"/>
              <w:bottom w:val="nil"/>
            </w:tcBorders>
            <w:shd w:val="clear" w:color="auto" w:fill="auto"/>
            <w:vAlign w:val="center"/>
          </w:tcPr>
          <w:p w14:paraId="06E33A9F"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i/>
                <w:iCs/>
                <w:sz w:val="18"/>
                <w:lang w:val="en-GB"/>
              </w:rPr>
              <w:t>DUOX2</w:t>
            </w:r>
          </w:p>
        </w:tc>
        <w:tc>
          <w:tcPr>
            <w:tcW w:w="1134" w:type="dxa"/>
            <w:tcBorders>
              <w:top w:val="nil"/>
              <w:bottom w:val="nil"/>
            </w:tcBorders>
            <w:shd w:val="clear" w:color="auto" w:fill="auto"/>
            <w:vAlign w:val="center"/>
          </w:tcPr>
          <w:p w14:paraId="564C8AD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5.73</w:t>
            </w:r>
          </w:p>
        </w:tc>
        <w:tc>
          <w:tcPr>
            <w:tcW w:w="1134" w:type="dxa"/>
            <w:tcBorders>
              <w:top w:val="nil"/>
              <w:bottom w:val="nil"/>
            </w:tcBorders>
            <w:shd w:val="clear" w:color="auto" w:fill="auto"/>
            <w:vAlign w:val="center"/>
          </w:tcPr>
          <w:p w14:paraId="5177A3A9"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5.59</w:t>
            </w:r>
          </w:p>
        </w:tc>
        <w:tc>
          <w:tcPr>
            <w:tcW w:w="1134" w:type="dxa"/>
            <w:tcBorders>
              <w:top w:val="nil"/>
              <w:bottom w:val="nil"/>
            </w:tcBorders>
            <w:shd w:val="clear" w:color="auto" w:fill="auto"/>
            <w:vAlign w:val="center"/>
          </w:tcPr>
          <w:p w14:paraId="75CE7BC2"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5.00</w:t>
            </w:r>
          </w:p>
        </w:tc>
        <w:tc>
          <w:tcPr>
            <w:tcW w:w="1134" w:type="dxa"/>
            <w:tcBorders>
              <w:top w:val="nil"/>
              <w:bottom w:val="nil"/>
            </w:tcBorders>
            <w:shd w:val="clear" w:color="auto" w:fill="auto"/>
            <w:vAlign w:val="center"/>
          </w:tcPr>
          <w:p w14:paraId="0D6EBADD"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4.34</w:t>
            </w:r>
          </w:p>
        </w:tc>
        <w:tc>
          <w:tcPr>
            <w:tcW w:w="1134" w:type="dxa"/>
            <w:tcBorders>
              <w:top w:val="nil"/>
              <w:bottom w:val="nil"/>
            </w:tcBorders>
            <w:shd w:val="clear" w:color="auto" w:fill="auto"/>
            <w:vAlign w:val="center"/>
          </w:tcPr>
          <w:p w14:paraId="6C036DA6"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4.33</w:t>
            </w:r>
          </w:p>
        </w:tc>
        <w:tc>
          <w:tcPr>
            <w:tcW w:w="1134" w:type="dxa"/>
            <w:tcBorders>
              <w:top w:val="nil"/>
              <w:bottom w:val="nil"/>
            </w:tcBorders>
            <w:shd w:val="clear" w:color="auto" w:fill="auto"/>
            <w:vAlign w:val="center"/>
          </w:tcPr>
          <w:p w14:paraId="5A927070"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3.84</w:t>
            </w:r>
          </w:p>
        </w:tc>
        <w:tc>
          <w:tcPr>
            <w:tcW w:w="1134" w:type="dxa"/>
            <w:tcBorders>
              <w:top w:val="nil"/>
              <w:bottom w:val="nil"/>
            </w:tcBorders>
            <w:shd w:val="clear" w:color="auto" w:fill="auto"/>
            <w:vAlign w:val="center"/>
          </w:tcPr>
          <w:p w14:paraId="3EF071B2"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4.59</w:t>
            </w:r>
          </w:p>
        </w:tc>
        <w:tc>
          <w:tcPr>
            <w:tcW w:w="1134" w:type="dxa"/>
            <w:tcBorders>
              <w:top w:val="nil"/>
              <w:bottom w:val="nil"/>
              <w:right w:val="nil"/>
            </w:tcBorders>
            <w:shd w:val="clear" w:color="auto" w:fill="auto"/>
            <w:vAlign w:val="center"/>
          </w:tcPr>
          <w:p w14:paraId="2946A0EB"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6.48</w:t>
            </w:r>
          </w:p>
        </w:tc>
      </w:tr>
      <w:tr w:rsidR="00551C6F" w:rsidRPr="009550CC" w14:paraId="2F0743CA" w14:textId="77777777" w:rsidTr="00210C69">
        <w:trPr>
          <w:jc w:val="center"/>
        </w:trPr>
        <w:tc>
          <w:tcPr>
            <w:tcW w:w="1134" w:type="dxa"/>
            <w:tcBorders>
              <w:top w:val="nil"/>
              <w:left w:val="nil"/>
              <w:bottom w:val="nil"/>
            </w:tcBorders>
            <w:shd w:val="clear" w:color="auto" w:fill="auto"/>
            <w:vAlign w:val="center"/>
          </w:tcPr>
          <w:p w14:paraId="069FA497"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i/>
                <w:iCs/>
                <w:sz w:val="18"/>
                <w:lang w:val="en-GB"/>
              </w:rPr>
              <w:t>REG1A*</w:t>
            </w:r>
          </w:p>
        </w:tc>
        <w:tc>
          <w:tcPr>
            <w:tcW w:w="1134" w:type="dxa"/>
            <w:tcBorders>
              <w:top w:val="nil"/>
              <w:bottom w:val="nil"/>
            </w:tcBorders>
            <w:shd w:val="clear" w:color="auto" w:fill="auto"/>
            <w:vAlign w:val="center"/>
          </w:tcPr>
          <w:p w14:paraId="3579F96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5.05</w:t>
            </w:r>
          </w:p>
        </w:tc>
        <w:tc>
          <w:tcPr>
            <w:tcW w:w="1134" w:type="dxa"/>
            <w:tcBorders>
              <w:top w:val="nil"/>
              <w:bottom w:val="nil"/>
            </w:tcBorders>
            <w:shd w:val="clear" w:color="auto" w:fill="auto"/>
            <w:vAlign w:val="center"/>
          </w:tcPr>
          <w:p w14:paraId="23623911"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9.14</w:t>
            </w:r>
          </w:p>
        </w:tc>
        <w:tc>
          <w:tcPr>
            <w:tcW w:w="1134" w:type="dxa"/>
            <w:tcBorders>
              <w:top w:val="nil"/>
              <w:bottom w:val="nil"/>
            </w:tcBorders>
            <w:shd w:val="clear" w:color="auto" w:fill="auto"/>
            <w:vAlign w:val="center"/>
          </w:tcPr>
          <w:p w14:paraId="0A3407B0"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7.88</w:t>
            </w:r>
          </w:p>
        </w:tc>
        <w:tc>
          <w:tcPr>
            <w:tcW w:w="1134" w:type="dxa"/>
            <w:tcBorders>
              <w:top w:val="nil"/>
              <w:bottom w:val="nil"/>
            </w:tcBorders>
            <w:shd w:val="clear" w:color="auto" w:fill="auto"/>
            <w:vAlign w:val="center"/>
          </w:tcPr>
          <w:p w14:paraId="09179B7F"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4.63</w:t>
            </w:r>
          </w:p>
        </w:tc>
        <w:tc>
          <w:tcPr>
            <w:tcW w:w="1134" w:type="dxa"/>
            <w:tcBorders>
              <w:top w:val="nil"/>
              <w:bottom w:val="nil"/>
            </w:tcBorders>
            <w:shd w:val="clear" w:color="auto" w:fill="auto"/>
            <w:vAlign w:val="center"/>
          </w:tcPr>
          <w:p w14:paraId="69B4FF39"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5FB00E5D"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
                <w:bCs/>
                <w:sz w:val="18"/>
                <w:lang w:val="en-GB"/>
              </w:rPr>
            </w:pPr>
            <w:r w:rsidRPr="009550CC">
              <w:rPr>
                <w:rFonts w:ascii="Palatino Linotype" w:hAnsi="Palatino Linotype" w:cs="Calibri"/>
                <w:sz w:val="18"/>
                <w:lang w:val="en-GB"/>
              </w:rPr>
              <w:t>1.07</w:t>
            </w:r>
          </w:p>
        </w:tc>
        <w:tc>
          <w:tcPr>
            <w:tcW w:w="1134" w:type="dxa"/>
            <w:tcBorders>
              <w:top w:val="nil"/>
              <w:bottom w:val="nil"/>
            </w:tcBorders>
            <w:shd w:val="clear" w:color="auto" w:fill="auto"/>
            <w:vAlign w:val="center"/>
          </w:tcPr>
          <w:p w14:paraId="0023EBC4"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
                <w:bCs/>
                <w:sz w:val="18"/>
                <w:lang w:val="en-GB"/>
              </w:rPr>
            </w:pPr>
            <w:r w:rsidRPr="009550CC">
              <w:rPr>
                <w:rFonts w:ascii="Palatino Linotype" w:hAnsi="Palatino Linotype" w:cs="Calibri"/>
                <w:sz w:val="18"/>
                <w:lang w:val="en-GB"/>
              </w:rPr>
              <w:t>1.31</w:t>
            </w:r>
          </w:p>
        </w:tc>
        <w:tc>
          <w:tcPr>
            <w:tcW w:w="1134" w:type="dxa"/>
            <w:tcBorders>
              <w:top w:val="nil"/>
              <w:bottom w:val="nil"/>
              <w:right w:val="nil"/>
            </w:tcBorders>
            <w:shd w:val="clear" w:color="auto" w:fill="auto"/>
            <w:vAlign w:val="center"/>
          </w:tcPr>
          <w:p w14:paraId="7D1879D8"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b/>
                <w:bCs/>
                <w:sz w:val="18"/>
                <w:lang w:val="en-GB"/>
              </w:rPr>
            </w:pPr>
          </w:p>
        </w:tc>
      </w:tr>
      <w:tr w:rsidR="00551C6F" w:rsidRPr="009550CC" w14:paraId="4F6052D6" w14:textId="77777777" w:rsidTr="00210C69">
        <w:trPr>
          <w:jc w:val="center"/>
        </w:trPr>
        <w:tc>
          <w:tcPr>
            <w:tcW w:w="1134" w:type="dxa"/>
            <w:tcBorders>
              <w:top w:val="nil"/>
              <w:left w:val="nil"/>
              <w:bottom w:val="nil"/>
            </w:tcBorders>
            <w:shd w:val="clear" w:color="auto" w:fill="auto"/>
            <w:vAlign w:val="center"/>
          </w:tcPr>
          <w:p w14:paraId="44C06909"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i/>
                <w:iCs/>
                <w:sz w:val="18"/>
                <w:lang w:val="en-GB"/>
              </w:rPr>
              <w:t>TSPO2</w:t>
            </w:r>
          </w:p>
        </w:tc>
        <w:tc>
          <w:tcPr>
            <w:tcW w:w="1134" w:type="dxa"/>
            <w:tcBorders>
              <w:top w:val="nil"/>
              <w:bottom w:val="nil"/>
            </w:tcBorders>
            <w:shd w:val="clear" w:color="auto" w:fill="auto"/>
            <w:vAlign w:val="center"/>
          </w:tcPr>
          <w:p w14:paraId="248A5124"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6957A7DE"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2.73</w:t>
            </w:r>
          </w:p>
        </w:tc>
        <w:tc>
          <w:tcPr>
            <w:tcW w:w="1134" w:type="dxa"/>
            <w:tcBorders>
              <w:top w:val="nil"/>
              <w:bottom w:val="nil"/>
            </w:tcBorders>
            <w:shd w:val="clear" w:color="auto" w:fill="auto"/>
            <w:vAlign w:val="center"/>
          </w:tcPr>
          <w:p w14:paraId="62CFEF06"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1.83</w:t>
            </w:r>
          </w:p>
        </w:tc>
        <w:tc>
          <w:tcPr>
            <w:tcW w:w="1134" w:type="dxa"/>
            <w:tcBorders>
              <w:top w:val="nil"/>
              <w:bottom w:val="nil"/>
            </w:tcBorders>
            <w:shd w:val="clear" w:color="auto" w:fill="auto"/>
            <w:vAlign w:val="center"/>
          </w:tcPr>
          <w:p w14:paraId="5E11B14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67CB443D"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C05C8A0"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04EE949F"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right w:val="nil"/>
            </w:tcBorders>
            <w:shd w:val="clear" w:color="auto" w:fill="auto"/>
            <w:vAlign w:val="center"/>
          </w:tcPr>
          <w:p w14:paraId="4FC839D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r>
      <w:tr w:rsidR="00551C6F" w:rsidRPr="009550CC" w14:paraId="55EDB88F" w14:textId="77777777" w:rsidTr="00210C69">
        <w:trPr>
          <w:trHeight w:val="81"/>
          <w:jc w:val="center"/>
        </w:trPr>
        <w:tc>
          <w:tcPr>
            <w:tcW w:w="1134" w:type="dxa"/>
            <w:tcBorders>
              <w:top w:val="nil"/>
              <w:left w:val="nil"/>
              <w:bottom w:val="single" w:sz="4" w:space="0" w:color="auto"/>
            </w:tcBorders>
            <w:shd w:val="clear" w:color="auto" w:fill="auto"/>
            <w:vAlign w:val="center"/>
          </w:tcPr>
          <w:p w14:paraId="3D56B223"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i/>
                <w:iCs/>
                <w:sz w:val="18"/>
                <w:lang w:val="en-GB"/>
              </w:rPr>
              <w:t>ATP10B</w:t>
            </w:r>
          </w:p>
        </w:tc>
        <w:tc>
          <w:tcPr>
            <w:tcW w:w="1134" w:type="dxa"/>
            <w:tcBorders>
              <w:top w:val="nil"/>
              <w:bottom w:val="nil"/>
            </w:tcBorders>
            <w:shd w:val="clear" w:color="auto" w:fill="auto"/>
            <w:vAlign w:val="center"/>
          </w:tcPr>
          <w:p w14:paraId="41FCACC0"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157C18E5"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54D3C62F"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5B66CD5E"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11E17641"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11824CB2"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tcBorders>
            <w:shd w:val="clear" w:color="auto" w:fill="auto"/>
            <w:vAlign w:val="center"/>
          </w:tcPr>
          <w:p w14:paraId="4EC4FB2A"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p>
        </w:tc>
        <w:tc>
          <w:tcPr>
            <w:tcW w:w="1134" w:type="dxa"/>
            <w:tcBorders>
              <w:top w:val="nil"/>
              <w:bottom w:val="nil"/>
              <w:right w:val="nil"/>
            </w:tcBorders>
            <w:shd w:val="clear" w:color="auto" w:fill="auto"/>
            <w:vAlign w:val="center"/>
          </w:tcPr>
          <w:p w14:paraId="75E4646E" w14:textId="77777777" w:rsidR="00551C6F" w:rsidRPr="009550CC" w:rsidRDefault="00551C6F" w:rsidP="00210C69">
            <w:pPr>
              <w:autoSpaceDE w:val="0"/>
              <w:autoSpaceDN w:val="0"/>
              <w:adjustRightInd w:val="0"/>
              <w:snapToGrid w:val="0"/>
              <w:spacing w:after="0" w:line="240" w:lineRule="auto"/>
              <w:jc w:val="center"/>
              <w:rPr>
                <w:rFonts w:ascii="Palatino Linotype" w:hAnsi="Palatino Linotype" w:cstheme="minorHAnsi"/>
                <w:sz w:val="18"/>
                <w:lang w:val="en-GB"/>
              </w:rPr>
            </w:pPr>
            <w:r w:rsidRPr="009550CC">
              <w:rPr>
                <w:rFonts w:ascii="Palatino Linotype" w:hAnsi="Palatino Linotype" w:cs="Calibri"/>
                <w:sz w:val="18"/>
                <w:lang w:val="en-GB"/>
              </w:rPr>
              <w:t>1.24</w:t>
            </w:r>
          </w:p>
        </w:tc>
      </w:tr>
      <w:tr w:rsidR="00551C6F" w:rsidRPr="00435E80" w14:paraId="50EDB44A" w14:textId="77777777" w:rsidTr="00210C69">
        <w:trPr>
          <w:jc w:val="center"/>
        </w:trPr>
        <w:tc>
          <w:tcPr>
            <w:tcW w:w="10206" w:type="dxa"/>
            <w:gridSpan w:val="9"/>
            <w:tcBorders>
              <w:top w:val="single" w:sz="4" w:space="0" w:color="auto"/>
              <w:bottom w:val="single" w:sz="4" w:space="0" w:color="auto"/>
            </w:tcBorders>
            <w:shd w:val="clear" w:color="auto" w:fill="auto"/>
            <w:noWrap/>
            <w:vAlign w:val="center"/>
          </w:tcPr>
          <w:p w14:paraId="1BCE35A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Cs/>
                <w:sz w:val="18"/>
                <w:lang w:val="en-GB"/>
              </w:rPr>
            </w:pPr>
            <w:r w:rsidRPr="009550CC">
              <w:rPr>
                <w:rFonts w:ascii="Palatino Linotype" w:hAnsi="Palatino Linotype" w:cstheme="minorHAnsi"/>
                <w:sz w:val="18"/>
                <w:lang w:val="en-GB"/>
              </w:rPr>
              <w:t>Dysregulated 20 genes in inactive extensive UC (</w:t>
            </w:r>
            <w:r w:rsidRPr="009550CC">
              <w:rPr>
                <w:rFonts w:ascii="Palatino Linotype" w:hAnsi="Palatino Linotype" w:cstheme="minorHAnsi"/>
                <w:i/>
                <w:iCs/>
                <w:sz w:val="18"/>
                <w:lang w:val="en-GB"/>
              </w:rPr>
              <w:t>REG1A</w:t>
            </w:r>
            <w:r w:rsidRPr="009550CC">
              <w:rPr>
                <w:rFonts w:ascii="Palatino Linotype" w:hAnsi="Palatino Linotype" w:cstheme="minorHAnsi"/>
                <w:iCs/>
                <w:sz w:val="18"/>
                <w:lang w:val="en-GB"/>
              </w:rPr>
              <w:t xml:space="preserve"> is listed in the top 20 above</w:t>
            </w:r>
            <w:r w:rsidRPr="009550CC">
              <w:rPr>
                <w:rFonts w:ascii="Palatino Linotype" w:hAnsi="Palatino Linotype" w:cstheme="minorHAnsi"/>
                <w:sz w:val="18"/>
                <w:lang w:val="en-GB"/>
              </w:rPr>
              <w:t>)</w:t>
            </w:r>
          </w:p>
        </w:tc>
      </w:tr>
      <w:tr w:rsidR="00551C6F" w:rsidRPr="009550CC" w14:paraId="7873618E" w14:textId="77777777" w:rsidTr="00210C69">
        <w:trPr>
          <w:jc w:val="center"/>
        </w:trPr>
        <w:tc>
          <w:tcPr>
            <w:tcW w:w="1134" w:type="dxa"/>
            <w:tcBorders>
              <w:top w:val="nil"/>
              <w:left w:val="nil"/>
              <w:bottom w:val="nil"/>
            </w:tcBorders>
            <w:shd w:val="clear" w:color="auto" w:fill="auto"/>
            <w:noWrap/>
            <w:vAlign w:val="center"/>
            <w:hideMark/>
          </w:tcPr>
          <w:p w14:paraId="4A2A6C8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MESDC1</w:t>
            </w:r>
          </w:p>
        </w:tc>
        <w:tc>
          <w:tcPr>
            <w:tcW w:w="1134" w:type="dxa"/>
            <w:tcBorders>
              <w:top w:val="nil"/>
              <w:bottom w:val="nil"/>
            </w:tcBorders>
            <w:shd w:val="clear" w:color="auto" w:fill="auto"/>
            <w:noWrap/>
            <w:vAlign w:val="center"/>
          </w:tcPr>
          <w:p w14:paraId="589325C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hideMark/>
          </w:tcPr>
          <w:p w14:paraId="201C305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tcPr>
          <w:p w14:paraId="74780BB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1.09</w:t>
            </w:r>
          </w:p>
        </w:tc>
        <w:tc>
          <w:tcPr>
            <w:tcW w:w="1134" w:type="dxa"/>
            <w:tcBorders>
              <w:top w:val="nil"/>
              <w:bottom w:val="nil"/>
            </w:tcBorders>
            <w:shd w:val="clear" w:color="auto" w:fill="auto"/>
            <w:noWrap/>
            <w:vAlign w:val="center"/>
          </w:tcPr>
          <w:p w14:paraId="3C65701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1A895C9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22B22F4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28CD6F0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6C28E8A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66644916" w14:textId="77777777" w:rsidTr="00210C69">
        <w:trPr>
          <w:jc w:val="center"/>
        </w:trPr>
        <w:tc>
          <w:tcPr>
            <w:tcW w:w="1134" w:type="dxa"/>
            <w:tcBorders>
              <w:top w:val="nil"/>
              <w:left w:val="nil"/>
              <w:bottom w:val="nil"/>
            </w:tcBorders>
            <w:shd w:val="clear" w:color="auto" w:fill="auto"/>
            <w:noWrap/>
            <w:vAlign w:val="center"/>
            <w:hideMark/>
          </w:tcPr>
          <w:p w14:paraId="7D7278A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CEBPD</w:t>
            </w:r>
          </w:p>
        </w:tc>
        <w:tc>
          <w:tcPr>
            <w:tcW w:w="1134" w:type="dxa"/>
            <w:tcBorders>
              <w:top w:val="nil"/>
              <w:bottom w:val="nil"/>
            </w:tcBorders>
            <w:shd w:val="clear" w:color="auto" w:fill="auto"/>
            <w:noWrap/>
            <w:vAlign w:val="center"/>
          </w:tcPr>
          <w:p w14:paraId="2B8B601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hideMark/>
          </w:tcPr>
          <w:p w14:paraId="1CF1CF2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0.96</w:t>
            </w:r>
          </w:p>
        </w:tc>
        <w:tc>
          <w:tcPr>
            <w:tcW w:w="1134" w:type="dxa"/>
            <w:tcBorders>
              <w:top w:val="nil"/>
              <w:bottom w:val="nil"/>
            </w:tcBorders>
            <w:shd w:val="clear" w:color="auto" w:fill="auto"/>
            <w:noWrap/>
            <w:vAlign w:val="center"/>
          </w:tcPr>
          <w:p w14:paraId="03A42C7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1.42</w:t>
            </w:r>
          </w:p>
        </w:tc>
        <w:tc>
          <w:tcPr>
            <w:tcW w:w="1134" w:type="dxa"/>
            <w:tcBorders>
              <w:top w:val="nil"/>
              <w:bottom w:val="nil"/>
            </w:tcBorders>
            <w:shd w:val="clear" w:color="auto" w:fill="auto"/>
            <w:noWrap/>
            <w:vAlign w:val="center"/>
          </w:tcPr>
          <w:p w14:paraId="4C4A6DE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5E680CB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58BDA13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0.87</w:t>
            </w:r>
          </w:p>
        </w:tc>
        <w:tc>
          <w:tcPr>
            <w:tcW w:w="1134" w:type="dxa"/>
            <w:tcBorders>
              <w:top w:val="nil"/>
              <w:bottom w:val="nil"/>
            </w:tcBorders>
            <w:shd w:val="clear" w:color="auto" w:fill="auto"/>
            <w:vAlign w:val="center"/>
          </w:tcPr>
          <w:p w14:paraId="7DDEFD7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1.08</w:t>
            </w:r>
          </w:p>
        </w:tc>
        <w:tc>
          <w:tcPr>
            <w:tcW w:w="1134" w:type="dxa"/>
            <w:tcBorders>
              <w:top w:val="nil"/>
              <w:bottom w:val="nil"/>
              <w:right w:val="nil"/>
            </w:tcBorders>
            <w:shd w:val="clear" w:color="auto" w:fill="auto"/>
            <w:vAlign w:val="center"/>
          </w:tcPr>
          <w:p w14:paraId="6EAFB94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r>
      <w:tr w:rsidR="00551C6F" w:rsidRPr="009550CC" w14:paraId="7AE54616" w14:textId="77777777" w:rsidTr="00210C69">
        <w:trPr>
          <w:jc w:val="center"/>
        </w:trPr>
        <w:tc>
          <w:tcPr>
            <w:tcW w:w="1134" w:type="dxa"/>
            <w:tcBorders>
              <w:top w:val="nil"/>
              <w:left w:val="nil"/>
              <w:bottom w:val="nil"/>
            </w:tcBorders>
            <w:shd w:val="clear" w:color="auto" w:fill="auto"/>
            <w:noWrap/>
            <w:vAlign w:val="center"/>
            <w:hideMark/>
          </w:tcPr>
          <w:p w14:paraId="3054BEE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CARD14</w:t>
            </w:r>
          </w:p>
        </w:tc>
        <w:tc>
          <w:tcPr>
            <w:tcW w:w="1134" w:type="dxa"/>
            <w:tcBorders>
              <w:top w:val="nil"/>
              <w:bottom w:val="nil"/>
            </w:tcBorders>
            <w:shd w:val="clear" w:color="auto" w:fill="auto"/>
            <w:noWrap/>
            <w:vAlign w:val="center"/>
          </w:tcPr>
          <w:p w14:paraId="3E2CDC6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hideMark/>
          </w:tcPr>
          <w:p w14:paraId="5A0FC9C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eastAsia="Times New Roman" w:hAnsi="Palatino Linotype" w:cstheme="minorHAnsi"/>
                <w:sz w:val="18"/>
                <w:lang w:val="en-GB"/>
              </w:rPr>
              <w:t>1.75</w:t>
            </w:r>
          </w:p>
        </w:tc>
        <w:tc>
          <w:tcPr>
            <w:tcW w:w="1134" w:type="dxa"/>
            <w:tcBorders>
              <w:top w:val="nil"/>
              <w:bottom w:val="nil"/>
            </w:tcBorders>
            <w:shd w:val="clear" w:color="auto" w:fill="auto"/>
            <w:noWrap/>
            <w:vAlign w:val="center"/>
          </w:tcPr>
          <w:p w14:paraId="2ABDF01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tcPr>
          <w:p w14:paraId="53B0F07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4606931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0546F07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0D82F34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73BB7E3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14130D49" w14:textId="77777777" w:rsidTr="00210C69">
        <w:trPr>
          <w:jc w:val="center"/>
        </w:trPr>
        <w:tc>
          <w:tcPr>
            <w:tcW w:w="1134" w:type="dxa"/>
            <w:tcBorders>
              <w:top w:val="nil"/>
              <w:left w:val="nil"/>
              <w:bottom w:val="nil"/>
            </w:tcBorders>
            <w:shd w:val="clear" w:color="auto" w:fill="auto"/>
            <w:noWrap/>
            <w:vAlign w:val="center"/>
            <w:hideMark/>
          </w:tcPr>
          <w:p w14:paraId="48BEB8F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REG1B*</w:t>
            </w:r>
          </w:p>
        </w:tc>
        <w:tc>
          <w:tcPr>
            <w:tcW w:w="1134" w:type="dxa"/>
            <w:tcBorders>
              <w:top w:val="nil"/>
              <w:bottom w:val="nil"/>
            </w:tcBorders>
            <w:shd w:val="clear" w:color="auto" w:fill="auto"/>
            <w:noWrap/>
            <w:vAlign w:val="center"/>
          </w:tcPr>
          <w:p w14:paraId="57CBE3F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3.73</w:t>
            </w:r>
          </w:p>
        </w:tc>
        <w:tc>
          <w:tcPr>
            <w:tcW w:w="1134" w:type="dxa"/>
            <w:tcBorders>
              <w:top w:val="nil"/>
              <w:bottom w:val="nil"/>
            </w:tcBorders>
            <w:shd w:val="clear" w:color="auto" w:fill="auto"/>
            <w:noWrap/>
            <w:vAlign w:val="center"/>
            <w:hideMark/>
          </w:tcPr>
          <w:p w14:paraId="43F5E9C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7.31</w:t>
            </w:r>
          </w:p>
        </w:tc>
        <w:tc>
          <w:tcPr>
            <w:tcW w:w="1134" w:type="dxa"/>
            <w:tcBorders>
              <w:top w:val="nil"/>
              <w:bottom w:val="nil"/>
            </w:tcBorders>
            <w:shd w:val="clear" w:color="auto" w:fill="auto"/>
            <w:noWrap/>
            <w:vAlign w:val="center"/>
          </w:tcPr>
          <w:p w14:paraId="4C15553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5.60</w:t>
            </w:r>
          </w:p>
        </w:tc>
        <w:tc>
          <w:tcPr>
            <w:tcW w:w="1134" w:type="dxa"/>
            <w:tcBorders>
              <w:top w:val="nil"/>
              <w:bottom w:val="nil"/>
            </w:tcBorders>
            <w:shd w:val="clear" w:color="auto" w:fill="auto"/>
            <w:noWrap/>
            <w:vAlign w:val="center"/>
          </w:tcPr>
          <w:p w14:paraId="697349D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4.08</w:t>
            </w:r>
          </w:p>
        </w:tc>
        <w:tc>
          <w:tcPr>
            <w:tcW w:w="1134" w:type="dxa"/>
            <w:tcBorders>
              <w:top w:val="nil"/>
              <w:bottom w:val="nil"/>
            </w:tcBorders>
            <w:shd w:val="clear" w:color="auto" w:fill="auto"/>
            <w:vAlign w:val="center"/>
          </w:tcPr>
          <w:p w14:paraId="06E3B62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2.30</w:t>
            </w:r>
          </w:p>
        </w:tc>
        <w:tc>
          <w:tcPr>
            <w:tcW w:w="1134" w:type="dxa"/>
            <w:tcBorders>
              <w:top w:val="nil"/>
              <w:bottom w:val="nil"/>
            </w:tcBorders>
            <w:shd w:val="clear" w:color="auto" w:fill="auto"/>
            <w:vAlign w:val="center"/>
          </w:tcPr>
          <w:p w14:paraId="68D0179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1.17</w:t>
            </w:r>
          </w:p>
        </w:tc>
        <w:tc>
          <w:tcPr>
            <w:tcW w:w="1134" w:type="dxa"/>
            <w:tcBorders>
              <w:top w:val="nil"/>
              <w:bottom w:val="nil"/>
            </w:tcBorders>
            <w:shd w:val="clear" w:color="auto" w:fill="auto"/>
            <w:vAlign w:val="center"/>
          </w:tcPr>
          <w:p w14:paraId="1224D2E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2.05</w:t>
            </w:r>
          </w:p>
        </w:tc>
        <w:tc>
          <w:tcPr>
            <w:tcW w:w="1134" w:type="dxa"/>
            <w:tcBorders>
              <w:top w:val="nil"/>
              <w:bottom w:val="nil"/>
              <w:right w:val="nil"/>
            </w:tcBorders>
            <w:shd w:val="clear" w:color="auto" w:fill="auto"/>
            <w:vAlign w:val="center"/>
          </w:tcPr>
          <w:p w14:paraId="29BB5E0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r>
      <w:tr w:rsidR="00551C6F" w:rsidRPr="009550CC" w14:paraId="6BCC9141" w14:textId="77777777" w:rsidTr="00210C69">
        <w:trPr>
          <w:jc w:val="center"/>
        </w:trPr>
        <w:tc>
          <w:tcPr>
            <w:tcW w:w="1134" w:type="dxa"/>
            <w:tcBorders>
              <w:top w:val="nil"/>
              <w:left w:val="nil"/>
              <w:bottom w:val="nil"/>
            </w:tcBorders>
            <w:shd w:val="clear" w:color="auto" w:fill="auto"/>
            <w:noWrap/>
            <w:vAlign w:val="center"/>
            <w:hideMark/>
          </w:tcPr>
          <w:p w14:paraId="39F15BB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C2CD4B</w:t>
            </w:r>
          </w:p>
        </w:tc>
        <w:tc>
          <w:tcPr>
            <w:tcW w:w="1134" w:type="dxa"/>
            <w:tcBorders>
              <w:top w:val="nil"/>
              <w:bottom w:val="nil"/>
            </w:tcBorders>
            <w:shd w:val="clear" w:color="auto" w:fill="auto"/>
            <w:noWrap/>
            <w:vAlign w:val="center"/>
          </w:tcPr>
          <w:p w14:paraId="7B58968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2.79</w:t>
            </w:r>
          </w:p>
        </w:tc>
        <w:tc>
          <w:tcPr>
            <w:tcW w:w="1134" w:type="dxa"/>
            <w:tcBorders>
              <w:top w:val="nil"/>
              <w:bottom w:val="nil"/>
            </w:tcBorders>
            <w:shd w:val="clear" w:color="auto" w:fill="auto"/>
            <w:noWrap/>
            <w:vAlign w:val="center"/>
            <w:hideMark/>
          </w:tcPr>
          <w:p w14:paraId="1092CBF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2.25</w:t>
            </w:r>
          </w:p>
        </w:tc>
        <w:tc>
          <w:tcPr>
            <w:tcW w:w="1134" w:type="dxa"/>
            <w:tcBorders>
              <w:top w:val="nil"/>
              <w:bottom w:val="nil"/>
            </w:tcBorders>
            <w:shd w:val="clear" w:color="auto" w:fill="auto"/>
            <w:noWrap/>
            <w:vAlign w:val="center"/>
          </w:tcPr>
          <w:p w14:paraId="6AA6F12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1.63</w:t>
            </w:r>
          </w:p>
        </w:tc>
        <w:tc>
          <w:tcPr>
            <w:tcW w:w="1134" w:type="dxa"/>
            <w:tcBorders>
              <w:top w:val="nil"/>
              <w:bottom w:val="nil"/>
            </w:tcBorders>
            <w:shd w:val="clear" w:color="auto" w:fill="auto"/>
            <w:noWrap/>
            <w:vAlign w:val="center"/>
          </w:tcPr>
          <w:p w14:paraId="217D869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67A1DFA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480E8A8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70E503A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1CC9263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05267087" w14:textId="77777777" w:rsidTr="00210C69">
        <w:trPr>
          <w:jc w:val="center"/>
        </w:trPr>
        <w:tc>
          <w:tcPr>
            <w:tcW w:w="1134" w:type="dxa"/>
            <w:tcBorders>
              <w:top w:val="nil"/>
              <w:left w:val="nil"/>
              <w:bottom w:val="nil"/>
            </w:tcBorders>
            <w:shd w:val="clear" w:color="auto" w:fill="auto"/>
            <w:noWrap/>
            <w:vAlign w:val="center"/>
            <w:hideMark/>
          </w:tcPr>
          <w:p w14:paraId="21ED531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NCOA7</w:t>
            </w:r>
          </w:p>
        </w:tc>
        <w:tc>
          <w:tcPr>
            <w:tcW w:w="1134" w:type="dxa"/>
            <w:tcBorders>
              <w:top w:val="nil"/>
              <w:bottom w:val="nil"/>
            </w:tcBorders>
            <w:shd w:val="clear" w:color="auto" w:fill="auto"/>
            <w:noWrap/>
            <w:vAlign w:val="center"/>
          </w:tcPr>
          <w:p w14:paraId="28986EB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1.37</w:t>
            </w:r>
          </w:p>
        </w:tc>
        <w:tc>
          <w:tcPr>
            <w:tcW w:w="1134" w:type="dxa"/>
            <w:tcBorders>
              <w:top w:val="nil"/>
              <w:bottom w:val="nil"/>
            </w:tcBorders>
            <w:shd w:val="clear" w:color="auto" w:fill="auto"/>
            <w:noWrap/>
            <w:vAlign w:val="center"/>
            <w:hideMark/>
          </w:tcPr>
          <w:p w14:paraId="7ADD585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1.55</w:t>
            </w:r>
          </w:p>
        </w:tc>
        <w:tc>
          <w:tcPr>
            <w:tcW w:w="1134" w:type="dxa"/>
            <w:tcBorders>
              <w:top w:val="nil"/>
              <w:bottom w:val="nil"/>
            </w:tcBorders>
            <w:shd w:val="clear" w:color="auto" w:fill="auto"/>
            <w:noWrap/>
            <w:vAlign w:val="center"/>
          </w:tcPr>
          <w:p w14:paraId="18941D3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1.47</w:t>
            </w:r>
          </w:p>
        </w:tc>
        <w:tc>
          <w:tcPr>
            <w:tcW w:w="1134" w:type="dxa"/>
            <w:tcBorders>
              <w:top w:val="nil"/>
              <w:bottom w:val="nil"/>
            </w:tcBorders>
            <w:shd w:val="clear" w:color="auto" w:fill="auto"/>
            <w:noWrap/>
            <w:vAlign w:val="center"/>
          </w:tcPr>
          <w:p w14:paraId="05308AD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1.21</w:t>
            </w:r>
          </w:p>
        </w:tc>
        <w:tc>
          <w:tcPr>
            <w:tcW w:w="1134" w:type="dxa"/>
            <w:tcBorders>
              <w:top w:val="nil"/>
              <w:bottom w:val="nil"/>
            </w:tcBorders>
            <w:shd w:val="clear" w:color="auto" w:fill="auto"/>
            <w:vAlign w:val="center"/>
          </w:tcPr>
          <w:p w14:paraId="324B09C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03C2456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4EED1F7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79DBED2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0062C4FD" w14:textId="77777777" w:rsidTr="00210C69">
        <w:trPr>
          <w:jc w:val="center"/>
        </w:trPr>
        <w:tc>
          <w:tcPr>
            <w:tcW w:w="1134" w:type="dxa"/>
            <w:tcBorders>
              <w:top w:val="nil"/>
              <w:left w:val="nil"/>
              <w:bottom w:val="nil"/>
            </w:tcBorders>
            <w:shd w:val="clear" w:color="auto" w:fill="auto"/>
            <w:noWrap/>
            <w:vAlign w:val="center"/>
            <w:hideMark/>
          </w:tcPr>
          <w:p w14:paraId="2EB79FB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CD55</w:t>
            </w:r>
          </w:p>
        </w:tc>
        <w:tc>
          <w:tcPr>
            <w:tcW w:w="1134" w:type="dxa"/>
            <w:tcBorders>
              <w:top w:val="nil"/>
              <w:bottom w:val="nil"/>
            </w:tcBorders>
            <w:shd w:val="clear" w:color="auto" w:fill="auto"/>
            <w:noWrap/>
            <w:vAlign w:val="center"/>
          </w:tcPr>
          <w:p w14:paraId="557723E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1.89</w:t>
            </w:r>
          </w:p>
        </w:tc>
        <w:tc>
          <w:tcPr>
            <w:tcW w:w="1134" w:type="dxa"/>
            <w:tcBorders>
              <w:top w:val="nil"/>
              <w:bottom w:val="nil"/>
            </w:tcBorders>
            <w:shd w:val="clear" w:color="auto" w:fill="auto"/>
            <w:noWrap/>
            <w:vAlign w:val="center"/>
            <w:hideMark/>
          </w:tcPr>
          <w:p w14:paraId="56A9D28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2.62</w:t>
            </w:r>
          </w:p>
        </w:tc>
        <w:tc>
          <w:tcPr>
            <w:tcW w:w="1134" w:type="dxa"/>
            <w:tcBorders>
              <w:top w:val="nil"/>
              <w:bottom w:val="nil"/>
            </w:tcBorders>
            <w:shd w:val="clear" w:color="auto" w:fill="auto"/>
            <w:noWrap/>
            <w:vAlign w:val="center"/>
          </w:tcPr>
          <w:p w14:paraId="4BFF3F7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3.44</w:t>
            </w:r>
          </w:p>
        </w:tc>
        <w:tc>
          <w:tcPr>
            <w:tcW w:w="1134" w:type="dxa"/>
            <w:tcBorders>
              <w:top w:val="nil"/>
              <w:bottom w:val="nil"/>
            </w:tcBorders>
            <w:shd w:val="clear" w:color="auto" w:fill="auto"/>
            <w:noWrap/>
            <w:vAlign w:val="center"/>
          </w:tcPr>
          <w:p w14:paraId="1A31B23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2.30</w:t>
            </w:r>
          </w:p>
        </w:tc>
        <w:tc>
          <w:tcPr>
            <w:tcW w:w="1134" w:type="dxa"/>
            <w:tcBorders>
              <w:top w:val="nil"/>
              <w:bottom w:val="nil"/>
            </w:tcBorders>
            <w:shd w:val="clear" w:color="auto" w:fill="auto"/>
            <w:vAlign w:val="center"/>
          </w:tcPr>
          <w:p w14:paraId="7F8D90A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1.26</w:t>
            </w:r>
          </w:p>
        </w:tc>
        <w:tc>
          <w:tcPr>
            <w:tcW w:w="1134" w:type="dxa"/>
            <w:tcBorders>
              <w:top w:val="nil"/>
              <w:bottom w:val="nil"/>
            </w:tcBorders>
            <w:shd w:val="clear" w:color="auto" w:fill="auto"/>
            <w:vAlign w:val="center"/>
          </w:tcPr>
          <w:p w14:paraId="74F295B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1.18</w:t>
            </w:r>
          </w:p>
        </w:tc>
        <w:tc>
          <w:tcPr>
            <w:tcW w:w="1134" w:type="dxa"/>
            <w:tcBorders>
              <w:top w:val="nil"/>
              <w:bottom w:val="nil"/>
            </w:tcBorders>
            <w:shd w:val="clear" w:color="auto" w:fill="auto"/>
            <w:vAlign w:val="center"/>
          </w:tcPr>
          <w:p w14:paraId="1966082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1.35</w:t>
            </w:r>
          </w:p>
        </w:tc>
        <w:tc>
          <w:tcPr>
            <w:tcW w:w="1134" w:type="dxa"/>
            <w:tcBorders>
              <w:top w:val="nil"/>
              <w:bottom w:val="nil"/>
              <w:right w:val="nil"/>
            </w:tcBorders>
            <w:shd w:val="clear" w:color="auto" w:fill="auto"/>
            <w:vAlign w:val="center"/>
          </w:tcPr>
          <w:p w14:paraId="7A53EAC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1.98</w:t>
            </w:r>
          </w:p>
        </w:tc>
      </w:tr>
      <w:tr w:rsidR="00551C6F" w:rsidRPr="009550CC" w14:paraId="144725FF" w14:textId="77777777" w:rsidTr="00210C69">
        <w:trPr>
          <w:jc w:val="center"/>
        </w:trPr>
        <w:tc>
          <w:tcPr>
            <w:tcW w:w="1134" w:type="dxa"/>
            <w:tcBorders>
              <w:top w:val="nil"/>
              <w:left w:val="nil"/>
              <w:bottom w:val="nil"/>
            </w:tcBorders>
            <w:shd w:val="clear" w:color="auto" w:fill="auto"/>
            <w:noWrap/>
            <w:vAlign w:val="center"/>
            <w:hideMark/>
          </w:tcPr>
          <w:p w14:paraId="682BD89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C2CD4A</w:t>
            </w:r>
          </w:p>
        </w:tc>
        <w:tc>
          <w:tcPr>
            <w:tcW w:w="1134" w:type="dxa"/>
            <w:tcBorders>
              <w:top w:val="nil"/>
              <w:bottom w:val="nil"/>
            </w:tcBorders>
            <w:shd w:val="clear" w:color="auto" w:fill="auto"/>
            <w:noWrap/>
            <w:vAlign w:val="center"/>
            <w:hideMark/>
          </w:tcPr>
          <w:p w14:paraId="7520883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3.72</w:t>
            </w:r>
          </w:p>
        </w:tc>
        <w:tc>
          <w:tcPr>
            <w:tcW w:w="1134" w:type="dxa"/>
            <w:tcBorders>
              <w:top w:val="nil"/>
              <w:bottom w:val="nil"/>
            </w:tcBorders>
            <w:shd w:val="clear" w:color="auto" w:fill="auto"/>
            <w:noWrap/>
            <w:vAlign w:val="center"/>
            <w:hideMark/>
          </w:tcPr>
          <w:p w14:paraId="7C16CE7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3.70</w:t>
            </w:r>
          </w:p>
        </w:tc>
        <w:tc>
          <w:tcPr>
            <w:tcW w:w="1134" w:type="dxa"/>
            <w:tcBorders>
              <w:top w:val="nil"/>
              <w:bottom w:val="nil"/>
            </w:tcBorders>
            <w:shd w:val="clear" w:color="auto" w:fill="auto"/>
            <w:noWrap/>
            <w:vAlign w:val="center"/>
            <w:hideMark/>
          </w:tcPr>
          <w:p w14:paraId="11FCA53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5.03</w:t>
            </w:r>
          </w:p>
        </w:tc>
        <w:tc>
          <w:tcPr>
            <w:tcW w:w="1134" w:type="dxa"/>
            <w:tcBorders>
              <w:top w:val="nil"/>
              <w:bottom w:val="nil"/>
            </w:tcBorders>
            <w:shd w:val="clear" w:color="auto" w:fill="auto"/>
            <w:noWrap/>
            <w:vAlign w:val="center"/>
          </w:tcPr>
          <w:p w14:paraId="245C23E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DDA095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30A63AA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2.05</w:t>
            </w:r>
          </w:p>
        </w:tc>
        <w:tc>
          <w:tcPr>
            <w:tcW w:w="1134" w:type="dxa"/>
            <w:tcBorders>
              <w:top w:val="nil"/>
              <w:bottom w:val="nil"/>
            </w:tcBorders>
            <w:shd w:val="clear" w:color="auto" w:fill="auto"/>
            <w:vAlign w:val="center"/>
          </w:tcPr>
          <w:p w14:paraId="742615D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2.15</w:t>
            </w:r>
          </w:p>
        </w:tc>
        <w:tc>
          <w:tcPr>
            <w:tcW w:w="1134" w:type="dxa"/>
            <w:tcBorders>
              <w:top w:val="nil"/>
              <w:bottom w:val="nil"/>
              <w:right w:val="nil"/>
            </w:tcBorders>
            <w:shd w:val="clear" w:color="auto" w:fill="auto"/>
            <w:vAlign w:val="center"/>
          </w:tcPr>
          <w:p w14:paraId="7420401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3.57</w:t>
            </w:r>
          </w:p>
        </w:tc>
      </w:tr>
      <w:tr w:rsidR="00551C6F" w:rsidRPr="009550CC" w14:paraId="523862E7" w14:textId="77777777" w:rsidTr="00210C69">
        <w:trPr>
          <w:jc w:val="center"/>
        </w:trPr>
        <w:tc>
          <w:tcPr>
            <w:tcW w:w="1134" w:type="dxa"/>
            <w:tcBorders>
              <w:top w:val="nil"/>
              <w:left w:val="nil"/>
              <w:bottom w:val="nil"/>
            </w:tcBorders>
            <w:shd w:val="clear" w:color="auto" w:fill="auto"/>
            <w:noWrap/>
            <w:vAlign w:val="center"/>
            <w:hideMark/>
          </w:tcPr>
          <w:p w14:paraId="08895C5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FAM83A</w:t>
            </w:r>
          </w:p>
        </w:tc>
        <w:tc>
          <w:tcPr>
            <w:tcW w:w="1134" w:type="dxa"/>
            <w:tcBorders>
              <w:top w:val="nil"/>
              <w:bottom w:val="nil"/>
            </w:tcBorders>
            <w:shd w:val="clear" w:color="auto" w:fill="auto"/>
            <w:noWrap/>
            <w:vAlign w:val="center"/>
            <w:hideMark/>
          </w:tcPr>
          <w:p w14:paraId="18A7372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4.11</w:t>
            </w:r>
          </w:p>
        </w:tc>
        <w:tc>
          <w:tcPr>
            <w:tcW w:w="1134" w:type="dxa"/>
            <w:tcBorders>
              <w:top w:val="nil"/>
              <w:bottom w:val="nil"/>
            </w:tcBorders>
            <w:shd w:val="clear" w:color="auto" w:fill="auto"/>
            <w:noWrap/>
            <w:vAlign w:val="center"/>
            <w:hideMark/>
          </w:tcPr>
          <w:p w14:paraId="61FB1DE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4.74</w:t>
            </w:r>
          </w:p>
        </w:tc>
        <w:tc>
          <w:tcPr>
            <w:tcW w:w="1134" w:type="dxa"/>
            <w:tcBorders>
              <w:top w:val="nil"/>
              <w:bottom w:val="nil"/>
            </w:tcBorders>
            <w:shd w:val="clear" w:color="auto" w:fill="auto"/>
            <w:noWrap/>
            <w:vAlign w:val="center"/>
            <w:hideMark/>
          </w:tcPr>
          <w:p w14:paraId="79B6AE6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2.19</w:t>
            </w:r>
          </w:p>
        </w:tc>
        <w:tc>
          <w:tcPr>
            <w:tcW w:w="1134" w:type="dxa"/>
            <w:tcBorders>
              <w:top w:val="nil"/>
              <w:bottom w:val="nil"/>
            </w:tcBorders>
            <w:shd w:val="clear" w:color="auto" w:fill="auto"/>
            <w:noWrap/>
            <w:vAlign w:val="center"/>
          </w:tcPr>
          <w:p w14:paraId="704DD24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488C96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3EA4607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4316B26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58C6806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1.64</w:t>
            </w:r>
          </w:p>
        </w:tc>
      </w:tr>
      <w:tr w:rsidR="00551C6F" w:rsidRPr="009550CC" w14:paraId="0176DEB9" w14:textId="77777777" w:rsidTr="00210C69">
        <w:trPr>
          <w:jc w:val="center"/>
        </w:trPr>
        <w:tc>
          <w:tcPr>
            <w:tcW w:w="1134" w:type="dxa"/>
            <w:tcBorders>
              <w:top w:val="nil"/>
              <w:left w:val="nil"/>
              <w:bottom w:val="nil"/>
            </w:tcBorders>
            <w:shd w:val="clear" w:color="auto" w:fill="auto"/>
            <w:noWrap/>
            <w:vAlign w:val="center"/>
            <w:hideMark/>
          </w:tcPr>
          <w:p w14:paraId="58372B4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HES4</w:t>
            </w:r>
          </w:p>
        </w:tc>
        <w:tc>
          <w:tcPr>
            <w:tcW w:w="1134" w:type="dxa"/>
            <w:tcBorders>
              <w:top w:val="nil"/>
              <w:bottom w:val="nil"/>
            </w:tcBorders>
            <w:shd w:val="clear" w:color="auto" w:fill="auto"/>
            <w:noWrap/>
            <w:vAlign w:val="center"/>
            <w:hideMark/>
          </w:tcPr>
          <w:p w14:paraId="5785450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hideMark/>
          </w:tcPr>
          <w:p w14:paraId="2EB6C4E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1.44</w:t>
            </w:r>
          </w:p>
        </w:tc>
        <w:tc>
          <w:tcPr>
            <w:tcW w:w="1134" w:type="dxa"/>
            <w:tcBorders>
              <w:top w:val="nil"/>
              <w:bottom w:val="nil"/>
            </w:tcBorders>
            <w:shd w:val="clear" w:color="auto" w:fill="auto"/>
            <w:noWrap/>
            <w:vAlign w:val="center"/>
            <w:hideMark/>
          </w:tcPr>
          <w:p w14:paraId="34ACF98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noWrap/>
            <w:vAlign w:val="center"/>
          </w:tcPr>
          <w:p w14:paraId="6AEDBCE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3D74FCB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4C0F58E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03D3B6F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6C1F226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592128E7" w14:textId="77777777" w:rsidTr="00210C69">
        <w:trPr>
          <w:jc w:val="center"/>
        </w:trPr>
        <w:tc>
          <w:tcPr>
            <w:tcW w:w="1134" w:type="dxa"/>
            <w:tcBorders>
              <w:top w:val="nil"/>
              <w:left w:val="nil"/>
              <w:bottom w:val="nil"/>
            </w:tcBorders>
            <w:shd w:val="clear" w:color="auto" w:fill="auto"/>
            <w:noWrap/>
            <w:vAlign w:val="center"/>
            <w:hideMark/>
          </w:tcPr>
          <w:p w14:paraId="484B1FD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GRAMD2*</w:t>
            </w:r>
          </w:p>
        </w:tc>
        <w:tc>
          <w:tcPr>
            <w:tcW w:w="1134" w:type="dxa"/>
            <w:tcBorders>
              <w:top w:val="nil"/>
              <w:bottom w:val="nil"/>
            </w:tcBorders>
            <w:shd w:val="clear" w:color="auto" w:fill="auto"/>
            <w:noWrap/>
            <w:vAlign w:val="center"/>
            <w:hideMark/>
          </w:tcPr>
          <w:p w14:paraId="05127E7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hideMark/>
          </w:tcPr>
          <w:p w14:paraId="318B438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hideMark/>
          </w:tcPr>
          <w:p w14:paraId="46A940E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2.46</w:t>
            </w:r>
          </w:p>
        </w:tc>
        <w:tc>
          <w:tcPr>
            <w:tcW w:w="1134" w:type="dxa"/>
            <w:tcBorders>
              <w:top w:val="nil"/>
              <w:bottom w:val="nil"/>
            </w:tcBorders>
            <w:shd w:val="clear" w:color="auto" w:fill="auto"/>
            <w:noWrap/>
            <w:vAlign w:val="center"/>
          </w:tcPr>
          <w:p w14:paraId="662C52C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4D70B39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7A5DDF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314195E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3C21009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5C73EF1F" w14:textId="77777777" w:rsidTr="00210C69">
        <w:trPr>
          <w:jc w:val="center"/>
        </w:trPr>
        <w:tc>
          <w:tcPr>
            <w:tcW w:w="1134" w:type="dxa"/>
            <w:tcBorders>
              <w:top w:val="nil"/>
              <w:left w:val="nil"/>
              <w:bottom w:val="nil"/>
            </w:tcBorders>
            <w:shd w:val="clear" w:color="auto" w:fill="auto"/>
            <w:noWrap/>
            <w:vAlign w:val="center"/>
            <w:hideMark/>
          </w:tcPr>
          <w:p w14:paraId="682B03A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HIC1</w:t>
            </w:r>
          </w:p>
        </w:tc>
        <w:tc>
          <w:tcPr>
            <w:tcW w:w="1134" w:type="dxa"/>
            <w:tcBorders>
              <w:top w:val="nil"/>
              <w:bottom w:val="nil"/>
            </w:tcBorders>
            <w:shd w:val="clear" w:color="auto" w:fill="auto"/>
            <w:noWrap/>
            <w:vAlign w:val="center"/>
            <w:hideMark/>
          </w:tcPr>
          <w:p w14:paraId="5538006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hideMark/>
          </w:tcPr>
          <w:p w14:paraId="6075188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1.35</w:t>
            </w:r>
          </w:p>
        </w:tc>
        <w:tc>
          <w:tcPr>
            <w:tcW w:w="1134" w:type="dxa"/>
            <w:tcBorders>
              <w:top w:val="nil"/>
              <w:bottom w:val="nil"/>
            </w:tcBorders>
            <w:shd w:val="clear" w:color="auto" w:fill="auto"/>
            <w:noWrap/>
            <w:vAlign w:val="center"/>
            <w:hideMark/>
          </w:tcPr>
          <w:p w14:paraId="073A14F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tcPr>
          <w:p w14:paraId="5A41E94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2D9ECAB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3FD4AA3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5C93265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1431FAE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2A6CDD7B" w14:textId="77777777" w:rsidTr="00210C69">
        <w:trPr>
          <w:jc w:val="center"/>
        </w:trPr>
        <w:tc>
          <w:tcPr>
            <w:tcW w:w="1134" w:type="dxa"/>
            <w:tcBorders>
              <w:top w:val="nil"/>
              <w:left w:val="nil"/>
              <w:bottom w:val="nil"/>
            </w:tcBorders>
            <w:shd w:val="clear" w:color="auto" w:fill="auto"/>
            <w:noWrap/>
            <w:vAlign w:val="center"/>
            <w:hideMark/>
          </w:tcPr>
          <w:p w14:paraId="66A96BB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CXCL2</w:t>
            </w:r>
          </w:p>
        </w:tc>
        <w:tc>
          <w:tcPr>
            <w:tcW w:w="1134" w:type="dxa"/>
            <w:tcBorders>
              <w:top w:val="nil"/>
              <w:bottom w:val="nil"/>
            </w:tcBorders>
            <w:shd w:val="clear" w:color="auto" w:fill="auto"/>
            <w:noWrap/>
            <w:vAlign w:val="center"/>
            <w:hideMark/>
          </w:tcPr>
          <w:p w14:paraId="0C9694E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3.07</w:t>
            </w:r>
          </w:p>
        </w:tc>
        <w:tc>
          <w:tcPr>
            <w:tcW w:w="1134" w:type="dxa"/>
            <w:tcBorders>
              <w:top w:val="nil"/>
              <w:bottom w:val="nil"/>
            </w:tcBorders>
            <w:shd w:val="clear" w:color="auto" w:fill="auto"/>
            <w:noWrap/>
            <w:vAlign w:val="center"/>
            <w:hideMark/>
          </w:tcPr>
          <w:p w14:paraId="07DAABE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3.76</w:t>
            </w:r>
          </w:p>
        </w:tc>
        <w:tc>
          <w:tcPr>
            <w:tcW w:w="1134" w:type="dxa"/>
            <w:tcBorders>
              <w:top w:val="nil"/>
              <w:bottom w:val="nil"/>
            </w:tcBorders>
            <w:shd w:val="clear" w:color="auto" w:fill="auto"/>
            <w:noWrap/>
            <w:vAlign w:val="center"/>
            <w:hideMark/>
          </w:tcPr>
          <w:p w14:paraId="6B014B7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4.29</w:t>
            </w:r>
          </w:p>
        </w:tc>
        <w:tc>
          <w:tcPr>
            <w:tcW w:w="1134" w:type="dxa"/>
            <w:tcBorders>
              <w:top w:val="nil"/>
              <w:bottom w:val="nil"/>
            </w:tcBorders>
            <w:shd w:val="clear" w:color="auto" w:fill="auto"/>
            <w:noWrap/>
            <w:vAlign w:val="center"/>
          </w:tcPr>
          <w:p w14:paraId="2BB8841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2.38</w:t>
            </w:r>
          </w:p>
        </w:tc>
        <w:tc>
          <w:tcPr>
            <w:tcW w:w="1134" w:type="dxa"/>
            <w:tcBorders>
              <w:top w:val="nil"/>
              <w:bottom w:val="nil"/>
            </w:tcBorders>
            <w:shd w:val="clear" w:color="auto" w:fill="auto"/>
            <w:vAlign w:val="center"/>
          </w:tcPr>
          <w:p w14:paraId="60B1712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124EC17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2.40</w:t>
            </w:r>
          </w:p>
        </w:tc>
        <w:tc>
          <w:tcPr>
            <w:tcW w:w="1134" w:type="dxa"/>
            <w:tcBorders>
              <w:top w:val="nil"/>
              <w:bottom w:val="nil"/>
            </w:tcBorders>
            <w:shd w:val="clear" w:color="auto" w:fill="auto"/>
            <w:vAlign w:val="center"/>
          </w:tcPr>
          <w:p w14:paraId="72615D2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2.69</w:t>
            </w:r>
          </w:p>
        </w:tc>
        <w:tc>
          <w:tcPr>
            <w:tcW w:w="1134" w:type="dxa"/>
            <w:tcBorders>
              <w:top w:val="nil"/>
              <w:bottom w:val="nil"/>
              <w:right w:val="nil"/>
            </w:tcBorders>
            <w:shd w:val="clear" w:color="auto" w:fill="auto"/>
            <w:vAlign w:val="center"/>
          </w:tcPr>
          <w:p w14:paraId="1C3EA5D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2.82</w:t>
            </w:r>
          </w:p>
        </w:tc>
      </w:tr>
      <w:tr w:rsidR="00551C6F" w:rsidRPr="009550CC" w14:paraId="6A8B5F05" w14:textId="77777777" w:rsidTr="00210C69">
        <w:trPr>
          <w:jc w:val="center"/>
        </w:trPr>
        <w:tc>
          <w:tcPr>
            <w:tcW w:w="1134" w:type="dxa"/>
            <w:tcBorders>
              <w:top w:val="nil"/>
              <w:left w:val="nil"/>
              <w:bottom w:val="nil"/>
            </w:tcBorders>
            <w:shd w:val="clear" w:color="auto" w:fill="auto"/>
            <w:noWrap/>
            <w:vAlign w:val="center"/>
            <w:hideMark/>
          </w:tcPr>
          <w:p w14:paraId="2D79904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SOCS1</w:t>
            </w:r>
          </w:p>
        </w:tc>
        <w:tc>
          <w:tcPr>
            <w:tcW w:w="1134" w:type="dxa"/>
            <w:tcBorders>
              <w:top w:val="nil"/>
              <w:bottom w:val="nil"/>
            </w:tcBorders>
            <w:shd w:val="clear" w:color="auto" w:fill="auto"/>
            <w:noWrap/>
            <w:vAlign w:val="center"/>
            <w:hideMark/>
          </w:tcPr>
          <w:p w14:paraId="2B9FB58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2.77</w:t>
            </w:r>
          </w:p>
        </w:tc>
        <w:tc>
          <w:tcPr>
            <w:tcW w:w="1134" w:type="dxa"/>
            <w:tcBorders>
              <w:top w:val="nil"/>
              <w:bottom w:val="nil"/>
            </w:tcBorders>
            <w:shd w:val="clear" w:color="auto" w:fill="auto"/>
            <w:noWrap/>
            <w:vAlign w:val="center"/>
            <w:hideMark/>
          </w:tcPr>
          <w:p w14:paraId="2904B4F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2.38</w:t>
            </w:r>
          </w:p>
        </w:tc>
        <w:tc>
          <w:tcPr>
            <w:tcW w:w="1134" w:type="dxa"/>
            <w:tcBorders>
              <w:top w:val="nil"/>
              <w:bottom w:val="nil"/>
            </w:tcBorders>
            <w:shd w:val="clear" w:color="auto" w:fill="auto"/>
            <w:noWrap/>
            <w:vAlign w:val="center"/>
            <w:hideMark/>
          </w:tcPr>
          <w:p w14:paraId="349E6FC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2.06</w:t>
            </w:r>
          </w:p>
        </w:tc>
        <w:tc>
          <w:tcPr>
            <w:tcW w:w="1134" w:type="dxa"/>
            <w:tcBorders>
              <w:top w:val="nil"/>
              <w:bottom w:val="nil"/>
            </w:tcBorders>
            <w:shd w:val="clear" w:color="auto" w:fill="auto"/>
            <w:noWrap/>
            <w:vAlign w:val="center"/>
          </w:tcPr>
          <w:p w14:paraId="3D32B9D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1.15</w:t>
            </w:r>
          </w:p>
        </w:tc>
        <w:tc>
          <w:tcPr>
            <w:tcW w:w="1134" w:type="dxa"/>
            <w:tcBorders>
              <w:top w:val="nil"/>
              <w:bottom w:val="nil"/>
            </w:tcBorders>
            <w:shd w:val="clear" w:color="auto" w:fill="auto"/>
            <w:vAlign w:val="center"/>
          </w:tcPr>
          <w:p w14:paraId="5E0FA4A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192C5BB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0.72</w:t>
            </w:r>
          </w:p>
        </w:tc>
        <w:tc>
          <w:tcPr>
            <w:tcW w:w="1134" w:type="dxa"/>
            <w:tcBorders>
              <w:top w:val="nil"/>
              <w:bottom w:val="nil"/>
            </w:tcBorders>
            <w:shd w:val="clear" w:color="auto" w:fill="auto"/>
            <w:vAlign w:val="center"/>
          </w:tcPr>
          <w:p w14:paraId="55C6FBB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1.34</w:t>
            </w:r>
          </w:p>
        </w:tc>
        <w:tc>
          <w:tcPr>
            <w:tcW w:w="1134" w:type="dxa"/>
            <w:tcBorders>
              <w:top w:val="nil"/>
              <w:bottom w:val="nil"/>
              <w:right w:val="nil"/>
            </w:tcBorders>
            <w:shd w:val="clear" w:color="auto" w:fill="auto"/>
            <w:vAlign w:val="center"/>
          </w:tcPr>
          <w:p w14:paraId="4DB3172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r>
      <w:tr w:rsidR="00551C6F" w:rsidRPr="009550CC" w14:paraId="62EFE351" w14:textId="77777777" w:rsidTr="00210C69">
        <w:trPr>
          <w:jc w:val="center"/>
        </w:trPr>
        <w:tc>
          <w:tcPr>
            <w:tcW w:w="1134" w:type="dxa"/>
            <w:tcBorders>
              <w:top w:val="nil"/>
              <w:left w:val="nil"/>
              <w:bottom w:val="nil"/>
            </w:tcBorders>
            <w:shd w:val="clear" w:color="auto" w:fill="auto"/>
            <w:noWrap/>
            <w:vAlign w:val="center"/>
            <w:hideMark/>
          </w:tcPr>
          <w:p w14:paraId="7FC943B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MUC4*</w:t>
            </w:r>
          </w:p>
        </w:tc>
        <w:tc>
          <w:tcPr>
            <w:tcW w:w="1134" w:type="dxa"/>
            <w:tcBorders>
              <w:top w:val="nil"/>
              <w:bottom w:val="nil"/>
            </w:tcBorders>
            <w:shd w:val="clear" w:color="auto" w:fill="auto"/>
            <w:noWrap/>
            <w:vAlign w:val="center"/>
            <w:hideMark/>
          </w:tcPr>
          <w:p w14:paraId="6736C752"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1.23</w:t>
            </w:r>
          </w:p>
        </w:tc>
        <w:tc>
          <w:tcPr>
            <w:tcW w:w="1134" w:type="dxa"/>
            <w:tcBorders>
              <w:top w:val="nil"/>
              <w:bottom w:val="nil"/>
            </w:tcBorders>
            <w:shd w:val="clear" w:color="auto" w:fill="auto"/>
            <w:noWrap/>
            <w:vAlign w:val="center"/>
            <w:hideMark/>
          </w:tcPr>
          <w:p w14:paraId="3B8995E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1.59</w:t>
            </w:r>
          </w:p>
        </w:tc>
        <w:tc>
          <w:tcPr>
            <w:tcW w:w="1134" w:type="dxa"/>
            <w:tcBorders>
              <w:top w:val="nil"/>
              <w:bottom w:val="nil"/>
            </w:tcBorders>
            <w:shd w:val="clear" w:color="auto" w:fill="auto"/>
            <w:noWrap/>
            <w:vAlign w:val="center"/>
            <w:hideMark/>
          </w:tcPr>
          <w:p w14:paraId="2848246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1.64</w:t>
            </w:r>
          </w:p>
        </w:tc>
        <w:tc>
          <w:tcPr>
            <w:tcW w:w="1134" w:type="dxa"/>
            <w:tcBorders>
              <w:top w:val="nil"/>
              <w:bottom w:val="nil"/>
            </w:tcBorders>
            <w:shd w:val="clear" w:color="auto" w:fill="auto"/>
            <w:noWrap/>
            <w:vAlign w:val="center"/>
          </w:tcPr>
          <w:p w14:paraId="72A904F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593156F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2.39</w:t>
            </w:r>
          </w:p>
        </w:tc>
        <w:tc>
          <w:tcPr>
            <w:tcW w:w="1134" w:type="dxa"/>
            <w:tcBorders>
              <w:top w:val="nil"/>
              <w:bottom w:val="nil"/>
            </w:tcBorders>
            <w:shd w:val="clear" w:color="auto" w:fill="auto"/>
            <w:vAlign w:val="center"/>
          </w:tcPr>
          <w:p w14:paraId="54E33C7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2.42</w:t>
            </w:r>
          </w:p>
        </w:tc>
        <w:tc>
          <w:tcPr>
            <w:tcW w:w="1134" w:type="dxa"/>
            <w:tcBorders>
              <w:top w:val="nil"/>
              <w:bottom w:val="nil"/>
            </w:tcBorders>
            <w:shd w:val="clear" w:color="auto" w:fill="auto"/>
            <w:vAlign w:val="center"/>
          </w:tcPr>
          <w:p w14:paraId="2C948F0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2.46</w:t>
            </w:r>
          </w:p>
        </w:tc>
        <w:tc>
          <w:tcPr>
            <w:tcW w:w="1134" w:type="dxa"/>
            <w:tcBorders>
              <w:top w:val="nil"/>
              <w:bottom w:val="nil"/>
              <w:right w:val="nil"/>
            </w:tcBorders>
            <w:shd w:val="clear" w:color="auto" w:fill="auto"/>
            <w:vAlign w:val="center"/>
          </w:tcPr>
          <w:p w14:paraId="5A3FF6E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3.71</w:t>
            </w:r>
          </w:p>
        </w:tc>
      </w:tr>
      <w:tr w:rsidR="00551C6F" w:rsidRPr="009550CC" w14:paraId="69670B84" w14:textId="77777777" w:rsidTr="00210C69">
        <w:trPr>
          <w:jc w:val="center"/>
        </w:trPr>
        <w:tc>
          <w:tcPr>
            <w:tcW w:w="1134" w:type="dxa"/>
            <w:tcBorders>
              <w:top w:val="nil"/>
              <w:left w:val="nil"/>
              <w:bottom w:val="nil"/>
            </w:tcBorders>
            <w:shd w:val="clear" w:color="auto" w:fill="auto"/>
            <w:noWrap/>
            <w:vAlign w:val="center"/>
            <w:hideMark/>
          </w:tcPr>
          <w:p w14:paraId="27F08DB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TIFA</w:t>
            </w:r>
          </w:p>
        </w:tc>
        <w:tc>
          <w:tcPr>
            <w:tcW w:w="1134" w:type="dxa"/>
            <w:tcBorders>
              <w:top w:val="nil"/>
              <w:bottom w:val="nil"/>
            </w:tcBorders>
            <w:shd w:val="clear" w:color="auto" w:fill="auto"/>
            <w:noWrap/>
            <w:vAlign w:val="center"/>
            <w:hideMark/>
          </w:tcPr>
          <w:p w14:paraId="527A7A6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hideMark/>
          </w:tcPr>
          <w:p w14:paraId="3FB6AD1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1.07</w:t>
            </w:r>
          </w:p>
        </w:tc>
        <w:tc>
          <w:tcPr>
            <w:tcW w:w="1134" w:type="dxa"/>
            <w:tcBorders>
              <w:top w:val="nil"/>
              <w:bottom w:val="nil"/>
            </w:tcBorders>
            <w:shd w:val="clear" w:color="auto" w:fill="auto"/>
            <w:noWrap/>
            <w:vAlign w:val="center"/>
            <w:hideMark/>
          </w:tcPr>
          <w:p w14:paraId="5E1B25D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1.65</w:t>
            </w:r>
          </w:p>
        </w:tc>
        <w:tc>
          <w:tcPr>
            <w:tcW w:w="1134" w:type="dxa"/>
            <w:tcBorders>
              <w:top w:val="nil"/>
              <w:bottom w:val="nil"/>
            </w:tcBorders>
            <w:shd w:val="clear" w:color="auto" w:fill="auto"/>
            <w:noWrap/>
            <w:vAlign w:val="center"/>
          </w:tcPr>
          <w:p w14:paraId="52889FAC"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5E62642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7FA8D76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0.64</w:t>
            </w:r>
          </w:p>
        </w:tc>
        <w:tc>
          <w:tcPr>
            <w:tcW w:w="1134" w:type="dxa"/>
            <w:tcBorders>
              <w:top w:val="nil"/>
              <w:bottom w:val="nil"/>
            </w:tcBorders>
            <w:shd w:val="clear" w:color="auto" w:fill="auto"/>
            <w:vAlign w:val="center"/>
          </w:tcPr>
          <w:p w14:paraId="0B5C5CD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1.02</w:t>
            </w:r>
          </w:p>
        </w:tc>
        <w:tc>
          <w:tcPr>
            <w:tcW w:w="1134" w:type="dxa"/>
            <w:tcBorders>
              <w:top w:val="nil"/>
              <w:bottom w:val="nil"/>
              <w:right w:val="nil"/>
            </w:tcBorders>
            <w:shd w:val="clear" w:color="auto" w:fill="auto"/>
            <w:vAlign w:val="center"/>
          </w:tcPr>
          <w:p w14:paraId="7162767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r>
      <w:tr w:rsidR="00551C6F" w:rsidRPr="009550CC" w14:paraId="104089EC" w14:textId="77777777" w:rsidTr="00210C69">
        <w:trPr>
          <w:jc w:val="center"/>
        </w:trPr>
        <w:tc>
          <w:tcPr>
            <w:tcW w:w="1134" w:type="dxa"/>
            <w:tcBorders>
              <w:top w:val="nil"/>
              <w:left w:val="nil"/>
              <w:bottom w:val="nil"/>
            </w:tcBorders>
            <w:shd w:val="clear" w:color="auto" w:fill="auto"/>
            <w:noWrap/>
            <w:vAlign w:val="center"/>
            <w:hideMark/>
          </w:tcPr>
          <w:p w14:paraId="3131BCF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C4BPB</w:t>
            </w:r>
          </w:p>
        </w:tc>
        <w:tc>
          <w:tcPr>
            <w:tcW w:w="1134" w:type="dxa"/>
            <w:tcBorders>
              <w:top w:val="nil"/>
              <w:bottom w:val="nil"/>
            </w:tcBorders>
            <w:shd w:val="clear" w:color="auto" w:fill="auto"/>
            <w:noWrap/>
            <w:vAlign w:val="center"/>
            <w:hideMark/>
          </w:tcPr>
          <w:p w14:paraId="5C2B2CCA"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3.58</w:t>
            </w:r>
          </w:p>
        </w:tc>
        <w:tc>
          <w:tcPr>
            <w:tcW w:w="1134" w:type="dxa"/>
            <w:tcBorders>
              <w:top w:val="nil"/>
              <w:bottom w:val="nil"/>
            </w:tcBorders>
            <w:shd w:val="clear" w:color="auto" w:fill="auto"/>
            <w:noWrap/>
            <w:vAlign w:val="center"/>
            <w:hideMark/>
          </w:tcPr>
          <w:p w14:paraId="7F62322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4.15</w:t>
            </w:r>
          </w:p>
        </w:tc>
        <w:tc>
          <w:tcPr>
            <w:tcW w:w="1134" w:type="dxa"/>
            <w:tcBorders>
              <w:top w:val="nil"/>
              <w:bottom w:val="nil"/>
            </w:tcBorders>
            <w:shd w:val="clear" w:color="auto" w:fill="auto"/>
            <w:noWrap/>
            <w:vAlign w:val="center"/>
            <w:hideMark/>
          </w:tcPr>
          <w:p w14:paraId="752AC3C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4.15</w:t>
            </w:r>
          </w:p>
        </w:tc>
        <w:tc>
          <w:tcPr>
            <w:tcW w:w="1134" w:type="dxa"/>
            <w:tcBorders>
              <w:top w:val="nil"/>
              <w:bottom w:val="nil"/>
            </w:tcBorders>
            <w:shd w:val="clear" w:color="auto" w:fill="auto"/>
            <w:noWrap/>
            <w:vAlign w:val="center"/>
          </w:tcPr>
          <w:p w14:paraId="04A6942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2.14</w:t>
            </w:r>
          </w:p>
        </w:tc>
        <w:tc>
          <w:tcPr>
            <w:tcW w:w="1134" w:type="dxa"/>
            <w:tcBorders>
              <w:top w:val="nil"/>
              <w:bottom w:val="nil"/>
            </w:tcBorders>
            <w:shd w:val="clear" w:color="auto" w:fill="auto"/>
            <w:vAlign w:val="center"/>
          </w:tcPr>
          <w:p w14:paraId="058F29D7"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6044C60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1.86</w:t>
            </w:r>
          </w:p>
        </w:tc>
        <w:tc>
          <w:tcPr>
            <w:tcW w:w="1134" w:type="dxa"/>
            <w:tcBorders>
              <w:top w:val="nil"/>
              <w:bottom w:val="nil"/>
            </w:tcBorders>
            <w:shd w:val="clear" w:color="auto" w:fill="auto"/>
            <w:vAlign w:val="center"/>
          </w:tcPr>
          <w:p w14:paraId="496D6809"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1.88</w:t>
            </w:r>
          </w:p>
        </w:tc>
        <w:tc>
          <w:tcPr>
            <w:tcW w:w="1134" w:type="dxa"/>
            <w:tcBorders>
              <w:top w:val="nil"/>
              <w:bottom w:val="nil"/>
              <w:right w:val="nil"/>
            </w:tcBorders>
            <w:shd w:val="clear" w:color="auto" w:fill="auto"/>
            <w:vAlign w:val="center"/>
          </w:tcPr>
          <w:p w14:paraId="053D004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2.38</w:t>
            </w:r>
          </w:p>
        </w:tc>
      </w:tr>
      <w:tr w:rsidR="00551C6F" w:rsidRPr="009550CC" w14:paraId="416F7D3C" w14:textId="77777777" w:rsidTr="00210C69">
        <w:trPr>
          <w:jc w:val="center"/>
        </w:trPr>
        <w:tc>
          <w:tcPr>
            <w:tcW w:w="1134" w:type="dxa"/>
            <w:tcBorders>
              <w:top w:val="nil"/>
              <w:left w:val="nil"/>
              <w:bottom w:val="nil"/>
            </w:tcBorders>
            <w:shd w:val="clear" w:color="auto" w:fill="auto"/>
            <w:noWrap/>
            <w:vAlign w:val="center"/>
            <w:hideMark/>
          </w:tcPr>
          <w:p w14:paraId="16F7EC5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CASP10*</w:t>
            </w:r>
          </w:p>
        </w:tc>
        <w:tc>
          <w:tcPr>
            <w:tcW w:w="1134" w:type="dxa"/>
            <w:tcBorders>
              <w:top w:val="nil"/>
              <w:bottom w:val="nil"/>
            </w:tcBorders>
            <w:shd w:val="clear" w:color="auto" w:fill="auto"/>
            <w:noWrap/>
            <w:vAlign w:val="center"/>
            <w:hideMark/>
          </w:tcPr>
          <w:p w14:paraId="4031A12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1.01</w:t>
            </w:r>
          </w:p>
        </w:tc>
        <w:tc>
          <w:tcPr>
            <w:tcW w:w="1134" w:type="dxa"/>
            <w:tcBorders>
              <w:top w:val="nil"/>
              <w:bottom w:val="nil"/>
            </w:tcBorders>
            <w:shd w:val="clear" w:color="auto" w:fill="auto"/>
            <w:noWrap/>
            <w:vAlign w:val="center"/>
            <w:hideMark/>
          </w:tcPr>
          <w:p w14:paraId="4AFFA10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1.05</w:t>
            </w:r>
          </w:p>
        </w:tc>
        <w:tc>
          <w:tcPr>
            <w:tcW w:w="1134" w:type="dxa"/>
            <w:tcBorders>
              <w:top w:val="nil"/>
              <w:bottom w:val="nil"/>
            </w:tcBorders>
            <w:shd w:val="clear" w:color="auto" w:fill="auto"/>
            <w:noWrap/>
            <w:vAlign w:val="center"/>
            <w:hideMark/>
          </w:tcPr>
          <w:p w14:paraId="4BD1067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p>
        </w:tc>
        <w:tc>
          <w:tcPr>
            <w:tcW w:w="1134" w:type="dxa"/>
            <w:tcBorders>
              <w:top w:val="nil"/>
              <w:bottom w:val="nil"/>
            </w:tcBorders>
            <w:shd w:val="clear" w:color="auto" w:fill="auto"/>
            <w:noWrap/>
            <w:vAlign w:val="center"/>
          </w:tcPr>
          <w:p w14:paraId="2CF218A4"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5EA8066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nil"/>
            </w:tcBorders>
            <w:shd w:val="clear" w:color="auto" w:fill="auto"/>
            <w:vAlign w:val="center"/>
          </w:tcPr>
          <w:p w14:paraId="6F0A4115"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tcBorders>
            <w:shd w:val="clear" w:color="auto" w:fill="auto"/>
            <w:vAlign w:val="center"/>
          </w:tcPr>
          <w:p w14:paraId="776FAE26"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p>
        </w:tc>
        <w:tc>
          <w:tcPr>
            <w:tcW w:w="1134" w:type="dxa"/>
            <w:tcBorders>
              <w:top w:val="nil"/>
              <w:bottom w:val="nil"/>
              <w:right w:val="nil"/>
            </w:tcBorders>
            <w:shd w:val="clear" w:color="auto" w:fill="auto"/>
            <w:vAlign w:val="center"/>
          </w:tcPr>
          <w:p w14:paraId="1278DAD3"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r w:rsidR="00551C6F" w:rsidRPr="009550CC" w14:paraId="4C39A6FB" w14:textId="77777777" w:rsidTr="00210C69">
        <w:trPr>
          <w:jc w:val="center"/>
        </w:trPr>
        <w:tc>
          <w:tcPr>
            <w:tcW w:w="1134" w:type="dxa"/>
            <w:tcBorders>
              <w:top w:val="nil"/>
              <w:left w:val="nil"/>
              <w:bottom w:val="single" w:sz="8" w:space="0" w:color="auto"/>
            </w:tcBorders>
            <w:shd w:val="clear" w:color="auto" w:fill="auto"/>
            <w:noWrap/>
            <w:vAlign w:val="center"/>
            <w:hideMark/>
          </w:tcPr>
          <w:p w14:paraId="6D24438E"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i/>
                <w:iCs/>
                <w:sz w:val="18"/>
                <w:lang w:val="en-GB"/>
              </w:rPr>
            </w:pPr>
            <w:r w:rsidRPr="009550CC">
              <w:rPr>
                <w:rFonts w:ascii="Palatino Linotype" w:hAnsi="Palatino Linotype" w:cs="Calibri"/>
                <w:i/>
                <w:iCs/>
                <w:sz w:val="18"/>
                <w:lang w:val="en-GB"/>
              </w:rPr>
              <w:t>EVA1B</w:t>
            </w:r>
          </w:p>
        </w:tc>
        <w:tc>
          <w:tcPr>
            <w:tcW w:w="1134" w:type="dxa"/>
            <w:tcBorders>
              <w:top w:val="nil"/>
              <w:bottom w:val="single" w:sz="8" w:space="0" w:color="auto"/>
            </w:tcBorders>
            <w:shd w:val="clear" w:color="auto" w:fill="auto"/>
            <w:noWrap/>
            <w:vAlign w:val="center"/>
            <w:hideMark/>
          </w:tcPr>
          <w:p w14:paraId="234099D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single" w:sz="8" w:space="0" w:color="auto"/>
            </w:tcBorders>
            <w:shd w:val="clear" w:color="auto" w:fill="auto"/>
            <w:noWrap/>
            <w:vAlign w:val="center"/>
            <w:hideMark/>
          </w:tcPr>
          <w:p w14:paraId="005AC5A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1.35</w:t>
            </w:r>
          </w:p>
        </w:tc>
        <w:tc>
          <w:tcPr>
            <w:tcW w:w="1134" w:type="dxa"/>
            <w:tcBorders>
              <w:top w:val="nil"/>
              <w:bottom w:val="single" w:sz="8" w:space="0" w:color="auto"/>
            </w:tcBorders>
            <w:shd w:val="clear" w:color="auto" w:fill="auto"/>
            <w:noWrap/>
            <w:vAlign w:val="center"/>
            <w:hideMark/>
          </w:tcPr>
          <w:p w14:paraId="355DEE90"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sz w:val="18"/>
                <w:lang w:val="en-GB"/>
              </w:rPr>
            </w:pPr>
            <w:r w:rsidRPr="009550CC">
              <w:rPr>
                <w:rFonts w:ascii="Palatino Linotype" w:hAnsi="Palatino Linotype" w:cs="Calibri"/>
                <w:sz w:val="18"/>
                <w:lang w:val="en-GB"/>
              </w:rPr>
              <w:t> </w:t>
            </w:r>
          </w:p>
        </w:tc>
        <w:tc>
          <w:tcPr>
            <w:tcW w:w="1134" w:type="dxa"/>
            <w:tcBorders>
              <w:top w:val="nil"/>
              <w:bottom w:val="single" w:sz="8" w:space="0" w:color="auto"/>
            </w:tcBorders>
            <w:shd w:val="clear" w:color="auto" w:fill="auto"/>
            <w:noWrap/>
            <w:vAlign w:val="center"/>
          </w:tcPr>
          <w:p w14:paraId="6F95E20D"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single" w:sz="8" w:space="0" w:color="auto"/>
            </w:tcBorders>
            <w:shd w:val="clear" w:color="auto" w:fill="auto"/>
            <w:vAlign w:val="center"/>
          </w:tcPr>
          <w:p w14:paraId="640E0FD8"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single" w:sz="8" w:space="0" w:color="auto"/>
            </w:tcBorders>
            <w:shd w:val="clear" w:color="auto" w:fill="auto"/>
            <w:vAlign w:val="center"/>
          </w:tcPr>
          <w:p w14:paraId="0A82CCE1"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single" w:sz="8" w:space="0" w:color="auto"/>
            </w:tcBorders>
            <w:shd w:val="clear" w:color="auto" w:fill="auto"/>
            <w:vAlign w:val="center"/>
          </w:tcPr>
          <w:p w14:paraId="56FA8D6F"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c>
          <w:tcPr>
            <w:tcW w:w="1134" w:type="dxa"/>
            <w:tcBorders>
              <w:top w:val="nil"/>
              <w:bottom w:val="single" w:sz="8" w:space="0" w:color="auto"/>
              <w:right w:val="nil"/>
            </w:tcBorders>
            <w:shd w:val="clear" w:color="auto" w:fill="auto"/>
            <w:vAlign w:val="center"/>
          </w:tcPr>
          <w:p w14:paraId="6510AFEB" w14:textId="77777777" w:rsidR="00551C6F" w:rsidRPr="009550CC" w:rsidRDefault="00551C6F" w:rsidP="00210C69">
            <w:pPr>
              <w:autoSpaceDE w:val="0"/>
              <w:autoSpaceDN w:val="0"/>
              <w:adjustRightInd w:val="0"/>
              <w:snapToGrid w:val="0"/>
              <w:spacing w:after="0" w:line="240" w:lineRule="auto"/>
              <w:jc w:val="center"/>
              <w:rPr>
                <w:rFonts w:ascii="Palatino Linotype" w:eastAsia="Times New Roman" w:hAnsi="Palatino Linotype" w:cstheme="minorHAnsi"/>
                <w:b/>
                <w:bCs/>
                <w:sz w:val="18"/>
                <w:lang w:val="en-GB"/>
              </w:rPr>
            </w:pPr>
            <w:r w:rsidRPr="009550CC">
              <w:rPr>
                <w:rFonts w:ascii="Palatino Linotype" w:hAnsi="Palatino Linotype" w:cs="Calibri"/>
                <w:sz w:val="18"/>
                <w:lang w:val="en-GB"/>
              </w:rPr>
              <w:t> </w:t>
            </w:r>
          </w:p>
        </w:tc>
      </w:tr>
    </w:tbl>
    <w:p w14:paraId="5AC7D881" w14:textId="77777777" w:rsidR="00551C6F" w:rsidRPr="009550CC" w:rsidRDefault="00551C6F" w:rsidP="00551C6F">
      <w:pPr>
        <w:pStyle w:val="MDPI43tablefooter"/>
        <w:jc w:val="center"/>
        <w:rPr>
          <w:rFonts w:eastAsiaTheme="majorEastAsia"/>
        </w:rPr>
      </w:pPr>
      <w:r w:rsidRPr="009550CC">
        <w:rPr>
          <w:color w:val="auto"/>
        </w:rPr>
        <w:t>Log</w:t>
      </w:r>
      <w:r w:rsidRPr="009550CC">
        <w:rPr>
          <w:color w:val="auto"/>
          <w:vertAlign w:val="subscript"/>
        </w:rPr>
        <w:t>2</w:t>
      </w:r>
      <w:r w:rsidRPr="009550CC">
        <w:rPr>
          <w:color w:val="auto"/>
        </w:rPr>
        <w:t xml:space="preserve"> fold-changes for dysregulated genes based on same threshold as our study (</w:t>
      </w:r>
      <w:r w:rsidRPr="009550CC">
        <w:rPr>
          <w:bCs/>
          <w:color w:val="auto"/>
        </w:rPr>
        <w:t>P</w:t>
      </w:r>
      <w:r w:rsidRPr="009550CC">
        <w:rPr>
          <w:bCs/>
          <w:color w:val="auto"/>
          <w:vertAlign w:val="subscript"/>
        </w:rPr>
        <w:t>corrected</w:t>
      </w:r>
      <w:r w:rsidRPr="009550CC">
        <w:rPr>
          <w:color w:val="auto"/>
        </w:rPr>
        <w:t>&lt;0.05 and log</w:t>
      </w:r>
      <w:r w:rsidRPr="009550CC">
        <w:rPr>
          <w:color w:val="auto"/>
          <w:vertAlign w:val="subscript"/>
        </w:rPr>
        <w:t xml:space="preserve">2 </w:t>
      </w:r>
      <w:r w:rsidRPr="009550CC">
        <w:rPr>
          <w:color w:val="auto"/>
        </w:rPr>
        <w:t xml:space="preserve">fold-change≥1) are given. *Overlapping genes between active extensive UC vs control </w:t>
      </w:r>
      <w:r w:rsidRPr="009550CC">
        <w:t xml:space="preserve">and inactive extensive UC vs control. </w:t>
      </w:r>
      <w:r w:rsidRPr="009550CC">
        <w:rPr>
          <w:vertAlign w:val="superscript"/>
        </w:rPr>
        <w:t>$,#</w:t>
      </w:r>
      <w:r w:rsidRPr="009550CC">
        <w:t>Differences calculated using GEO2R (GSE16879</w:t>
      </w:r>
      <w:r w:rsidRPr="009550CC">
        <w:rPr>
          <w:vertAlign w:val="superscript"/>
        </w:rPr>
        <w:t>$</w:t>
      </w:r>
      <w:r w:rsidRPr="009550CC">
        <w:t xml:space="preserve"> and GSE59071</w:t>
      </w:r>
      <w:r w:rsidRPr="009550CC">
        <w:rPr>
          <w:vertAlign w:val="superscript"/>
        </w:rPr>
        <w:t>#</w:t>
      </w:r>
      <w:r w:rsidRPr="009550CC">
        <w:t>, respectively). UC, ulcerative colitis; CD, Crohn's disease.</w:t>
      </w:r>
    </w:p>
    <w:p w14:paraId="00574D83" w14:textId="42D76DEA" w:rsidR="009550CC" w:rsidRDefault="009550CC" w:rsidP="0021785C">
      <w:pPr>
        <w:pStyle w:val="EndNoteBibliography"/>
        <w:rPr>
          <w:rFonts w:ascii="Palatino Linotype" w:eastAsia="SimSun" w:hAnsi="Palatino Linotype"/>
          <w:sz w:val="18"/>
          <w:szCs w:val="18"/>
          <w:lang w:val="en-GB"/>
        </w:rPr>
      </w:pPr>
    </w:p>
    <w:p w14:paraId="5DA07755" w14:textId="700EE319" w:rsidR="0028605B" w:rsidRDefault="0028605B" w:rsidP="0021785C">
      <w:pPr>
        <w:pStyle w:val="EndNoteBibliography"/>
        <w:rPr>
          <w:rFonts w:ascii="Palatino Linotype" w:eastAsia="SimSun" w:hAnsi="Palatino Linotype"/>
          <w:sz w:val="18"/>
          <w:szCs w:val="18"/>
          <w:lang w:val="en-GB"/>
        </w:rPr>
      </w:pPr>
    </w:p>
    <w:p w14:paraId="062B3384" w14:textId="42640520" w:rsidR="0028605B" w:rsidRDefault="0028605B" w:rsidP="0021785C">
      <w:pPr>
        <w:pStyle w:val="EndNoteBibliography"/>
        <w:rPr>
          <w:rFonts w:ascii="Palatino Linotype" w:eastAsia="SimSun" w:hAnsi="Palatino Linotype"/>
          <w:sz w:val="18"/>
          <w:szCs w:val="18"/>
          <w:lang w:val="en-GB"/>
        </w:rPr>
      </w:pPr>
    </w:p>
    <w:p w14:paraId="6E58385D" w14:textId="77777777" w:rsidR="0028605B" w:rsidRPr="00B54892" w:rsidRDefault="0028605B" w:rsidP="0028605B">
      <w:pPr>
        <w:pStyle w:val="EndNoteBibliography"/>
        <w:spacing w:after="0"/>
        <w:ind w:left="720" w:hanging="720"/>
        <w:rPr>
          <w:lang w:val="en-US"/>
        </w:rPr>
      </w:pPr>
      <w:r>
        <w:rPr>
          <w:rFonts w:ascii="Palatino Linotype" w:eastAsia="SimSun" w:hAnsi="Palatino Linotype"/>
          <w:sz w:val="18"/>
          <w:szCs w:val="18"/>
          <w:lang w:val="en-GB"/>
        </w:rPr>
        <w:lastRenderedPageBreak/>
        <w:fldChar w:fldCharType="begin"/>
      </w:r>
      <w:r>
        <w:rPr>
          <w:rFonts w:ascii="Palatino Linotype" w:eastAsia="SimSun" w:hAnsi="Palatino Linotype"/>
          <w:sz w:val="18"/>
          <w:szCs w:val="18"/>
          <w:lang w:val="en-GB"/>
        </w:rPr>
        <w:instrText xml:space="preserve"> ADDIN EN.REFLIST </w:instrText>
      </w:r>
      <w:r>
        <w:rPr>
          <w:rFonts w:ascii="Palatino Linotype" w:eastAsia="SimSun" w:hAnsi="Palatino Linotype"/>
          <w:sz w:val="18"/>
          <w:szCs w:val="18"/>
          <w:lang w:val="en-GB"/>
        </w:rPr>
        <w:fldChar w:fldCharType="separate"/>
      </w:r>
      <w:r w:rsidRPr="00B54892">
        <w:rPr>
          <w:lang w:val="en-US"/>
        </w:rPr>
        <w:t>1.</w:t>
      </w:r>
      <w:r w:rsidRPr="00B54892">
        <w:rPr>
          <w:lang w:val="en-US"/>
        </w:rPr>
        <w:tab/>
        <w:t xml:space="preserve">Taman, H.; Fenton, C.G.; Hensel, I.V.; Anderssen, E.; Florholmen, J.; Paulssen, R.H. Transcriptomic Landscape of Treatment-Naive Ulcerative Colitis. </w:t>
      </w:r>
      <w:r w:rsidRPr="00B54892">
        <w:rPr>
          <w:i/>
          <w:lang w:val="en-US"/>
        </w:rPr>
        <w:t xml:space="preserve">J Crohns Colitis </w:t>
      </w:r>
      <w:r w:rsidRPr="00B54892">
        <w:rPr>
          <w:b/>
          <w:lang w:val="en-US"/>
        </w:rPr>
        <w:t>2018</w:t>
      </w:r>
      <w:r w:rsidRPr="00B54892">
        <w:rPr>
          <w:lang w:val="en-US"/>
        </w:rPr>
        <w:t xml:space="preserve">, </w:t>
      </w:r>
      <w:r w:rsidRPr="00B54892">
        <w:rPr>
          <w:i/>
          <w:lang w:val="en-US"/>
        </w:rPr>
        <w:t>12</w:t>
      </w:r>
      <w:r w:rsidRPr="00B54892">
        <w:rPr>
          <w:lang w:val="en-US"/>
        </w:rPr>
        <w:t>, 327-336.</w:t>
      </w:r>
    </w:p>
    <w:p w14:paraId="2FDC6608" w14:textId="77777777" w:rsidR="0028605B" w:rsidRPr="0028605B" w:rsidRDefault="0028605B" w:rsidP="0028605B">
      <w:pPr>
        <w:pStyle w:val="EndNoteBibliography"/>
        <w:spacing w:after="0"/>
        <w:ind w:left="720" w:hanging="720"/>
      </w:pPr>
      <w:r w:rsidRPr="00B54892">
        <w:rPr>
          <w:lang w:val="en-US"/>
        </w:rPr>
        <w:t>2.</w:t>
      </w:r>
      <w:r w:rsidRPr="00B54892">
        <w:rPr>
          <w:lang w:val="en-US"/>
        </w:rPr>
        <w:tab/>
        <w:t xml:space="preserve">Haberman, Y.; Karns, R.; Dexheimer, P.J.; Schirmer, M.; Somekh, J.; Jurickova, I.; Braun, T.; Novak, E.; Bauman, L.; Collins, M.H., et al. Ulcerative colitis mucosal transcriptomes reveal mitochondriopathy and personalized mechanisms underlying disease severity and treatment response. </w:t>
      </w:r>
      <w:r w:rsidRPr="0028605B">
        <w:rPr>
          <w:i/>
        </w:rPr>
        <w:t xml:space="preserve">Nat Commun </w:t>
      </w:r>
      <w:r w:rsidRPr="0028605B">
        <w:rPr>
          <w:b/>
        </w:rPr>
        <w:t>2019</w:t>
      </w:r>
      <w:r w:rsidRPr="0028605B">
        <w:t xml:space="preserve">, </w:t>
      </w:r>
      <w:r w:rsidRPr="0028605B">
        <w:rPr>
          <w:i/>
        </w:rPr>
        <w:t>10</w:t>
      </w:r>
      <w:r w:rsidRPr="0028605B">
        <w:t>, 38.</w:t>
      </w:r>
    </w:p>
    <w:p w14:paraId="32C2E909" w14:textId="77777777" w:rsidR="0028605B" w:rsidRPr="0028605B" w:rsidRDefault="0028605B" w:rsidP="0028605B">
      <w:pPr>
        <w:pStyle w:val="EndNoteBibliography"/>
        <w:spacing w:after="0"/>
        <w:ind w:left="720" w:hanging="720"/>
      </w:pPr>
      <w:r w:rsidRPr="0028605B">
        <w:t>3.</w:t>
      </w:r>
      <w:r w:rsidRPr="0028605B">
        <w:tab/>
        <w:t xml:space="preserve">Arijs, I.; De Hertogh, G.; Lemaire, K.; Quintens, R.; Van Lommel, L.; Van Steen, K.; Leemans, P.; Cleynen, I.; Van Assche, G.; Vermeire, S., et al. </w:t>
      </w:r>
      <w:r w:rsidRPr="00B54892">
        <w:rPr>
          <w:lang w:val="en-US"/>
        </w:rPr>
        <w:t xml:space="preserve">Mucosal gene expression of antimicrobial peptides in inflammatory bowel disease before and after first infliximab treatment. </w:t>
      </w:r>
      <w:r w:rsidRPr="0028605B">
        <w:rPr>
          <w:i/>
        </w:rPr>
        <w:t xml:space="preserve">PLoS One </w:t>
      </w:r>
      <w:r w:rsidRPr="0028605B">
        <w:rPr>
          <w:b/>
        </w:rPr>
        <w:t>2009</w:t>
      </w:r>
      <w:r w:rsidRPr="0028605B">
        <w:t xml:space="preserve">, </w:t>
      </w:r>
      <w:r w:rsidRPr="0028605B">
        <w:rPr>
          <w:i/>
        </w:rPr>
        <w:t>4</w:t>
      </w:r>
      <w:r w:rsidRPr="0028605B">
        <w:t>, e7984.</w:t>
      </w:r>
    </w:p>
    <w:p w14:paraId="1A3D97E3" w14:textId="77777777" w:rsidR="0028605B" w:rsidRPr="0028605B" w:rsidRDefault="0028605B" w:rsidP="0028605B">
      <w:pPr>
        <w:pStyle w:val="EndNoteBibliography"/>
        <w:spacing w:after="0"/>
        <w:ind w:left="720" w:hanging="720"/>
      </w:pPr>
      <w:r w:rsidRPr="0028605B">
        <w:t>4.</w:t>
      </w:r>
      <w:r w:rsidRPr="0028605B">
        <w:tab/>
        <w:t xml:space="preserve">Vanhove, W.; Peeters, P.M.; Staelens, D.; Schraenen, A.; Van der Goten, J.; Cleynen, I.; De Schepper, S.; Van Lommel, L.; Reynaert, N.L.; Schuit, F., et al. </w:t>
      </w:r>
      <w:r w:rsidRPr="00B54892">
        <w:rPr>
          <w:lang w:val="en-US"/>
        </w:rPr>
        <w:t xml:space="preserve">Strong Upregulation of AIM2 and IFI16 Inflammasomes in the Mucosa of Patients with Active Inflammatory Bowel Disease. </w:t>
      </w:r>
      <w:r w:rsidRPr="0028605B">
        <w:rPr>
          <w:i/>
        </w:rPr>
        <w:t xml:space="preserve">Inflamm Bowel Dis </w:t>
      </w:r>
      <w:r w:rsidRPr="0028605B">
        <w:rPr>
          <w:b/>
        </w:rPr>
        <w:t>2015</w:t>
      </w:r>
      <w:r w:rsidRPr="0028605B">
        <w:t xml:space="preserve">, </w:t>
      </w:r>
      <w:r w:rsidRPr="0028605B">
        <w:rPr>
          <w:i/>
        </w:rPr>
        <w:t>21</w:t>
      </w:r>
      <w:r w:rsidRPr="0028605B">
        <w:t>, 2673-2682.</w:t>
      </w:r>
    </w:p>
    <w:p w14:paraId="52D12014" w14:textId="77777777" w:rsidR="0028605B" w:rsidRPr="00B54892" w:rsidRDefault="0028605B" w:rsidP="0028605B">
      <w:pPr>
        <w:pStyle w:val="EndNoteBibliography"/>
        <w:spacing w:after="0"/>
        <w:ind w:left="720" w:hanging="720"/>
        <w:rPr>
          <w:lang w:val="en-US"/>
        </w:rPr>
      </w:pPr>
      <w:r w:rsidRPr="0028605B">
        <w:t>5.</w:t>
      </w:r>
      <w:r w:rsidRPr="0028605B">
        <w:tab/>
        <w:t xml:space="preserve">Verstockt, S.; De Hertogh, G.; Van der Goten, J.; Verstockt, B.; Vancamelbeke, M.; Machiels, K.; Van Lommel, L.; Schuit, F.; Van Assche, G.; Rutgeerts, P., et al. </w:t>
      </w:r>
      <w:r w:rsidRPr="00B54892">
        <w:rPr>
          <w:lang w:val="en-US"/>
        </w:rPr>
        <w:t xml:space="preserve">Gene and Mirna Regulatory Networks During Different Stages of Crohn's Disease. </w:t>
      </w:r>
      <w:r w:rsidRPr="00B54892">
        <w:rPr>
          <w:i/>
          <w:lang w:val="en-US"/>
        </w:rPr>
        <w:t xml:space="preserve">J Crohns Colitis </w:t>
      </w:r>
      <w:r w:rsidRPr="00B54892">
        <w:rPr>
          <w:b/>
          <w:lang w:val="en-US"/>
        </w:rPr>
        <w:t>2019</w:t>
      </w:r>
      <w:r w:rsidRPr="00B54892">
        <w:rPr>
          <w:lang w:val="en-US"/>
        </w:rPr>
        <w:t>.</w:t>
      </w:r>
    </w:p>
    <w:p w14:paraId="0F9A9FF7" w14:textId="77777777" w:rsidR="0028605B" w:rsidRPr="0028605B" w:rsidRDefault="0028605B" w:rsidP="0028605B">
      <w:pPr>
        <w:pStyle w:val="EndNoteBibliography"/>
        <w:ind w:left="720" w:hanging="720"/>
      </w:pPr>
      <w:r w:rsidRPr="00B54892">
        <w:rPr>
          <w:lang w:val="en-US"/>
        </w:rPr>
        <w:t>6.</w:t>
      </w:r>
      <w:r w:rsidRPr="00B54892">
        <w:rPr>
          <w:lang w:val="en-US"/>
        </w:rPr>
        <w:tab/>
        <w:t xml:space="preserve">Haberman, Y.; Tickle, T.L.; Dexheimer, P.J.; Kim, M.O.; Tang, D.; Karns, R.; Baldassano, R.N.; Noe, J.D.; Rosh, J.; Markowitz, J., et al. Pediatric Crohn disease patients exhibit specific ileal transcriptome and microbiome signature. </w:t>
      </w:r>
      <w:r w:rsidRPr="0028605B">
        <w:rPr>
          <w:i/>
        </w:rPr>
        <w:t xml:space="preserve">J Clin Invest </w:t>
      </w:r>
      <w:r w:rsidRPr="0028605B">
        <w:rPr>
          <w:b/>
        </w:rPr>
        <w:t>2014</w:t>
      </w:r>
      <w:r w:rsidRPr="0028605B">
        <w:t xml:space="preserve">, </w:t>
      </w:r>
      <w:r w:rsidRPr="0028605B">
        <w:rPr>
          <w:i/>
        </w:rPr>
        <w:t>124</w:t>
      </w:r>
      <w:r w:rsidRPr="0028605B">
        <w:t>, 3617-3633.</w:t>
      </w:r>
    </w:p>
    <w:p w14:paraId="3D6F7BF1" w14:textId="20E30C45" w:rsidR="004C510E" w:rsidRPr="009550CC" w:rsidRDefault="0028605B" w:rsidP="0021785C">
      <w:pPr>
        <w:pStyle w:val="EndNoteBibliography"/>
        <w:rPr>
          <w:rFonts w:ascii="Palatino Linotype" w:eastAsia="SimSun" w:hAnsi="Palatino Linotype"/>
          <w:sz w:val="18"/>
          <w:szCs w:val="18"/>
          <w:lang w:val="en-GB"/>
        </w:rPr>
      </w:pPr>
      <w:r>
        <w:rPr>
          <w:rFonts w:ascii="Palatino Linotype" w:eastAsia="SimSun" w:hAnsi="Palatino Linotype"/>
          <w:sz w:val="18"/>
          <w:szCs w:val="18"/>
          <w:lang w:val="en-GB"/>
        </w:rPr>
        <w:fldChar w:fldCharType="end"/>
      </w:r>
    </w:p>
    <w:sectPr w:rsidR="004C510E" w:rsidRPr="009550CC" w:rsidSect="0021785C">
      <w:headerReference w:type="even" r:id="rId11"/>
      <w:headerReference w:type="default" r:id="rId12"/>
      <w:footerReference w:type="even" r:id="rId13"/>
      <w:footerReference w:type="default" r:id="rId14"/>
      <w:headerReference w:type="first" r:id="rId15"/>
      <w:footerReference w:type="first" r:id="rId1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7385D1" w14:textId="77777777" w:rsidR="00B654DC" w:rsidRDefault="00B654DC">
      <w:pPr>
        <w:spacing w:line="240" w:lineRule="auto"/>
      </w:pPr>
      <w:r>
        <w:separator/>
      </w:r>
    </w:p>
  </w:endnote>
  <w:endnote w:type="continuationSeparator" w:id="0">
    <w:p w14:paraId="7EDD75F2" w14:textId="77777777" w:rsidR="00B654DC" w:rsidRDefault="00B654D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21737C" w14:textId="77777777" w:rsidR="00B54892" w:rsidRDefault="00B548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ABC97E" w14:textId="77777777" w:rsidR="00B54892" w:rsidRPr="00F2034D" w:rsidRDefault="00B54892" w:rsidP="00971111">
    <w:pPr>
      <w:pStyle w:val="Footer"/>
      <w:spacing w:line="240" w:lineRule="auto"/>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DFF2DE" w14:textId="77777777" w:rsidR="00B54892" w:rsidRPr="00372FCD" w:rsidRDefault="00B54892" w:rsidP="00222C4C">
    <w:pPr>
      <w:tabs>
        <w:tab w:val="right" w:pos="8844"/>
      </w:tabs>
      <w:adjustRightInd w:val="0"/>
      <w:snapToGrid w:val="0"/>
      <w:spacing w:before="120" w:line="240" w:lineRule="auto"/>
      <w:rPr>
        <w:rFonts w:ascii="Palatino Linotype" w:hAnsi="Palatino Linotype"/>
        <w:sz w:val="16"/>
        <w:szCs w:val="16"/>
        <w:lang w:val="fr-CH"/>
      </w:rPr>
    </w:pPr>
    <w:r w:rsidRPr="00D66C83">
      <w:rPr>
        <w:rFonts w:ascii="Palatino Linotype" w:hAnsi="Palatino Linotype"/>
        <w:i/>
        <w:sz w:val="16"/>
        <w:szCs w:val="16"/>
        <w:lang w:val="en-GB"/>
      </w:rPr>
      <w:t xml:space="preserve">Cells </w:t>
    </w:r>
    <w:r w:rsidRPr="00D66C83">
      <w:rPr>
        <w:rFonts w:ascii="Palatino Linotype" w:hAnsi="Palatino Linotype"/>
        <w:b/>
        <w:bCs/>
        <w:iCs/>
        <w:sz w:val="16"/>
        <w:szCs w:val="16"/>
        <w:lang w:val="en-GB"/>
      </w:rPr>
      <w:t>2019</w:t>
    </w:r>
    <w:r w:rsidRPr="00D66C83">
      <w:rPr>
        <w:rFonts w:ascii="Palatino Linotype" w:hAnsi="Palatino Linotype"/>
        <w:bCs/>
        <w:iCs/>
        <w:sz w:val="16"/>
        <w:szCs w:val="16"/>
        <w:lang w:val="en-GB"/>
      </w:rPr>
      <w:t xml:space="preserve">, </w:t>
    </w:r>
    <w:r w:rsidRPr="00D66C83">
      <w:rPr>
        <w:rFonts w:ascii="Palatino Linotype" w:hAnsi="Palatino Linotype"/>
        <w:bCs/>
        <w:i/>
        <w:iCs/>
        <w:sz w:val="16"/>
        <w:szCs w:val="16"/>
        <w:lang w:val="en-GB"/>
      </w:rPr>
      <w:t>8</w:t>
    </w:r>
    <w:r w:rsidRPr="00D66C83">
      <w:rPr>
        <w:rFonts w:ascii="Palatino Linotype" w:hAnsi="Palatino Linotype"/>
        <w:bCs/>
        <w:iCs/>
        <w:sz w:val="16"/>
        <w:szCs w:val="16"/>
        <w:lang w:val="en-GB"/>
      </w:rPr>
      <w:t>, x; doi: FOR PEER REVIEW</w:t>
    </w:r>
    <w:r w:rsidRPr="00372FCD">
      <w:rPr>
        <w:rFonts w:ascii="Palatino Linotype" w:hAnsi="Palatino Linotype"/>
        <w:sz w:val="16"/>
        <w:szCs w:val="16"/>
        <w:lang w:val="fr-CH"/>
      </w:rPr>
      <w:tab/>
      <w:t>www.mdpi.com/journal/</w:t>
    </w:r>
    <w:r w:rsidRPr="00D66C83">
      <w:rPr>
        <w:rFonts w:ascii="Palatino Linotype" w:hAnsi="Palatino Linotype"/>
        <w:sz w:val="16"/>
        <w:szCs w:val="16"/>
        <w:lang w:val="en-GB"/>
      </w:rPr>
      <w:t>cells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BA30CF" w14:textId="77777777" w:rsidR="00B654DC" w:rsidRDefault="00B654DC">
      <w:pPr>
        <w:spacing w:line="240" w:lineRule="auto"/>
      </w:pPr>
      <w:r>
        <w:separator/>
      </w:r>
    </w:p>
  </w:footnote>
  <w:footnote w:type="continuationSeparator" w:id="0">
    <w:p w14:paraId="176FD085" w14:textId="77777777" w:rsidR="00B654DC" w:rsidRDefault="00B654D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6EBD2A" w14:textId="77777777" w:rsidR="00B54892" w:rsidRDefault="00B54892" w:rsidP="00971111">
    <w:pPr>
      <w:pStyle w:val="Header"/>
      <w:pBdr>
        <w:bottom w:val="none" w:sz="0" w:space="0" w:color="auto"/>
      </w:pBdr>
    </w:pPr>
  </w:p>
  <w:p w14:paraId="175BD61E" w14:textId="77777777" w:rsidR="00B54892" w:rsidRDefault="00B54892"/>
  <w:p w14:paraId="3931F8EB" w14:textId="77777777" w:rsidR="00B54892" w:rsidRDefault="00B54892"/>
  <w:p w14:paraId="4D2715CE" w14:textId="77777777" w:rsidR="00B54892" w:rsidRDefault="00B54892"/>
  <w:p w14:paraId="6F7C4FC8" w14:textId="77777777" w:rsidR="00B54892" w:rsidRDefault="00B54892"/>
  <w:p w14:paraId="0F0DA498" w14:textId="77777777" w:rsidR="00B54892" w:rsidRDefault="00B54892"/>
  <w:p w14:paraId="22596AD9" w14:textId="77777777" w:rsidR="00B54892" w:rsidRDefault="00B54892"/>
  <w:p w14:paraId="591EC75F" w14:textId="77777777" w:rsidR="00B54892" w:rsidRDefault="00B54892"/>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8A19E" w14:textId="1141FC76" w:rsidR="00B54892" w:rsidRPr="00C60E89" w:rsidRDefault="00B54892" w:rsidP="00C60E89">
    <w:pPr>
      <w:tabs>
        <w:tab w:val="right" w:pos="8844"/>
      </w:tabs>
      <w:adjustRightInd w:val="0"/>
      <w:snapToGrid w:val="0"/>
      <w:spacing w:after="240" w:line="240" w:lineRule="auto"/>
      <w:rPr>
        <w:rFonts w:ascii="Palatino Linotype" w:hAnsi="Palatino Linotype"/>
        <w:sz w:val="16"/>
        <w:lang w:val="en-GB"/>
      </w:rPr>
    </w:pPr>
    <w:r w:rsidRPr="00D66C83">
      <w:rPr>
        <w:rFonts w:ascii="Palatino Linotype" w:hAnsi="Palatino Linotype"/>
        <w:i/>
        <w:sz w:val="16"/>
        <w:lang w:val="en-GB"/>
      </w:rPr>
      <w:t xml:space="preserve">Cells </w:t>
    </w:r>
    <w:r w:rsidRPr="00D66C83">
      <w:rPr>
        <w:rFonts w:ascii="Palatino Linotype" w:hAnsi="Palatino Linotype"/>
        <w:b/>
        <w:sz w:val="16"/>
        <w:lang w:val="en-GB"/>
      </w:rPr>
      <w:t>2019</w:t>
    </w:r>
    <w:r w:rsidRPr="00D66C83">
      <w:rPr>
        <w:rFonts w:ascii="Palatino Linotype" w:hAnsi="Palatino Linotype"/>
        <w:sz w:val="16"/>
        <w:lang w:val="en-GB"/>
      </w:rPr>
      <w:t xml:space="preserve">, </w:t>
    </w:r>
    <w:r w:rsidRPr="00D66C83">
      <w:rPr>
        <w:rFonts w:ascii="Palatino Linotype" w:hAnsi="Palatino Linotype"/>
        <w:i/>
        <w:sz w:val="16"/>
        <w:lang w:val="en-GB"/>
      </w:rPr>
      <w:t>8</w:t>
    </w:r>
    <w:r w:rsidRPr="00D66C83">
      <w:rPr>
        <w:rFonts w:ascii="Palatino Linotype" w:hAnsi="Palatino Linotype"/>
        <w:sz w:val="16"/>
        <w:lang w:val="en-GB"/>
      </w:rPr>
      <w:t>, x FOR PEER REVIEW</w:t>
    </w:r>
    <w:r w:rsidRPr="00D66C83">
      <w:rPr>
        <w:rFonts w:ascii="Palatino Linotype" w:hAnsi="Palatino Linotype"/>
        <w:sz w:val="16"/>
        <w:lang w:val="en-GB"/>
      </w:rPr>
      <w:tab/>
    </w:r>
    <w:r>
      <w:rPr>
        <w:rFonts w:ascii="Palatino Linotype" w:hAnsi="Palatino Linotype"/>
        <w:sz w:val="16"/>
      </w:rPr>
      <w:fldChar w:fldCharType="begin"/>
    </w:r>
    <w:r w:rsidRPr="00D66C83">
      <w:rPr>
        <w:rFonts w:ascii="Palatino Linotype" w:hAnsi="Palatino Linotype"/>
        <w:sz w:val="16"/>
        <w:lang w:val="en-GB"/>
      </w:rPr>
      <w:instrText xml:space="preserve"> PAGE   \* MERGEFORMAT </w:instrText>
    </w:r>
    <w:r>
      <w:rPr>
        <w:rFonts w:ascii="Palatino Linotype" w:hAnsi="Palatino Linotype"/>
        <w:sz w:val="16"/>
      </w:rPr>
      <w:fldChar w:fldCharType="separate"/>
    </w:r>
    <w:r w:rsidR="00435E80">
      <w:rPr>
        <w:rFonts w:ascii="Palatino Linotype" w:hAnsi="Palatino Linotype"/>
        <w:noProof/>
        <w:sz w:val="16"/>
        <w:lang w:val="en-GB"/>
      </w:rPr>
      <w:t>10</w:t>
    </w:r>
    <w:r>
      <w:rPr>
        <w:rFonts w:ascii="Palatino Linotype" w:hAnsi="Palatino Linotype"/>
        <w:sz w:val="16"/>
      </w:rPr>
      <w:fldChar w:fldCharType="end"/>
    </w:r>
    <w:r w:rsidRPr="00D66C83">
      <w:rPr>
        <w:rFonts w:ascii="Palatino Linotype" w:hAnsi="Palatino Linotype"/>
        <w:sz w:val="16"/>
        <w:lang w:val="en-GB"/>
      </w:rPr>
      <w:t xml:space="preserve"> of </w:t>
    </w:r>
    <w:r>
      <w:rPr>
        <w:rFonts w:ascii="Palatino Linotype" w:hAnsi="Palatino Linotype"/>
        <w:noProof/>
        <w:sz w:val="16"/>
      </w:rPr>
      <w:fldChar w:fldCharType="begin"/>
    </w:r>
    <w:r w:rsidRPr="00D66C83">
      <w:rPr>
        <w:rFonts w:ascii="Palatino Linotype" w:hAnsi="Palatino Linotype"/>
        <w:noProof/>
        <w:sz w:val="16"/>
        <w:lang w:val="en-GB"/>
      </w:rPr>
      <w:instrText xml:space="preserve"> NUMPAGES   \* MERGEFORMAT </w:instrText>
    </w:r>
    <w:r>
      <w:rPr>
        <w:rFonts w:ascii="Palatino Linotype" w:hAnsi="Palatino Linotype"/>
        <w:noProof/>
        <w:sz w:val="16"/>
      </w:rPr>
      <w:fldChar w:fldCharType="separate"/>
    </w:r>
    <w:r w:rsidR="00435E80">
      <w:rPr>
        <w:rFonts w:ascii="Palatino Linotype" w:hAnsi="Palatino Linotype"/>
        <w:noProof/>
        <w:sz w:val="16"/>
        <w:lang w:val="en-GB"/>
      </w:rPr>
      <w:t>10</w:t>
    </w:r>
    <w:r>
      <w:rPr>
        <w:rFonts w:ascii="Palatino Linotype" w:hAnsi="Palatino Linotype"/>
        <w:noProof/>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25BC83" w14:textId="06633302" w:rsidR="00B54892" w:rsidRDefault="00B54892" w:rsidP="00971111">
    <w:pPr>
      <w:pStyle w:val="MDPIheaderjournallogo"/>
    </w:pPr>
    <w:r>
      <w:rPr>
        <w:i w:val="0"/>
        <w:noProof/>
        <w:szCs w:val="16"/>
        <w:lang w:val="en-GB" w:eastAsia="ko-KR"/>
      </w:rPr>
      <mc:AlternateContent>
        <mc:Choice Requires="wps">
          <w:drawing>
            <wp:anchor distT="45720" distB="45720" distL="114300" distR="114300" simplePos="0" relativeHeight="251657728" behindDoc="1" locked="0" layoutInCell="1" allowOverlap="1" wp14:anchorId="02B70941" wp14:editId="2E1568D3">
              <wp:simplePos x="0" y="0"/>
              <wp:positionH relativeFrom="page">
                <wp:posOffset>6029960</wp:posOffset>
              </wp:positionH>
              <wp:positionV relativeFrom="page">
                <wp:posOffset>647700</wp:posOffset>
              </wp:positionV>
              <wp:extent cx="57213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135" cy="709295"/>
                      </a:xfrm>
                      <a:prstGeom prst="rect">
                        <a:avLst/>
                      </a:prstGeom>
                      <a:solidFill>
                        <a:srgbClr val="FFFFFF"/>
                      </a:solidFill>
                      <a:ln w="9525">
                        <a:noFill/>
                        <a:miter lim="800000"/>
                        <a:headEnd/>
                        <a:tailEnd/>
                      </a:ln>
                    </wps:spPr>
                    <wps:txbx>
                      <w:txbxContent>
                        <w:p w14:paraId="633439DE" w14:textId="77777777" w:rsidR="00B54892" w:rsidRDefault="00B54892" w:rsidP="00971111">
                          <w:pPr>
                            <w:pStyle w:val="MDPIheaderjournallogo"/>
                            <w:jc w:val="center"/>
                            <w:textboxTightWrap w:val="allLines"/>
                            <w:rPr>
                              <w:i w:val="0"/>
                              <w:szCs w:val="16"/>
                            </w:rPr>
                          </w:pPr>
                          <w:r>
                            <w:rPr>
                              <w:i w:val="0"/>
                              <w:noProof/>
                              <w:szCs w:val="16"/>
                              <w:lang w:val="en-GB" w:eastAsia="ko-KR"/>
                            </w:rPr>
                            <w:drawing>
                              <wp:inline distT="0" distB="0" distL="0" distR="0" wp14:anchorId="759377E6" wp14:editId="356BB754">
                                <wp:extent cx="542925" cy="352425"/>
                                <wp:effectExtent l="19050" t="0" r="9525" b="0"/>
                                <wp:docPr id="6"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srcRect/>
                                        <a:stretch>
                                          <a:fillRect/>
                                        </a:stretch>
                                      </pic:blipFill>
                                      <pic:spPr bwMode="auto">
                                        <a:xfrm>
                                          <a:off x="0" y="0"/>
                                          <a:ext cx="542925" cy="352425"/>
                                        </a:xfrm>
                                        <a:prstGeom prst="rect">
                                          <a:avLst/>
                                        </a:prstGeom>
                                        <a:noFill/>
                                        <a:ln w="9525">
                                          <a:noFill/>
                                          <a:miter lim="800000"/>
                                          <a:headEnd/>
                                          <a:tailEnd/>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02B70941" id="_x0000_t202" coordsize="21600,21600" o:spt="202" path="m,l,21600r21600,l21600,xe">
              <v:stroke joinstyle="miter"/>
              <v:path gradientshapeok="t" o:connecttype="rect"/>
            </v:shapetype>
            <v:shape id="Text Box 2" o:spid="_x0000_s1026" type="#_x0000_t202" style="position:absolute;margin-left:474.8pt;margin-top:51pt;width:45.0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" stroked="f">
              <v:textbox inset="0,0,0,0">
                <w:txbxContent>
                  <w:p w14:paraId="633439DE" w14:textId="77777777" w:rsidR="00210C69" w:rsidRDefault="00210C69" w:rsidP="00971111">
                    <w:pPr>
                      <w:pStyle w:val="MDPIheaderjournallogo"/>
                      <w:jc w:val="center"/>
                      <w:textboxTightWrap w:val="allLines"/>
                      <w:rPr>
                        <w:i w:val="0"/>
                        <w:szCs w:val="16"/>
                      </w:rPr>
                    </w:pPr>
                    <w:r>
                      <w:rPr>
                        <w:i w:val="0"/>
                        <w:noProof/>
                        <w:szCs w:val="16"/>
                        <w:lang w:val="en-GB" w:eastAsia="ko-KR"/>
                      </w:rPr>
                      <w:drawing>
                        <wp:inline distT="0" distB="0" distL="0" distR="0" wp14:anchorId="759377E6" wp14:editId="356BB754">
                          <wp:extent cx="542925" cy="352425"/>
                          <wp:effectExtent l="19050" t="0" r="9525" b="0"/>
                          <wp:docPr id="6"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srcRect/>
                                  <a:stretch>
                                    <a:fillRect/>
                                  </a:stretch>
                                </pic:blipFill>
                                <pic:spPr bwMode="auto">
                                  <a:xfrm>
                                    <a:off x="0" y="0"/>
                                    <a:ext cx="542925" cy="352425"/>
                                  </a:xfrm>
                                  <a:prstGeom prst="rect">
                                    <a:avLst/>
                                  </a:prstGeom>
                                  <a:noFill/>
                                  <a:ln w="9525">
                                    <a:noFill/>
                                    <a:miter lim="800000"/>
                                    <a:headEnd/>
                                    <a:tailEnd/>
                                  </a:ln>
                                </pic:spPr>
                              </pic:pic>
                            </a:graphicData>
                          </a:graphic>
                        </wp:inline>
                      </w:drawing>
                    </w:r>
                  </w:p>
                </w:txbxContent>
              </v:textbox>
              <w10:wrap anchorx="page" anchory="page"/>
            </v:shape>
          </w:pict>
        </mc:Fallback>
      </mc:AlternateContent>
    </w:r>
    <w:r>
      <w:rPr>
        <w:noProof/>
        <w:lang w:val="en-GB" w:eastAsia="ko-KR"/>
      </w:rPr>
      <w:drawing>
        <wp:inline distT="0" distB="0" distL="0" distR="0" wp14:anchorId="42EAAE99" wp14:editId="4038EEF6">
          <wp:extent cx="1200150" cy="428625"/>
          <wp:effectExtent l="19050" t="0" r="0" b="0"/>
          <wp:docPr id="4" name="Picture 5" descr="C:\Users\home\Desktop\logos\带白边的logo\Biology-Data\Cells\Cells_high-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带白边的logo\Biology-Data\Cells\Cells_high-01.png"/>
                  <pic:cNvPicPr>
                    <a:picLocks noChangeAspect="1" noChangeArrowheads="1"/>
                  </pic:cNvPicPr>
                </pic:nvPicPr>
                <pic:blipFill>
                  <a:blip r:embed="rId3"/>
                  <a:srcRect l="4626" t="10658" b="9895"/>
                  <a:stretch>
                    <a:fillRect/>
                  </a:stretch>
                </pic:blipFill>
                <pic:spPr bwMode="auto">
                  <a:xfrm>
                    <a:off x="0" y="0"/>
                    <a:ext cx="1200150" cy="42862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97BF6"/>
    <w:multiLevelType w:val="hybridMultilevel"/>
    <w:tmpl w:val="F296E88A"/>
    <w:lvl w:ilvl="0" w:tplc="EA3229DA">
      <w:start w:val="3"/>
      <w:numFmt w:val="bullet"/>
      <w:lvlText w:val="-"/>
      <w:lvlJc w:val="left"/>
      <w:pPr>
        <w:ind w:left="720" w:hanging="360"/>
      </w:pPr>
      <w:rPr>
        <w:rFonts w:ascii="Calibri" w:eastAsiaTheme="minorEastAsia"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E79634F"/>
    <w:multiLevelType w:val="hybridMultilevel"/>
    <w:tmpl w:val="BFD25B16"/>
    <w:lvl w:ilvl="0" w:tplc="13CA7548">
      <w:start w:val="4"/>
      <w:numFmt w:val="bullet"/>
      <w:lvlText w:val="-"/>
      <w:lvlJc w:val="left"/>
      <w:pPr>
        <w:ind w:left="405" w:hanging="360"/>
      </w:pPr>
      <w:rPr>
        <w:rFonts w:ascii="Calibri" w:eastAsiaTheme="minorEastAsia" w:hAnsi="Calibri" w:cs="Calibri"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2" w15:restartNumberingAfterBreak="0">
    <w:nsid w:val="242C6FB1"/>
    <w:multiLevelType w:val="hybridMultilevel"/>
    <w:tmpl w:val="04B26B08"/>
    <w:lvl w:ilvl="0" w:tplc="B488733A">
      <w:numFmt w:val="bullet"/>
      <w:lvlText w:val=""/>
      <w:lvlJc w:val="left"/>
      <w:pPr>
        <w:ind w:left="720" w:hanging="360"/>
      </w:pPr>
      <w:rPr>
        <w:rFonts w:ascii="Wingdings" w:eastAsiaTheme="minorEastAsia" w:hAnsi="Wingdings" w:cstheme="minorBidi"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3529191B"/>
    <w:multiLevelType w:val="hybridMultilevel"/>
    <w:tmpl w:val="7E700DBE"/>
    <w:lvl w:ilvl="0" w:tplc="790AF618">
      <w:start w:val="4"/>
      <w:numFmt w:val="bullet"/>
      <w:lvlText w:val="-"/>
      <w:lvlJc w:val="left"/>
      <w:pPr>
        <w:ind w:left="720" w:hanging="360"/>
      </w:pPr>
      <w:rPr>
        <w:rFonts w:ascii="Calibri" w:eastAsiaTheme="minorEastAsia"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373F2C25"/>
    <w:multiLevelType w:val="hybridMultilevel"/>
    <w:tmpl w:val="124067E8"/>
    <w:lvl w:ilvl="0" w:tplc="4F7A5478">
      <w:start w:val="2"/>
      <w:numFmt w:val="bullet"/>
      <w:lvlText w:val="-"/>
      <w:lvlJc w:val="left"/>
      <w:pPr>
        <w:ind w:left="720" w:hanging="360"/>
      </w:pPr>
      <w:rPr>
        <w:rFonts w:ascii="Calibri" w:eastAsiaTheme="minorEastAsia"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46B43748"/>
    <w:multiLevelType w:val="hybridMultilevel"/>
    <w:tmpl w:val="FA0097E6"/>
    <w:lvl w:ilvl="0" w:tplc="2B6C2EF0">
      <w:start w:val="2"/>
      <w:numFmt w:val="bullet"/>
      <w:lvlText w:val="-"/>
      <w:lvlJc w:val="left"/>
      <w:pPr>
        <w:ind w:left="720" w:hanging="360"/>
      </w:pPr>
      <w:rPr>
        <w:rFonts w:ascii="Calibri" w:eastAsiaTheme="minorEastAsia"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49D702DB"/>
    <w:multiLevelType w:val="hybridMultilevel"/>
    <w:tmpl w:val="05B41A20"/>
    <w:lvl w:ilvl="0" w:tplc="94C243D8">
      <w:start w:val="1"/>
      <w:numFmt w:val="bullet"/>
      <w:lvlText w:val="-"/>
      <w:lvlJc w:val="left"/>
      <w:pPr>
        <w:ind w:left="405" w:hanging="360"/>
      </w:pPr>
      <w:rPr>
        <w:rFonts w:ascii="Calibri" w:eastAsiaTheme="minorEastAsia" w:hAnsi="Calibri" w:cs="Calibri"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0" w15:restartNumberingAfterBreak="0">
    <w:nsid w:val="4B664334"/>
    <w:multiLevelType w:val="hybridMultilevel"/>
    <w:tmpl w:val="30C4357E"/>
    <w:lvl w:ilvl="0" w:tplc="C6649F64">
      <w:start w:val="4"/>
      <w:numFmt w:val="bullet"/>
      <w:lvlText w:val=""/>
      <w:lvlJc w:val="left"/>
      <w:pPr>
        <w:ind w:left="473" w:hanging="360"/>
      </w:pPr>
      <w:rPr>
        <w:rFonts w:ascii="Symbol" w:eastAsia="Times New Roman" w:hAnsi="Symbol" w:cs="Times New Roman" w:hint="default"/>
        <w:b/>
        <w:sz w:val="18"/>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cs="Wingdings" w:hint="default"/>
      </w:rPr>
    </w:lvl>
    <w:lvl w:ilvl="3" w:tplc="04090001" w:tentative="1">
      <w:start w:val="1"/>
      <w:numFmt w:val="bullet"/>
      <w:lvlText w:val=""/>
      <w:lvlJc w:val="left"/>
      <w:pPr>
        <w:ind w:left="2633" w:hanging="360"/>
      </w:pPr>
      <w:rPr>
        <w:rFonts w:ascii="Symbol" w:hAnsi="Symbol" w:cs="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cs="Wingdings" w:hint="default"/>
      </w:rPr>
    </w:lvl>
    <w:lvl w:ilvl="6" w:tplc="04090001" w:tentative="1">
      <w:start w:val="1"/>
      <w:numFmt w:val="bullet"/>
      <w:lvlText w:val=""/>
      <w:lvlJc w:val="left"/>
      <w:pPr>
        <w:ind w:left="4793" w:hanging="360"/>
      </w:pPr>
      <w:rPr>
        <w:rFonts w:ascii="Symbol" w:hAnsi="Symbol" w:cs="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cs="Wingdings" w:hint="default"/>
      </w:rPr>
    </w:lvl>
  </w:abstractNum>
  <w:abstractNum w:abstractNumId="11" w15:restartNumberingAfterBreak="0">
    <w:nsid w:val="56BE10CC"/>
    <w:multiLevelType w:val="hybridMultilevel"/>
    <w:tmpl w:val="0776B48C"/>
    <w:lvl w:ilvl="0" w:tplc="1EA62692">
      <w:numFmt w:val="bullet"/>
      <w:lvlText w:val="&gt;"/>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73E2EDA"/>
    <w:multiLevelType w:val="hybridMultilevel"/>
    <w:tmpl w:val="5316C700"/>
    <w:lvl w:ilvl="0" w:tplc="ED882464">
      <w:numFmt w:val="bullet"/>
      <w:lvlText w:val=""/>
      <w:lvlJc w:val="left"/>
      <w:pPr>
        <w:ind w:left="720" w:hanging="360"/>
      </w:pPr>
      <w:rPr>
        <w:rFonts w:ascii="Wingdings" w:eastAsiaTheme="minorEastAsia"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1873906"/>
    <w:multiLevelType w:val="hybridMultilevel"/>
    <w:tmpl w:val="AE928404"/>
    <w:lvl w:ilvl="0" w:tplc="5CA47CD0">
      <w:numFmt w:val="bullet"/>
      <w:lvlText w:val="-"/>
      <w:lvlJc w:val="left"/>
      <w:pPr>
        <w:ind w:left="405" w:hanging="360"/>
      </w:pPr>
      <w:rPr>
        <w:rFonts w:ascii="Calibri" w:eastAsiaTheme="minorEastAsia" w:hAnsi="Calibri" w:cs="Calibri"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num w:numId="1">
    <w:abstractNumId w:val="4"/>
  </w:num>
  <w:num w:numId="2">
    <w:abstractNumId w:val="6"/>
  </w:num>
  <w:num w:numId="3">
    <w:abstractNumId w:val="3"/>
  </w:num>
  <w:num w:numId="4">
    <w:abstractNumId w:val="8"/>
  </w:num>
  <w:num w:numId="5">
    <w:abstractNumId w:val="7"/>
  </w:num>
  <w:num w:numId="6">
    <w:abstractNumId w:val="1"/>
  </w:num>
  <w:num w:numId="7">
    <w:abstractNumId w:val="13"/>
  </w:num>
  <w:num w:numId="8">
    <w:abstractNumId w:val="5"/>
  </w:num>
  <w:num w:numId="9">
    <w:abstractNumId w:val="9"/>
  </w:num>
  <w:num w:numId="10">
    <w:abstractNumId w:val="12"/>
  </w:num>
  <w:num w:numId="11">
    <w:abstractNumId w:val="11"/>
  </w:num>
  <w:num w:numId="12">
    <w:abstractNumId w:val="0"/>
  </w:num>
  <w:num w:numId="13">
    <w:abstractNumId w:val="2"/>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nl-B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nl-BE"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nl-BE" w:vendorID="64" w:dllVersion="131078" w:nlCheck="1" w:checkStyle="0"/>
  <w:attachedTemplate r:id="rId1"/>
  <w:defaultTabStop w:val="420"/>
  <w:hyphenationZone w:val="425"/>
  <w:drawingGridHorizontalSpacing w:val="110"/>
  <w:drawingGridVerticalSpacing w:val="163"/>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ELLS&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09009rtlfztw2erpz95d0t9sxz5wffd925w&quot;&gt;Respone&lt;record-ids&gt;&lt;item&gt;1&lt;/item&gt;&lt;item&gt;47&lt;/item&gt;&lt;item&gt;48&lt;/item&gt;&lt;item&gt;49&lt;/item&gt;&lt;item&gt;50&lt;/item&gt;&lt;item&gt;51&lt;/item&gt;&lt;/record-ids&gt;&lt;/item&gt;&lt;/Libraries&gt;"/>
  </w:docVars>
  <w:rsids>
    <w:rsidRoot w:val="009160E8"/>
    <w:rsid w:val="00005C93"/>
    <w:rsid w:val="00014B2D"/>
    <w:rsid w:val="00024A0A"/>
    <w:rsid w:val="000312D3"/>
    <w:rsid w:val="0003311D"/>
    <w:rsid w:val="00036FA8"/>
    <w:rsid w:val="00040D6A"/>
    <w:rsid w:val="00070DE1"/>
    <w:rsid w:val="0007168A"/>
    <w:rsid w:val="0007201D"/>
    <w:rsid w:val="00072F34"/>
    <w:rsid w:val="0007350A"/>
    <w:rsid w:val="00073595"/>
    <w:rsid w:val="0009261D"/>
    <w:rsid w:val="00097F61"/>
    <w:rsid w:val="000A24D7"/>
    <w:rsid w:val="000B02FE"/>
    <w:rsid w:val="000B6527"/>
    <w:rsid w:val="000B672F"/>
    <w:rsid w:val="000C0D7C"/>
    <w:rsid w:val="000C31B9"/>
    <w:rsid w:val="000E4397"/>
    <w:rsid w:val="000F281A"/>
    <w:rsid w:val="000F42BE"/>
    <w:rsid w:val="0010080C"/>
    <w:rsid w:val="0011301D"/>
    <w:rsid w:val="00114EE6"/>
    <w:rsid w:val="00130BF7"/>
    <w:rsid w:val="001330A9"/>
    <w:rsid w:val="00141264"/>
    <w:rsid w:val="00146297"/>
    <w:rsid w:val="00154709"/>
    <w:rsid w:val="00156246"/>
    <w:rsid w:val="00160611"/>
    <w:rsid w:val="0017687C"/>
    <w:rsid w:val="00181473"/>
    <w:rsid w:val="00187BA1"/>
    <w:rsid w:val="0019790F"/>
    <w:rsid w:val="001A2E4E"/>
    <w:rsid w:val="001B6A8D"/>
    <w:rsid w:val="001B6FA1"/>
    <w:rsid w:val="001C0B5F"/>
    <w:rsid w:val="001D3B92"/>
    <w:rsid w:val="001E1BFE"/>
    <w:rsid w:val="001E2AEB"/>
    <w:rsid w:val="001E2C02"/>
    <w:rsid w:val="001F49DA"/>
    <w:rsid w:val="00210824"/>
    <w:rsid w:val="00210C69"/>
    <w:rsid w:val="00215E37"/>
    <w:rsid w:val="0021785C"/>
    <w:rsid w:val="00220C02"/>
    <w:rsid w:val="00222C4C"/>
    <w:rsid w:val="002230EE"/>
    <w:rsid w:val="002247F6"/>
    <w:rsid w:val="002314A2"/>
    <w:rsid w:val="00236545"/>
    <w:rsid w:val="00236BEF"/>
    <w:rsid w:val="00237BF8"/>
    <w:rsid w:val="002528CC"/>
    <w:rsid w:val="002718E3"/>
    <w:rsid w:val="00273368"/>
    <w:rsid w:val="00277255"/>
    <w:rsid w:val="0028605B"/>
    <w:rsid w:val="00290100"/>
    <w:rsid w:val="00293B61"/>
    <w:rsid w:val="0029656B"/>
    <w:rsid w:val="002A7099"/>
    <w:rsid w:val="002B603B"/>
    <w:rsid w:val="002C454B"/>
    <w:rsid w:val="002D73E3"/>
    <w:rsid w:val="002F06C7"/>
    <w:rsid w:val="00306897"/>
    <w:rsid w:val="003121DF"/>
    <w:rsid w:val="00326141"/>
    <w:rsid w:val="00327D7E"/>
    <w:rsid w:val="00331270"/>
    <w:rsid w:val="00341C65"/>
    <w:rsid w:val="003432CD"/>
    <w:rsid w:val="00344A51"/>
    <w:rsid w:val="00357C6E"/>
    <w:rsid w:val="003606C2"/>
    <w:rsid w:val="0036347F"/>
    <w:rsid w:val="00363870"/>
    <w:rsid w:val="00385063"/>
    <w:rsid w:val="00391DBF"/>
    <w:rsid w:val="003977CC"/>
    <w:rsid w:val="003A5655"/>
    <w:rsid w:val="003A570A"/>
    <w:rsid w:val="003A5C8D"/>
    <w:rsid w:val="003B2506"/>
    <w:rsid w:val="003B2638"/>
    <w:rsid w:val="003C1395"/>
    <w:rsid w:val="003C7261"/>
    <w:rsid w:val="003D0897"/>
    <w:rsid w:val="003D322E"/>
    <w:rsid w:val="003D6A04"/>
    <w:rsid w:val="003E58F6"/>
    <w:rsid w:val="003E5C55"/>
    <w:rsid w:val="003F6859"/>
    <w:rsid w:val="00401D30"/>
    <w:rsid w:val="00420064"/>
    <w:rsid w:val="0043451C"/>
    <w:rsid w:val="00435E80"/>
    <w:rsid w:val="004410A3"/>
    <w:rsid w:val="00442299"/>
    <w:rsid w:val="0044332F"/>
    <w:rsid w:val="0044389A"/>
    <w:rsid w:val="00445E9E"/>
    <w:rsid w:val="00453DE1"/>
    <w:rsid w:val="00455300"/>
    <w:rsid w:val="0047529E"/>
    <w:rsid w:val="0047739F"/>
    <w:rsid w:val="00480683"/>
    <w:rsid w:val="00493FE1"/>
    <w:rsid w:val="004A40C4"/>
    <w:rsid w:val="004B1A92"/>
    <w:rsid w:val="004B3DB7"/>
    <w:rsid w:val="004C06E1"/>
    <w:rsid w:val="004C510E"/>
    <w:rsid w:val="004C677E"/>
    <w:rsid w:val="004D5DA5"/>
    <w:rsid w:val="004D6990"/>
    <w:rsid w:val="004E0257"/>
    <w:rsid w:val="004E1210"/>
    <w:rsid w:val="004E2794"/>
    <w:rsid w:val="004E2AE6"/>
    <w:rsid w:val="004E6A47"/>
    <w:rsid w:val="00521750"/>
    <w:rsid w:val="00521C7E"/>
    <w:rsid w:val="0053202B"/>
    <w:rsid w:val="00551C6F"/>
    <w:rsid w:val="005665FF"/>
    <w:rsid w:val="00571B42"/>
    <w:rsid w:val="00572A67"/>
    <w:rsid w:val="00584132"/>
    <w:rsid w:val="0058492C"/>
    <w:rsid w:val="005A0D91"/>
    <w:rsid w:val="005A2558"/>
    <w:rsid w:val="005A38E7"/>
    <w:rsid w:val="005A441D"/>
    <w:rsid w:val="005B101F"/>
    <w:rsid w:val="005C0FD8"/>
    <w:rsid w:val="005C3BB4"/>
    <w:rsid w:val="005C4A27"/>
    <w:rsid w:val="005C52A3"/>
    <w:rsid w:val="005D75F6"/>
    <w:rsid w:val="005E2E43"/>
    <w:rsid w:val="005F17DF"/>
    <w:rsid w:val="005F4A08"/>
    <w:rsid w:val="005F5C35"/>
    <w:rsid w:val="00603A5D"/>
    <w:rsid w:val="00612666"/>
    <w:rsid w:val="00614122"/>
    <w:rsid w:val="00614811"/>
    <w:rsid w:val="0062046B"/>
    <w:rsid w:val="00620FA0"/>
    <w:rsid w:val="006217E6"/>
    <w:rsid w:val="00640254"/>
    <w:rsid w:val="006417AE"/>
    <w:rsid w:val="00655ABE"/>
    <w:rsid w:val="00657CE6"/>
    <w:rsid w:val="0066447F"/>
    <w:rsid w:val="00666927"/>
    <w:rsid w:val="00667D51"/>
    <w:rsid w:val="006712AB"/>
    <w:rsid w:val="00684FBC"/>
    <w:rsid w:val="006901F3"/>
    <w:rsid w:val="0069122A"/>
    <w:rsid w:val="00692393"/>
    <w:rsid w:val="00696616"/>
    <w:rsid w:val="006D0A0D"/>
    <w:rsid w:val="006E0575"/>
    <w:rsid w:val="006E328D"/>
    <w:rsid w:val="006F2015"/>
    <w:rsid w:val="006F4AA0"/>
    <w:rsid w:val="00700B2E"/>
    <w:rsid w:val="0072010E"/>
    <w:rsid w:val="00723F43"/>
    <w:rsid w:val="00725E32"/>
    <w:rsid w:val="00731C11"/>
    <w:rsid w:val="00740E5D"/>
    <w:rsid w:val="00744052"/>
    <w:rsid w:val="00751BA9"/>
    <w:rsid w:val="00752FCC"/>
    <w:rsid w:val="00752FDB"/>
    <w:rsid w:val="00756BBC"/>
    <w:rsid w:val="00767373"/>
    <w:rsid w:val="007A27D9"/>
    <w:rsid w:val="007A5BFC"/>
    <w:rsid w:val="007A78F7"/>
    <w:rsid w:val="007B0E83"/>
    <w:rsid w:val="007C3161"/>
    <w:rsid w:val="007D04B5"/>
    <w:rsid w:val="007D2671"/>
    <w:rsid w:val="007D7BD2"/>
    <w:rsid w:val="007E14A6"/>
    <w:rsid w:val="007E3B22"/>
    <w:rsid w:val="007F25EE"/>
    <w:rsid w:val="007F65FC"/>
    <w:rsid w:val="00801E80"/>
    <w:rsid w:val="00803BB9"/>
    <w:rsid w:val="00813CEC"/>
    <w:rsid w:val="00816234"/>
    <w:rsid w:val="00820762"/>
    <w:rsid w:val="0084593D"/>
    <w:rsid w:val="00846311"/>
    <w:rsid w:val="008614E5"/>
    <w:rsid w:val="008718DB"/>
    <w:rsid w:val="008727EF"/>
    <w:rsid w:val="00890D34"/>
    <w:rsid w:val="00891893"/>
    <w:rsid w:val="008934F2"/>
    <w:rsid w:val="008B17CC"/>
    <w:rsid w:val="008B18F3"/>
    <w:rsid w:val="008B2168"/>
    <w:rsid w:val="008C7F0C"/>
    <w:rsid w:val="008D2579"/>
    <w:rsid w:val="008D7E6A"/>
    <w:rsid w:val="008E4C5D"/>
    <w:rsid w:val="008F3BB4"/>
    <w:rsid w:val="008F3F04"/>
    <w:rsid w:val="009119AE"/>
    <w:rsid w:val="009160E8"/>
    <w:rsid w:val="00921614"/>
    <w:rsid w:val="00937D64"/>
    <w:rsid w:val="009401D8"/>
    <w:rsid w:val="00944F8E"/>
    <w:rsid w:val="009550CC"/>
    <w:rsid w:val="00962931"/>
    <w:rsid w:val="00967A38"/>
    <w:rsid w:val="00971111"/>
    <w:rsid w:val="009A3B7E"/>
    <w:rsid w:val="009A3E79"/>
    <w:rsid w:val="009A7743"/>
    <w:rsid w:val="009C3323"/>
    <w:rsid w:val="009C46B9"/>
    <w:rsid w:val="009E5D55"/>
    <w:rsid w:val="009F70E6"/>
    <w:rsid w:val="009F723E"/>
    <w:rsid w:val="00A0413D"/>
    <w:rsid w:val="00A16D9E"/>
    <w:rsid w:val="00A259C2"/>
    <w:rsid w:val="00A34BA1"/>
    <w:rsid w:val="00A40B59"/>
    <w:rsid w:val="00A42885"/>
    <w:rsid w:val="00A43C08"/>
    <w:rsid w:val="00A53360"/>
    <w:rsid w:val="00A55228"/>
    <w:rsid w:val="00A56236"/>
    <w:rsid w:val="00A752FF"/>
    <w:rsid w:val="00A850E2"/>
    <w:rsid w:val="00A95667"/>
    <w:rsid w:val="00AA11B4"/>
    <w:rsid w:val="00AC5BD8"/>
    <w:rsid w:val="00AF02DC"/>
    <w:rsid w:val="00AF2109"/>
    <w:rsid w:val="00AF2703"/>
    <w:rsid w:val="00B10511"/>
    <w:rsid w:val="00B10E07"/>
    <w:rsid w:val="00B1113D"/>
    <w:rsid w:val="00B12FA5"/>
    <w:rsid w:val="00B14E28"/>
    <w:rsid w:val="00B166CD"/>
    <w:rsid w:val="00B24623"/>
    <w:rsid w:val="00B307CD"/>
    <w:rsid w:val="00B32683"/>
    <w:rsid w:val="00B3514E"/>
    <w:rsid w:val="00B467BB"/>
    <w:rsid w:val="00B54892"/>
    <w:rsid w:val="00B613D5"/>
    <w:rsid w:val="00B654DC"/>
    <w:rsid w:val="00B6775D"/>
    <w:rsid w:val="00B81CAD"/>
    <w:rsid w:val="00B83345"/>
    <w:rsid w:val="00B913E8"/>
    <w:rsid w:val="00B949F8"/>
    <w:rsid w:val="00B96ECE"/>
    <w:rsid w:val="00BA5FAC"/>
    <w:rsid w:val="00BB15CB"/>
    <w:rsid w:val="00BC25DF"/>
    <w:rsid w:val="00BC2DAD"/>
    <w:rsid w:val="00BE102C"/>
    <w:rsid w:val="00BE4865"/>
    <w:rsid w:val="00BE6A7F"/>
    <w:rsid w:val="00BF1240"/>
    <w:rsid w:val="00BF6AFF"/>
    <w:rsid w:val="00C0394F"/>
    <w:rsid w:val="00C044CC"/>
    <w:rsid w:val="00C12B36"/>
    <w:rsid w:val="00C14810"/>
    <w:rsid w:val="00C2108B"/>
    <w:rsid w:val="00C22829"/>
    <w:rsid w:val="00C466D0"/>
    <w:rsid w:val="00C60E89"/>
    <w:rsid w:val="00C7286F"/>
    <w:rsid w:val="00C81F87"/>
    <w:rsid w:val="00C85320"/>
    <w:rsid w:val="00CA5498"/>
    <w:rsid w:val="00CA6A09"/>
    <w:rsid w:val="00CC09B2"/>
    <w:rsid w:val="00CC7C3B"/>
    <w:rsid w:val="00CE0B34"/>
    <w:rsid w:val="00CF2280"/>
    <w:rsid w:val="00D13373"/>
    <w:rsid w:val="00D14DCD"/>
    <w:rsid w:val="00D31163"/>
    <w:rsid w:val="00D34A4F"/>
    <w:rsid w:val="00D3607D"/>
    <w:rsid w:val="00D465C1"/>
    <w:rsid w:val="00D504C6"/>
    <w:rsid w:val="00D51C58"/>
    <w:rsid w:val="00D5322D"/>
    <w:rsid w:val="00D665CD"/>
    <w:rsid w:val="00D66C83"/>
    <w:rsid w:val="00D70EE5"/>
    <w:rsid w:val="00D8106F"/>
    <w:rsid w:val="00D92208"/>
    <w:rsid w:val="00D93BA0"/>
    <w:rsid w:val="00D96A79"/>
    <w:rsid w:val="00DA7644"/>
    <w:rsid w:val="00DB372E"/>
    <w:rsid w:val="00DB4675"/>
    <w:rsid w:val="00DD00BC"/>
    <w:rsid w:val="00DD1C31"/>
    <w:rsid w:val="00DD3F68"/>
    <w:rsid w:val="00DD53A3"/>
    <w:rsid w:val="00E21488"/>
    <w:rsid w:val="00E311B4"/>
    <w:rsid w:val="00E3472F"/>
    <w:rsid w:val="00E50BC4"/>
    <w:rsid w:val="00E57F86"/>
    <w:rsid w:val="00E659DB"/>
    <w:rsid w:val="00E74AA7"/>
    <w:rsid w:val="00E81288"/>
    <w:rsid w:val="00E9165E"/>
    <w:rsid w:val="00E949D7"/>
    <w:rsid w:val="00E94A2A"/>
    <w:rsid w:val="00EA25E0"/>
    <w:rsid w:val="00EC0DEB"/>
    <w:rsid w:val="00EC3C1B"/>
    <w:rsid w:val="00EC6BEF"/>
    <w:rsid w:val="00ED28BE"/>
    <w:rsid w:val="00EE6DA9"/>
    <w:rsid w:val="00EF43C3"/>
    <w:rsid w:val="00EF6F5F"/>
    <w:rsid w:val="00F01957"/>
    <w:rsid w:val="00F02DFB"/>
    <w:rsid w:val="00F115EA"/>
    <w:rsid w:val="00F441A3"/>
    <w:rsid w:val="00F53871"/>
    <w:rsid w:val="00F628F4"/>
    <w:rsid w:val="00F65AEA"/>
    <w:rsid w:val="00F75CEF"/>
    <w:rsid w:val="00F80AF2"/>
    <w:rsid w:val="00F9684F"/>
    <w:rsid w:val="00F968C4"/>
    <w:rsid w:val="00FA0CAF"/>
    <w:rsid w:val="00FA494C"/>
    <w:rsid w:val="00FB3D83"/>
    <w:rsid w:val="00FB408B"/>
    <w:rsid w:val="00FC5FDF"/>
    <w:rsid w:val="00FD2711"/>
    <w:rsid w:val="00FD2CFB"/>
    <w:rsid w:val="00FE453C"/>
    <w:rsid w:val="00FE60F9"/>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FC0ACFB"/>
  <w15:docId w15:val="{5A1E8947-6A6C-49FB-A7BB-398784EAA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04C6"/>
    <w:pPr>
      <w:spacing w:after="160" w:line="259" w:lineRule="auto"/>
    </w:pPr>
    <w:rPr>
      <w:rFonts w:asciiTheme="minorHAnsi" w:eastAsiaTheme="minorEastAsia" w:hAnsiTheme="minorHAnsi" w:cstheme="minorBidi"/>
      <w:sz w:val="22"/>
      <w:szCs w:val="22"/>
      <w:lang w:val="nl-BE" w:eastAsia="ko-KR"/>
    </w:rPr>
  </w:style>
  <w:style w:type="paragraph" w:styleId="Heading1">
    <w:name w:val="heading 1"/>
    <w:basedOn w:val="Normal"/>
    <w:next w:val="Normal"/>
    <w:link w:val="Heading1Char"/>
    <w:uiPriority w:val="9"/>
    <w:qFormat/>
    <w:rsid w:val="004C510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C510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C510E"/>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C510E"/>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4C510E"/>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C510E"/>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C510E"/>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C510E"/>
    <w:pPr>
      <w:keepNext/>
      <w:keepLines/>
      <w:spacing w:before="200"/>
      <w:outlineLvl w:val="7"/>
    </w:pPr>
    <w:rPr>
      <w:rFonts w:asciiTheme="majorHAnsi" w:eastAsiaTheme="majorEastAsia" w:hAnsiTheme="majorHAnsi" w:cstheme="majorBidi"/>
      <w:color w:val="404040" w:themeColor="text1" w:themeTint="BF"/>
      <w:sz w:val="20"/>
    </w:rPr>
  </w:style>
  <w:style w:type="paragraph" w:styleId="Heading9">
    <w:name w:val="heading 9"/>
    <w:basedOn w:val="Normal"/>
    <w:next w:val="Normal"/>
    <w:link w:val="Heading9Char"/>
    <w:uiPriority w:val="9"/>
    <w:semiHidden/>
    <w:unhideWhenUsed/>
    <w:qFormat/>
    <w:rsid w:val="004C510E"/>
    <w:pPr>
      <w:keepNext/>
      <w:keepLines/>
      <w:spacing w:before="200"/>
      <w:outlineLvl w:val="8"/>
    </w:pPr>
    <w:rPr>
      <w:rFonts w:asciiTheme="majorHAnsi" w:eastAsiaTheme="majorEastAsia" w:hAnsiTheme="majorHAnsi" w:cstheme="majorBidi"/>
      <w:i/>
      <w:iCs/>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657CE6"/>
    <w:pPr>
      <w:spacing w:before="240" w:line="240" w:lineRule="auto"/>
      <w:ind w:firstLine="0"/>
      <w:jc w:val="left"/>
    </w:pPr>
    <w:rPr>
      <w:i/>
    </w:rPr>
  </w:style>
  <w:style w:type="paragraph" w:customStyle="1" w:styleId="MDPI12title">
    <w:name w:val="MDPI_1.2_title"/>
    <w:next w:val="MDPI13authornames"/>
    <w:qFormat/>
    <w:rsid w:val="00657CE6"/>
    <w:pPr>
      <w:adjustRightInd w:val="0"/>
      <w:snapToGrid w:val="0"/>
      <w:spacing w:after="240" w:line="400" w:lineRule="exact"/>
    </w:pPr>
    <w:rPr>
      <w:rFonts w:ascii="Palatino Linotype" w:eastAsia="Times New Roman" w:hAnsi="Palatino Linotype"/>
      <w:b/>
      <w:snapToGrid w:val="0"/>
      <w:color w:val="000000"/>
      <w:sz w:val="36"/>
      <w:lang w:val="en-US" w:bidi="en-US"/>
    </w:rPr>
  </w:style>
  <w:style w:type="paragraph" w:customStyle="1" w:styleId="MDPI13authornames">
    <w:name w:val="MDPI_1.3_authornames"/>
    <w:basedOn w:val="MDPI31text"/>
    <w:next w:val="MDPI14history"/>
    <w:qFormat/>
    <w:rsid w:val="00657CE6"/>
    <w:pPr>
      <w:spacing w:after="120"/>
      <w:ind w:firstLine="0"/>
      <w:jc w:val="left"/>
    </w:pPr>
    <w:rPr>
      <w:b/>
      <w:snapToGrid/>
    </w:rPr>
  </w:style>
  <w:style w:type="paragraph" w:customStyle="1" w:styleId="MDPI14history">
    <w:name w:val="MDPI_1.4_history"/>
    <w:basedOn w:val="MDPI62Acknowledgments"/>
    <w:next w:val="Normal"/>
    <w:qFormat/>
    <w:rsid w:val="00657CE6"/>
    <w:pPr>
      <w:ind w:left="113"/>
      <w:jc w:val="left"/>
    </w:pPr>
    <w:rPr>
      <w:snapToGrid/>
    </w:rPr>
  </w:style>
  <w:style w:type="paragraph" w:customStyle="1" w:styleId="MDPI16affiliation">
    <w:name w:val="MDPI_1.6_affiliation"/>
    <w:basedOn w:val="MDPI62Acknowledgments"/>
    <w:qFormat/>
    <w:rsid w:val="00657CE6"/>
    <w:pPr>
      <w:spacing w:before="0"/>
      <w:ind w:left="311" w:hanging="198"/>
      <w:jc w:val="left"/>
    </w:pPr>
    <w:rPr>
      <w:snapToGrid/>
      <w:szCs w:val="18"/>
    </w:rPr>
  </w:style>
  <w:style w:type="paragraph" w:customStyle="1" w:styleId="MDPI17abstract">
    <w:name w:val="MDPI_1.7_abstract"/>
    <w:basedOn w:val="MDPI31text"/>
    <w:next w:val="MDPI18keywords"/>
    <w:qFormat/>
    <w:rsid w:val="00657CE6"/>
    <w:pPr>
      <w:spacing w:before="240"/>
      <w:ind w:left="113" w:firstLine="0"/>
    </w:pPr>
    <w:rPr>
      <w:snapToGrid/>
    </w:rPr>
  </w:style>
  <w:style w:type="paragraph" w:customStyle="1" w:styleId="MDPI18keywords">
    <w:name w:val="MDPI_1.8_keywords"/>
    <w:basedOn w:val="MDPI31text"/>
    <w:next w:val="Normal"/>
    <w:qFormat/>
    <w:rsid w:val="00657CE6"/>
    <w:pPr>
      <w:spacing w:before="240"/>
      <w:ind w:left="113" w:firstLine="0"/>
    </w:pPr>
  </w:style>
  <w:style w:type="paragraph" w:customStyle="1" w:styleId="MDPI19line">
    <w:name w:val="MDPI_1.9_line"/>
    <w:basedOn w:val="MDPI31text"/>
    <w:qFormat/>
    <w:rsid w:val="00657CE6"/>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657CE6"/>
    <w:pPr>
      <w:adjustRightInd w:val="0"/>
      <w:snapToGrid w:val="0"/>
      <w:spacing w:line="300" w:lineRule="exact"/>
      <w:jc w:val="center"/>
    </w:pPr>
    <w:rPr>
      <w:rFonts w:ascii="Times New Roman" w:hAnsi="Times New Roman"/>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39"/>
    <w:rsid w:val="00657CE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657CE6"/>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657CE6"/>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657CE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657CE6"/>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57CE6"/>
    <w:pPr>
      <w:adjustRightInd w:val="0"/>
      <w:snapToGrid w:val="0"/>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657CE6"/>
    <w:pPr>
      <w:ind w:firstLine="0"/>
    </w:pPr>
  </w:style>
  <w:style w:type="paragraph" w:customStyle="1" w:styleId="MDPI33textspaceafter">
    <w:name w:val="MDPI_3.3_text_space_after"/>
    <w:basedOn w:val="MDPI31text"/>
    <w:qFormat/>
    <w:rsid w:val="00657CE6"/>
    <w:pPr>
      <w:spacing w:after="240"/>
    </w:pPr>
  </w:style>
  <w:style w:type="paragraph" w:customStyle="1" w:styleId="MDPI35textbeforelist">
    <w:name w:val="MDPI_3.5_text_before_list"/>
    <w:basedOn w:val="MDPI31text"/>
    <w:qFormat/>
    <w:rsid w:val="00657CE6"/>
    <w:pPr>
      <w:spacing w:after="120"/>
    </w:pPr>
  </w:style>
  <w:style w:type="paragraph" w:customStyle="1" w:styleId="MDPI36textafterlist">
    <w:name w:val="MDPI_3.6_text_after_list"/>
    <w:basedOn w:val="MDPI31text"/>
    <w:qFormat/>
    <w:rsid w:val="00657CE6"/>
    <w:pPr>
      <w:spacing w:before="120"/>
    </w:pPr>
  </w:style>
  <w:style w:type="paragraph" w:customStyle="1" w:styleId="MDPI37itemize">
    <w:name w:val="MDPI_3.7_itemize"/>
    <w:basedOn w:val="MDPI31text"/>
    <w:qFormat/>
    <w:rsid w:val="00657CE6"/>
    <w:pPr>
      <w:numPr>
        <w:numId w:val="1"/>
      </w:numPr>
      <w:ind w:left="425" w:hanging="425"/>
    </w:pPr>
  </w:style>
  <w:style w:type="paragraph" w:customStyle="1" w:styleId="MDPI38bullet">
    <w:name w:val="MDPI_3.8_bullet"/>
    <w:basedOn w:val="MDPI31text"/>
    <w:qFormat/>
    <w:rsid w:val="00657CE6"/>
    <w:pPr>
      <w:numPr>
        <w:numId w:val="2"/>
      </w:numPr>
      <w:ind w:left="425" w:hanging="425"/>
    </w:pPr>
  </w:style>
  <w:style w:type="paragraph" w:customStyle="1" w:styleId="MDPI39equation">
    <w:name w:val="MDPI_3.9_equation"/>
    <w:basedOn w:val="MDPI31text"/>
    <w:qFormat/>
    <w:rsid w:val="00657CE6"/>
    <w:pPr>
      <w:spacing w:before="120" w:after="120"/>
      <w:ind w:left="709" w:firstLine="0"/>
      <w:jc w:val="center"/>
    </w:pPr>
  </w:style>
  <w:style w:type="paragraph" w:customStyle="1" w:styleId="MDPI3aequationnumber">
    <w:name w:val="MDPI_3.a_equation_number"/>
    <w:basedOn w:val="MDPI31text"/>
    <w:qFormat/>
    <w:rsid w:val="00657CE6"/>
    <w:pPr>
      <w:spacing w:before="120" w:after="120" w:line="240" w:lineRule="auto"/>
      <w:ind w:firstLine="0"/>
      <w:jc w:val="right"/>
    </w:pPr>
  </w:style>
  <w:style w:type="paragraph" w:customStyle="1" w:styleId="MDPI62Acknowledgments">
    <w:name w:val="MDPI_6.2_Acknowledgments"/>
    <w:link w:val="MDPI62AcknowledgmentsZchn"/>
    <w:qFormat/>
    <w:rsid w:val="00657CE6"/>
    <w:pPr>
      <w:adjustRightInd w:val="0"/>
      <w:snapToGrid w:val="0"/>
      <w:spacing w:before="120" w:line="200" w:lineRule="atLeast"/>
      <w:jc w:val="both"/>
    </w:pPr>
    <w:rPr>
      <w:rFonts w:ascii="Palatino Linotype" w:eastAsia="Times New Roman" w:hAnsi="Palatino Linotype"/>
      <w:snapToGrid w:val="0"/>
      <w:color w:val="000000"/>
      <w:sz w:val="18"/>
      <w:lang w:val="en-US" w:bidi="en-US"/>
    </w:rPr>
  </w:style>
  <w:style w:type="paragraph" w:customStyle="1" w:styleId="MDPI41tablecaption">
    <w:name w:val="MDPI_4.1_table_caption"/>
    <w:basedOn w:val="MDPI62Acknowledgments"/>
    <w:qFormat/>
    <w:rsid w:val="00657CE6"/>
    <w:pPr>
      <w:spacing w:before="240" w:after="120" w:line="260" w:lineRule="atLeast"/>
      <w:ind w:left="425" w:right="425"/>
    </w:pPr>
    <w:rPr>
      <w:snapToGrid/>
      <w:szCs w:val="22"/>
    </w:rPr>
  </w:style>
  <w:style w:type="paragraph" w:customStyle="1" w:styleId="MDPI42tablebody">
    <w:name w:val="MDPI_4.2_table_body"/>
    <w:qFormat/>
    <w:rsid w:val="00442299"/>
    <w:pPr>
      <w:adjustRightInd w:val="0"/>
      <w:snapToGrid w:val="0"/>
      <w:spacing w:line="260" w:lineRule="atLeast"/>
      <w:jc w:val="center"/>
    </w:pPr>
    <w:rPr>
      <w:rFonts w:ascii="Palatino Linotype" w:eastAsia="Times New Roman" w:hAnsi="Palatino Linotype"/>
      <w:snapToGrid w:val="0"/>
      <w:color w:val="000000"/>
      <w:lang w:val="en-US" w:bidi="en-US"/>
    </w:rPr>
  </w:style>
  <w:style w:type="paragraph" w:customStyle="1" w:styleId="MDPI43tablefooter">
    <w:name w:val="MDPI_4.3_table_footer"/>
    <w:basedOn w:val="MDPI41tablecaption"/>
    <w:next w:val="MDPI31text"/>
    <w:qFormat/>
    <w:rsid w:val="00657CE6"/>
    <w:pPr>
      <w:spacing w:before="0"/>
      <w:ind w:left="0" w:right="0"/>
    </w:pPr>
  </w:style>
  <w:style w:type="paragraph" w:customStyle="1" w:styleId="MDPI51figurecaption">
    <w:name w:val="MDPI_5.1_figure_caption"/>
    <w:basedOn w:val="MDPI62Acknowledgments"/>
    <w:qFormat/>
    <w:rsid w:val="00657CE6"/>
    <w:pPr>
      <w:spacing w:after="240" w:line="260" w:lineRule="atLeast"/>
      <w:ind w:left="425" w:right="425"/>
    </w:pPr>
    <w:rPr>
      <w:snapToGrid/>
    </w:rPr>
  </w:style>
  <w:style w:type="paragraph" w:customStyle="1" w:styleId="MDPI52figure">
    <w:name w:val="MDPI_5.2_figure"/>
    <w:qFormat/>
    <w:rsid w:val="00657CE6"/>
    <w:pPr>
      <w:jc w:val="center"/>
    </w:pPr>
    <w:rPr>
      <w:rFonts w:ascii="Palatino Linotype" w:eastAsia="Times New Roman" w:hAnsi="Palatino Linotype"/>
      <w:snapToGrid w:val="0"/>
      <w:color w:val="000000"/>
      <w:sz w:val="24"/>
      <w:lang w:val="en-US" w:bidi="en-US"/>
    </w:rPr>
  </w:style>
  <w:style w:type="paragraph" w:customStyle="1" w:styleId="MDPI61Supplementary">
    <w:name w:val="MDPI_6.1_Supplementary"/>
    <w:basedOn w:val="MDPI62Acknowledgments"/>
    <w:qFormat/>
    <w:rsid w:val="00657CE6"/>
    <w:pPr>
      <w:spacing w:before="240"/>
    </w:pPr>
    <w:rPr>
      <w:lang w:eastAsia="en-US"/>
    </w:rPr>
  </w:style>
  <w:style w:type="paragraph" w:customStyle="1" w:styleId="MDPI63AuthorContributions">
    <w:name w:val="MDPI_6.3_AuthorContributions"/>
    <w:basedOn w:val="MDPI62Acknowledgments"/>
    <w:qFormat/>
    <w:rsid w:val="00657CE6"/>
    <w:rPr>
      <w:rFonts w:eastAsia="SimSun"/>
      <w:color w:val="auto"/>
      <w:lang w:eastAsia="en-US"/>
    </w:rPr>
  </w:style>
  <w:style w:type="paragraph" w:customStyle="1" w:styleId="MDPI64CoI">
    <w:name w:val="MDPI_6.4_CoI"/>
    <w:basedOn w:val="MDPI62Acknowledgments"/>
    <w:qFormat/>
    <w:rsid w:val="00657CE6"/>
  </w:style>
  <w:style w:type="paragraph" w:customStyle="1" w:styleId="MDPI31text">
    <w:name w:val="MDPI_3.1_text"/>
    <w:qFormat/>
    <w:rsid w:val="00657CE6"/>
    <w:pPr>
      <w:adjustRightInd w:val="0"/>
      <w:snapToGrid w:val="0"/>
      <w:spacing w:line="260" w:lineRule="atLeast"/>
      <w:ind w:firstLine="425"/>
      <w:jc w:val="both"/>
    </w:pPr>
    <w:rPr>
      <w:rFonts w:ascii="Palatino Linotype" w:eastAsia="Times New Roman" w:hAnsi="Palatino Linotype"/>
      <w:snapToGrid w:val="0"/>
      <w:color w:val="000000"/>
      <w:szCs w:val="22"/>
      <w:lang w:val="en-US" w:bidi="en-US"/>
    </w:rPr>
  </w:style>
  <w:style w:type="paragraph" w:customStyle="1" w:styleId="MDPI23heading3">
    <w:name w:val="MDPI_2.3_heading3"/>
    <w:basedOn w:val="MDPI31text"/>
    <w:qFormat/>
    <w:rsid w:val="00657CE6"/>
    <w:pPr>
      <w:spacing w:before="240" w:after="120"/>
      <w:ind w:firstLine="0"/>
      <w:jc w:val="left"/>
      <w:outlineLvl w:val="2"/>
    </w:pPr>
  </w:style>
  <w:style w:type="paragraph" w:customStyle="1" w:styleId="MDPI21heading1">
    <w:name w:val="MDPI_2.1_heading1"/>
    <w:basedOn w:val="MDPI23heading3"/>
    <w:qFormat/>
    <w:rsid w:val="00657CE6"/>
    <w:pPr>
      <w:outlineLvl w:val="0"/>
    </w:pPr>
    <w:rPr>
      <w:b/>
    </w:rPr>
  </w:style>
  <w:style w:type="paragraph" w:customStyle="1" w:styleId="MDPI22heading2">
    <w:name w:val="MDPI_2.2_heading2"/>
    <w:basedOn w:val="Normal"/>
    <w:qFormat/>
    <w:rsid w:val="00657CE6"/>
    <w:pPr>
      <w:kinsoku w:val="0"/>
      <w:overflowPunct w:val="0"/>
      <w:autoSpaceDE w:val="0"/>
      <w:autoSpaceDN w:val="0"/>
      <w:adjustRightInd w:val="0"/>
      <w:snapToGrid w:val="0"/>
      <w:spacing w:before="240" w:after="120" w:line="260" w:lineRule="atLeast"/>
      <w:outlineLvl w:val="1"/>
    </w:pPr>
    <w:rPr>
      <w:rFonts w:ascii="Palatino Linotype" w:hAnsi="Palatino Linotype"/>
      <w:i/>
      <w:noProof/>
      <w:snapToGrid w:val="0"/>
      <w:sz w:val="20"/>
      <w:lang w:bidi="en-US"/>
    </w:rPr>
  </w:style>
  <w:style w:type="paragraph" w:customStyle="1" w:styleId="MDPI71References">
    <w:name w:val="MDPI_7.1_References"/>
    <w:basedOn w:val="MDPI62Acknowledgments"/>
    <w:link w:val="MDPI71ReferencesZchn"/>
    <w:qFormat/>
    <w:rsid w:val="00657CE6"/>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657CE6"/>
    <w:pPr>
      <w:spacing w:line="240" w:lineRule="auto"/>
    </w:pPr>
    <w:rPr>
      <w:sz w:val="18"/>
      <w:szCs w:val="18"/>
    </w:rPr>
  </w:style>
  <w:style w:type="character" w:customStyle="1" w:styleId="BalloonTextChar">
    <w:name w:val="Balloon Text Char"/>
    <w:link w:val="BalloonText"/>
    <w:uiPriority w:val="99"/>
    <w:semiHidden/>
    <w:rsid w:val="00657CE6"/>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657CE6"/>
  </w:style>
  <w:style w:type="table" w:customStyle="1" w:styleId="MDPI41threelinetable">
    <w:name w:val="MDPI_4.1_three_line_table"/>
    <w:basedOn w:val="TableNormal"/>
    <w:uiPriority w:val="99"/>
    <w:rsid w:val="0044229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Tahoma" w:hAnsi="Tahoma"/>
        <w:b/>
        <w:i w:val="0"/>
        <w:sz w:val="20"/>
      </w:rPr>
      <w:tblPr/>
      <w:tcPr>
        <w:tcBorders>
          <w:bottom w:val="single" w:sz="4" w:space="0" w:color="auto"/>
        </w:tcBorders>
      </w:tcPr>
    </w:tblStylePr>
  </w:style>
  <w:style w:type="character" w:styleId="Hyperlink">
    <w:name w:val="Hyperlink"/>
    <w:uiPriority w:val="99"/>
    <w:unhideWhenUsed/>
    <w:rsid w:val="00614122"/>
    <w:rPr>
      <w:color w:val="0563C1"/>
      <w:u w:val="single"/>
    </w:rPr>
  </w:style>
  <w:style w:type="character" w:customStyle="1" w:styleId="UnresolvedMention1">
    <w:name w:val="Unresolved Mention1"/>
    <w:uiPriority w:val="99"/>
    <w:semiHidden/>
    <w:unhideWhenUsed/>
    <w:rsid w:val="00D465C1"/>
    <w:rPr>
      <w:color w:val="605E5C"/>
      <w:shd w:val="clear" w:color="auto" w:fill="E1DFDD"/>
    </w:rPr>
  </w:style>
  <w:style w:type="table" w:customStyle="1" w:styleId="PlainTable41">
    <w:name w:val="Plain Table 41"/>
    <w:basedOn w:val="TableNormal"/>
    <w:uiPriority w:val="44"/>
    <w:rsid w:val="005C3B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Paragraph">
    <w:name w:val="List Paragraph"/>
    <w:basedOn w:val="Normal"/>
    <w:uiPriority w:val="34"/>
    <w:qFormat/>
    <w:rsid w:val="009160E8"/>
    <w:pPr>
      <w:ind w:left="720"/>
      <w:contextualSpacing/>
    </w:pPr>
  </w:style>
  <w:style w:type="character" w:styleId="CommentReference">
    <w:name w:val="annotation reference"/>
    <w:basedOn w:val="DefaultParagraphFont"/>
    <w:uiPriority w:val="99"/>
    <w:semiHidden/>
    <w:unhideWhenUsed/>
    <w:rsid w:val="009A7743"/>
    <w:rPr>
      <w:sz w:val="18"/>
      <w:szCs w:val="18"/>
    </w:rPr>
  </w:style>
  <w:style w:type="paragraph" w:styleId="CommentText">
    <w:name w:val="annotation text"/>
    <w:basedOn w:val="Normal"/>
    <w:link w:val="CommentTextChar"/>
    <w:uiPriority w:val="99"/>
    <w:unhideWhenUsed/>
    <w:rsid w:val="009A7743"/>
    <w:pPr>
      <w:spacing w:after="200" w:line="240" w:lineRule="auto"/>
    </w:pPr>
    <w:rPr>
      <w:rFonts w:eastAsiaTheme="minorHAnsi"/>
      <w:szCs w:val="24"/>
      <w:lang w:val="de-DE" w:eastAsia="en-US"/>
    </w:rPr>
  </w:style>
  <w:style w:type="character" w:customStyle="1" w:styleId="CommentTextChar">
    <w:name w:val="Comment Text Char"/>
    <w:basedOn w:val="DefaultParagraphFont"/>
    <w:link w:val="CommentText"/>
    <w:uiPriority w:val="99"/>
    <w:rsid w:val="009A7743"/>
    <w:rPr>
      <w:rFonts w:asciiTheme="minorHAnsi" w:eastAsiaTheme="minorHAnsi" w:hAnsiTheme="minorHAnsi" w:cstheme="minorBidi"/>
      <w:sz w:val="24"/>
      <w:szCs w:val="24"/>
      <w:lang w:eastAsia="en-US"/>
    </w:rPr>
  </w:style>
  <w:style w:type="paragraph" w:customStyle="1" w:styleId="CitaviBibliographyEntry">
    <w:name w:val="Citavi Bibliography Entry"/>
    <w:basedOn w:val="Normal"/>
    <w:link w:val="CitaviBibliographyEntryZchn"/>
    <w:rsid w:val="004C510E"/>
    <w:pPr>
      <w:tabs>
        <w:tab w:val="left" w:pos="454"/>
      </w:tabs>
      <w:ind w:left="454" w:hanging="454"/>
    </w:pPr>
  </w:style>
  <w:style w:type="character" w:customStyle="1" w:styleId="MDPI62AcknowledgmentsZchn">
    <w:name w:val="MDPI_6.2_Acknowledgments Zchn"/>
    <w:basedOn w:val="DefaultParagraphFont"/>
    <w:link w:val="MDPI62Acknowledgments"/>
    <w:rsid w:val="004C510E"/>
    <w:rPr>
      <w:rFonts w:ascii="Palatino Linotype" w:eastAsia="Times New Roman" w:hAnsi="Palatino Linotype"/>
      <w:snapToGrid w:val="0"/>
      <w:color w:val="000000"/>
      <w:sz w:val="18"/>
      <w:lang w:val="en-US" w:bidi="en-US"/>
    </w:rPr>
  </w:style>
  <w:style w:type="character" w:customStyle="1" w:styleId="MDPI71ReferencesZchn">
    <w:name w:val="MDPI_7.1_References Zchn"/>
    <w:basedOn w:val="MDPI62AcknowledgmentsZchn"/>
    <w:link w:val="MDPI71References"/>
    <w:rsid w:val="004C510E"/>
    <w:rPr>
      <w:rFonts w:ascii="Palatino Linotype" w:eastAsia="Times New Roman" w:hAnsi="Palatino Linotype"/>
      <w:snapToGrid w:val="0"/>
      <w:color w:val="000000"/>
      <w:sz w:val="18"/>
      <w:lang w:val="en-US" w:bidi="en-US"/>
    </w:rPr>
  </w:style>
  <w:style w:type="character" w:customStyle="1" w:styleId="CitaviBibliographyEntryZchn">
    <w:name w:val="Citavi Bibliography Entry Zchn"/>
    <w:basedOn w:val="MDPI71ReferencesZchn"/>
    <w:link w:val="CitaviBibliographyEntry"/>
    <w:rsid w:val="004C510E"/>
    <w:rPr>
      <w:rFonts w:ascii="Times New Roman" w:eastAsia="Times New Roman" w:hAnsi="Times New Roman"/>
      <w:snapToGrid w:val="0"/>
      <w:color w:val="000000"/>
      <w:sz w:val="24"/>
      <w:lang w:val="en-US" w:bidi="en-US"/>
    </w:rPr>
  </w:style>
  <w:style w:type="paragraph" w:customStyle="1" w:styleId="CitaviBibliographyHeading">
    <w:name w:val="Citavi Bibliography Heading"/>
    <w:basedOn w:val="Heading1"/>
    <w:link w:val="CitaviBibliographyHeadingZchn"/>
    <w:rsid w:val="004C510E"/>
  </w:style>
  <w:style w:type="character" w:customStyle="1" w:styleId="CitaviBibliographyHeadingZchn">
    <w:name w:val="Citavi Bibliography Heading Zchn"/>
    <w:basedOn w:val="MDPI71ReferencesZchn"/>
    <w:link w:val="CitaviBibliographyHeading"/>
    <w:rsid w:val="004C510E"/>
    <w:rPr>
      <w:rFonts w:asciiTheme="majorHAnsi" w:eastAsiaTheme="majorEastAsia" w:hAnsiTheme="majorHAnsi" w:cstheme="majorBidi"/>
      <w:b/>
      <w:bCs/>
      <w:snapToGrid w:val="0"/>
      <w:color w:val="365F91" w:themeColor="accent1" w:themeShade="BF"/>
      <w:sz w:val="28"/>
      <w:szCs w:val="28"/>
      <w:lang w:val="en-US" w:bidi="en-US"/>
    </w:rPr>
  </w:style>
  <w:style w:type="character" w:customStyle="1" w:styleId="Heading1Char">
    <w:name w:val="Heading 1 Char"/>
    <w:basedOn w:val="DefaultParagraphFont"/>
    <w:link w:val="Heading1"/>
    <w:uiPriority w:val="9"/>
    <w:rsid w:val="004C510E"/>
    <w:rPr>
      <w:rFonts w:asciiTheme="majorHAnsi" w:eastAsiaTheme="majorEastAsia" w:hAnsiTheme="majorHAnsi" w:cstheme="majorBidi"/>
      <w:b/>
      <w:bCs/>
      <w:color w:val="365F91" w:themeColor="accent1" w:themeShade="BF"/>
      <w:sz w:val="28"/>
      <w:szCs w:val="28"/>
      <w:lang w:val="en-US"/>
    </w:rPr>
  </w:style>
  <w:style w:type="paragraph" w:customStyle="1" w:styleId="CitaviBibliographySubheading1">
    <w:name w:val="Citavi Bibliography Subheading 1"/>
    <w:basedOn w:val="Heading2"/>
    <w:link w:val="CitaviBibliographySubheading1Zchn"/>
    <w:rsid w:val="004C510E"/>
    <w:pPr>
      <w:spacing w:after="240"/>
      <w:outlineLvl w:val="9"/>
    </w:pPr>
    <w:rPr>
      <w:rFonts w:eastAsia="SimSun"/>
    </w:rPr>
  </w:style>
  <w:style w:type="character" w:customStyle="1" w:styleId="CitaviBibliographySubheading1Zchn">
    <w:name w:val="Citavi Bibliography Subheading 1 Zchn"/>
    <w:basedOn w:val="MDPI71ReferencesZchn"/>
    <w:link w:val="CitaviBibliographySubheading1"/>
    <w:rsid w:val="004C510E"/>
    <w:rPr>
      <w:rFonts w:asciiTheme="majorHAnsi" w:eastAsia="Times New Roman" w:hAnsiTheme="majorHAnsi" w:cstheme="majorBidi"/>
      <w:b/>
      <w:bCs/>
      <w:snapToGrid w:val="0"/>
      <w:color w:val="4F81BD" w:themeColor="accent1"/>
      <w:sz w:val="26"/>
      <w:szCs w:val="26"/>
      <w:lang w:val="en-US" w:bidi="en-US"/>
    </w:rPr>
  </w:style>
  <w:style w:type="character" w:customStyle="1" w:styleId="Heading2Char">
    <w:name w:val="Heading 2 Char"/>
    <w:basedOn w:val="DefaultParagraphFont"/>
    <w:link w:val="Heading2"/>
    <w:uiPriority w:val="9"/>
    <w:rsid w:val="004C510E"/>
    <w:rPr>
      <w:rFonts w:asciiTheme="majorHAnsi" w:eastAsiaTheme="majorEastAsia" w:hAnsiTheme="majorHAnsi" w:cstheme="majorBidi"/>
      <w:b/>
      <w:bCs/>
      <w:color w:val="4F81BD" w:themeColor="accent1"/>
      <w:sz w:val="26"/>
      <w:szCs w:val="26"/>
      <w:lang w:val="en-US"/>
    </w:rPr>
  </w:style>
  <w:style w:type="paragraph" w:customStyle="1" w:styleId="CitaviBibliographySubheading2">
    <w:name w:val="Citavi Bibliography Subheading 2"/>
    <w:basedOn w:val="Heading3"/>
    <w:link w:val="CitaviBibliographySubheading2Zchn"/>
    <w:rsid w:val="004C510E"/>
    <w:pPr>
      <w:spacing w:after="240"/>
      <w:outlineLvl w:val="9"/>
    </w:pPr>
    <w:rPr>
      <w:rFonts w:eastAsia="SimSun"/>
    </w:rPr>
  </w:style>
  <w:style w:type="character" w:customStyle="1" w:styleId="CitaviBibliographySubheading2Zchn">
    <w:name w:val="Citavi Bibliography Subheading 2 Zchn"/>
    <w:basedOn w:val="MDPI71ReferencesZchn"/>
    <w:link w:val="CitaviBibliographySubheading2"/>
    <w:rsid w:val="004C510E"/>
    <w:rPr>
      <w:rFonts w:asciiTheme="majorHAnsi" w:eastAsia="Times New Roman" w:hAnsiTheme="majorHAnsi" w:cstheme="majorBidi"/>
      <w:b/>
      <w:bCs/>
      <w:snapToGrid w:val="0"/>
      <w:color w:val="4F81BD" w:themeColor="accent1"/>
      <w:sz w:val="24"/>
      <w:lang w:val="en-US" w:bidi="en-US"/>
    </w:rPr>
  </w:style>
  <w:style w:type="character" w:customStyle="1" w:styleId="Heading3Char">
    <w:name w:val="Heading 3 Char"/>
    <w:basedOn w:val="DefaultParagraphFont"/>
    <w:link w:val="Heading3"/>
    <w:uiPriority w:val="9"/>
    <w:rsid w:val="004C510E"/>
    <w:rPr>
      <w:rFonts w:asciiTheme="majorHAnsi" w:eastAsiaTheme="majorEastAsia" w:hAnsiTheme="majorHAnsi" w:cstheme="majorBidi"/>
      <w:b/>
      <w:bCs/>
      <w:color w:val="4F81BD" w:themeColor="accent1"/>
      <w:sz w:val="24"/>
      <w:lang w:val="en-US"/>
    </w:rPr>
  </w:style>
  <w:style w:type="paragraph" w:customStyle="1" w:styleId="CitaviBibliographySubheading3">
    <w:name w:val="Citavi Bibliography Subheading 3"/>
    <w:basedOn w:val="Heading4"/>
    <w:link w:val="CitaviBibliographySubheading3Zchn"/>
    <w:rsid w:val="004C510E"/>
    <w:pPr>
      <w:spacing w:after="240"/>
      <w:outlineLvl w:val="9"/>
    </w:pPr>
    <w:rPr>
      <w:rFonts w:eastAsia="SimSun"/>
    </w:rPr>
  </w:style>
  <w:style w:type="character" w:customStyle="1" w:styleId="CitaviBibliographySubheading3Zchn">
    <w:name w:val="Citavi Bibliography Subheading 3 Zchn"/>
    <w:basedOn w:val="MDPI71ReferencesZchn"/>
    <w:link w:val="CitaviBibliographySubheading3"/>
    <w:rsid w:val="004C510E"/>
    <w:rPr>
      <w:rFonts w:asciiTheme="majorHAnsi" w:eastAsia="Times New Roman" w:hAnsiTheme="majorHAnsi" w:cstheme="majorBidi"/>
      <w:b/>
      <w:bCs/>
      <w:i/>
      <w:iCs/>
      <w:snapToGrid w:val="0"/>
      <w:color w:val="4F81BD" w:themeColor="accent1"/>
      <w:sz w:val="24"/>
      <w:lang w:val="en-US" w:bidi="en-US"/>
    </w:rPr>
  </w:style>
  <w:style w:type="character" w:customStyle="1" w:styleId="Heading4Char">
    <w:name w:val="Heading 4 Char"/>
    <w:basedOn w:val="DefaultParagraphFont"/>
    <w:link w:val="Heading4"/>
    <w:uiPriority w:val="9"/>
    <w:semiHidden/>
    <w:rsid w:val="004C510E"/>
    <w:rPr>
      <w:rFonts w:asciiTheme="majorHAnsi" w:eastAsiaTheme="majorEastAsia" w:hAnsiTheme="majorHAnsi" w:cstheme="majorBidi"/>
      <w:b/>
      <w:bCs/>
      <w:i/>
      <w:iCs/>
      <w:color w:val="4F81BD" w:themeColor="accent1"/>
      <w:sz w:val="24"/>
      <w:lang w:val="en-US"/>
    </w:rPr>
  </w:style>
  <w:style w:type="paragraph" w:customStyle="1" w:styleId="CitaviBibliographySubheading4">
    <w:name w:val="Citavi Bibliography Subheading 4"/>
    <w:basedOn w:val="Heading5"/>
    <w:link w:val="CitaviBibliographySubheading4Zchn"/>
    <w:rsid w:val="004C510E"/>
    <w:pPr>
      <w:spacing w:after="240"/>
      <w:outlineLvl w:val="9"/>
    </w:pPr>
    <w:rPr>
      <w:rFonts w:eastAsia="SimSun"/>
    </w:rPr>
  </w:style>
  <w:style w:type="character" w:customStyle="1" w:styleId="CitaviBibliographySubheading4Zchn">
    <w:name w:val="Citavi Bibliography Subheading 4 Zchn"/>
    <w:basedOn w:val="MDPI71ReferencesZchn"/>
    <w:link w:val="CitaviBibliographySubheading4"/>
    <w:rsid w:val="004C510E"/>
    <w:rPr>
      <w:rFonts w:asciiTheme="majorHAnsi" w:eastAsia="Times New Roman" w:hAnsiTheme="majorHAnsi" w:cstheme="majorBidi"/>
      <w:snapToGrid w:val="0"/>
      <w:color w:val="243F60" w:themeColor="accent1" w:themeShade="7F"/>
      <w:sz w:val="24"/>
      <w:lang w:val="en-US" w:bidi="en-US"/>
    </w:rPr>
  </w:style>
  <w:style w:type="character" w:customStyle="1" w:styleId="Heading5Char">
    <w:name w:val="Heading 5 Char"/>
    <w:basedOn w:val="DefaultParagraphFont"/>
    <w:link w:val="Heading5"/>
    <w:uiPriority w:val="9"/>
    <w:semiHidden/>
    <w:rsid w:val="004C510E"/>
    <w:rPr>
      <w:rFonts w:asciiTheme="majorHAnsi" w:eastAsiaTheme="majorEastAsia" w:hAnsiTheme="majorHAnsi" w:cstheme="majorBidi"/>
      <w:color w:val="243F60" w:themeColor="accent1" w:themeShade="7F"/>
      <w:sz w:val="24"/>
      <w:lang w:val="en-US"/>
    </w:rPr>
  </w:style>
  <w:style w:type="paragraph" w:customStyle="1" w:styleId="CitaviBibliographySubheading5">
    <w:name w:val="Citavi Bibliography Subheading 5"/>
    <w:basedOn w:val="Heading6"/>
    <w:link w:val="CitaviBibliographySubheading5Zchn"/>
    <w:rsid w:val="004C510E"/>
    <w:pPr>
      <w:spacing w:after="240"/>
      <w:outlineLvl w:val="9"/>
    </w:pPr>
    <w:rPr>
      <w:rFonts w:eastAsia="SimSun"/>
    </w:rPr>
  </w:style>
  <w:style w:type="character" w:customStyle="1" w:styleId="CitaviBibliographySubheading5Zchn">
    <w:name w:val="Citavi Bibliography Subheading 5 Zchn"/>
    <w:basedOn w:val="MDPI71ReferencesZchn"/>
    <w:link w:val="CitaviBibliographySubheading5"/>
    <w:rsid w:val="004C510E"/>
    <w:rPr>
      <w:rFonts w:asciiTheme="majorHAnsi" w:eastAsia="Times New Roman" w:hAnsiTheme="majorHAnsi" w:cstheme="majorBidi"/>
      <w:i/>
      <w:iCs/>
      <w:snapToGrid w:val="0"/>
      <w:color w:val="243F60" w:themeColor="accent1" w:themeShade="7F"/>
      <w:sz w:val="24"/>
      <w:lang w:val="en-US" w:bidi="en-US"/>
    </w:rPr>
  </w:style>
  <w:style w:type="character" w:customStyle="1" w:styleId="Heading6Char">
    <w:name w:val="Heading 6 Char"/>
    <w:basedOn w:val="DefaultParagraphFont"/>
    <w:link w:val="Heading6"/>
    <w:uiPriority w:val="9"/>
    <w:semiHidden/>
    <w:rsid w:val="004C510E"/>
    <w:rPr>
      <w:rFonts w:asciiTheme="majorHAnsi" w:eastAsiaTheme="majorEastAsia" w:hAnsiTheme="majorHAnsi" w:cstheme="majorBidi"/>
      <w:i/>
      <w:iCs/>
      <w:color w:val="243F60" w:themeColor="accent1" w:themeShade="7F"/>
      <w:sz w:val="24"/>
      <w:lang w:val="en-US"/>
    </w:rPr>
  </w:style>
  <w:style w:type="paragraph" w:customStyle="1" w:styleId="CitaviBibliographySubheading6">
    <w:name w:val="Citavi Bibliography Subheading 6"/>
    <w:basedOn w:val="Heading7"/>
    <w:link w:val="CitaviBibliographySubheading6Zchn"/>
    <w:rsid w:val="004C510E"/>
    <w:pPr>
      <w:spacing w:after="240"/>
      <w:outlineLvl w:val="9"/>
    </w:pPr>
    <w:rPr>
      <w:rFonts w:eastAsia="SimSun"/>
    </w:rPr>
  </w:style>
  <w:style w:type="character" w:customStyle="1" w:styleId="CitaviBibliographySubheading6Zchn">
    <w:name w:val="Citavi Bibliography Subheading 6 Zchn"/>
    <w:basedOn w:val="MDPI71ReferencesZchn"/>
    <w:link w:val="CitaviBibliographySubheading6"/>
    <w:rsid w:val="004C510E"/>
    <w:rPr>
      <w:rFonts w:asciiTheme="majorHAnsi" w:eastAsia="Times New Roman" w:hAnsiTheme="majorHAnsi" w:cstheme="majorBidi"/>
      <w:i/>
      <w:iCs/>
      <w:snapToGrid w:val="0"/>
      <w:color w:val="404040" w:themeColor="text1" w:themeTint="BF"/>
      <w:sz w:val="24"/>
      <w:lang w:val="en-US" w:bidi="en-US"/>
    </w:rPr>
  </w:style>
  <w:style w:type="character" w:customStyle="1" w:styleId="Heading7Char">
    <w:name w:val="Heading 7 Char"/>
    <w:basedOn w:val="DefaultParagraphFont"/>
    <w:link w:val="Heading7"/>
    <w:uiPriority w:val="9"/>
    <w:semiHidden/>
    <w:rsid w:val="004C510E"/>
    <w:rPr>
      <w:rFonts w:asciiTheme="majorHAnsi" w:eastAsiaTheme="majorEastAsia" w:hAnsiTheme="majorHAnsi" w:cstheme="majorBidi"/>
      <w:i/>
      <w:iCs/>
      <w:color w:val="404040" w:themeColor="text1" w:themeTint="BF"/>
      <w:sz w:val="24"/>
      <w:lang w:val="en-US"/>
    </w:rPr>
  </w:style>
  <w:style w:type="paragraph" w:customStyle="1" w:styleId="CitaviBibliographySubheading7">
    <w:name w:val="Citavi Bibliography Subheading 7"/>
    <w:basedOn w:val="Heading8"/>
    <w:link w:val="CitaviBibliographySubheading7Zchn"/>
    <w:rsid w:val="004C510E"/>
    <w:pPr>
      <w:spacing w:after="240"/>
      <w:outlineLvl w:val="9"/>
    </w:pPr>
    <w:rPr>
      <w:rFonts w:eastAsia="SimSun"/>
    </w:rPr>
  </w:style>
  <w:style w:type="character" w:customStyle="1" w:styleId="CitaviBibliographySubheading7Zchn">
    <w:name w:val="Citavi Bibliography Subheading 7 Zchn"/>
    <w:basedOn w:val="MDPI71ReferencesZchn"/>
    <w:link w:val="CitaviBibliographySubheading7"/>
    <w:rsid w:val="004C510E"/>
    <w:rPr>
      <w:rFonts w:asciiTheme="majorHAnsi" w:eastAsia="Times New Roman" w:hAnsiTheme="majorHAnsi" w:cstheme="majorBidi"/>
      <w:snapToGrid w:val="0"/>
      <w:color w:val="404040" w:themeColor="text1" w:themeTint="BF"/>
      <w:sz w:val="18"/>
      <w:lang w:val="en-US" w:bidi="en-US"/>
    </w:rPr>
  </w:style>
  <w:style w:type="character" w:customStyle="1" w:styleId="Heading8Char">
    <w:name w:val="Heading 8 Char"/>
    <w:basedOn w:val="DefaultParagraphFont"/>
    <w:link w:val="Heading8"/>
    <w:uiPriority w:val="9"/>
    <w:semiHidden/>
    <w:rsid w:val="004C510E"/>
    <w:rPr>
      <w:rFonts w:asciiTheme="majorHAnsi" w:eastAsiaTheme="majorEastAsia" w:hAnsiTheme="majorHAnsi" w:cstheme="majorBidi"/>
      <w:color w:val="404040" w:themeColor="text1" w:themeTint="BF"/>
      <w:lang w:val="en-US"/>
    </w:rPr>
  </w:style>
  <w:style w:type="paragraph" w:customStyle="1" w:styleId="CitaviBibliographySubheading8">
    <w:name w:val="Citavi Bibliography Subheading 8"/>
    <w:basedOn w:val="Heading9"/>
    <w:link w:val="CitaviBibliographySubheading8Zchn"/>
    <w:rsid w:val="004C510E"/>
    <w:pPr>
      <w:spacing w:after="240"/>
      <w:outlineLvl w:val="9"/>
    </w:pPr>
    <w:rPr>
      <w:rFonts w:eastAsia="SimSun"/>
    </w:rPr>
  </w:style>
  <w:style w:type="character" w:customStyle="1" w:styleId="CitaviBibliographySubheading8Zchn">
    <w:name w:val="Citavi Bibliography Subheading 8 Zchn"/>
    <w:basedOn w:val="MDPI71ReferencesZchn"/>
    <w:link w:val="CitaviBibliographySubheading8"/>
    <w:rsid w:val="004C510E"/>
    <w:rPr>
      <w:rFonts w:asciiTheme="majorHAnsi" w:eastAsia="Times New Roman" w:hAnsiTheme="majorHAnsi" w:cstheme="majorBidi"/>
      <w:i/>
      <w:iCs/>
      <w:snapToGrid w:val="0"/>
      <w:color w:val="404040" w:themeColor="text1" w:themeTint="BF"/>
      <w:sz w:val="18"/>
      <w:lang w:val="en-US" w:bidi="en-US"/>
    </w:rPr>
  </w:style>
  <w:style w:type="character" w:customStyle="1" w:styleId="Heading9Char">
    <w:name w:val="Heading 9 Char"/>
    <w:basedOn w:val="DefaultParagraphFont"/>
    <w:link w:val="Heading9"/>
    <w:uiPriority w:val="9"/>
    <w:semiHidden/>
    <w:rsid w:val="004C510E"/>
    <w:rPr>
      <w:rFonts w:asciiTheme="majorHAnsi" w:eastAsiaTheme="majorEastAsia" w:hAnsiTheme="majorHAnsi" w:cstheme="majorBidi"/>
      <w:i/>
      <w:iCs/>
      <w:color w:val="404040" w:themeColor="text1" w:themeTint="BF"/>
      <w:lang w:val="en-US"/>
    </w:rPr>
  </w:style>
  <w:style w:type="character" w:styleId="PlaceholderText">
    <w:name w:val="Placeholder Text"/>
    <w:basedOn w:val="DefaultParagraphFont"/>
    <w:uiPriority w:val="99"/>
    <w:semiHidden/>
    <w:rsid w:val="004C510E"/>
    <w:rPr>
      <w:color w:val="808080"/>
    </w:rPr>
  </w:style>
  <w:style w:type="paragraph" w:styleId="CommentSubject">
    <w:name w:val="annotation subject"/>
    <w:basedOn w:val="CommentText"/>
    <w:next w:val="CommentText"/>
    <w:link w:val="CommentSubjectChar"/>
    <w:uiPriority w:val="99"/>
    <w:semiHidden/>
    <w:unhideWhenUsed/>
    <w:rsid w:val="00D504C6"/>
    <w:pPr>
      <w:spacing w:after="160"/>
    </w:pPr>
    <w:rPr>
      <w:rFonts w:eastAsiaTheme="minorEastAsia"/>
      <w:b/>
      <w:bCs/>
      <w:sz w:val="20"/>
      <w:szCs w:val="20"/>
      <w:lang w:val="nl-BE" w:eastAsia="ko-KR"/>
    </w:rPr>
  </w:style>
  <w:style w:type="character" w:customStyle="1" w:styleId="CommentSubjectChar">
    <w:name w:val="Comment Subject Char"/>
    <w:basedOn w:val="CommentTextChar"/>
    <w:link w:val="CommentSubject"/>
    <w:uiPriority w:val="99"/>
    <w:semiHidden/>
    <w:rsid w:val="00D504C6"/>
    <w:rPr>
      <w:rFonts w:asciiTheme="minorHAnsi" w:eastAsiaTheme="minorEastAsia" w:hAnsiTheme="minorHAnsi" w:cstheme="minorBidi"/>
      <w:b/>
      <w:bCs/>
      <w:sz w:val="24"/>
      <w:szCs w:val="24"/>
      <w:lang w:val="nl-BE" w:eastAsia="ko-KR"/>
    </w:rPr>
  </w:style>
  <w:style w:type="paragraph" w:styleId="Revision">
    <w:name w:val="Revision"/>
    <w:hidden/>
    <w:uiPriority w:val="99"/>
    <w:semiHidden/>
    <w:rsid w:val="00D504C6"/>
    <w:rPr>
      <w:rFonts w:asciiTheme="minorHAnsi" w:eastAsiaTheme="minorEastAsia" w:hAnsiTheme="minorHAnsi" w:cstheme="minorBidi"/>
      <w:sz w:val="22"/>
      <w:szCs w:val="22"/>
      <w:lang w:val="nl-BE" w:eastAsia="ko-KR"/>
    </w:rPr>
  </w:style>
  <w:style w:type="paragraph" w:customStyle="1" w:styleId="EndNoteBibliographyTitle">
    <w:name w:val="EndNote Bibliography Title"/>
    <w:basedOn w:val="Normal"/>
    <w:link w:val="EndNoteBibliographyTitleChar"/>
    <w:rsid w:val="00D504C6"/>
    <w:pPr>
      <w:spacing w:after="0"/>
      <w:jc w:val="center"/>
    </w:pPr>
    <w:rPr>
      <w:rFonts w:ascii="Calibri" w:hAnsi="Calibri" w:cs="Calibri"/>
      <w:noProof/>
      <w:sz w:val="24"/>
    </w:rPr>
  </w:style>
  <w:style w:type="character" w:customStyle="1" w:styleId="EndNoteBibliographyTitleChar">
    <w:name w:val="EndNote Bibliography Title Char"/>
    <w:basedOn w:val="DefaultParagraphFont"/>
    <w:link w:val="EndNoteBibliographyTitle"/>
    <w:rsid w:val="00D504C6"/>
    <w:rPr>
      <w:rFonts w:eastAsiaTheme="minorEastAsia" w:cs="Calibri"/>
      <w:noProof/>
      <w:sz w:val="24"/>
      <w:szCs w:val="22"/>
      <w:lang w:val="nl-BE" w:eastAsia="ko-KR"/>
    </w:rPr>
  </w:style>
  <w:style w:type="paragraph" w:customStyle="1" w:styleId="EndNoteBibliography">
    <w:name w:val="EndNote Bibliography"/>
    <w:basedOn w:val="Normal"/>
    <w:link w:val="EndNoteBibliographyChar"/>
    <w:rsid w:val="00D504C6"/>
    <w:pPr>
      <w:spacing w:line="240" w:lineRule="auto"/>
      <w:jc w:val="both"/>
    </w:pPr>
    <w:rPr>
      <w:rFonts w:ascii="Calibri" w:hAnsi="Calibri" w:cs="Calibri"/>
      <w:noProof/>
      <w:sz w:val="24"/>
    </w:rPr>
  </w:style>
  <w:style w:type="character" w:customStyle="1" w:styleId="EndNoteBibliographyChar">
    <w:name w:val="EndNote Bibliography Char"/>
    <w:basedOn w:val="DefaultParagraphFont"/>
    <w:link w:val="EndNoteBibliography"/>
    <w:rsid w:val="00D504C6"/>
    <w:rPr>
      <w:rFonts w:eastAsiaTheme="minorEastAsia" w:cs="Calibri"/>
      <w:noProof/>
      <w:sz w:val="24"/>
      <w:szCs w:val="22"/>
      <w:lang w:val="nl-BE" w:eastAsia="ko-KR"/>
    </w:rPr>
  </w:style>
  <w:style w:type="character" w:customStyle="1" w:styleId="uworddic">
    <w:name w:val="u_word_dic"/>
    <w:basedOn w:val="DefaultParagraphFont"/>
    <w:rsid w:val="00D504C6"/>
  </w:style>
  <w:style w:type="character" w:styleId="Emphasis">
    <w:name w:val="Emphasis"/>
    <w:basedOn w:val="DefaultParagraphFont"/>
    <w:uiPriority w:val="20"/>
    <w:qFormat/>
    <w:rsid w:val="00D504C6"/>
    <w:rPr>
      <w:i/>
      <w:iCs/>
    </w:rPr>
  </w:style>
  <w:style w:type="character" w:customStyle="1" w:styleId="st">
    <w:name w:val="st"/>
    <w:basedOn w:val="DefaultParagraphFont"/>
    <w:rsid w:val="00D504C6"/>
  </w:style>
  <w:style w:type="character" w:customStyle="1" w:styleId="1">
    <w:name w:val="확인되지 않은 멘션1"/>
    <w:basedOn w:val="DefaultParagraphFont"/>
    <w:uiPriority w:val="99"/>
    <w:semiHidden/>
    <w:unhideWhenUsed/>
    <w:rsid w:val="00D504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790092">
      <w:bodyDiv w:val="1"/>
      <w:marLeft w:val="0"/>
      <w:marRight w:val="0"/>
      <w:marTop w:val="0"/>
      <w:marBottom w:val="0"/>
      <w:divBdr>
        <w:top w:val="none" w:sz="0" w:space="0" w:color="auto"/>
        <w:left w:val="none" w:sz="0" w:space="0" w:color="auto"/>
        <w:bottom w:val="none" w:sz="0" w:space="0" w:color="auto"/>
        <w:right w:val="none" w:sz="0" w:space="0" w:color="auto"/>
      </w:divBdr>
    </w:div>
    <w:div w:id="919558470">
      <w:bodyDiv w:val="1"/>
      <w:marLeft w:val="0"/>
      <w:marRight w:val="0"/>
      <w:marTop w:val="0"/>
      <w:marBottom w:val="0"/>
      <w:divBdr>
        <w:top w:val="none" w:sz="0" w:space="0" w:color="auto"/>
        <w:left w:val="none" w:sz="0" w:space="0" w:color="auto"/>
        <w:bottom w:val="none" w:sz="0" w:space="0" w:color="auto"/>
        <w:right w:val="none" w:sz="0" w:space="0" w:color="auto"/>
      </w:divBdr>
    </w:div>
    <w:div w:id="971403239">
      <w:bodyDiv w:val="1"/>
      <w:marLeft w:val="0"/>
      <w:marRight w:val="0"/>
      <w:marTop w:val="0"/>
      <w:marBottom w:val="0"/>
      <w:divBdr>
        <w:top w:val="none" w:sz="0" w:space="0" w:color="auto"/>
        <w:left w:val="none" w:sz="0" w:space="0" w:color="auto"/>
        <w:bottom w:val="none" w:sz="0" w:space="0" w:color="auto"/>
        <w:right w:val="none" w:sz="0" w:space="0" w:color="auto"/>
      </w:divBdr>
    </w:div>
    <w:div w:id="1466851834">
      <w:bodyDiv w:val="1"/>
      <w:marLeft w:val="0"/>
      <w:marRight w:val="0"/>
      <w:marTop w:val="0"/>
      <w:marBottom w:val="0"/>
      <w:divBdr>
        <w:top w:val="none" w:sz="0" w:space="0" w:color="auto"/>
        <w:left w:val="none" w:sz="0" w:space="0" w:color="auto"/>
        <w:bottom w:val="none" w:sz="0" w:space="0" w:color="auto"/>
        <w:right w:val="none" w:sz="0" w:space="0" w:color="auto"/>
      </w:divBdr>
    </w:div>
    <w:div w:id="1687322382">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0.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kumente\Promotion\Manuskripte\Manuskript%20Doktorarbeit\Cells\Word%20template\cells-template.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C06937-B910-4A8D-8A37-6386E35DF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cells-template</Template>
  <TotalTime>0</TotalTime>
  <Pages>10</Pages>
  <Words>1261</Words>
  <Characters>7188</Characters>
  <Application>Microsoft Office Word</Application>
  <DocSecurity>0</DocSecurity>
  <Lines>59</Lines>
  <Paragraphs>16</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
      <vt:lpstr/>
      <vt:lpstr/>
    </vt:vector>
  </TitlesOfParts>
  <Company>Ina Schäfer GmbH</Company>
  <LinksUpToDate>false</LinksUpToDate>
  <CharactersWithSpaces>8433</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Ina Schäfer</dc:creator>
  <cp:lastModifiedBy>Ho-Su Lee</cp:lastModifiedBy>
  <cp:revision>2</cp:revision>
  <cp:lastPrinted>2019-09-17T08:18:00Z</cp:lastPrinted>
  <dcterms:created xsi:type="dcterms:W3CDTF">2020-06-22T08:25:00Z</dcterms:created>
  <dcterms:modified xsi:type="dcterms:W3CDTF">2020-06-22T08:25:00Z</dcterms:modified>
</cp:coreProperties>
</file>