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72DA2" w14:textId="77777777" w:rsidR="0066084D" w:rsidRDefault="00E6239D" w:rsidP="006D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drawing>
          <wp:inline distT="0" distB="0" distL="0" distR="0" wp14:anchorId="64E67772" wp14:editId="788144B3">
            <wp:extent cx="7110730" cy="5907405"/>
            <wp:effectExtent l="0" t="0" r="0" b="0"/>
            <wp:docPr id="2" name="Imagen 2" descr="Imagen que contiene map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l FIle COI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730" cy="590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E739F" w14:textId="3CFB2AD9" w:rsidR="00E6239D" w:rsidRPr="00CB6FFF" w:rsidRDefault="00E17AFD" w:rsidP="00A93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SV</w:t>
      </w:r>
      <w:r w:rsidR="00750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6D228F" w:rsidRPr="006D22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Phylogenetic analysis of the genus </w:t>
      </w:r>
      <w:proofErr w:type="spellStart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>Rhamdia</w:t>
      </w:r>
      <w:proofErr w:type="spellEnd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in the Neotropical region. Tree topology generated</w:t>
      </w:r>
      <w:r w:rsid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based on 1</w:t>
      </w:r>
      <w:r w:rsidR="006D228F">
        <w:rPr>
          <w:rFonts w:ascii="Times New Roman" w:hAnsi="Times New Roman" w:cs="Times New Roman"/>
          <w:color w:val="131413"/>
          <w:sz w:val="24"/>
          <w:szCs w:val="24"/>
        </w:rPr>
        <w:t>40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sequences of cytochrome c oxidase subunit I 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>(</w:t>
      </w:r>
      <w:r w:rsidR="00B23FFB">
        <w:rPr>
          <w:rFonts w:ascii="Times New Roman" w:hAnsi="Times New Roman" w:cs="Times New Roman"/>
          <w:i/>
          <w:color w:val="131413"/>
          <w:sz w:val="24"/>
          <w:szCs w:val="24"/>
        </w:rPr>
        <w:t>COI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 xml:space="preserve">)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gene on </w:t>
      </w:r>
      <w:proofErr w:type="spellStart"/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PhyML</w:t>
      </w:r>
      <w:proofErr w:type="spellEnd"/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3.1 </w:t>
      </w:r>
      <w:r w:rsidR="008A0910">
        <w:rPr>
          <w:rFonts w:ascii="Times New Roman" w:hAnsi="Times New Roman" w:cs="Times New Roman"/>
          <w:color w:val="131413"/>
          <w:sz w:val="24"/>
          <w:szCs w:val="24"/>
        </w:rPr>
        <w:t>[</w:t>
      </w:r>
      <w:r w:rsidR="000C5ACD">
        <w:rPr>
          <w:rFonts w:ascii="Times New Roman" w:hAnsi="Times New Roman" w:cs="Times New Roman"/>
          <w:color w:val="131413"/>
          <w:sz w:val="24"/>
          <w:szCs w:val="24"/>
        </w:rPr>
        <w:t>37</w:t>
      </w:r>
      <w:r w:rsidR="008A0910">
        <w:rPr>
          <w:rFonts w:ascii="Times New Roman" w:hAnsi="Times New Roman" w:cs="Times New Roman"/>
          <w:color w:val="131413"/>
          <w:sz w:val="24"/>
          <w:szCs w:val="24"/>
        </w:rPr>
        <w:t>]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. Numbers</w:t>
      </w:r>
      <w:r w:rsid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above nodes refer to the bootstrap support values from Maximum Likelihood. The bottom bar reflects 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>a</w:t>
      </w:r>
      <w:r w:rsidR="00B23FFB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genetic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0C5ACD">
        <w:rPr>
          <w:rFonts w:ascii="Times New Roman" w:hAnsi="Times New Roman" w:cs="Times New Roman"/>
          <w:color w:val="131413"/>
          <w:sz w:val="24"/>
          <w:szCs w:val="24"/>
        </w:rPr>
        <w:t>differentiation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 xml:space="preserve"> of</w:t>
      </w:r>
      <w:r w:rsidR="00B23FFB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0.07. </w:t>
      </w:r>
      <w:proofErr w:type="spellStart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>Rhamdia</w:t>
      </w:r>
      <w:proofErr w:type="spellEnd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proofErr w:type="spellStart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>quelen</w:t>
      </w:r>
      <w:proofErr w:type="spellEnd"/>
      <w:r w:rsidR="006D228F" w:rsidRPr="006D228F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mitochondrial lineages are indicated and numbered (</w:t>
      </w:r>
      <w:r w:rsidR="006D228F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Rq2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, </w:t>
      </w:r>
      <w:r w:rsidR="006D228F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Rq4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and </w:t>
      </w:r>
      <w:r w:rsidR="006D228F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Rq6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in accordance with</w:t>
      </w:r>
      <w:r w:rsid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Ríos et al. </w:t>
      </w:r>
      <w:r w:rsidR="008A0910">
        <w:rPr>
          <w:rFonts w:ascii="Times New Roman" w:hAnsi="Times New Roman" w:cs="Times New Roman"/>
          <w:color w:val="131413"/>
          <w:sz w:val="24"/>
          <w:szCs w:val="24"/>
        </w:rPr>
        <w:t>[</w:t>
      </w:r>
      <w:r w:rsidR="0016086A">
        <w:rPr>
          <w:rFonts w:ascii="Times New Roman" w:hAnsi="Times New Roman" w:cs="Times New Roman"/>
          <w:color w:val="131413"/>
          <w:sz w:val="24"/>
          <w:szCs w:val="24"/>
        </w:rPr>
        <w:t>14</w:t>
      </w:r>
      <w:r w:rsidR="008A0910">
        <w:rPr>
          <w:rFonts w:ascii="Times New Roman" w:hAnsi="Times New Roman" w:cs="Times New Roman"/>
          <w:color w:val="131413"/>
          <w:sz w:val="24"/>
          <w:szCs w:val="24"/>
        </w:rPr>
        <w:t>]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; and </w:t>
      </w:r>
      <w:r w:rsidR="006D228F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COI1</w:t>
      </w:r>
      <w:r w:rsidR="006D228F">
        <w:rPr>
          <w:rFonts w:ascii="Times New Roman" w:hAnsi="Times New Roman" w:cs="Times New Roman"/>
          <w:color w:val="131413"/>
          <w:sz w:val="24"/>
          <w:szCs w:val="24"/>
        </w:rPr>
        <w:t xml:space="preserve"> and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COI2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proofErr w:type="spellStart"/>
      <w:r w:rsidR="00B23FFB">
        <w:rPr>
          <w:rFonts w:ascii="Times New Roman" w:hAnsi="Times New Roman" w:cs="Times New Roman"/>
          <w:color w:val="131413"/>
          <w:sz w:val="24"/>
          <w:szCs w:val="24"/>
        </w:rPr>
        <w:t>mtDNA</w:t>
      </w:r>
      <w:proofErr w:type="spellEnd"/>
      <w:r w:rsidR="00B23FFB" w:rsidRPr="006D228F">
        <w:rPr>
          <w:rFonts w:ascii="Times New Roman" w:hAnsi="Times New Roman" w:cs="Times New Roman"/>
          <w:color w:val="131413"/>
          <w:sz w:val="24"/>
          <w:szCs w:val="24"/>
        </w:rPr>
        <w:t xml:space="preserve"> 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lineages</w:t>
      </w:r>
      <w:r w:rsidR="001F2775">
        <w:rPr>
          <w:rFonts w:ascii="Times New Roman" w:hAnsi="Times New Roman" w:cs="Times New Roman"/>
          <w:color w:val="131413"/>
          <w:sz w:val="24"/>
          <w:szCs w:val="24"/>
        </w:rPr>
        <w:t xml:space="preserve"> identified in this study</w:t>
      </w:r>
      <w:r w:rsidR="006D228F" w:rsidRPr="006D228F">
        <w:rPr>
          <w:rFonts w:ascii="Times New Roman" w:hAnsi="Times New Roman" w:cs="Times New Roman"/>
          <w:color w:val="131413"/>
          <w:sz w:val="24"/>
          <w:szCs w:val="24"/>
        </w:rPr>
        <w:t>).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 Sequences of individuals identified as </w:t>
      </w:r>
      <w:r w:rsidR="00E6239D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Rq2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, </w:t>
      </w:r>
      <w:r w:rsidR="00E6239D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Rq4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 and </w:t>
      </w:r>
      <w:r w:rsidR="00E6239D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Rq6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 mitochondrial lineage individuals in </w:t>
      </w:r>
      <w:proofErr w:type="spellStart"/>
      <w:r w:rsidR="00E6239D" w:rsidRPr="00857AA6">
        <w:rPr>
          <w:rFonts w:ascii="Times New Roman" w:hAnsi="Times New Roman" w:cs="Times New Roman"/>
          <w:i/>
          <w:color w:val="131413"/>
          <w:sz w:val="24"/>
          <w:szCs w:val="24"/>
        </w:rPr>
        <w:t>cytb</w:t>
      </w:r>
      <w:proofErr w:type="spellEnd"/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 phylogenetic analysis are highlighted in yellow. </w:t>
      </w:r>
      <w:proofErr w:type="spellStart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>Imparfinis</w:t>
      </w:r>
      <w:proofErr w:type="spellEnd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proofErr w:type="spellStart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>mirini</w:t>
      </w:r>
      <w:proofErr w:type="spellEnd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r w:rsidR="00E6239D" w:rsidRPr="00E6239D">
        <w:rPr>
          <w:rFonts w:ascii="Times New Roman" w:hAnsi="Times New Roman" w:cs="Times New Roman"/>
          <w:color w:val="131413"/>
          <w:sz w:val="24"/>
          <w:szCs w:val="24"/>
        </w:rPr>
        <w:t xml:space="preserve">(KJ604190) 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and </w:t>
      </w:r>
      <w:proofErr w:type="spellStart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>Pimelodella</w:t>
      </w:r>
      <w:proofErr w:type="spellEnd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 xml:space="preserve"> </w:t>
      </w:r>
      <w:proofErr w:type="spellStart"/>
      <w:r w:rsidR="00E6239D" w:rsidRPr="00E6239D">
        <w:rPr>
          <w:rFonts w:ascii="Times New Roman" w:hAnsi="Times New Roman" w:cs="Times New Roman"/>
          <w:i/>
          <w:iCs/>
          <w:color w:val="131413"/>
          <w:sz w:val="24"/>
          <w:szCs w:val="24"/>
        </w:rPr>
        <w:t>chagresi</w:t>
      </w:r>
      <w:proofErr w:type="spellEnd"/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 (</w:t>
      </w:r>
      <w:r w:rsidR="00E6239D" w:rsidRPr="00E6239D">
        <w:rPr>
          <w:rFonts w:ascii="Times New Roman" w:hAnsi="Times New Roman" w:cs="Times New Roman"/>
          <w:color w:val="131413"/>
          <w:sz w:val="24"/>
          <w:szCs w:val="24"/>
        </w:rPr>
        <w:t>MG496193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) </w:t>
      </w:r>
      <w:r w:rsidR="00B23FFB">
        <w:rPr>
          <w:rFonts w:ascii="Times New Roman" w:hAnsi="Times New Roman" w:cs="Times New Roman"/>
          <w:color w:val="131413"/>
          <w:sz w:val="24"/>
          <w:szCs w:val="24"/>
        </w:rPr>
        <w:t>(</w:t>
      </w:r>
      <w:proofErr w:type="spellStart"/>
      <w:r w:rsidR="00B23FFB">
        <w:rPr>
          <w:rFonts w:ascii="Times New Roman" w:hAnsi="Times New Roman" w:cs="Times New Roman"/>
          <w:color w:val="131413"/>
          <w:sz w:val="24"/>
          <w:szCs w:val="24"/>
        </w:rPr>
        <w:t>Heptapt</w:t>
      </w:r>
      <w:r w:rsidR="00FA3D2F">
        <w:rPr>
          <w:rFonts w:ascii="Times New Roman" w:hAnsi="Times New Roman" w:cs="Times New Roman"/>
          <w:color w:val="131413"/>
          <w:sz w:val="24"/>
          <w:szCs w:val="24"/>
        </w:rPr>
        <w:t>eridae</w:t>
      </w:r>
      <w:proofErr w:type="spellEnd"/>
      <w:r w:rsidR="00B23FFB">
        <w:rPr>
          <w:rFonts w:ascii="Times New Roman" w:hAnsi="Times New Roman" w:cs="Times New Roman"/>
          <w:color w:val="131413"/>
          <w:sz w:val="24"/>
          <w:szCs w:val="24"/>
        </w:rPr>
        <w:t xml:space="preserve">, </w:t>
      </w:r>
      <w:proofErr w:type="spellStart"/>
      <w:r w:rsidR="00B23FFB">
        <w:rPr>
          <w:rFonts w:ascii="Times New Roman" w:hAnsi="Times New Roman" w:cs="Times New Roman"/>
          <w:color w:val="131413"/>
          <w:sz w:val="24"/>
          <w:szCs w:val="24"/>
        </w:rPr>
        <w:t>Siluriformes</w:t>
      </w:r>
      <w:proofErr w:type="spellEnd"/>
      <w:r w:rsidR="00B23FFB">
        <w:rPr>
          <w:rFonts w:ascii="Times New Roman" w:hAnsi="Times New Roman" w:cs="Times New Roman"/>
          <w:color w:val="131413"/>
          <w:sz w:val="24"/>
          <w:szCs w:val="24"/>
        </w:rPr>
        <w:t xml:space="preserve">) </w:t>
      </w:r>
      <w:r w:rsidR="00E6239D">
        <w:rPr>
          <w:rFonts w:ascii="Times New Roman" w:hAnsi="Times New Roman" w:cs="Times New Roman"/>
          <w:color w:val="131413"/>
          <w:sz w:val="24"/>
          <w:szCs w:val="24"/>
        </w:rPr>
        <w:t xml:space="preserve">sequences were used as </w:t>
      </w:r>
      <w:proofErr w:type="spellStart"/>
      <w:r w:rsidR="00E6239D">
        <w:rPr>
          <w:rFonts w:ascii="Times New Roman" w:hAnsi="Times New Roman" w:cs="Times New Roman"/>
          <w:color w:val="131413"/>
          <w:sz w:val="24"/>
          <w:szCs w:val="24"/>
        </w:rPr>
        <w:t>outgroup</w:t>
      </w:r>
      <w:proofErr w:type="spellEnd"/>
      <w:r w:rsidR="00E6239D">
        <w:rPr>
          <w:rFonts w:ascii="Times New Roman" w:hAnsi="Times New Roman" w:cs="Times New Roman"/>
          <w:color w:val="131413"/>
          <w:sz w:val="24"/>
          <w:szCs w:val="24"/>
        </w:rPr>
        <w:t>.</w:t>
      </w:r>
    </w:p>
    <w:sectPr w:rsidR="00E6239D" w:rsidRPr="00CB6FFF" w:rsidSect="00A93C05">
      <w:pgSz w:w="12240" w:h="15840"/>
      <w:pgMar w:top="1440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D228F"/>
    <w:rsid w:val="000C5ACD"/>
    <w:rsid w:val="00103019"/>
    <w:rsid w:val="0016086A"/>
    <w:rsid w:val="001F2775"/>
    <w:rsid w:val="00413680"/>
    <w:rsid w:val="005C290E"/>
    <w:rsid w:val="005C7953"/>
    <w:rsid w:val="0066084D"/>
    <w:rsid w:val="006D228F"/>
    <w:rsid w:val="00733650"/>
    <w:rsid w:val="00750B69"/>
    <w:rsid w:val="007C6C48"/>
    <w:rsid w:val="007F10A8"/>
    <w:rsid w:val="00857AA6"/>
    <w:rsid w:val="008A0910"/>
    <w:rsid w:val="00A93C05"/>
    <w:rsid w:val="00B23FFB"/>
    <w:rsid w:val="00B55011"/>
    <w:rsid w:val="00C13837"/>
    <w:rsid w:val="00CB6FFF"/>
    <w:rsid w:val="00E075DB"/>
    <w:rsid w:val="00E17AFD"/>
    <w:rsid w:val="00E6239D"/>
    <w:rsid w:val="00F72B4C"/>
    <w:rsid w:val="00FA3D2F"/>
    <w:rsid w:val="00F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7BA64"/>
  <w15:docId w15:val="{AAF1F073-EEB6-43F9-B6C5-EAE72605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C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7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A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A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A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78521-3ECB-4CC3-84B0-FEF939B8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678</Characters>
  <Application>Microsoft Office Word</Application>
  <DocSecurity>0</DocSecurity>
  <Lines>9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Rhamdia</dc:creator>
  <cp:lastModifiedBy>MDPI</cp:lastModifiedBy>
  <cp:revision>15</cp:revision>
  <dcterms:created xsi:type="dcterms:W3CDTF">2019-07-25T08:15:00Z</dcterms:created>
  <dcterms:modified xsi:type="dcterms:W3CDTF">2020-01-15T02:04:00Z</dcterms:modified>
</cp:coreProperties>
</file>