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  <w:bookmarkStart w:id="0" w:name="OLE_LINK17"/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Table S1</w:t>
      </w:r>
      <w:bookmarkEnd w:id="0"/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 xml:space="preserve"> :</w:t>
      </w:r>
    </w:p>
    <w:p>
      <w:pPr>
        <w:jc w:val="center"/>
        <w:rPr>
          <w:rFonts w:hint="eastAsia"/>
          <w:iCs/>
          <w:color w:val="000000"/>
          <w:spacing w:val="-2"/>
          <w:kern w:val="0"/>
          <w:lang w:val="en-US" w:eastAsia="zh-CN"/>
        </w:rPr>
      </w:pPr>
      <w:r>
        <w:rPr>
          <w:rFonts w:hint="eastAsia"/>
        </w:rPr>
        <w:t xml:space="preserve">Table 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 w:val="21"/>
          <w:szCs w:val="21"/>
        </w:rPr>
        <w:t>Primer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s</w:t>
      </w:r>
      <w:r>
        <w:rPr>
          <w:rFonts w:ascii="Times New Roman" w:hAnsi="Times New Roman" w:cs="Times New Roman"/>
          <w:kern w:val="0"/>
          <w:sz w:val="21"/>
          <w:szCs w:val="21"/>
        </w:rPr>
        <w:t>equence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information</w:t>
      </w:r>
    </w:p>
    <w:tbl>
      <w:tblPr>
        <w:tblStyle w:val="3"/>
        <w:tblW w:w="7513" w:type="dxa"/>
        <w:jc w:val="center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425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tcBorders>
              <w:top w:val="single" w:color="auto" w:sz="12" w:space="0"/>
              <w:bottom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Primer name</w:t>
            </w:r>
          </w:p>
        </w:tc>
        <w:tc>
          <w:tcPr>
            <w:tcW w:w="4252" w:type="dxa"/>
            <w:tcBorders>
              <w:top w:val="single" w:color="auto" w:sz="12" w:space="0"/>
              <w:bottom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Sequence name（5’to 3’）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bta-cirANKS3-F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CCCTGGATCTTCACACAGCG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bta-cirANKS3-R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GGGTCGGTTAGGTCTTTCCT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bta-cirATF6-F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TGAAGCGGCAACTGGATG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bta-cirATF6-R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GCGGGACTGACAAGCTGACT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bta-cirDEK-F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TCAGTTCAGTGGCTTTCC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bta-cirDEK-R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TGTTCCTGGTCTGTTGTA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bta-cirECH1-F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GCTATGAGTCCCTTCGGGTG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bta-cirECH1-R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ATTGGGCGAAGGTTGAGACC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bta-cirH2AFY-F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TCCCAGAAGAAGCCCGTGTC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bta-cirH2AFY-R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CCCACTGGCTATGGTGACTCCT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bta-cirHERC4-F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CTCTGGACTGGACAGCAGTG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bta-cirHERC4-R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TGCTCCTCTGCTCCTCTCTT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TGTTCGACAGCCATACAGGG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TACGGTGGGTAGACCAAGACT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bta-cirMRC2-F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CACAACAGCCTTGCCTTACATC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bta-cirMRC2-R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GGCCATCATGTACACGCACTT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bta-cirSAMD4A-F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ACTCATCTTCATCCGTCCCC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bta-cirSAMD4A-R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ACTTTTGCGTCGAGGTTTCC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AGGTCTTATCCATGCCGACC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TCTTCACGCTACAGAAGGCA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GCGACACATGGTAAACCCAC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TGCTGTGTCCTACCAGACCA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mmu-cirHIPK3-F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GGATCGGCCAGTCATGTATC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mmu-cirHIPK3-R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ACCGCTTGGCTCTACTTTGA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GTGATCCGGCCTGTTCTTCA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TGACTGGCCGATCCAAAGTC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mmu-Actin-F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GGCACCACACCTTCTACAATG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mmu-Actin-R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GGGGTGTTGAAGGTCTCAAAC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mmu-cdk1-F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ACGGCTTGGATTTGCTCTCA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mmu-cdk1-R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ACGATCTTCCCCTACGACCA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mmu-cyclin A2-F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GTCCTGGATTGGGTCACTGG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mmu-cyclin A2-R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ATGGGAGCGTTAGGACCTCT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bta-SRPK1-F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CAGAAGTGGCTACGGGACTG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bta-SRPK1-R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AACGGCTGGCCAGTTATTCA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GCTGCTAGGCAGTATCCCAA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CGCAGCTCTCCTTTTCTGGT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bta-ADAR-F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TCGTGACAGTTTCCAGCTCC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bta-ADAR-R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ACCGTCTTGGGAGTACCTGA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bta-ILF3-F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GTGAGAAGTCCATCGGCACA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bta-ILF3-R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GCTGCGCACTCTGTGTGATA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1"/>
              </w:rPr>
              <w:t>siRNA-circHIPK3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1"/>
                <w:lang w:val="zh-CN"/>
              </w:rPr>
              <w:t>GGUACUACAGGUAUGGCCU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17982"/>
    <w:rsid w:val="7B81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Calibri" w:hAnsi="Calibri" w:eastAsia="Calibri" w:cs="Times New Roman"/>
      <w:kern w:val="2"/>
      <w:szCs w:val="22"/>
      <w:lang w:val="en-US" w:eastAsia="ko-KR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2019-11-21T03:16:00Z</dcterms:created>
  <dc:creator>悲伤逆流成河1416234331</dc:creator>
  <cp:lastModifiedBy>悲伤逆流成河1416234331</cp:lastModifiedBy>
  <dcterms:modified xsi:type="dcterms:W3CDTF">2019-11-21T03:16:57Z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