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9C4" w:rsidRPr="00CC7E8D" w:rsidRDefault="005859C4" w:rsidP="001726E9">
      <w:pPr>
        <w:spacing w:before="240" w:after="120" w:line="260" w:lineRule="atLeast"/>
        <w:rPr>
          <w:rFonts w:ascii="Palatino Linotype" w:eastAsia="宋体" w:hAnsi="Palatino Linotype" w:cs="Times New Roman"/>
          <w:sz w:val="18"/>
          <w:szCs w:val="18"/>
        </w:rPr>
      </w:pPr>
      <w:r w:rsidRPr="00CC7E8D">
        <w:rPr>
          <w:rFonts w:ascii="Palatino Linotype" w:eastAsia="宋体" w:hAnsi="Palatino Linotype" w:cs="Times New Roman"/>
          <w:b/>
          <w:sz w:val="18"/>
          <w:szCs w:val="18"/>
        </w:rPr>
        <w:t xml:space="preserve">Table </w:t>
      </w:r>
      <w:r w:rsidRPr="00CC7E8D">
        <w:rPr>
          <w:rFonts w:ascii="Palatino Linotype" w:eastAsia="宋体" w:hAnsi="Palatino Linotype" w:cs="Times New Roman" w:hint="eastAsia"/>
          <w:b/>
          <w:sz w:val="18"/>
          <w:szCs w:val="18"/>
        </w:rPr>
        <w:t>S</w:t>
      </w:r>
      <w:r w:rsidRPr="00CC7E8D">
        <w:rPr>
          <w:rFonts w:ascii="Palatino Linotype" w:eastAsia="宋体" w:hAnsi="Palatino Linotype" w:cs="Times New Roman"/>
          <w:b/>
          <w:sz w:val="18"/>
          <w:szCs w:val="18"/>
        </w:rPr>
        <w:t>1</w:t>
      </w:r>
      <w:r w:rsidRPr="00CC7E8D">
        <w:rPr>
          <w:rFonts w:ascii="Palatino Linotype" w:eastAsia="宋体" w:hAnsi="Palatino Linotype" w:cs="Times New Roman" w:hint="eastAsia"/>
          <w:b/>
          <w:sz w:val="18"/>
          <w:szCs w:val="18"/>
        </w:rPr>
        <w:t>.</w:t>
      </w:r>
      <w:r w:rsidRPr="00CC7E8D">
        <w:rPr>
          <w:rFonts w:ascii="Palatino Linotype" w:eastAsia="宋体" w:hAnsi="Palatino Linotype" w:cs="Times New Roman"/>
          <w:sz w:val="18"/>
          <w:szCs w:val="18"/>
        </w:rPr>
        <w:t xml:space="preserve"> </w:t>
      </w:r>
      <w:proofErr w:type="gramStart"/>
      <w:r w:rsidRPr="00CC7E8D">
        <w:rPr>
          <w:rFonts w:ascii="Palatino Linotype" w:eastAsia="宋体" w:hAnsi="Palatino Linotype" w:cs="Times New Roman"/>
          <w:i/>
          <w:sz w:val="18"/>
          <w:szCs w:val="18"/>
        </w:rPr>
        <w:t>M</w:t>
      </w:r>
      <w:r w:rsidR="00D710E5" w:rsidRPr="00CC7E8D">
        <w:rPr>
          <w:rFonts w:ascii="Palatino Linotype" w:eastAsia="宋体" w:hAnsi="Palatino Linotype" w:cs="Times New Roman" w:hint="eastAsia"/>
          <w:i/>
          <w:sz w:val="18"/>
          <w:szCs w:val="18"/>
        </w:rPr>
        <w:t>LO</w:t>
      </w:r>
      <w:r w:rsidRPr="00CC7E8D">
        <w:rPr>
          <w:rFonts w:ascii="Palatino Linotype" w:eastAsia="宋体" w:hAnsi="Palatino Linotype" w:cs="Times New Roman"/>
          <w:sz w:val="18"/>
          <w:szCs w:val="18"/>
        </w:rPr>
        <w:t xml:space="preserve"> genes in different species and their sequence characteristics</w:t>
      </w:r>
      <w:r w:rsidR="00F02646" w:rsidRPr="00CC7E8D">
        <w:rPr>
          <w:rFonts w:ascii="Palatino Linotype" w:eastAsia="宋体" w:hAnsi="Palatino Linotype" w:cs="Times New Roman" w:hint="eastAsia"/>
          <w:sz w:val="18"/>
          <w:szCs w:val="18"/>
        </w:rPr>
        <w:t>.</w:t>
      </w:r>
      <w:proofErr w:type="gramEnd"/>
    </w:p>
    <w:tbl>
      <w:tblPr>
        <w:tblW w:w="14317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35"/>
        <w:gridCol w:w="1367"/>
        <w:gridCol w:w="992"/>
        <w:gridCol w:w="1134"/>
        <w:gridCol w:w="1134"/>
        <w:gridCol w:w="1418"/>
        <w:gridCol w:w="567"/>
        <w:gridCol w:w="1276"/>
        <w:gridCol w:w="1842"/>
        <w:gridCol w:w="1843"/>
      </w:tblGrid>
      <w:tr w:rsidR="00B21637" w:rsidRPr="00CC7E8D" w:rsidTr="00F0264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b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/>
                <w:sz w:val="20"/>
                <w:szCs w:val="15"/>
              </w:rPr>
              <w:t>Code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b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/>
                <w:sz w:val="20"/>
                <w:szCs w:val="15"/>
              </w:rPr>
              <w:t>Species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F02646">
            <w:pPr>
              <w:jc w:val="right"/>
              <w:rPr>
                <w:rFonts w:ascii="Palatino Linotype" w:eastAsia="宋体" w:hAnsi="Palatino Linotype" w:cs="Times New Roman"/>
                <w:b/>
                <w:i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 w:hint="eastAsia"/>
                <w:b/>
                <w:i/>
                <w:sz w:val="20"/>
                <w:szCs w:val="15"/>
              </w:rPr>
              <w:t xml:space="preserve">Number of </w:t>
            </w:r>
            <w:r w:rsidRPr="00CC7E8D">
              <w:rPr>
                <w:rFonts w:ascii="Palatino Linotype" w:eastAsia="宋体" w:hAnsi="Palatino Linotype" w:cs="Times New Roman"/>
                <w:b/>
                <w:i/>
                <w:sz w:val="20"/>
                <w:szCs w:val="15"/>
              </w:rPr>
              <w:t>M</w:t>
            </w:r>
            <w:r w:rsidRPr="00CC7E8D">
              <w:rPr>
                <w:rFonts w:ascii="Palatino Linotype" w:eastAsia="宋体" w:hAnsi="Palatino Linotype" w:cs="Times New Roman" w:hint="eastAsia"/>
                <w:b/>
                <w:i/>
                <w:sz w:val="20"/>
                <w:szCs w:val="15"/>
              </w:rPr>
              <w:t>LO</w:t>
            </w:r>
            <w:r w:rsidR="00F02646" w:rsidRPr="00CC7E8D">
              <w:rPr>
                <w:rFonts w:ascii="Palatino Linotype" w:eastAsia="宋体" w:hAnsi="Palatino Linotype" w:cs="Times New Roman" w:hint="eastAsia"/>
                <w:b/>
                <w:i/>
                <w:sz w:val="20"/>
                <w:szCs w:val="15"/>
              </w:rPr>
              <w:t xml:space="preserve"> Genes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Exons</w:t>
            </w:r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 xml:space="preserve"> 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ORF/</w:t>
            </w:r>
            <w:proofErr w:type="spellStart"/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bp</w:t>
            </w:r>
            <w:proofErr w:type="spellEnd"/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 xml:space="preserve"> 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 xml:space="preserve">Amino </w:t>
            </w:r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>A</w:t>
            </w: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cids</w:t>
            </w:r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 xml:space="preserve"> 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 xml:space="preserve">Molecular </w:t>
            </w:r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>W</w:t>
            </w: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eight/</w:t>
            </w:r>
            <w:proofErr w:type="spellStart"/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kD</w:t>
            </w:r>
            <w:proofErr w:type="spellEnd"/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 xml:space="preserve"> 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pI</w:t>
            </w:r>
            <w:proofErr w:type="spellEnd"/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 xml:space="preserve"> 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 xml:space="preserve">Instability </w:t>
            </w:r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>I</w:t>
            </w: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ndex</w:t>
            </w:r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 xml:space="preserve"> 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 xml:space="preserve">Grand </w:t>
            </w:r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>A</w:t>
            </w: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 xml:space="preserve">verage of </w:t>
            </w:r>
            <w:proofErr w:type="spellStart"/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>H</w:t>
            </w: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ydropathicity</w:t>
            </w:r>
            <w:proofErr w:type="spellEnd"/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 xml:space="preserve"> 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 xml:space="preserve">Transmembrane </w:t>
            </w:r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>D</w:t>
            </w:r>
            <w:r w:rsidRPr="00CC7E8D">
              <w:rPr>
                <w:rFonts w:ascii="Palatino Linotype" w:eastAsia="宋体" w:hAnsi="Palatino Linotype" w:cs="Times New Roman"/>
                <w:b/>
                <w:bCs/>
                <w:color w:val="000000"/>
                <w:sz w:val="20"/>
                <w:szCs w:val="15"/>
              </w:rPr>
              <w:t>omains</w:t>
            </w:r>
            <w:r w:rsidRPr="00CC7E8D">
              <w:rPr>
                <w:rFonts w:ascii="Palatino Linotype" w:eastAsia="宋体" w:hAnsi="Palatino Linotype" w:cs="Times New Roman" w:hint="eastAsia"/>
                <w:b/>
                <w:bCs/>
                <w:color w:val="000000"/>
                <w:sz w:val="20"/>
                <w:szCs w:val="15"/>
              </w:rPr>
              <w:t xml:space="preserve"> *</w:t>
            </w:r>
          </w:p>
        </w:tc>
      </w:tr>
      <w:tr w:rsidR="00B21637" w:rsidRPr="00CC7E8D" w:rsidTr="00F02646"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Solanum </w:t>
            </w: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lycopersicum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1435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477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54.64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8.63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39.79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0.121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6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2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Cucumis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</w:t>
            </w: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sativus</w:t>
            </w:r>
            <w:proofErr w:type="spellEnd"/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14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1553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517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60.18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8.94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41.50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0.041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6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3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Populus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</w:t>
            </w: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trichocarpa</w:t>
            </w:r>
            <w:proofErr w:type="spellEnd"/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26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1559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519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59.60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9.10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39.45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0.069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7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4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Arabidopsis thaliana</w:t>
            </w:r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15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1612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536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61.39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8.96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39.88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0.045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7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5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Vitis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</w:t>
            </w: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vinifera</w:t>
            </w:r>
            <w:proofErr w:type="spellEnd"/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19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1505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57.39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8.96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41.86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0.041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6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6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Brachypodium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</w:t>
            </w: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distachyon</w:t>
            </w:r>
            <w:proofErr w:type="spellEnd"/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12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1566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521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58.75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9.13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37.33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0.125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7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7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Oryza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sativa</w:t>
            </w:r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12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1288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428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48.30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8.92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39.02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0.058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8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Zea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mays</w:t>
            </w:r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16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1326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441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49.90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9.22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35.95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0.057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9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Amborella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</w:t>
            </w: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trichopoda</w:t>
            </w:r>
            <w:proofErr w:type="spellEnd"/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11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1290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429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48.97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8.73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42.79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-0.019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10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227E0B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Picea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</w:t>
            </w: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sitchensis</w:t>
            </w:r>
            <w:proofErr w:type="spellEnd"/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227E0B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 w:hint="eastAsia"/>
                <w:color w:val="000000"/>
                <w:sz w:val="20"/>
                <w:szCs w:val="15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/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227E0B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</w:t>
            </w:r>
            <w:r w:rsidR="00227E0B" w:rsidRPr="00CC7E8D">
              <w:rPr>
                <w:rFonts w:ascii="Palatino Linotype" w:eastAsia="宋体" w:hAnsi="Palatino Linotype" w:cs="Times New Roman" w:hint="eastAsia"/>
                <w:bCs/>
                <w:color w:val="000000"/>
                <w:sz w:val="20"/>
                <w:szCs w:val="15"/>
              </w:rPr>
              <w:t>452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227E0B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 w:hint="eastAsia"/>
                <w:bCs/>
                <w:color w:val="000000"/>
                <w:sz w:val="20"/>
                <w:szCs w:val="15"/>
              </w:rPr>
              <w:t>483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227E0B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 w:hint="eastAsia"/>
                <w:bCs/>
                <w:color w:val="000000"/>
                <w:sz w:val="20"/>
                <w:szCs w:val="15"/>
              </w:rPr>
              <w:t>54.81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227E0B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 w:hint="eastAsia"/>
                <w:bCs/>
                <w:color w:val="000000"/>
                <w:sz w:val="20"/>
                <w:szCs w:val="15"/>
              </w:rPr>
              <w:t>8.92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227E0B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 w:hint="eastAsia"/>
                <w:bCs/>
                <w:color w:val="000000"/>
                <w:sz w:val="20"/>
                <w:szCs w:val="15"/>
              </w:rPr>
              <w:t>31.58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227E0B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 w:hint="eastAsia"/>
                <w:bCs/>
                <w:color w:val="000000"/>
                <w:sz w:val="20"/>
                <w:szCs w:val="15"/>
              </w:rPr>
              <w:t>0.116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227E0B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 w:hint="eastAsia"/>
                <w:bCs/>
                <w:color w:val="000000"/>
                <w:sz w:val="20"/>
                <w:szCs w:val="15"/>
              </w:rPr>
              <w:t>7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11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Selaginella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</w:t>
            </w: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moellendorffii</w:t>
            </w:r>
            <w:proofErr w:type="spellEnd"/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13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1143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380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43.73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8.88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38.97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0.314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6</w:t>
            </w:r>
          </w:p>
        </w:tc>
      </w:tr>
      <w:tr w:rsidR="00B21637" w:rsidRPr="00CC7E8D" w:rsidTr="00F02646">
        <w:tc>
          <w:tcPr>
            <w:tcW w:w="709" w:type="dxa"/>
            <w:tcBorders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12</w:t>
            </w:r>
          </w:p>
        </w:tc>
        <w:tc>
          <w:tcPr>
            <w:tcW w:w="2035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</w:pPr>
            <w:proofErr w:type="spellStart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>Physcomitrella</w:t>
            </w:r>
            <w:proofErr w:type="spellEnd"/>
            <w:r w:rsidRPr="00CC7E8D">
              <w:rPr>
                <w:rFonts w:ascii="Palatino Linotype" w:eastAsia="宋体" w:hAnsi="Palatino Linotype" w:cs="Times New Roman"/>
                <w:i/>
                <w:sz w:val="20"/>
                <w:szCs w:val="15"/>
              </w:rPr>
              <w:t xml:space="preserve"> patens</w:t>
            </w:r>
          </w:p>
        </w:tc>
        <w:tc>
          <w:tcPr>
            <w:tcW w:w="13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11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1682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560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63.56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9.08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41.22</w:t>
            </w:r>
          </w:p>
        </w:tc>
        <w:tc>
          <w:tcPr>
            <w:tcW w:w="1842" w:type="dxa"/>
            <w:tcBorders>
              <w:left w:val="nil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-0.007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6</w:t>
            </w:r>
          </w:p>
        </w:tc>
      </w:tr>
      <w:tr w:rsidR="00B21637" w:rsidRPr="00CC7E8D" w:rsidTr="00F02646"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13</w:t>
            </w:r>
          </w:p>
        </w:tc>
        <w:tc>
          <w:tcPr>
            <w:tcW w:w="203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rPr>
                <w:rFonts w:ascii="Palatino Linotype" w:eastAsia="宋体" w:hAnsi="Palatino Linotype" w:cs="Times New Roman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sz w:val="20"/>
                <w:szCs w:val="15"/>
              </w:rPr>
              <w:t>Algae</w:t>
            </w:r>
          </w:p>
        </w:tc>
        <w:tc>
          <w:tcPr>
            <w:tcW w:w="13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color w:val="000000"/>
                <w:sz w:val="20"/>
                <w:szCs w:val="15"/>
              </w:rPr>
              <w:t>30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8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3143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949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100.86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7.57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47.75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0.025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vAlign w:val="center"/>
          </w:tcPr>
          <w:p w:rsidR="00B21637" w:rsidRPr="00CC7E8D" w:rsidRDefault="00B21637" w:rsidP="0010547F">
            <w:pPr>
              <w:jc w:val="right"/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</w:pPr>
            <w:r w:rsidRPr="00CC7E8D">
              <w:rPr>
                <w:rFonts w:ascii="Palatino Linotype" w:eastAsia="宋体" w:hAnsi="Palatino Linotype" w:cs="Times New Roman"/>
                <w:bCs/>
                <w:color w:val="000000"/>
                <w:sz w:val="20"/>
                <w:szCs w:val="15"/>
              </w:rPr>
              <w:t>6</w:t>
            </w:r>
          </w:p>
        </w:tc>
      </w:tr>
    </w:tbl>
    <w:p w:rsidR="005859C4" w:rsidRPr="00CC7E8D" w:rsidRDefault="00D710E5" w:rsidP="00A40B75">
      <w:pPr>
        <w:spacing w:after="240" w:line="260" w:lineRule="atLeast"/>
        <w:rPr>
          <w:rFonts w:ascii="Palatino Linotype" w:eastAsia="宋体" w:hAnsi="Palatino Linotype" w:cs="Times New Roman"/>
          <w:sz w:val="18"/>
          <w:szCs w:val="18"/>
        </w:rPr>
      </w:pPr>
      <w:r w:rsidRPr="00CC7E8D">
        <w:rPr>
          <w:rFonts w:ascii="Palatino Linotype" w:eastAsia="宋体" w:hAnsi="Palatino Linotype" w:cs="Times New Roman" w:hint="eastAsia"/>
          <w:b/>
          <w:sz w:val="18"/>
          <w:szCs w:val="18"/>
        </w:rPr>
        <w:t>*</w:t>
      </w:r>
      <w:r w:rsidRPr="00CC7E8D">
        <w:rPr>
          <w:rFonts w:ascii="Palatino Linotype" w:eastAsia="宋体" w:hAnsi="Palatino Linotype" w:cs="Times New Roman"/>
          <w:b/>
          <w:sz w:val="18"/>
          <w:szCs w:val="18"/>
        </w:rPr>
        <w:t xml:space="preserve"> </w:t>
      </w:r>
      <w:r w:rsidR="005859C4" w:rsidRPr="00CC7E8D">
        <w:rPr>
          <w:rFonts w:ascii="Palatino Linotype" w:eastAsia="宋体" w:hAnsi="Palatino Linotype" w:cs="Times New Roman"/>
          <w:sz w:val="18"/>
          <w:szCs w:val="18"/>
        </w:rPr>
        <w:t>Th</w:t>
      </w:r>
      <w:r w:rsidRPr="00CC7E8D">
        <w:rPr>
          <w:rFonts w:ascii="Palatino Linotype" w:eastAsia="宋体" w:hAnsi="Palatino Linotype" w:cs="Times New Roman"/>
          <w:sz w:val="18"/>
          <w:szCs w:val="18"/>
        </w:rPr>
        <w:t xml:space="preserve">e mean </w:t>
      </w:r>
      <w:r w:rsidR="00A40B75" w:rsidRPr="00CC7E8D">
        <w:rPr>
          <w:rFonts w:ascii="Palatino Linotype" w:eastAsia="宋体" w:hAnsi="Palatino Linotype" w:cs="Times New Roman" w:hint="eastAsia"/>
          <w:sz w:val="18"/>
          <w:szCs w:val="18"/>
        </w:rPr>
        <w:t xml:space="preserve">values </w:t>
      </w:r>
      <w:r w:rsidRPr="00CC7E8D">
        <w:rPr>
          <w:rFonts w:ascii="Palatino Linotype" w:eastAsia="宋体" w:hAnsi="Palatino Linotype" w:cs="Times New Roman"/>
          <w:sz w:val="18"/>
          <w:szCs w:val="18"/>
        </w:rPr>
        <w:t xml:space="preserve">of </w:t>
      </w:r>
      <w:r w:rsidR="00A40B75" w:rsidRPr="00CC7E8D">
        <w:rPr>
          <w:rFonts w:ascii="Palatino Linotype" w:eastAsia="宋体" w:hAnsi="Palatino Linotype" w:cs="Times New Roman"/>
          <w:i/>
          <w:sz w:val="18"/>
          <w:szCs w:val="18"/>
        </w:rPr>
        <w:t>M</w:t>
      </w:r>
      <w:r w:rsidR="00A40B75" w:rsidRPr="00CC7E8D">
        <w:rPr>
          <w:rFonts w:ascii="Palatino Linotype" w:eastAsia="宋体" w:hAnsi="Palatino Linotype" w:cs="Times New Roman" w:hint="eastAsia"/>
          <w:i/>
          <w:sz w:val="18"/>
          <w:szCs w:val="18"/>
        </w:rPr>
        <w:t>LO</w:t>
      </w:r>
      <w:r w:rsidR="00A40B75" w:rsidRPr="00CC7E8D">
        <w:rPr>
          <w:rFonts w:ascii="Palatino Linotype" w:eastAsia="宋体" w:hAnsi="Palatino Linotype" w:cs="Times New Roman"/>
          <w:sz w:val="18"/>
          <w:szCs w:val="18"/>
        </w:rPr>
        <w:t xml:space="preserve"> </w:t>
      </w:r>
      <w:r w:rsidRPr="00CC7E8D">
        <w:rPr>
          <w:rFonts w:ascii="Palatino Linotype" w:eastAsia="宋体" w:hAnsi="Palatino Linotype" w:cs="Times New Roman"/>
          <w:sz w:val="18"/>
          <w:szCs w:val="18"/>
        </w:rPr>
        <w:t>family members</w:t>
      </w:r>
      <w:r w:rsidRPr="00CC7E8D">
        <w:rPr>
          <w:rFonts w:ascii="Palatino Linotype" w:eastAsia="宋体" w:hAnsi="Palatino Linotype" w:cs="Times New Roman" w:hint="eastAsia"/>
          <w:sz w:val="18"/>
          <w:szCs w:val="18"/>
        </w:rPr>
        <w:t xml:space="preserve"> </w:t>
      </w:r>
      <w:r w:rsidRPr="00CC7E8D">
        <w:rPr>
          <w:rFonts w:ascii="Palatino Linotype" w:eastAsia="宋体" w:hAnsi="Palatino Linotype" w:cs="Times New Roman"/>
          <w:sz w:val="18"/>
          <w:szCs w:val="18"/>
        </w:rPr>
        <w:t>for each species</w:t>
      </w:r>
      <w:r w:rsidR="00A40B75" w:rsidRPr="00CC7E8D">
        <w:rPr>
          <w:rFonts w:ascii="Palatino Linotype" w:eastAsia="宋体" w:hAnsi="Palatino Linotype" w:cs="Times New Roman" w:hint="eastAsia"/>
          <w:sz w:val="18"/>
          <w:szCs w:val="18"/>
        </w:rPr>
        <w:t>.</w:t>
      </w:r>
    </w:p>
    <w:p w:rsidR="00537629" w:rsidRDefault="00537629" w:rsidP="00A40B75">
      <w:pPr>
        <w:spacing w:after="240" w:line="260" w:lineRule="atLeast"/>
        <w:rPr>
          <w:rFonts w:ascii="Palatino Linotype" w:eastAsia="宋体" w:hAnsi="Palatino Linotype" w:cs="Times New Roman" w:hint="eastAsia"/>
          <w:sz w:val="18"/>
          <w:szCs w:val="18"/>
        </w:rPr>
      </w:pPr>
    </w:p>
    <w:p w:rsidR="00360DC4" w:rsidRPr="00CC7E8D" w:rsidRDefault="00360DC4" w:rsidP="00A40B75">
      <w:pPr>
        <w:spacing w:after="240" w:line="260" w:lineRule="atLeast"/>
        <w:rPr>
          <w:rFonts w:ascii="Palatino Linotype" w:eastAsia="宋体" w:hAnsi="Palatino Linotype" w:cs="Times New Roman"/>
          <w:sz w:val="18"/>
          <w:szCs w:val="18"/>
        </w:rPr>
      </w:pPr>
    </w:p>
    <w:p w:rsidR="0010547F" w:rsidRPr="00CC7E8D" w:rsidRDefault="0010547F" w:rsidP="0010547F">
      <w:pPr>
        <w:spacing w:before="240" w:after="120" w:line="260" w:lineRule="atLeast"/>
        <w:rPr>
          <w:rFonts w:ascii="Palatino Linotype" w:eastAsia="宋体" w:hAnsi="Palatino Linotype" w:cs="Times New Roman"/>
          <w:sz w:val="18"/>
          <w:szCs w:val="18"/>
        </w:rPr>
      </w:pPr>
      <w:r w:rsidRPr="00CC7E8D">
        <w:rPr>
          <w:rFonts w:ascii="Palatino Linotype" w:eastAsia="宋体" w:hAnsi="Palatino Linotype" w:cs="Times New Roman"/>
          <w:b/>
          <w:sz w:val="18"/>
          <w:szCs w:val="18"/>
        </w:rPr>
        <w:t>Table S2</w:t>
      </w:r>
      <w:r w:rsidRPr="00CC7E8D">
        <w:rPr>
          <w:rFonts w:ascii="Palatino Linotype" w:eastAsia="宋体" w:hAnsi="Palatino Linotype" w:cs="Times New Roman" w:hint="eastAsia"/>
          <w:b/>
          <w:sz w:val="18"/>
          <w:szCs w:val="18"/>
        </w:rPr>
        <w:t>.</w:t>
      </w:r>
      <w:r w:rsidRPr="00CC7E8D">
        <w:rPr>
          <w:rFonts w:ascii="Palatino Linotype" w:eastAsia="宋体" w:hAnsi="Palatino Linotype" w:cs="Times New Roman"/>
          <w:b/>
          <w:sz w:val="18"/>
          <w:szCs w:val="18"/>
        </w:rPr>
        <w:t xml:space="preserve"> </w:t>
      </w:r>
      <w:proofErr w:type="gramStart"/>
      <w:r w:rsidRPr="00CC7E8D">
        <w:rPr>
          <w:rFonts w:ascii="Palatino Linotype" w:eastAsia="宋体" w:hAnsi="Palatino Linotype" w:cs="Times New Roman"/>
          <w:sz w:val="18"/>
          <w:szCs w:val="18"/>
        </w:rPr>
        <w:t>53 pairs of homologous genes and their base substitution rates</w:t>
      </w:r>
      <w:r w:rsidR="00F02646" w:rsidRPr="00CC7E8D">
        <w:rPr>
          <w:rFonts w:ascii="Palatino Linotype" w:eastAsia="宋体" w:hAnsi="Palatino Linotype" w:cs="Times New Roman" w:hint="eastAsia"/>
          <w:sz w:val="18"/>
          <w:szCs w:val="18"/>
        </w:rPr>
        <w:t>.</w:t>
      </w:r>
      <w:proofErr w:type="gramEnd"/>
    </w:p>
    <w:tbl>
      <w:tblPr>
        <w:tblStyle w:val="a6"/>
        <w:tblW w:w="8931" w:type="dxa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2126"/>
        <w:gridCol w:w="1418"/>
        <w:gridCol w:w="709"/>
        <w:gridCol w:w="708"/>
        <w:gridCol w:w="993"/>
      </w:tblGrid>
      <w:tr w:rsidR="002701FE" w:rsidRPr="00CC7E8D" w:rsidTr="00360DC4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/>
                <w:bCs/>
              </w:rPr>
            </w:pPr>
            <w:r w:rsidRPr="00CC7E8D">
              <w:rPr>
                <w:rFonts w:ascii="Palatino Linotype" w:hAnsi="Palatino Linotype"/>
                <w:b/>
                <w:bCs/>
              </w:rPr>
              <w:t>Code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701FE" w:rsidRPr="00CC7E8D" w:rsidRDefault="002701FE" w:rsidP="0010547F">
            <w:pPr>
              <w:rPr>
                <w:rFonts w:ascii="Palatino Linotype" w:hAnsi="Palatino Linotype"/>
                <w:b/>
                <w:bCs/>
              </w:rPr>
            </w:pPr>
            <w:r w:rsidRPr="00CC7E8D">
              <w:rPr>
                <w:rFonts w:ascii="Palatino Linotype" w:hAnsi="Palatino Linotype"/>
                <w:b/>
                <w:bCs/>
              </w:rPr>
              <w:t>Gene 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701FE" w:rsidRPr="00CC7E8D" w:rsidRDefault="002701FE" w:rsidP="0010547F">
            <w:pPr>
              <w:rPr>
                <w:rFonts w:ascii="Palatino Linotype" w:hAnsi="Palatino Linotype"/>
                <w:b/>
                <w:bCs/>
              </w:rPr>
            </w:pPr>
            <w:r w:rsidRPr="00CC7E8D">
              <w:rPr>
                <w:rFonts w:ascii="Palatino Linotype" w:hAnsi="Palatino Linotype"/>
                <w:b/>
                <w:bCs/>
              </w:rPr>
              <w:t>Gene 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701FE" w:rsidRPr="00CC7E8D" w:rsidRDefault="002701FE" w:rsidP="00915528">
            <w:pPr>
              <w:rPr>
                <w:rFonts w:ascii="Palatino Linotype" w:hAnsi="Palatino Linotype"/>
                <w:b/>
                <w:bCs/>
              </w:rPr>
            </w:pPr>
            <w:r w:rsidRPr="00CC7E8D">
              <w:rPr>
                <w:rFonts w:ascii="Palatino Linotype" w:hAnsi="Palatino Linotype"/>
                <w:b/>
                <w:bCs/>
              </w:rPr>
              <w:t xml:space="preserve">Sequence </w:t>
            </w:r>
            <w:r w:rsidRPr="00CC7E8D">
              <w:rPr>
                <w:rFonts w:ascii="Palatino Linotype" w:hAnsi="Palatino Linotype" w:hint="eastAsia"/>
                <w:b/>
                <w:bCs/>
              </w:rPr>
              <w:t>S</w:t>
            </w:r>
            <w:r w:rsidRPr="00CC7E8D">
              <w:rPr>
                <w:rFonts w:ascii="Palatino Linotype" w:hAnsi="Palatino Linotype"/>
                <w:b/>
                <w:bCs/>
              </w:rPr>
              <w:t>imilarity/%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  <w:b/>
                <w:bCs/>
              </w:rPr>
            </w:pPr>
            <w:proofErr w:type="spellStart"/>
            <w:r w:rsidRPr="00CC7E8D">
              <w:rPr>
                <w:rFonts w:ascii="Palatino Linotype" w:hAnsi="Palatino Linotype"/>
                <w:b/>
                <w:bCs/>
              </w:rPr>
              <w:t>Ka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  <w:b/>
                <w:bCs/>
              </w:rPr>
            </w:pPr>
            <w:r w:rsidRPr="00CC7E8D">
              <w:rPr>
                <w:rFonts w:ascii="Palatino Linotype" w:hAnsi="Palatino Linotype"/>
                <w:b/>
                <w:bCs/>
              </w:rPr>
              <w:t>Ks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  <w:b/>
                <w:bCs/>
              </w:rPr>
            </w:pPr>
            <w:proofErr w:type="spellStart"/>
            <w:r w:rsidRPr="00CC7E8D">
              <w:rPr>
                <w:rFonts w:ascii="Palatino Linotype" w:hAnsi="Palatino Linotype"/>
                <w:b/>
                <w:bCs/>
              </w:rPr>
              <w:t>Ka</w:t>
            </w:r>
            <w:proofErr w:type="spellEnd"/>
            <w:r w:rsidRPr="00CC7E8D">
              <w:rPr>
                <w:rFonts w:ascii="Palatino Linotype" w:hAnsi="Palatino Linotype"/>
                <w:b/>
                <w:bCs/>
              </w:rPr>
              <w:t>/Ks</w:t>
            </w:r>
          </w:p>
        </w:tc>
      </w:tr>
      <w:tr w:rsidR="002701FE" w:rsidRPr="00CC7E8D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lastRenderedPageBreak/>
              <w:t>1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AT1G11310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AT1G61560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75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0.15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0.94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0.16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AT1G26700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AT5G53760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80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0.07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1.01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0.07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AT1G42560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AT2G33670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86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0.12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0.81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0.15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AT2G17430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AT5G65970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74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0.20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1.00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0.20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Potri.001G402400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Potri.011G121600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84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0.08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0.29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0.28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Potri.003G001800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Potri.003G002500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0.05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0.08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0.66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Potri.005G099200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Potri.007G064300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0.07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0.24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0.28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8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Potri.008G041400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Potri.010G220500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0.35</w:t>
            </w:r>
          </w:p>
        </w:tc>
      </w:tr>
      <w:tr w:rsidR="002701FE" w:rsidRPr="00CC7E8D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9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Potri.011G058900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Potri.011G059200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94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0.02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0.04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0.59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10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Potri.004G050000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0.25</w:t>
            </w:r>
          </w:p>
        </w:tc>
      </w:tr>
      <w:tr w:rsidR="002701FE" w:rsidRPr="00CC7E8D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11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Potri.017G000800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Potri.017G000900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99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0.01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0.03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0.17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12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Potri.007G146900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0.27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0.22</w:t>
            </w:r>
          </w:p>
        </w:tc>
      </w:tr>
      <w:tr w:rsidR="002701FE" w:rsidRPr="00CC7E8D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13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Solyc00g007200.2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Solyc02g082430.2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85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0.08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0.68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0.12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Solyc03g095650.2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Solyc04g049090.2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0.21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1.52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0.14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Solyc06g010030.2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Solyc11g069220.1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0.12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1.13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0.10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16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GRMZM2G000376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GRMZM2G325653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92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0.19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0.11</w:t>
            </w:r>
          </w:p>
        </w:tc>
      </w:tr>
      <w:tr w:rsidR="002701FE" w:rsidRPr="00CC7E8D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17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GRMZM5G881803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GRMZM2G110739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72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0.12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0.40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0.30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18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GRMZM2G471142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0.92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0.21</w:t>
            </w:r>
          </w:p>
        </w:tc>
      </w:tr>
      <w:tr w:rsidR="002701FE" w:rsidRPr="00CC7E8D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19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LOC_Os03g03700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LOC_Os06g29110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78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0.10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0.54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0.19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Cucsa.190600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Cucsa.207280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0.14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1.72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0.08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GSVIVG01016302001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GSVIVG01016304001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0.13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0.17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0.78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80049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127490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81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0.03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0.05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0.61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Pp3c4_24640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Pp3c26_10700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72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0.17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0.71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0.24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Pp3c8_18960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Pp3c24_13900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0.30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0.81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0.37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Pp3c9_10490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Pp3c15_10270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0.25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0.97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0.26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Cucsa.123230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Cucsa.158890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0.12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0.95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0.13</w:t>
            </w:r>
          </w:p>
        </w:tc>
      </w:tr>
      <w:tr w:rsidR="002701FE" w:rsidRPr="00CC7E8D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154277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31594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0.21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9.55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0.02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  <w:bCs/>
              </w:rPr>
            </w:pPr>
            <w:r w:rsidRPr="00CC7E8D">
              <w:rPr>
                <w:rFonts w:ascii="Palatino Linotype" w:hAnsi="Palatino Linotype"/>
                <w:bCs/>
              </w:rPr>
              <w:t>28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Bradi2g25190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Bradi2g57317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72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0.19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0.91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10547F" w:rsidRDefault="002701FE" w:rsidP="0010547F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0.21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lastRenderedPageBreak/>
              <w:t>29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Bradi1g36172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GRMZM2G416887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0.23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0.63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0.36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Bradi5g11205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GRMZM2G031331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76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0.17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1.10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0.16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Bradi5g26435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GRMZM2G051974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0.11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0.75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0.15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Bradi3g07150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LOC_Os02g10350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0.13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0.50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0.26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Cucsa.322680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Potri.005G111400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0.26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1.27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0.20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34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Cucsa.032930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Potri.004G218500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1.68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0.10</w:t>
            </w:r>
          </w:p>
        </w:tc>
      </w:tr>
      <w:tr w:rsidR="002701FE" w:rsidRPr="0010547F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35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Cucsa.046560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Potri.011G058900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65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0.31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3.65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0.08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36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GSVIVG01021126001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59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2.36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0.12</w:t>
            </w:r>
          </w:p>
        </w:tc>
      </w:tr>
      <w:tr w:rsidR="002701FE" w:rsidRPr="0010547F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37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GSVIVG01025652001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Potri.006G129700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63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0.24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1.11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0.21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38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GSVIVG01038270001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scaffold00066.72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2.32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0.12</w:t>
            </w:r>
          </w:p>
        </w:tc>
      </w:tr>
      <w:tr w:rsidR="002701FE" w:rsidRPr="0010547F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39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GSVIVG01014368001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Potri.001G402400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75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0.11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0.69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0.16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40</w:t>
            </w:r>
          </w:p>
        </w:tc>
        <w:tc>
          <w:tcPr>
            <w:tcW w:w="2126" w:type="dxa"/>
            <w:vMerge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Potri.011G121600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62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0.16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0.74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0.22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41</w:t>
            </w:r>
          </w:p>
        </w:tc>
        <w:tc>
          <w:tcPr>
            <w:tcW w:w="2126" w:type="dxa"/>
            <w:vMerge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AT5G53760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0.20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1.56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0.13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42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scaffold00009.382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1.89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0.11</w:t>
            </w:r>
          </w:p>
        </w:tc>
      </w:tr>
      <w:tr w:rsidR="002701FE" w:rsidRPr="0010547F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43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Potri.005G254300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GSVIVG01013406001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66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0.20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1.35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0.15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44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Bradi1g76500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56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0.00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/</w:t>
            </w:r>
          </w:p>
        </w:tc>
      </w:tr>
      <w:tr w:rsidR="002701FE" w:rsidRPr="0010547F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45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GRMZM2G089259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Bradi4g23887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82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0.11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0.66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0.17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46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LOC_Os11g07912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80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0.69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0.14</w:t>
            </w:r>
          </w:p>
        </w:tc>
      </w:tr>
      <w:tr w:rsidR="002701FE" w:rsidRPr="0010547F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47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LOC_Os01g66510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Bradi2g57317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79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0.13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0.49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0.27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48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GRMZM2G110739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0.90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0.24</w:t>
            </w:r>
          </w:p>
        </w:tc>
      </w:tr>
      <w:tr w:rsidR="002701FE" w:rsidRPr="0010547F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49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scaffold00009.382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Potri.001G402400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70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0.23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1.46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0.16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50</w:t>
            </w: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Potri.011G121600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1.52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0.17</w:t>
            </w:r>
          </w:p>
        </w:tc>
      </w:tr>
      <w:tr w:rsidR="002701FE" w:rsidRPr="0010547F" w:rsidTr="00360DC4">
        <w:tc>
          <w:tcPr>
            <w:tcW w:w="851" w:type="dxa"/>
            <w:tcBorders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51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Vocar.0001s0348</w:t>
            </w:r>
          </w:p>
        </w:tc>
        <w:tc>
          <w:tcPr>
            <w:tcW w:w="2126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Cre08.g358572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65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0.93</w:t>
            </w:r>
          </w:p>
        </w:tc>
        <w:tc>
          <w:tcPr>
            <w:tcW w:w="708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46.18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0.02</w:t>
            </w:r>
          </w:p>
        </w:tc>
        <w:bookmarkStart w:id="0" w:name="_GoBack"/>
        <w:bookmarkEnd w:id="0"/>
      </w:tr>
      <w:tr w:rsidR="002701FE" w:rsidRPr="0010547F" w:rsidTr="00360DC4"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52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PRW60133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PSC71161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0.44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59.46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0.01</w:t>
            </w:r>
          </w:p>
        </w:tc>
      </w:tr>
      <w:tr w:rsidR="002701FE" w:rsidRPr="0010547F" w:rsidTr="00360DC4">
        <w:tc>
          <w:tcPr>
            <w:tcW w:w="851" w:type="dxa"/>
            <w:tcBorders>
              <w:top w:val="nil"/>
            </w:tcBorders>
            <w:vAlign w:val="center"/>
          </w:tcPr>
          <w:p w:rsidR="002701FE" w:rsidRPr="0054233F" w:rsidRDefault="002701FE" w:rsidP="0010547F">
            <w:pPr>
              <w:rPr>
                <w:rFonts w:ascii="Palatino Linotype" w:hAnsi="Palatino Linotype"/>
                <w:bCs/>
                <w:highlight w:val="yellow"/>
              </w:rPr>
            </w:pPr>
            <w:r w:rsidRPr="0054233F">
              <w:rPr>
                <w:rFonts w:ascii="Palatino Linotype" w:hAnsi="Palatino Linotype" w:hint="eastAsia"/>
                <w:bCs/>
                <w:highlight w:val="yellow"/>
              </w:rPr>
              <w:t>53</w:t>
            </w:r>
          </w:p>
        </w:tc>
        <w:tc>
          <w:tcPr>
            <w:tcW w:w="2126" w:type="dxa"/>
            <w:tcBorders>
              <w:top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OUS46156</w:t>
            </w:r>
          </w:p>
        </w:tc>
        <w:tc>
          <w:tcPr>
            <w:tcW w:w="2126" w:type="dxa"/>
            <w:tcBorders>
              <w:top w:val="nil"/>
            </w:tcBorders>
            <w:noWrap/>
            <w:vAlign w:val="center"/>
          </w:tcPr>
          <w:p w:rsidR="002701FE" w:rsidRPr="00CC7E8D" w:rsidRDefault="002701FE" w:rsidP="002701FE">
            <w:pPr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XP_001420898</w:t>
            </w:r>
          </w:p>
        </w:tc>
        <w:tc>
          <w:tcPr>
            <w:tcW w:w="1418" w:type="dxa"/>
            <w:tcBorders>
              <w:top w:val="nil"/>
            </w:tcBorders>
            <w:noWrap/>
            <w:vAlign w:val="center"/>
          </w:tcPr>
          <w:p w:rsidR="002701FE" w:rsidRPr="00CC7E8D" w:rsidRDefault="002701FE" w:rsidP="002701FE">
            <w:pPr>
              <w:jc w:val="center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65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0.21</w:t>
            </w:r>
          </w:p>
        </w:tc>
        <w:tc>
          <w:tcPr>
            <w:tcW w:w="708" w:type="dxa"/>
            <w:tcBorders>
              <w:top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5.66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</w:tcPr>
          <w:p w:rsidR="002701FE" w:rsidRPr="00CC7E8D" w:rsidRDefault="002701FE" w:rsidP="002701FE">
            <w:pPr>
              <w:jc w:val="right"/>
              <w:rPr>
                <w:rFonts w:ascii="Palatino Linotype" w:hAnsi="Palatino Linotype"/>
              </w:rPr>
            </w:pPr>
            <w:r w:rsidRPr="00CC7E8D">
              <w:rPr>
                <w:rFonts w:ascii="Palatino Linotype" w:hAnsi="Palatino Linotype"/>
              </w:rPr>
              <w:t>0.04</w:t>
            </w:r>
          </w:p>
        </w:tc>
      </w:tr>
    </w:tbl>
    <w:p w:rsidR="0010547F" w:rsidRPr="0010547F" w:rsidRDefault="0010547F" w:rsidP="005859C4">
      <w:pPr>
        <w:rPr>
          <w:rFonts w:ascii="Palatino Linotype" w:hAnsi="Palatino Linotype" w:cs="Times New Roman"/>
          <w:sz w:val="20"/>
          <w:szCs w:val="20"/>
        </w:rPr>
      </w:pPr>
    </w:p>
    <w:sectPr w:rsidR="0010547F" w:rsidRPr="0010547F" w:rsidSect="00915528">
      <w:pgSz w:w="16838" w:h="11906" w:orient="landscape"/>
      <w:pgMar w:top="1418" w:right="680" w:bottom="1418" w:left="6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A73" w:rsidRDefault="004C6A73" w:rsidP="005859C4">
      <w:r>
        <w:separator/>
      </w:r>
    </w:p>
  </w:endnote>
  <w:endnote w:type="continuationSeparator" w:id="0">
    <w:p w:rsidR="004C6A73" w:rsidRDefault="004C6A73" w:rsidP="0058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A73" w:rsidRDefault="004C6A73" w:rsidP="005859C4">
      <w:r>
        <w:separator/>
      </w:r>
    </w:p>
  </w:footnote>
  <w:footnote w:type="continuationSeparator" w:id="0">
    <w:p w:rsidR="004C6A73" w:rsidRDefault="004C6A73" w:rsidP="00585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67FEB"/>
    <w:multiLevelType w:val="hybridMultilevel"/>
    <w:tmpl w:val="EDF2E856"/>
    <w:lvl w:ilvl="0" w:tplc="6E46DB3A"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B0"/>
    <w:rsid w:val="000C7F3C"/>
    <w:rsid w:val="0010547F"/>
    <w:rsid w:val="001726E9"/>
    <w:rsid w:val="00172949"/>
    <w:rsid w:val="00227E0B"/>
    <w:rsid w:val="002701FE"/>
    <w:rsid w:val="00360DC4"/>
    <w:rsid w:val="004C6A73"/>
    <w:rsid w:val="00537629"/>
    <w:rsid w:val="0054233F"/>
    <w:rsid w:val="005859C4"/>
    <w:rsid w:val="00591E46"/>
    <w:rsid w:val="00627685"/>
    <w:rsid w:val="00747366"/>
    <w:rsid w:val="007511F9"/>
    <w:rsid w:val="008F327D"/>
    <w:rsid w:val="00915528"/>
    <w:rsid w:val="00974B66"/>
    <w:rsid w:val="00A40B75"/>
    <w:rsid w:val="00AC20EE"/>
    <w:rsid w:val="00B21637"/>
    <w:rsid w:val="00CC7E8D"/>
    <w:rsid w:val="00D710E5"/>
    <w:rsid w:val="00D95A1C"/>
    <w:rsid w:val="00E2300D"/>
    <w:rsid w:val="00ED05B0"/>
    <w:rsid w:val="00F0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5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59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59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59C4"/>
    <w:rPr>
      <w:sz w:val="18"/>
      <w:szCs w:val="18"/>
    </w:rPr>
  </w:style>
  <w:style w:type="paragraph" w:styleId="a5">
    <w:name w:val="List Paragraph"/>
    <w:basedOn w:val="a"/>
    <w:uiPriority w:val="34"/>
    <w:qFormat/>
    <w:rsid w:val="00D710E5"/>
    <w:pPr>
      <w:ind w:firstLineChars="200" w:firstLine="420"/>
    </w:pPr>
  </w:style>
  <w:style w:type="table" w:styleId="a6">
    <w:name w:val="Table Grid"/>
    <w:basedOn w:val="a1"/>
    <w:rsid w:val="0010547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5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59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59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59C4"/>
    <w:rPr>
      <w:sz w:val="18"/>
      <w:szCs w:val="18"/>
    </w:rPr>
  </w:style>
  <w:style w:type="paragraph" w:styleId="a5">
    <w:name w:val="List Paragraph"/>
    <w:basedOn w:val="a"/>
    <w:uiPriority w:val="34"/>
    <w:qFormat/>
    <w:rsid w:val="00D710E5"/>
    <w:pPr>
      <w:ind w:firstLineChars="200" w:firstLine="420"/>
    </w:pPr>
  </w:style>
  <w:style w:type="table" w:styleId="a6">
    <w:name w:val="Table Grid"/>
    <w:basedOn w:val="a1"/>
    <w:rsid w:val="0010547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560</Words>
  <Characters>3194</Characters>
  <Application>Microsoft Office Word</Application>
  <DocSecurity>0</DocSecurity>
  <Lines>26</Lines>
  <Paragraphs>7</Paragraphs>
  <ScaleCrop>false</ScaleCrop>
  <Company>HP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ASHINALEI</dc:creator>
  <cp:keywords/>
  <dc:description/>
  <cp:lastModifiedBy>gyb1</cp:lastModifiedBy>
  <cp:revision>13</cp:revision>
  <dcterms:created xsi:type="dcterms:W3CDTF">2020-01-08T07:27:00Z</dcterms:created>
  <dcterms:modified xsi:type="dcterms:W3CDTF">2020-04-21T22:50:00Z</dcterms:modified>
</cp:coreProperties>
</file>