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5BE189F7" w14:textId="77777777" w:rsidR="00FF4E06" w:rsidRDefault="002E79BD">
      <w:pPr>
        <w:spacing w:line="480" w:lineRule="auto"/>
        <w:rPr>
          <w:rFonts w:ascii="Calibri" w:eastAsia="Calibri" w:hAnsi="Calibri" w:cs="Calibri"/>
          <w:b/>
        </w:rPr>
      </w:pPr>
      <w:r>
        <w:rPr>
          <w:rFonts w:ascii="Calibri" w:eastAsia="Calibri" w:hAnsi="Calibri" w:cs="Calibri"/>
          <w:b/>
        </w:rPr>
        <w:t>SUPPLEMENTARY MATERIALS</w:t>
      </w:r>
    </w:p>
    <w:p w14:paraId="7676B752" w14:textId="77777777" w:rsidR="00FF4E06" w:rsidRDefault="00FF4E06">
      <w:pPr>
        <w:spacing w:line="480" w:lineRule="auto"/>
        <w:rPr>
          <w:rFonts w:ascii="Calibri" w:eastAsia="Calibri" w:hAnsi="Calibri" w:cs="Calibri"/>
          <w:b/>
        </w:rPr>
      </w:pPr>
    </w:p>
    <w:p w14:paraId="4363C8E3" w14:textId="77777777" w:rsidR="00FF4E06" w:rsidRDefault="00FF4E06">
      <w:pPr>
        <w:spacing w:line="480" w:lineRule="auto"/>
        <w:rPr>
          <w:rFonts w:ascii="Calibri" w:eastAsia="Calibri" w:hAnsi="Calibri" w:cs="Calibri"/>
          <w:b/>
        </w:rPr>
      </w:pPr>
    </w:p>
    <w:p w14:paraId="661E8F4B" w14:textId="77777777" w:rsidR="00FF4E06" w:rsidRDefault="002E79BD">
      <w:pPr>
        <w:spacing w:line="480" w:lineRule="auto"/>
        <w:jc w:val="center"/>
        <w:rPr>
          <w:rFonts w:ascii="Calibri" w:eastAsia="Calibri" w:hAnsi="Calibri" w:cs="Calibri"/>
          <w:b/>
        </w:rPr>
      </w:pPr>
      <w:r>
        <w:rPr>
          <w:rFonts w:ascii="Calibri" w:eastAsia="Calibri" w:hAnsi="Calibri" w:cs="Calibri"/>
          <w:b/>
        </w:rPr>
        <w:t>Unravelling the sequential interplay of mutational mechanisms during clonal evolution in relapsed pediatric acute lymphoblastic leukemia</w:t>
      </w:r>
    </w:p>
    <w:p w14:paraId="3D6C207D" w14:textId="77777777" w:rsidR="00FF4E06" w:rsidRDefault="00FF4E06">
      <w:pPr>
        <w:spacing w:line="480" w:lineRule="auto"/>
        <w:jc w:val="center"/>
        <w:rPr>
          <w:rFonts w:ascii="Calibri" w:eastAsia="Calibri" w:hAnsi="Calibri" w:cs="Calibri"/>
          <w:b/>
        </w:rPr>
      </w:pPr>
    </w:p>
    <w:p w14:paraId="782738FE" w14:textId="77777777" w:rsidR="00FF4E06" w:rsidRDefault="002E79BD">
      <w:pPr>
        <w:spacing w:line="480" w:lineRule="auto"/>
        <w:rPr>
          <w:rFonts w:ascii="Calibri" w:eastAsia="Calibri" w:hAnsi="Calibri" w:cs="Calibri"/>
          <w:vertAlign w:val="superscript"/>
        </w:rPr>
      </w:pPr>
      <w:r>
        <w:rPr>
          <w:rFonts w:ascii="Calibri" w:eastAsia="Calibri" w:hAnsi="Calibri" w:cs="Calibri"/>
        </w:rPr>
        <w:t>Željko Antić</w:t>
      </w:r>
      <w:r>
        <w:rPr>
          <w:rFonts w:ascii="Calibri" w:eastAsia="Calibri" w:hAnsi="Calibri" w:cs="Calibri"/>
          <w:vertAlign w:val="superscript"/>
        </w:rPr>
        <w:t>1</w:t>
      </w:r>
      <w:r>
        <w:rPr>
          <w:rFonts w:ascii="Calibri" w:eastAsia="Calibri" w:hAnsi="Calibri" w:cs="Calibri"/>
        </w:rPr>
        <w:t>, Stefan H. Lelieveld</w:t>
      </w:r>
      <w:r>
        <w:rPr>
          <w:rFonts w:ascii="Calibri" w:eastAsia="Calibri" w:hAnsi="Calibri" w:cs="Calibri"/>
          <w:vertAlign w:val="superscript"/>
        </w:rPr>
        <w:t>1</w:t>
      </w:r>
      <w:r>
        <w:rPr>
          <w:rFonts w:ascii="Calibri" w:eastAsia="Calibri" w:hAnsi="Calibri" w:cs="Calibri"/>
        </w:rPr>
        <w:t>, Cédric G. van der Ham</w:t>
      </w:r>
      <w:r>
        <w:rPr>
          <w:rFonts w:ascii="Calibri" w:eastAsia="Calibri" w:hAnsi="Calibri" w:cs="Calibri"/>
          <w:vertAlign w:val="superscript"/>
        </w:rPr>
        <w:t>1</w:t>
      </w:r>
      <w:r>
        <w:rPr>
          <w:rFonts w:ascii="Calibri" w:eastAsia="Calibri" w:hAnsi="Calibri" w:cs="Calibri"/>
        </w:rPr>
        <w:t>, Edwin Sonneveld</w:t>
      </w:r>
      <w:r>
        <w:rPr>
          <w:rFonts w:ascii="Calibri" w:eastAsia="Calibri" w:hAnsi="Calibri" w:cs="Calibri"/>
          <w:vertAlign w:val="superscript"/>
        </w:rPr>
        <w:t>1,2</w:t>
      </w:r>
      <w:r>
        <w:rPr>
          <w:rFonts w:ascii="Calibri" w:eastAsia="Calibri" w:hAnsi="Calibri" w:cs="Calibri"/>
        </w:rPr>
        <w:t>, Peter M. Hoogerbrugge</w:t>
      </w:r>
      <w:r>
        <w:rPr>
          <w:rFonts w:ascii="Calibri" w:eastAsia="Calibri" w:hAnsi="Calibri" w:cs="Calibri"/>
          <w:vertAlign w:val="superscript"/>
        </w:rPr>
        <w:t>1,2</w:t>
      </w:r>
      <w:r>
        <w:rPr>
          <w:rFonts w:ascii="Calibri" w:eastAsia="Calibri" w:hAnsi="Calibri" w:cs="Calibri"/>
        </w:rPr>
        <w:t>, Roland P. K</w:t>
      </w:r>
      <w:r>
        <w:rPr>
          <w:rFonts w:ascii="Calibri" w:eastAsia="Calibri" w:hAnsi="Calibri" w:cs="Calibri"/>
        </w:rPr>
        <w:t>uiper</w:t>
      </w:r>
      <w:r>
        <w:rPr>
          <w:rFonts w:ascii="Calibri" w:eastAsia="Calibri" w:hAnsi="Calibri" w:cs="Calibri"/>
          <w:vertAlign w:val="superscript"/>
        </w:rPr>
        <w:t>1,3</w:t>
      </w:r>
    </w:p>
    <w:p w14:paraId="13C26375" w14:textId="77777777" w:rsidR="00FF4E06" w:rsidRDefault="00FF4E06">
      <w:pPr>
        <w:spacing w:line="480" w:lineRule="auto"/>
        <w:rPr>
          <w:rFonts w:ascii="Calibri" w:eastAsia="Calibri" w:hAnsi="Calibri" w:cs="Calibri"/>
        </w:rPr>
      </w:pPr>
    </w:p>
    <w:p w14:paraId="236E4AA9" w14:textId="77777777" w:rsidR="00FF4E06" w:rsidRDefault="002E79BD">
      <w:pPr>
        <w:numPr>
          <w:ilvl w:val="0"/>
          <w:numId w:val="1"/>
        </w:numPr>
        <w:spacing w:after="200" w:line="480" w:lineRule="auto"/>
        <w:rPr>
          <w:rFonts w:ascii="Calibri" w:eastAsia="Calibri" w:hAnsi="Calibri" w:cs="Calibri"/>
        </w:rPr>
      </w:pPr>
      <w:r>
        <w:rPr>
          <w:rFonts w:ascii="Calibri" w:eastAsia="Calibri" w:hAnsi="Calibri" w:cs="Calibri"/>
        </w:rPr>
        <w:t>Princess Máxima Center for Pediatric Oncology, Utrecht, The Netherlands</w:t>
      </w:r>
    </w:p>
    <w:p w14:paraId="5932EFFD" w14:textId="77777777" w:rsidR="00FF4E06" w:rsidRDefault="002E79BD">
      <w:pPr>
        <w:numPr>
          <w:ilvl w:val="0"/>
          <w:numId w:val="1"/>
        </w:numPr>
        <w:spacing w:after="200" w:line="480" w:lineRule="auto"/>
        <w:rPr>
          <w:rFonts w:ascii="Calibri" w:eastAsia="Calibri" w:hAnsi="Calibri" w:cs="Calibri"/>
        </w:rPr>
      </w:pPr>
      <w:r>
        <w:rPr>
          <w:rFonts w:ascii="Calibri" w:eastAsia="Calibri" w:hAnsi="Calibri" w:cs="Calibri"/>
        </w:rPr>
        <w:t>Dutch Childhood Oncology Group, Utrecht, The Netherlands</w:t>
      </w:r>
    </w:p>
    <w:p w14:paraId="122D9867" w14:textId="77777777" w:rsidR="00FF4E06" w:rsidRDefault="002E79BD">
      <w:pPr>
        <w:numPr>
          <w:ilvl w:val="0"/>
          <w:numId w:val="1"/>
        </w:numPr>
        <w:spacing w:line="240" w:lineRule="auto"/>
        <w:rPr>
          <w:rFonts w:ascii="Calibri" w:eastAsia="Calibri" w:hAnsi="Calibri" w:cs="Calibri"/>
        </w:rPr>
      </w:pPr>
      <w:r>
        <w:rPr>
          <w:rFonts w:ascii="Calibri" w:eastAsia="Calibri" w:hAnsi="Calibri" w:cs="Calibri"/>
          <w:color w:val="212121"/>
          <w:highlight w:val="white"/>
        </w:rPr>
        <w:t>Department of Genetics, University Medical Center Utrecht, Utrecht.</w:t>
      </w:r>
    </w:p>
    <w:p w14:paraId="7A3C5293" w14:textId="77777777" w:rsidR="00FF4E06" w:rsidRDefault="00FF4E06">
      <w:pPr>
        <w:spacing w:after="200" w:line="480" w:lineRule="auto"/>
        <w:ind w:left="360"/>
        <w:rPr>
          <w:rFonts w:ascii="Calibri" w:eastAsia="Calibri" w:hAnsi="Calibri" w:cs="Calibri"/>
        </w:rPr>
      </w:pPr>
    </w:p>
    <w:p w14:paraId="7738C337" w14:textId="77777777" w:rsidR="00FF4E06" w:rsidRDefault="00FF4E06">
      <w:pPr>
        <w:spacing w:line="240" w:lineRule="auto"/>
        <w:rPr>
          <w:rFonts w:ascii="Calibri" w:eastAsia="Calibri" w:hAnsi="Calibri" w:cs="Calibri"/>
        </w:rPr>
      </w:pPr>
    </w:p>
    <w:p w14:paraId="57A611E3" w14:textId="77777777" w:rsidR="00FF4E06" w:rsidRDefault="00FF4E06">
      <w:pPr>
        <w:spacing w:line="240" w:lineRule="auto"/>
        <w:rPr>
          <w:rFonts w:ascii="Calibri" w:eastAsia="Calibri" w:hAnsi="Calibri" w:cs="Calibri"/>
        </w:rPr>
      </w:pPr>
    </w:p>
    <w:p w14:paraId="19090384" w14:textId="77777777" w:rsidR="00FF4E06" w:rsidRDefault="00FF4E06">
      <w:pPr>
        <w:spacing w:line="240" w:lineRule="auto"/>
        <w:rPr>
          <w:rFonts w:ascii="Calibri" w:eastAsia="Calibri" w:hAnsi="Calibri" w:cs="Calibri"/>
        </w:rPr>
      </w:pPr>
    </w:p>
    <w:p w14:paraId="09D88E76" w14:textId="77777777" w:rsidR="00FF4E06" w:rsidRDefault="00FF4E06">
      <w:pPr>
        <w:spacing w:line="240" w:lineRule="auto"/>
        <w:rPr>
          <w:rFonts w:ascii="Calibri" w:eastAsia="Calibri" w:hAnsi="Calibri" w:cs="Calibri"/>
        </w:rPr>
      </w:pPr>
    </w:p>
    <w:p w14:paraId="53DDFE7C" w14:textId="77777777" w:rsidR="00FF4E06" w:rsidRDefault="002E79BD">
      <w:pPr>
        <w:spacing w:after="200"/>
        <w:ind w:left="360"/>
        <w:rPr>
          <w:rFonts w:ascii="Calibri" w:eastAsia="Calibri" w:hAnsi="Calibri" w:cs="Calibri"/>
        </w:rPr>
      </w:pPr>
      <w:r>
        <w:rPr>
          <w:rFonts w:ascii="Calibri" w:eastAsia="Calibri" w:hAnsi="Calibri" w:cs="Calibri"/>
          <w:highlight w:val="white"/>
        </w:rPr>
        <w:t>Statement of equal authors’ contribution:</w:t>
      </w:r>
    </w:p>
    <w:p w14:paraId="0678CF0A" w14:textId="77777777" w:rsidR="00FF4E06" w:rsidRDefault="002E79BD">
      <w:pPr>
        <w:spacing w:after="200"/>
        <w:ind w:left="360"/>
        <w:rPr>
          <w:rFonts w:ascii="Calibri" w:eastAsia="Calibri" w:hAnsi="Calibri" w:cs="Calibri"/>
        </w:rPr>
      </w:pPr>
      <w:r>
        <w:rPr>
          <w:rFonts w:ascii="Calibri" w:eastAsia="Calibri" w:hAnsi="Calibri" w:cs="Calibri"/>
        </w:rPr>
        <w:t>ŽA</w:t>
      </w:r>
      <w:r>
        <w:rPr>
          <w:rFonts w:ascii="Calibri" w:eastAsia="Calibri" w:hAnsi="Calibri" w:cs="Calibri"/>
        </w:rPr>
        <w:t xml:space="preserve"> and SHL contributed equally to this work.</w:t>
      </w:r>
    </w:p>
    <w:p w14:paraId="63AB6D00" w14:textId="77777777" w:rsidR="00FF4E06" w:rsidRDefault="00FF4E06">
      <w:pPr>
        <w:spacing w:after="200"/>
        <w:ind w:left="720"/>
        <w:rPr>
          <w:rFonts w:ascii="Calibri" w:eastAsia="Calibri" w:hAnsi="Calibri" w:cs="Calibri"/>
        </w:rPr>
      </w:pPr>
    </w:p>
    <w:p w14:paraId="428185F2" w14:textId="77777777" w:rsidR="00FF4E06" w:rsidRDefault="00FF4E06">
      <w:pPr>
        <w:spacing w:after="200"/>
        <w:ind w:left="720"/>
        <w:rPr>
          <w:rFonts w:ascii="Calibri" w:eastAsia="Calibri" w:hAnsi="Calibri" w:cs="Calibri"/>
        </w:rPr>
      </w:pPr>
    </w:p>
    <w:p w14:paraId="7DFC72CC" w14:textId="77777777" w:rsidR="00FF4E06" w:rsidRDefault="002E79BD">
      <w:pPr>
        <w:spacing w:after="160" w:line="259" w:lineRule="auto"/>
        <w:rPr>
          <w:rFonts w:ascii="Calibri" w:eastAsia="Calibri" w:hAnsi="Calibri" w:cs="Calibri"/>
        </w:rPr>
      </w:pPr>
      <w:r>
        <w:rPr>
          <w:rFonts w:ascii="Calibri" w:eastAsia="Calibri" w:hAnsi="Calibri" w:cs="Calibri"/>
        </w:rPr>
        <w:t xml:space="preserve">Correspondence: </w:t>
      </w:r>
    </w:p>
    <w:p w14:paraId="58CCECCD" w14:textId="77777777" w:rsidR="00FF4E06" w:rsidRDefault="002E79BD">
      <w:pPr>
        <w:spacing w:after="160" w:line="259" w:lineRule="auto"/>
        <w:rPr>
          <w:rFonts w:ascii="Calibri" w:eastAsia="Calibri" w:hAnsi="Calibri" w:cs="Calibri"/>
        </w:rPr>
      </w:pPr>
      <w:r>
        <w:rPr>
          <w:rFonts w:ascii="Calibri" w:eastAsia="Calibri" w:hAnsi="Calibri" w:cs="Calibri"/>
        </w:rPr>
        <w:t>Roland P. Kuiper</w:t>
      </w:r>
    </w:p>
    <w:p w14:paraId="48A55581" w14:textId="77777777" w:rsidR="00FF4E06" w:rsidRDefault="002E79BD">
      <w:pPr>
        <w:spacing w:after="160" w:line="259" w:lineRule="auto"/>
        <w:rPr>
          <w:rFonts w:ascii="Calibri" w:eastAsia="Calibri" w:hAnsi="Calibri" w:cs="Calibri"/>
        </w:rPr>
      </w:pPr>
      <w:r>
        <w:rPr>
          <w:rFonts w:ascii="Calibri" w:eastAsia="Calibri" w:hAnsi="Calibri" w:cs="Calibri"/>
        </w:rPr>
        <w:t>Heidelberglaan 25</w:t>
      </w:r>
    </w:p>
    <w:p w14:paraId="09CE1853" w14:textId="77777777" w:rsidR="00FF4E06" w:rsidRDefault="002E79BD">
      <w:pPr>
        <w:spacing w:after="160" w:line="259" w:lineRule="auto"/>
        <w:rPr>
          <w:rFonts w:ascii="Calibri" w:eastAsia="Calibri" w:hAnsi="Calibri" w:cs="Calibri"/>
        </w:rPr>
      </w:pPr>
      <w:r>
        <w:rPr>
          <w:rFonts w:ascii="Calibri" w:eastAsia="Calibri" w:hAnsi="Calibri" w:cs="Calibri"/>
        </w:rPr>
        <w:t>3584CS Utrecht, The Netherlands</w:t>
      </w:r>
    </w:p>
    <w:p w14:paraId="4287CF31" w14:textId="77777777" w:rsidR="00FF4E06" w:rsidRDefault="002E79BD">
      <w:pPr>
        <w:spacing w:after="160" w:line="259" w:lineRule="auto"/>
        <w:rPr>
          <w:rFonts w:ascii="Calibri" w:eastAsia="Calibri" w:hAnsi="Calibri" w:cs="Calibri"/>
        </w:rPr>
      </w:pPr>
      <w:r>
        <w:rPr>
          <w:rFonts w:ascii="Calibri" w:eastAsia="Calibri" w:hAnsi="Calibri" w:cs="Calibri"/>
        </w:rPr>
        <w:t xml:space="preserve">E-mail: </w:t>
      </w:r>
      <w:hyperlink r:id="rId7">
        <w:r>
          <w:rPr>
            <w:rFonts w:ascii="Calibri" w:eastAsia="Calibri" w:hAnsi="Calibri" w:cs="Calibri"/>
            <w:color w:val="1155CC"/>
            <w:u w:val="single"/>
          </w:rPr>
          <w:t>r.kuiper@prinsesmaximacentrum.nl</w:t>
        </w:r>
      </w:hyperlink>
    </w:p>
    <w:p w14:paraId="6F2456A0" w14:textId="77777777" w:rsidR="00FF4E06" w:rsidRDefault="00FF4E06">
      <w:pPr>
        <w:spacing w:after="160" w:line="259" w:lineRule="auto"/>
        <w:rPr>
          <w:rFonts w:ascii="Calibri" w:eastAsia="Calibri" w:hAnsi="Calibri" w:cs="Calibri"/>
        </w:rPr>
      </w:pPr>
    </w:p>
    <w:p w14:paraId="601C316F" w14:textId="77777777" w:rsidR="00FF4E06" w:rsidRDefault="00FF4E06">
      <w:pPr>
        <w:spacing w:after="160" w:line="259" w:lineRule="auto"/>
        <w:rPr>
          <w:rFonts w:ascii="Calibri" w:eastAsia="Calibri" w:hAnsi="Calibri" w:cs="Calibri"/>
        </w:rPr>
      </w:pPr>
    </w:p>
    <w:p w14:paraId="34A14C29" w14:textId="77777777" w:rsidR="00FF4E06" w:rsidRDefault="00FF4E06">
      <w:pPr>
        <w:spacing w:after="160" w:line="259" w:lineRule="auto"/>
        <w:rPr>
          <w:rFonts w:ascii="Calibri" w:eastAsia="Calibri" w:hAnsi="Calibri" w:cs="Calibri"/>
        </w:rPr>
      </w:pPr>
    </w:p>
    <w:p w14:paraId="2AF39CC2" w14:textId="77777777" w:rsidR="00FF4E06" w:rsidRDefault="002E79BD">
      <w:pPr>
        <w:spacing w:line="480" w:lineRule="auto"/>
        <w:jc w:val="both"/>
        <w:rPr>
          <w:rFonts w:ascii="Calibri" w:eastAsia="Calibri" w:hAnsi="Calibri" w:cs="Calibri"/>
          <w:b/>
        </w:rPr>
      </w:pPr>
      <w:r>
        <w:rPr>
          <w:rFonts w:ascii="Calibri" w:eastAsia="Calibri" w:hAnsi="Calibri" w:cs="Calibri"/>
          <w:b/>
          <w:noProof/>
        </w:rPr>
        <w:lastRenderedPageBreak/>
        <w:drawing>
          <wp:inline distT="114300" distB="114300" distL="114300" distR="114300" wp14:anchorId="4DFB92D8" wp14:editId="473D381E">
            <wp:extent cx="5767200" cy="40767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5767200" cy="4076700"/>
                    </a:xfrm>
                    <a:prstGeom prst="rect">
                      <a:avLst/>
                    </a:prstGeom>
                    <a:ln/>
                  </pic:spPr>
                </pic:pic>
              </a:graphicData>
            </a:graphic>
          </wp:inline>
        </w:drawing>
      </w:r>
    </w:p>
    <w:p w14:paraId="5ED18C7A" w14:textId="77777777" w:rsidR="00FF4E06" w:rsidRDefault="002E79BD">
      <w:pPr>
        <w:spacing w:line="480" w:lineRule="auto"/>
        <w:jc w:val="both"/>
        <w:rPr>
          <w:rFonts w:ascii="Calibri" w:eastAsia="Calibri" w:hAnsi="Calibri" w:cs="Calibri"/>
        </w:rPr>
      </w:pPr>
      <w:r>
        <w:rPr>
          <w:rFonts w:ascii="Calibri" w:eastAsia="Calibri" w:hAnsi="Calibri" w:cs="Calibri"/>
          <w:b/>
        </w:rPr>
        <w:t>Supplementary Figure 1</w:t>
      </w:r>
      <w:r>
        <w:rPr>
          <w:rFonts w:ascii="Calibri" w:eastAsia="Calibri" w:hAnsi="Calibri" w:cs="Calibri"/>
        </w:rPr>
        <w:t xml:space="preserve"> -</w:t>
      </w:r>
      <w:r>
        <w:rPr>
          <w:rFonts w:ascii="Calibri" w:eastAsia="Calibri" w:hAnsi="Calibri" w:cs="Calibri"/>
          <w:i/>
        </w:rPr>
        <w:t xml:space="preserve"> </w:t>
      </w:r>
      <w:r>
        <w:rPr>
          <w:rFonts w:ascii="Calibri" w:eastAsia="Calibri" w:hAnsi="Calibri" w:cs="Calibri"/>
        </w:rPr>
        <w:t>Mutation clustering in patient 1. The left panel shows the 10 clusters (K-means clustering; K = 10) of high confident filtered somatic mutations identified in the whole-genome sequence experiments in patient 1. The middle panel shows the 96 trinucleotide m</w:t>
      </w:r>
      <w:r>
        <w:rPr>
          <w:rFonts w:ascii="Calibri" w:eastAsia="Calibri" w:hAnsi="Calibri" w:cs="Calibri"/>
        </w:rPr>
        <w:t>utation profiles corresponding to 10 clusters on the left. We manually merged clusters with the same evolutionary trajectory (left panel) and similar mutational profiles together. The clusters represent a (pre)leukemic ancestral clone (yellow), falling (bl</w:t>
      </w:r>
      <w:r>
        <w:rPr>
          <w:rFonts w:ascii="Calibri" w:eastAsia="Calibri" w:hAnsi="Calibri" w:cs="Calibri"/>
        </w:rPr>
        <w:t xml:space="preserve">ue) and two rising clones (green and red) at first relapse, and rising clones at second relapse (pink). Finally, we cleaned the merged clusters of outlier mutations and divided the cleaned clusters to create biological relevant clusters, indicated with an </w:t>
      </w:r>
      <w:r>
        <w:rPr>
          <w:rFonts w:ascii="Calibri" w:eastAsia="Calibri" w:hAnsi="Calibri" w:cs="Calibri"/>
        </w:rPr>
        <w:t xml:space="preserve">asterisk (*), that we subjected to mutational signature analysis. </w:t>
      </w:r>
    </w:p>
    <w:p w14:paraId="28070188" w14:textId="77777777" w:rsidR="00FF4E06" w:rsidRDefault="002E79BD">
      <w:pPr>
        <w:spacing w:line="480" w:lineRule="auto"/>
        <w:jc w:val="both"/>
        <w:rPr>
          <w:rFonts w:ascii="Calibri" w:eastAsia="Calibri" w:hAnsi="Calibri" w:cs="Calibri"/>
          <w:i/>
        </w:rPr>
      </w:pPr>
      <w:r>
        <w:rPr>
          <w:rFonts w:ascii="Calibri" w:eastAsia="Calibri" w:hAnsi="Calibri" w:cs="Calibri"/>
          <w:i/>
          <w:noProof/>
        </w:rPr>
        <w:lastRenderedPageBreak/>
        <w:drawing>
          <wp:inline distT="114300" distB="114300" distL="114300" distR="114300" wp14:anchorId="129EB3F6" wp14:editId="6D6AAEC5">
            <wp:extent cx="5767200" cy="407670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5767200" cy="4076700"/>
                    </a:xfrm>
                    <a:prstGeom prst="rect">
                      <a:avLst/>
                    </a:prstGeom>
                    <a:ln/>
                  </pic:spPr>
                </pic:pic>
              </a:graphicData>
            </a:graphic>
          </wp:inline>
        </w:drawing>
      </w:r>
    </w:p>
    <w:p w14:paraId="2FD296BF" w14:textId="77777777" w:rsidR="00FF4E06" w:rsidRDefault="002E79BD">
      <w:pPr>
        <w:spacing w:line="480" w:lineRule="auto"/>
        <w:jc w:val="both"/>
        <w:rPr>
          <w:rFonts w:ascii="Calibri" w:eastAsia="Calibri" w:hAnsi="Calibri" w:cs="Calibri"/>
        </w:rPr>
      </w:pPr>
      <w:r>
        <w:rPr>
          <w:rFonts w:ascii="Calibri" w:eastAsia="Calibri" w:hAnsi="Calibri" w:cs="Calibri"/>
          <w:b/>
        </w:rPr>
        <w:t>Supplementary Figure 2</w:t>
      </w:r>
      <w:r>
        <w:rPr>
          <w:rFonts w:ascii="Calibri" w:eastAsia="Calibri" w:hAnsi="Calibri" w:cs="Calibri"/>
        </w:rPr>
        <w:t xml:space="preserve"> - Mutation clustering in patient 2. The left panel shows the 10 clusters (K-means clustering; K = 10) of high confident filtered somatic mutations identified in the</w:t>
      </w:r>
      <w:r>
        <w:rPr>
          <w:rFonts w:ascii="Calibri" w:eastAsia="Calibri" w:hAnsi="Calibri" w:cs="Calibri"/>
        </w:rPr>
        <w:t xml:space="preserve"> whole-genome sequence experiments in patient 2. The middle panel shows the 96 trinucleotide mutation profiles corresponding to 10 clusters on the left. We manually merged clusters with the same evolutionary trajectory (left panel) and similar mutational p</w:t>
      </w:r>
      <w:r>
        <w:rPr>
          <w:rFonts w:ascii="Calibri" w:eastAsia="Calibri" w:hAnsi="Calibri" w:cs="Calibri"/>
        </w:rPr>
        <w:t>rofiles together. The clusters represent a (pre)leukemic ancestral clone (yellow), falling (blue) and rising clone (green) at relapse 1, and rising clones at relapse 2 (red; top cluster) and relapse 3 (red; bottom cluster). Finally, we cleaned the merged c</w:t>
      </w:r>
      <w:r>
        <w:rPr>
          <w:rFonts w:ascii="Calibri" w:eastAsia="Calibri" w:hAnsi="Calibri" w:cs="Calibri"/>
        </w:rPr>
        <w:t xml:space="preserve">lusters of outlier mutations and divided the cleaned clusters to create biological relevant clusters, indicated with an asterisk (*), that we subjected to mutational signature analysis. </w:t>
      </w:r>
    </w:p>
    <w:p w14:paraId="3CEDFD25" w14:textId="77777777" w:rsidR="00FF4E06" w:rsidRDefault="00FF4E06">
      <w:pPr>
        <w:spacing w:line="480" w:lineRule="auto"/>
        <w:jc w:val="both"/>
        <w:rPr>
          <w:rFonts w:ascii="Calibri" w:eastAsia="Calibri" w:hAnsi="Calibri" w:cs="Calibri"/>
          <w:highlight w:val="white"/>
        </w:rPr>
      </w:pPr>
    </w:p>
    <w:p w14:paraId="11155387" w14:textId="77777777" w:rsidR="00FF4E06" w:rsidRDefault="00FF4E06">
      <w:pPr>
        <w:spacing w:line="480" w:lineRule="auto"/>
        <w:jc w:val="both"/>
        <w:rPr>
          <w:rFonts w:ascii="Calibri" w:eastAsia="Calibri" w:hAnsi="Calibri" w:cs="Calibri"/>
          <w:highlight w:val="white"/>
        </w:rPr>
      </w:pPr>
    </w:p>
    <w:p w14:paraId="7A3228C6" w14:textId="77777777" w:rsidR="00FF4E06" w:rsidRDefault="00FF4E06">
      <w:pPr>
        <w:spacing w:line="480" w:lineRule="auto"/>
        <w:jc w:val="both"/>
        <w:rPr>
          <w:rFonts w:ascii="Calibri" w:eastAsia="Calibri" w:hAnsi="Calibri" w:cs="Calibri"/>
        </w:rPr>
      </w:pPr>
    </w:p>
    <w:p w14:paraId="71531FC0" w14:textId="77777777" w:rsidR="00FF4E06" w:rsidRDefault="00FF4E06">
      <w:pPr>
        <w:spacing w:line="480" w:lineRule="auto"/>
        <w:jc w:val="both"/>
        <w:rPr>
          <w:rFonts w:ascii="Calibri" w:eastAsia="Calibri" w:hAnsi="Calibri" w:cs="Calibri"/>
        </w:rPr>
      </w:pPr>
    </w:p>
    <w:p w14:paraId="1CF5F147" w14:textId="77777777" w:rsidR="00FF4E06" w:rsidRDefault="00FF4E06">
      <w:pPr>
        <w:spacing w:line="480" w:lineRule="auto"/>
        <w:jc w:val="both"/>
        <w:rPr>
          <w:rFonts w:ascii="Calibri" w:eastAsia="Calibri" w:hAnsi="Calibri" w:cs="Calibri"/>
        </w:rPr>
      </w:pPr>
    </w:p>
    <w:p w14:paraId="2235F342" w14:textId="77777777" w:rsidR="00FF4E06" w:rsidRDefault="00FF4E06">
      <w:pPr>
        <w:spacing w:line="480" w:lineRule="auto"/>
        <w:jc w:val="both"/>
        <w:rPr>
          <w:rFonts w:ascii="Calibri" w:eastAsia="Calibri" w:hAnsi="Calibri" w:cs="Calibri"/>
        </w:rPr>
      </w:pPr>
    </w:p>
    <w:p w14:paraId="0AC1E2E0" w14:textId="77777777" w:rsidR="00FF4E06" w:rsidRDefault="002E79BD">
      <w:pPr>
        <w:spacing w:line="480" w:lineRule="auto"/>
        <w:jc w:val="both"/>
        <w:rPr>
          <w:rFonts w:ascii="Calibri" w:eastAsia="Calibri" w:hAnsi="Calibri" w:cs="Calibri"/>
          <w:i/>
        </w:rPr>
      </w:pPr>
      <w:r>
        <w:rPr>
          <w:rFonts w:ascii="Calibri" w:eastAsia="Calibri" w:hAnsi="Calibri" w:cs="Calibri"/>
          <w:i/>
          <w:noProof/>
        </w:rPr>
        <w:drawing>
          <wp:inline distT="114300" distB="114300" distL="114300" distR="114300" wp14:anchorId="30BFA391" wp14:editId="42F2D003">
            <wp:extent cx="5767200" cy="1562100"/>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5767200" cy="1562100"/>
                    </a:xfrm>
                    <a:prstGeom prst="rect">
                      <a:avLst/>
                    </a:prstGeom>
                    <a:ln/>
                  </pic:spPr>
                </pic:pic>
              </a:graphicData>
            </a:graphic>
          </wp:inline>
        </w:drawing>
      </w:r>
    </w:p>
    <w:p w14:paraId="4B29722F" w14:textId="77777777" w:rsidR="00FF4E06" w:rsidRDefault="002E79BD">
      <w:pPr>
        <w:spacing w:line="480" w:lineRule="auto"/>
        <w:jc w:val="both"/>
        <w:rPr>
          <w:rFonts w:ascii="Calibri" w:eastAsia="Calibri" w:hAnsi="Calibri" w:cs="Calibri"/>
        </w:rPr>
      </w:pPr>
      <w:r>
        <w:rPr>
          <w:rFonts w:ascii="Calibri" w:eastAsia="Calibri" w:hAnsi="Calibri" w:cs="Calibri"/>
          <w:b/>
        </w:rPr>
        <w:t>Supplementary Figure 3</w:t>
      </w:r>
      <w:r>
        <w:rPr>
          <w:rFonts w:ascii="Calibri" w:eastAsia="Calibri" w:hAnsi="Calibri" w:cs="Calibri"/>
        </w:rPr>
        <w:t xml:space="preserve"> - Cosine similarity heatmap of the mut</w:t>
      </w:r>
      <w:r>
        <w:rPr>
          <w:rFonts w:ascii="Calibri" w:eastAsia="Calibri" w:hAnsi="Calibri" w:cs="Calibri"/>
        </w:rPr>
        <w:t>ational profiles. Heatmap showing the cosine similarity of the profiles of the 6 clusters extracted from patient 1 and the 5 clusters extracted from patient 2 versus the 72 single base signatures present in the version 3.1 of the COSMIC database.</w:t>
      </w:r>
      <w:r>
        <w:br w:type="page"/>
      </w:r>
    </w:p>
    <w:p w14:paraId="100E4181" w14:textId="77777777" w:rsidR="00FF4E06" w:rsidRDefault="002E79BD">
      <w:pPr>
        <w:spacing w:line="480" w:lineRule="auto"/>
        <w:jc w:val="both"/>
        <w:rPr>
          <w:rFonts w:ascii="Calibri" w:eastAsia="Calibri" w:hAnsi="Calibri" w:cs="Calibri"/>
          <w:i/>
        </w:rPr>
      </w:pPr>
      <w:r>
        <w:rPr>
          <w:rFonts w:ascii="Calibri" w:eastAsia="Calibri" w:hAnsi="Calibri" w:cs="Calibri"/>
          <w:i/>
          <w:noProof/>
        </w:rPr>
        <w:lastRenderedPageBreak/>
        <w:drawing>
          <wp:inline distT="114300" distB="114300" distL="114300" distR="114300" wp14:anchorId="7822D0DD" wp14:editId="6AB39CF4">
            <wp:extent cx="5767200" cy="43561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5767200" cy="4356100"/>
                    </a:xfrm>
                    <a:prstGeom prst="rect">
                      <a:avLst/>
                    </a:prstGeom>
                    <a:ln/>
                  </pic:spPr>
                </pic:pic>
              </a:graphicData>
            </a:graphic>
          </wp:inline>
        </w:drawing>
      </w:r>
    </w:p>
    <w:p w14:paraId="0DF3AFD5" w14:textId="77777777" w:rsidR="00FF4E06" w:rsidRDefault="002E79BD">
      <w:pPr>
        <w:spacing w:line="480" w:lineRule="auto"/>
        <w:jc w:val="both"/>
        <w:rPr>
          <w:rFonts w:ascii="Calibri" w:eastAsia="Calibri" w:hAnsi="Calibri" w:cs="Calibri"/>
        </w:rPr>
      </w:pPr>
      <w:r>
        <w:rPr>
          <w:rFonts w:ascii="Calibri" w:eastAsia="Calibri" w:hAnsi="Calibri" w:cs="Calibri"/>
          <w:b/>
        </w:rPr>
        <w:t>Supple</w:t>
      </w:r>
      <w:r>
        <w:rPr>
          <w:rFonts w:ascii="Calibri" w:eastAsia="Calibri" w:hAnsi="Calibri" w:cs="Calibri"/>
          <w:b/>
        </w:rPr>
        <w:t>mentary Figure 4</w:t>
      </w:r>
      <w:r>
        <w:rPr>
          <w:rFonts w:ascii="Calibri" w:eastAsia="Calibri" w:hAnsi="Calibri" w:cs="Calibri"/>
        </w:rPr>
        <w:t xml:space="preserve"> - </w:t>
      </w:r>
      <w:r>
        <w:rPr>
          <w:rFonts w:ascii="Calibri" w:eastAsia="Calibri" w:hAnsi="Calibri" w:cs="Calibri"/>
          <w:i/>
        </w:rPr>
        <w:t>De novo</w:t>
      </w:r>
      <w:r>
        <w:rPr>
          <w:rFonts w:ascii="Calibri" w:eastAsia="Calibri" w:hAnsi="Calibri" w:cs="Calibri"/>
        </w:rPr>
        <w:t xml:space="preserve"> mutational signature extraction. (a) </w:t>
      </w:r>
      <w:r>
        <w:rPr>
          <w:rFonts w:ascii="Calibri" w:eastAsia="Calibri" w:hAnsi="Calibri" w:cs="Calibri"/>
          <w:i/>
        </w:rPr>
        <w:t>De novo</w:t>
      </w:r>
      <w:r>
        <w:rPr>
          <w:rFonts w:ascii="Calibri" w:eastAsia="Calibri" w:hAnsi="Calibri" w:cs="Calibri"/>
        </w:rPr>
        <w:t xml:space="preserve"> mutational signature extraction yielded 8 single base substitution signatures that resemble known COSMIC mutational signatures. The four extracted signatures that were found to contrib</w:t>
      </w:r>
      <w:r>
        <w:rPr>
          <w:rFonts w:ascii="Calibri" w:eastAsia="Calibri" w:hAnsi="Calibri" w:cs="Calibri"/>
        </w:rPr>
        <w:t>ute significantly to the two patients in this study were SBS A (cosine similarity of 0.97 to COSMC signature SBS87), SBS C (cosine similarity of 0.98 to the merged COSMC signatures SBS2 and SBS13), SBS E (cosine similarity of 0.98 to COSMC signature SBS7a,</w:t>
      </w:r>
      <w:r>
        <w:rPr>
          <w:rFonts w:ascii="Calibri" w:eastAsia="Calibri" w:hAnsi="Calibri" w:cs="Calibri"/>
        </w:rPr>
        <w:t xml:space="preserve"> and  SBS H (cosine similarity of 0.98 to COSMC signature SBS1).The complete overview of the cosine similarity comparison to the COSMIC signatures can be found in Supplementary Tables 7, 8 and 9. (b) Cosine similarity heatmap of all eight extracted signatu</w:t>
      </w:r>
      <w:r>
        <w:rPr>
          <w:rFonts w:ascii="Calibri" w:eastAsia="Calibri" w:hAnsi="Calibri" w:cs="Calibri"/>
        </w:rPr>
        <w:t>res to the known COSMIC signatures.</w:t>
      </w:r>
      <w:r>
        <w:br w:type="page"/>
      </w:r>
    </w:p>
    <w:p w14:paraId="58AD3A2C" w14:textId="61CD3CC8" w:rsidR="00FF4E06" w:rsidRDefault="002E79BD">
      <w:pPr>
        <w:spacing w:line="480" w:lineRule="auto"/>
        <w:jc w:val="both"/>
        <w:rPr>
          <w:rFonts w:ascii="Calibri" w:eastAsia="Calibri" w:hAnsi="Calibri" w:cs="Calibri"/>
        </w:rPr>
      </w:pPr>
      <w:r>
        <w:rPr>
          <w:rFonts w:ascii="Calibri" w:eastAsia="Calibri" w:hAnsi="Calibri" w:cs="Calibri"/>
          <w:b/>
        </w:rPr>
        <w:lastRenderedPageBreak/>
        <w:t xml:space="preserve">Supplementary Table 1 - </w:t>
      </w:r>
      <w:bookmarkStart w:id="0" w:name="_Hlk60243905"/>
      <w:r>
        <w:rPr>
          <w:rFonts w:ascii="Calibri" w:eastAsia="Calibri" w:hAnsi="Calibri" w:cs="Calibri"/>
        </w:rPr>
        <w:t xml:space="preserve">Coverage statistics of the </w:t>
      </w:r>
      <w:r w:rsidR="00383F77">
        <w:rPr>
          <w:rFonts w:ascii="Calibri" w:eastAsia="Calibri" w:hAnsi="Calibri" w:cs="Calibri"/>
        </w:rPr>
        <w:t xml:space="preserve">whole genome sequenced samples for both patients. </w:t>
      </w:r>
    </w:p>
    <w:tbl>
      <w:tblPr>
        <w:tblStyle w:val="a"/>
        <w:tblW w:w="7275"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45"/>
        <w:gridCol w:w="1140"/>
        <w:gridCol w:w="585"/>
        <w:gridCol w:w="1005"/>
        <w:gridCol w:w="1740"/>
        <w:gridCol w:w="1860"/>
      </w:tblGrid>
      <w:tr w:rsidR="00FF4E06" w14:paraId="3F728AB7" w14:textId="77777777">
        <w:trPr>
          <w:trHeight w:val="420"/>
          <w:jc w:val="center"/>
        </w:trPr>
        <w:tc>
          <w:tcPr>
            <w:tcW w:w="945" w:type="dxa"/>
            <w:shd w:val="clear" w:color="auto" w:fill="auto"/>
            <w:tcMar>
              <w:top w:w="100" w:type="dxa"/>
              <w:left w:w="100" w:type="dxa"/>
              <w:bottom w:w="100" w:type="dxa"/>
              <w:right w:w="100" w:type="dxa"/>
            </w:tcMar>
            <w:vAlign w:val="center"/>
          </w:tcPr>
          <w:bookmarkEnd w:id="0"/>
          <w:p w14:paraId="089D81E1" w14:textId="77777777" w:rsidR="00FF4E06" w:rsidRDefault="002E79BD">
            <w:pPr>
              <w:widowControl w:val="0"/>
              <w:spacing w:line="240" w:lineRule="auto"/>
              <w:jc w:val="center"/>
              <w:rPr>
                <w:rFonts w:ascii="Calibri" w:eastAsia="Calibri" w:hAnsi="Calibri" w:cs="Calibri"/>
                <w:b/>
              </w:rPr>
            </w:pPr>
            <w:r>
              <w:rPr>
                <w:rFonts w:ascii="Calibri" w:eastAsia="Calibri" w:hAnsi="Calibri" w:cs="Calibri"/>
                <w:b/>
              </w:rPr>
              <w:t>Patient</w:t>
            </w:r>
          </w:p>
        </w:tc>
        <w:tc>
          <w:tcPr>
            <w:tcW w:w="1725" w:type="dxa"/>
            <w:gridSpan w:val="2"/>
            <w:shd w:val="clear" w:color="auto" w:fill="auto"/>
            <w:tcMar>
              <w:top w:w="100" w:type="dxa"/>
              <w:left w:w="100" w:type="dxa"/>
              <w:bottom w:w="100" w:type="dxa"/>
              <w:right w:w="100" w:type="dxa"/>
            </w:tcMar>
            <w:vAlign w:val="center"/>
          </w:tcPr>
          <w:p w14:paraId="1D8C4AB0" w14:textId="77777777" w:rsidR="00FF4E06" w:rsidRDefault="002E79BD">
            <w:pPr>
              <w:widowControl w:val="0"/>
              <w:spacing w:line="240" w:lineRule="auto"/>
              <w:jc w:val="center"/>
              <w:rPr>
                <w:rFonts w:ascii="Calibri" w:eastAsia="Calibri" w:hAnsi="Calibri" w:cs="Calibri"/>
                <w:b/>
              </w:rPr>
            </w:pPr>
            <w:r>
              <w:rPr>
                <w:rFonts w:ascii="Calibri" w:eastAsia="Calibri" w:hAnsi="Calibri" w:cs="Calibri"/>
                <w:b/>
              </w:rPr>
              <w:t>Sample</w:t>
            </w:r>
          </w:p>
        </w:tc>
        <w:tc>
          <w:tcPr>
            <w:tcW w:w="1005" w:type="dxa"/>
            <w:shd w:val="clear" w:color="auto" w:fill="auto"/>
            <w:tcMar>
              <w:top w:w="100" w:type="dxa"/>
              <w:left w:w="100" w:type="dxa"/>
              <w:bottom w:w="100" w:type="dxa"/>
              <w:right w:w="100" w:type="dxa"/>
            </w:tcMar>
            <w:vAlign w:val="center"/>
          </w:tcPr>
          <w:p w14:paraId="2A1A1363" w14:textId="77777777" w:rsidR="00FF4E06" w:rsidRDefault="002E79BD">
            <w:pPr>
              <w:widowControl w:val="0"/>
              <w:spacing w:line="240" w:lineRule="auto"/>
              <w:jc w:val="center"/>
              <w:rPr>
                <w:rFonts w:ascii="Calibri" w:eastAsia="Calibri" w:hAnsi="Calibri" w:cs="Calibri"/>
                <w:b/>
              </w:rPr>
            </w:pPr>
            <w:r>
              <w:rPr>
                <w:rFonts w:ascii="Calibri" w:eastAsia="Calibri" w:hAnsi="Calibri" w:cs="Calibri"/>
                <w:b/>
              </w:rPr>
              <w:t>Median depth</w:t>
            </w:r>
          </w:p>
        </w:tc>
        <w:tc>
          <w:tcPr>
            <w:tcW w:w="1740" w:type="dxa"/>
            <w:shd w:val="clear" w:color="auto" w:fill="auto"/>
            <w:tcMar>
              <w:top w:w="100" w:type="dxa"/>
              <w:left w:w="100" w:type="dxa"/>
              <w:bottom w:w="100" w:type="dxa"/>
              <w:right w:w="100" w:type="dxa"/>
            </w:tcMar>
            <w:vAlign w:val="center"/>
          </w:tcPr>
          <w:p w14:paraId="45668173" w14:textId="77777777" w:rsidR="00FF4E06" w:rsidRDefault="002E79BD">
            <w:pPr>
              <w:widowControl w:val="0"/>
              <w:spacing w:line="240" w:lineRule="auto"/>
              <w:jc w:val="center"/>
              <w:rPr>
                <w:rFonts w:ascii="Calibri" w:eastAsia="Calibri" w:hAnsi="Calibri" w:cs="Calibri"/>
                <w:b/>
              </w:rPr>
            </w:pPr>
            <w:r>
              <w:rPr>
                <w:rFonts w:ascii="Calibri" w:eastAsia="Calibri" w:hAnsi="Calibri" w:cs="Calibri"/>
                <w:b/>
              </w:rPr>
              <w:t>Percentage</w:t>
            </w:r>
          </w:p>
          <w:p w14:paraId="0880F35F" w14:textId="77777777" w:rsidR="00FF4E06" w:rsidRDefault="002E79BD">
            <w:pPr>
              <w:widowControl w:val="0"/>
              <w:spacing w:line="240" w:lineRule="auto"/>
              <w:jc w:val="center"/>
              <w:rPr>
                <w:rFonts w:ascii="Calibri" w:eastAsia="Calibri" w:hAnsi="Calibri" w:cs="Calibri"/>
                <w:b/>
              </w:rPr>
            </w:pPr>
            <w:r>
              <w:rPr>
                <w:rFonts w:ascii="Calibri" w:eastAsia="Calibri" w:hAnsi="Calibri" w:cs="Calibri"/>
                <w:b/>
              </w:rPr>
              <w:t xml:space="preserve"> ≥20X coverage</w:t>
            </w:r>
          </w:p>
        </w:tc>
        <w:tc>
          <w:tcPr>
            <w:tcW w:w="1860" w:type="dxa"/>
            <w:shd w:val="clear" w:color="auto" w:fill="auto"/>
            <w:tcMar>
              <w:top w:w="100" w:type="dxa"/>
              <w:left w:w="100" w:type="dxa"/>
              <w:bottom w:w="100" w:type="dxa"/>
              <w:right w:w="100" w:type="dxa"/>
            </w:tcMar>
            <w:vAlign w:val="center"/>
          </w:tcPr>
          <w:p w14:paraId="560527C7" w14:textId="77777777" w:rsidR="00FF4E06" w:rsidRDefault="002E79BD">
            <w:pPr>
              <w:widowControl w:val="0"/>
              <w:spacing w:line="240" w:lineRule="auto"/>
              <w:jc w:val="center"/>
              <w:rPr>
                <w:rFonts w:ascii="Calibri" w:eastAsia="Calibri" w:hAnsi="Calibri" w:cs="Calibri"/>
                <w:b/>
              </w:rPr>
            </w:pPr>
            <w:r>
              <w:rPr>
                <w:rFonts w:ascii="Calibri" w:eastAsia="Calibri" w:hAnsi="Calibri" w:cs="Calibri"/>
                <w:b/>
              </w:rPr>
              <w:t>Estimated</w:t>
            </w:r>
          </w:p>
          <w:p w14:paraId="1ED3D3D6" w14:textId="77777777" w:rsidR="00FF4E06" w:rsidRDefault="002E79BD">
            <w:pPr>
              <w:widowControl w:val="0"/>
              <w:spacing w:line="240" w:lineRule="auto"/>
              <w:jc w:val="center"/>
              <w:rPr>
                <w:rFonts w:ascii="Calibri" w:eastAsia="Calibri" w:hAnsi="Calibri" w:cs="Calibri"/>
                <w:b/>
              </w:rPr>
            </w:pPr>
            <w:r>
              <w:rPr>
                <w:rFonts w:ascii="Calibri" w:eastAsia="Calibri" w:hAnsi="Calibri" w:cs="Calibri"/>
                <w:b/>
              </w:rPr>
              <w:t>blast percentage</w:t>
            </w:r>
          </w:p>
        </w:tc>
      </w:tr>
      <w:tr w:rsidR="00FF4E06" w14:paraId="47A441B4" w14:textId="77777777">
        <w:trPr>
          <w:trHeight w:val="463"/>
          <w:jc w:val="center"/>
        </w:trPr>
        <w:tc>
          <w:tcPr>
            <w:tcW w:w="945" w:type="dxa"/>
            <w:shd w:val="clear" w:color="auto" w:fill="auto"/>
            <w:tcMar>
              <w:top w:w="100" w:type="dxa"/>
              <w:left w:w="100" w:type="dxa"/>
              <w:bottom w:w="100" w:type="dxa"/>
              <w:right w:w="100" w:type="dxa"/>
            </w:tcMar>
            <w:vAlign w:val="center"/>
          </w:tcPr>
          <w:p w14:paraId="28405D62"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1</w:t>
            </w:r>
          </w:p>
        </w:tc>
        <w:tc>
          <w:tcPr>
            <w:tcW w:w="1140" w:type="dxa"/>
            <w:shd w:val="clear" w:color="auto" w:fill="auto"/>
            <w:tcMar>
              <w:top w:w="100" w:type="dxa"/>
              <w:left w:w="100" w:type="dxa"/>
              <w:bottom w:w="100" w:type="dxa"/>
              <w:right w:w="100" w:type="dxa"/>
            </w:tcMar>
            <w:vAlign w:val="center"/>
          </w:tcPr>
          <w:p w14:paraId="484B3658"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Control 1</w:t>
            </w:r>
          </w:p>
        </w:tc>
        <w:tc>
          <w:tcPr>
            <w:tcW w:w="585" w:type="dxa"/>
            <w:shd w:val="clear" w:color="auto" w:fill="auto"/>
            <w:tcMar>
              <w:top w:w="100" w:type="dxa"/>
              <w:left w:w="100" w:type="dxa"/>
              <w:bottom w:w="100" w:type="dxa"/>
              <w:right w:w="100" w:type="dxa"/>
            </w:tcMar>
            <w:vAlign w:val="center"/>
          </w:tcPr>
          <w:p w14:paraId="08709B39"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CR1</w:t>
            </w:r>
          </w:p>
        </w:tc>
        <w:tc>
          <w:tcPr>
            <w:tcW w:w="1005" w:type="dxa"/>
            <w:shd w:val="clear" w:color="auto" w:fill="auto"/>
            <w:tcMar>
              <w:top w:w="100" w:type="dxa"/>
              <w:left w:w="100" w:type="dxa"/>
              <w:bottom w:w="100" w:type="dxa"/>
              <w:right w:w="100" w:type="dxa"/>
            </w:tcMar>
            <w:vAlign w:val="center"/>
          </w:tcPr>
          <w:p w14:paraId="62FF9799"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34X</w:t>
            </w:r>
          </w:p>
        </w:tc>
        <w:tc>
          <w:tcPr>
            <w:tcW w:w="1740" w:type="dxa"/>
            <w:shd w:val="clear" w:color="auto" w:fill="auto"/>
            <w:tcMar>
              <w:top w:w="100" w:type="dxa"/>
              <w:left w:w="100" w:type="dxa"/>
              <w:bottom w:w="100" w:type="dxa"/>
              <w:right w:w="100" w:type="dxa"/>
            </w:tcMar>
            <w:vAlign w:val="center"/>
          </w:tcPr>
          <w:p w14:paraId="0267A3C6"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96%</w:t>
            </w:r>
          </w:p>
        </w:tc>
        <w:tc>
          <w:tcPr>
            <w:tcW w:w="1860" w:type="dxa"/>
            <w:shd w:val="clear" w:color="auto" w:fill="auto"/>
            <w:tcMar>
              <w:top w:w="100" w:type="dxa"/>
              <w:left w:w="100" w:type="dxa"/>
              <w:bottom w:w="100" w:type="dxa"/>
              <w:right w:w="100" w:type="dxa"/>
            </w:tcMar>
            <w:vAlign w:val="center"/>
          </w:tcPr>
          <w:p w14:paraId="5D029894" w14:textId="77777777" w:rsidR="00FF4E06" w:rsidRDefault="00FF4E06">
            <w:pPr>
              <w:widowControl w:val="0"/>
              <w:spacing w:line="240" w:lineRule="auto"/>
              <w:jc w:val="center"/>
              <w:rPr>
                <w:rFonts w:ascii="Calibri" w:eastAsia="Calibri" w:hAnsi="Calibri" w:cs="Calibri"/>
              </w:rPr>
            </w:pPr>
          </w:p>
        </w:tc>
      </w:tr>
      <w:tr w:rsidR="00FF4E06" w14:paraId="5A239362" w14:textId="77777777">
        <w:trPr>
          <w:jc w:val="center"/>
        </w:trPr>
        <w:tc>
          <w:tcPr>
            <w:tcW w:w="945" w:type="dxa"/>
            <w:shd w:val="clear" w:color="auto" w:fill="auto"/>
            <w:tcMar>
              <w:top w:w="100" w:type="dxa"/>
              <w:left w:w="100" w:type="dxa"/>
              <w:bottom w:w="100" w:type="dxa"/>
              <w:right w:w="100" w:type="dxa"/>
            </w:tcMar>
            <w:vAlign w:val="center"/>
          </w:tcPr>
          <w:p w14:paraId="0379825E"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1</w:t>
            </w:r>
          </w:p>
        </w:tc>
        <w:tc>
          <w:tcPr>
            <w:tcW w:w="1140" w:type="dxa"/>
            <w:shd w:val="clear" w:color="auto" w:fill="auto"/>
            <w:tcMar>
              <w:top w:w="100" w:type="dxa"/>
              <w:left w:w="100" w:type="dxa"/>
              <w:bottom w:w="100" w:type="dxa"/>
              <w:right w:w="100" w:type="dxa"/>
            </w:tcMar>
            <w:vAlign w:val="center"/>
          </w:tcPr>
          <w:p w14:paraId="678AF9CE"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Diagnosis</w:t>
            </w:r>
          </w:p>
        </w:tc>
        <w:tc>
          <w:tcPr>
            <w:tcW w:w="585" w:type="dxa"/>
            <w:shd w:val="clear" w:color="auto" w:fill="auto"/>
            <w:tcMar>
              <w:top w:w="100" w:type="dxa"/>
              <w:left w:w="100" w:type="dxa"/>
              <w:bottom w:w="100" w:type="dxa"/>
              <w:right w:w="100" w:type="dxa"/>
            </w:tcMar>
            <w:vAlign w:val="center"/>
          </w:tcPr>
          <w:p w14:paraId="599E53BD"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Dx</w:t>
            </w:r>
          </w:p>
        </w:tc>
        <w:tc>
          <w:tcPr>
            <w:tcW w:w="1005" w:type="dxa"/>
            <w:shd w:val="clear" w:color="auto" w:fill="auto"/>
            <w:tcMar>
              <w:top w:w="100" w:type="dxa"/>
              <w:left w:w="100" w:type="dxa"/>
              <w:bottom w:w="100" w:type="dxa"/>
              <w:right w:w="100" w:type="dxa"/>
            </w:tcMar>
            <w:vAlign w:val="center"/>
          </w:tcPr>
          <w:p w14:paraId="29FF55D3"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80X</w:t>
            </w:r>
          </w:p>
        </w:tc>
        <w:tc>
          <w:tcPr>
            <w:tcW w:w="1740" w:type="dxa"/>
            <w:shd w:val="clear" w:color="auto" w:fill="auto"/>
            <w:tcMar>
              <w:top w:w="100" w:type="dxa"/>
              <w:left w:w="100" w:type="dxa"/>
              <w:bottom w:w="100" w:type="dxa"/>
              <w:right w:w="100" w:type="dxa"/>
            </w:tcMar>
            <w:vAlign w:val="center"/>
          </w:tcPr>
          <w:p w14:paraId="438C432A"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97%</w:t>
            </w:r>
          </w:p>
        </w:tc>
        <w:tc>
          <w:tcPr>
            <w:tcW w:w="1860" w:type="dxa"/>
            <w:shd w:val="clear" w:color="auto" w:fill="auto"/>
            <w:tcMar>
              <w:top w:w="100" w:type="dxa"/>
              <w:left w:w="100" w:type="dxa"/>
              <w:bottom w:w="100" w:type="dxa"/>
              <w:right w:w="100" w:type="dxa"/>
            </w:tcMar>
            <w:vAlign w:val="center"/>
          </w:tcPr>
          <w:p w14:paraId="76F96EFB"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±94%</w:t>
            </w:r>
          </w:p>
        </w:tc>
      </w:tr>
      <w:tr w:rsidR="00FF4E06" w14:paraId="40EE718D" w14:textId="77777777">
        <w:trPr>
          <w:jc w:val="center"/>
        </w:trPr>
        <w:tc>
          <w:tcPr>
            <w:tcW w:w="945" w:type="dxa"/>
            <w:shd w:val="clear" w:color="auto" w:fill="auto"/>
            <w:tcMar>
              <w:top w:w="100" w:type="dxa"/>
              <w:left w:w="100" w:type="dxa"/>
              <w:bottom w:w="100" w:type="dxa"/>
              <w:right w:w="100" w:type="dxa"/>
            </w:tcMar>
            <w:vAlign w:val="center"/>
          </w:tcPr>
          <w:p w14:paraId="21DA0EB7"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1</w:t>
            </w:r>
          </w:p>
        </w:tc>
        <w:tc>
          <w:tcPr>
            <w:tcW w:w="1140" w:type="dxa"/>
            <w:shd w:val="clear" w:color="auto" w:fill="auto"/>
            <w:tcMar>
              <w:top w:w="100" w:type="dxa"/>
              <w:left w:w="100" w:type="dxa"/>
              <w:bottom w:w="100" w:type="dxa"/>
              <w:right w:w="100" w:type="dxa"/>
            </w:tcMar>
            <w:vAlign w:val="center"/>
          </w:tcPr>
          <w:p w14:paraId="45733C7A"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Relapse 1</w:t>
            </w:r>
          </w:p>
        </w:tc>
        <w:tc>
          <w:tcPr>
            <w:tcW w:w="585" w:type="dxa"/>
            <w:shd w:val="clear" w:color="auto" w:fill="auto"/>
            <w:tcMar>
              <w:top w:w="100" w:type="dxa"/>
              <w:left w:w="100" w:type="dxa"/>
              <w:bottom w:w="100" w:type="dxa"/>
              <w:right w:w="100" w:type="dxa"/>
            </w:tcMar>
            <w:vAlign w:val="center"/>
          </w:tcPr>
          <w:p w14:paraId="70E3DE6C"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R1</w:t>
            </w:r>
          </w:p>
        </w:tc>
        <w:tc>
          <w:tcPr>
            <w:tcW w:w="1005" w:type="dxa"/>
            <w:shd w:val="clear" w:color="auto" w:fill="auto"/>
            <w:tcMar>
              <w:top w:w="100" w:type="dxa"/>
              <w:left w:w="100" w:type="dxa"/>
              <w:bottom w:w="100" w:type="dxa"/>
              <w:right w:w="100" w:type="dxa"/>
            </w:tcMar>
            <w:vAlign w:val="center"/>
          </w:tcPr>
          <w:p w14:paraId="70D8C7B9"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83X</w:t>
            </w:r>
          </w:p>
        </w:tc>
        <w:tc>
          <w:tcPr>
            <w:tcW w:w="1740" w:type="dxa"/>
            <w:shd w:val="clear" w:color="auto" w:fill="auto"/>
            <w:tcMar>
              <w:top w:w="100" w:type="dxa"/>
              <w:left w:w="100" w:type="dxa"/>
              <w:bottom w:w="100" w:type="dxa"/>
              <w:right w:w="100" w:type="dxa"/>
            </w:tcMar>
            <w:vAlign w:val="center"/>
          </w:tcPr>
          <w:p w14:paraId="4772F307"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97%</w:t>
            </w:r>
          </w:p>
        </w:tc>
        <w:tc>
          <w:tcPr>
            <w:tcW w:w="1860" w:type="dxa"/>
            <w:shd w:val="clear" w:color="auto" w:fill="auto"/>
            <w:tcMar>
              <w:top w:w="100" w:type="dxa"/>
              <w:left w:w="100" w:type="dxa"/>
              <w:bottom w:w="100" w:type="dxa"/>
              <w:right w:w="100" w:type="dxa"/>
            </w:tcMar>
            <w:vAlign w:val="center"/>
          </w:tcPr>
          <w:p w14:paraId="1FE21FE6"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±82%</w:t>
            </w:r>
          </w:p>
        </w:tc>
      </w:tr>
      <w:tr w:rsidR="00FF4E06" w14:paraId="55546B72" w14:textId="77777777">
        <w:trPr>
          <w:jc w:val="center"/>
        </w:trPr>
        <w:tc>
          <w:tcPr>
            <w:tcW w:w="945" w:type="dxa"/>
            <w:shd w:val="clear" w:color="auto" w:fill="auto"/>
            <w:tcMar>
              <w:top w:w="100" w:type="dxa"/>
              <w:left w:w="100" w:type="dxa"/>
              <w:bottom w:w="100" w:type="dxa"/>
              <w:right w:w="100" w:type="dxa"/>
            </w:tcMar>
            <w:vAlign w:val="center"/>
          </w:tcPr>
          <w:p w14:paraId="16871481"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1</w:t>
            </w:r>
          </w:p>
        </w:tc>
        <w:tc>
          <w:tcPr>
            <w:tcW w:w="1140" w:type="dxa"/>
            <w:shd w:val="clear" w:color="auto" w:fill="auto"/>
            <w:tcMar>
              <w:top w:w="100" w:type="dxa"/>
              <w:left w:w="100" w:type="dxa"/>
              <w:bottom w:w="100" w:type="dxa"/>
              <w:right w:w="100" w:type="dxa"/>
            </w:tcMar>
            <w:vAlign w:val="center"/>
          </w:tcPr>
          <w:p w14:paraId="572A4A04"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Relapse 2</w:t>
            </w:r>
          </w:p>
        </w:tc>
        <w:tc>
          <w:tcPr>
            <w:tcW w:w="585" w:type="dxa"/>
            <w:shd w:val="clear" w:color="auto" w:fill="auto"/>
            <w:tcMar>
              <w:top w:w="100" w:type="dxa"/>
              <w:left w:w="100" w:type="dxa"/>
              <w:bottom w:w="100" w:type="dxa"/>
              <w:right w:w="100" w:type="dxa"/>
            </w:tcMar>
            <w:vAlign w:val="center"/>
          </w:tcPr>
          <w:p w14:paraId="0C665B4A"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R2</w:t>
            </w:r>
          </w:p>
        </w:tc>
        <w:tc>
          <w:tcPr>
            <w:tcW w:w="1005" w:type="dxa"/>
            <w:shd w:val="clear" w:color="auto" w:fill="auto"/>
            <w:tcMar>
              <w:top w:w="100" w:type="dxa"/>
              <w:left w:w="100" w:type="dxa"/>
              <w:bottom w:w="100" w:type="dxa"/>
              <w:right w:w="100" w:type="dxa"/>
            </w:tcMar>
            <w:vAlign w:val="center"/>
          </w:tcPr>
          <w:p w14:paraId="4DC8E592"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84X</w:t>
            </w:r>
          </w:p>
        </w:tc>
        <w:tc>
          <w:tcPr>
            <w:tcW w:w="1740" w:type="dxa"/>
            <w:shd w:val="clear" w:color="auto" w:fill="auto"/>
            <w:tcMar>
              <w:top w:w="100" w:type="dxa"/>
              <w:left w:w="100" w:type="dxa"/>
              <w:bottom w:w="100" w:type="dxa"/>
              <w:right w:w="100" w:type="dxa"/>
            </w:tcMar>
            <w:vAlign w:val="center"/>
          </w:tcPr>
          <w:p w14:paraId="2F1BFB04"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97%</w:t>
            </w:r>
          </w:p>
        </w:tc>
        <w:tc>
          <w:tcPr>
            <w:tcW w:w="1860" w:type="dxa"/>
            <w:shd w:val="clear" w:color="auto" w:fill="auto"/>
            <w:tcMar>
              <w:top w:w="100" w:type="dxa"/>
              <w:left w:w="100" w:type="dxa"/>
              <w:bottom w:w="100" w:type="dxa"/>
              <w:right w:w="100" w:type="dxa"/>
            </w:tcMar>
            <w:vAlign w:val="center"/>
          </w:tcPr>
          <w:p w14:paraId="5F798E49"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±86%</w:t>
            </w:r>
          </w:p>
        </w:tc>
      </w:tr>
      <w:tr w:rsidR="00FF4E06" w14:paraId="32AE3151" w14:textId="77777777">
        <w:trPr>
          <w:jc w:val="center"/>
        </w:trPr>
        <w:tc>
          <w:tcPr>
            <w:tcW w:w="945" w:type="dxa"/>
            <w:shd w:val="clear" w:color="auto" w:fill="auto"/>
            <w:tcMar>
              <w:top w:w="100" w:type="dxa"/>
              <w:left w:w="100" w:type="dxa"/>
              <w:bottom w:w="100" w:type="dxa"/>
              <w:right w:w="100" w:type="dxa"/>
            </w:tcMar>
            <w:vAlign w:val="center"/>
          </w:tcPr>
          <w:p w14:paraId="22AAE7F5"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2</w:t>
            </w:r>
          </w:p>
        </w:tc>
        <w:tc>
          <w:tcPr>
            <w:tcW w:w="1140" w:type="dxa"/>
            <w:shd w:val="clear" w:color="auto" w:fill="auto"/>
            <w:tcMar>
              <w:top w:w="100" w:type="dxa"/>
              <w:left w:w="100" w:type="dxa"/>
              <w:bottom w:w="100" w:type="dxa"/>
              <w:right w:w="100" w:type="dxa"/>
            </w:tcMar>
            <w:vAlign w:val="center"/>
          </w:tcPr>
          <w:p w14:paraId="119158EE"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Control 1</w:t>
            </w:r>
          </w:p>
        </w:tc>
        <w:tc>
          <w:tcPr>
            <w:tcW w:w="585" w:type="dxa"/>
            <w:shd w:val="clear" w:color="auto" w:fill="auto"/>
            <w:tcMar>
              <w:top w:w="100" w:type="dxa"/>
              <w:left w:w="100" w:type="dxa"/>
              <w:bottom w:w="100" w:type="dxa"/>
              <w:right w:w="100" w:type="dxa"/>
            </w:tcMar>
            <w:vAlign w:val="center"/>
          </w:tcPr>
          <w:p w14:paraId="100D5B69"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CR1</w:t>
            </w:r>
          </w:p>
        </w:tc>
        <w:tc>
          <w:tcPr>
            <w:tcW w:w="1005" w:type="dxa"/>
            <w:shd w:val="clear" w:color="auto" w:fill="auto"/>
            <w:tcMar>
              <w:top w:w="100" w:type="dxa"/>
              <w:left w:w="100" w:type="dxa"/>
              <w:bottom w:w="100" w:type="dxa"/>
              <w:right w:w="100" w:type="dxa"/>
            </w:tcMar>
            <w:vAlign w:val="center"/>
          </w:tcPr>
          <w:p w14:paraId="6B78806B"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30X</w:t>
            </w:r>
          </w:p>
        </w:tc>
        <w:tc>
          <w:tcPr>
            <w:tcW w:w="1740" w:type="dxa"/>
            <w:shd w:val="clear" w:color="auto" w:fill="auto"/>
            <w:tcMar>
              <w:top w:w="100" w:type="dxa"/>
              <w:left w:w="100" w:type="dxa"/>
              <w:bottom w:w="100" w:type="dxa"/>
              <w:right w:w="100" w:type="dxa"/>
            </w:tcMar>
            <w:vAlign w:val="center"/>
          </w:tcPr>
          <w:p w14:paraId="08E36855"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93%</w:t>
            </w:r>
          </w:p>
        </w:tc>
        <w:tc>
          <w:tcPr>
            <w:tcW w:w="1860" w:type="dxa"/>
            <w:shd w:val="clear" w:color="auto" w:fill="auto"/>
            <w:tcMar>
              <w:top w:w="100" w:type="dxa"/>
              <w:left w:w="100" w:type="dxa"/>
              <w:bottom w:w="100" w:type="dxa"/>
              <w:right w:w="100" w:type="dxa"/>
            </w:tcMar>
            <w:vAlign w:val="center"/>
          </w:tcPr>
          <w:p w14:paraId="1726483E" w14:textId="77777777" w:rsidR="00FF4E06" w:rsidRDefault="00FF4E06">
            <w:pPr>
              <w:widowControl w:val="0"/>
              <w:spacing w:line="240" w:lineRule="auto"/>
              <w:jc w:val="center"/>
              <w:rPr>
                <w:rFonts w:ascii="Calibri" w:eastAsia="Calibri" w:hAnsi="Calibri" w:cs="Calibri"/>
              </w:rPr>
            </w:pPr>
          </w:p>
        </w:tc>
      </w:tr>
      <w:tr w:rsidR="00FF4E06" w14:paraId="06324ACC" w14:textId="77777777">
        <w:trPr>
          <w:jc w:val="center"/>
        </w:trPr>
        <w:tc>
          <w:tcPr>
            <w:tcW w:w="945" w:type="dxa"/>
            <w:shd w:val="clear" w:color="auto" w:fill="auto"/>
            <w:tcMar>
              <w:top w:w="100" w:type="dxa"/>
              <w:left w:w="100" w:type="dxa"/>
              <w:bottom w:w="100" w:type="dxa"/>
              <w:right w:w="100" w:type="dxa"/>
            </w:tcMar>
            <w:vAlign w:val="center"/>
          </w:tcPr>
          <w:p w14:paraId="5FA6AC24"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2</w:t>
            </w:r>
          </w:p>
        </w:tc>
        <w:tc>
          <w:tcPr>
            <w:tcW w:w="1140" w:type="dxa"/>
            <w:shd w:val="clear" w:color="auto" w:fill="auto"/>
            <w:tcMar>
              <w:top w:w="100" w:type="dxa"/>
              <w:left w:w="100" w:type="dxa"/>
              <w:bottom w:w="100" w:type="dxa"/>
              <w:right w:w="100" w:type="dxa"/>
            </w:tcMar>
            <w:vAlign w:val="center"/>
          </w:tcPr>
          <w:p w14:paraId="1826D85E"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Control 2</w:t>
            </w:r>
          </w:p>
        </w:tc>
        <w:tc>
          <w:tcPr>
            <w:tcW w:w="585" w:type="dxa"/>
            <w:shd w:val="clear" w:color="auto" w:fill="auto"/>
            <w:tcMar>
              <w:top w:w="100" w:type="dxa"/>
              <w:left w:w="100" w:type="dxa"/>
              <w:bottom w:w="100" w:type="dxa"/>
              <w:right w:w="100" w:type="dxa"/>
            </w:tcMar>
            <w:vAlign w:val="center"/>
          </w:tcPr>
          <w:p w14:paraId="25474838"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CR2</w:t>
            </w:r>
          </w:p>
        </w:tc>
        <w:tc>
          <w:tcPr>
            <w:tcW w:w="1005" w:type="dxa"/>
            <w:shd w:val="clear" w:color="auto" w:fill="auto"/>
            <w:tcMar>
              <w:top w:w="100" w:type="dxa"/>
              <w:left w:w="100" w:type="dxa"/>
              <w:bottom w:w="100" w:type="dxa"/>
              <w:right w:w="100" w:type="dxa"/>
            </w:tcMar>
            <w:vAlign w:val="center"/>
          </w:tcPr>
          <w:p w14:paraId="3AAA5D6B"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46X</w:t>
            </w:r>
          </w:p>
        </w:tc>
        <w:tc>
          <w:tcPr>
            <w:tcW w:w="1740" w:type="dxa"/>
            <w:shd w:val="clear" w:color="auto" w:fill="auto"/>
            <w:tcMar>
              <w:top w:w="100" w:type="dxa"/>
              <w:left w:w="100" w:type="dxa"/>
              <w:bottom w:w="100" w:type="dxa"/>
              <w:right w:w="100" w:type="dxa"/>
            </w:tcMar>
            <w:vAlign w:val="center"/>
          </w:tcPr>
          <w:p w14:paraId="34CE99E1"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97%</w:t>
            </w:r>
          </w:p>
        </w:tc>
        <w:tc>
          <w:tcPr>
            <w:tcW w:w="1860" w:type="dxa"/>
            <w:shd w:val="clear" w:color="auto" w:fill="auto"/>
            <w:tcMar>
              <w:top w:w="100" w:type="dxa"/>
              <w:left w:w="100" w:type="dxa"/>
              <w:bottom w:w="100" w:type="dxa"/>
              <w:right w:w="100" w:type="dxa"/>
            </w:tcMar>
            <w:vAlign w:val="center"/>
          </w:tcPr>
          <w:p w14:paraId="74F21591" w14:textId="77777777" w:rsidR="00FF4E06" w:rsidRDefault="00FF4E06">
            <w:pPr>
              <w:widowControl w:val="0"/>
              <w:spacing w:line="240" w:lineRule="auto"/>
              <w:jc w:val="center"/>
              <w:rPr>
                <w:rFonts w:ascii="Calibri" w:eastAsia="Calibri" w:hAnsi="Calibri" w:cs="Calibri"/>
              </w:rPr>
            </w:pPr>
          </w:p>
        </w:tc>
      </w:tr>
      <w:tr w:rsidR="00FF4E06" w14:paraId="010AE38E" w14:textId="77777777">
        <w:trPr>
          <w:jc w:val="center"/>
        </w:trPr>
        <w:tc>
          <w:tcPr>
            <w:tcW w:w="945" w:type="dxa"/>
            <w:shd w:val="clear" w:color="auto" w:fill="auto"/>
            <w:tcMar>
              <w:top w:w="100" w:type="dxa"/>
              <w:left w:w="100" w:type="dxa"/>
              <w:bottom w:w="100" w:type="dxa"/>
              <w:right w:w="100" w:type="dxa"/>
            </w:tcMar>
            <w:vAlign w:val="center"/>
          </w:tcPr>
          <w:p w14:paraId="526C35F8"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2</w:t>
            </w:r>
          </w:p>
        </w:tc>
        <w:tc>
          <w:tcPr>
            <w:tcW w:w="1140" w:type="dxa"/>
            <w:shd w:val="clear" w:color="auto" w:fill="auto"/>
            <w:tcMar>
              <w:top w:w="100" w:type="dxa"/>
              <w:left w:w="100" w:type="dxa"/>
              <w:bottom w:w="100" w:type="dxa"/>
              <w:right w:w="100" w:type="dxa"/>
            </w:tcMar>
            <w:vAlign w:val="center"/>
          </w:tcPr>
          <w:p w14:paraId="1C5F5E56"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Diagnosis</w:t>
            </w:r>
          </w:p>
        </w:tc>
        <w:tc>
          <w:tcPr>
            <w:tcW w:w="585" w:type="dxa"/>
            <w:shd w:val="clear" w:color="auto" w:fill="auto"/>
            <w:tcMar>
              <w:top w:w="100" w:type="dxa"/>
              <w:left w:w="100" w:type="dxa"/>
              <w:bottom w:w="100" w:type="dxa"/>
              <w:right w:w="100" w:type="dxa"/>
            </w:tcMar>
            <w:vAlign w:val="center"/>
          </w:tcPr>
          <w:p w14:paraId="11B2CAA8"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Dx</w:t>
            </w:r>
          </w:p>
        </w:tc>
        <w:tc>
          <w:tcPr>
            <w:tcW w:w="1005" w:type="dxa"/>
            <w:shd w:val="clear" w:color="auto" w:fill="auto"/>
            <w:tcMar>
              <w:top w:w="100" w:type="dxa"/>
              <w:left w:w="100" w:type="dxa"/>
              <w:bottom w:w="100" w:type="dxa"/>
              <w:right w:w="100" w:type="dxa"/>
            </w:tcMar>
            <w:vAlign w:val="center"/>
          </w:tcPr>
          <w:p w14:paraId="13155877"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43X</w:t>
            </w:r>
          </w:p>
        </w:tc>
        <w:tc>
          <w:tcPr>
            <w:tcW w:w="1740" w:type="dxa"/>
            <w:shd w:val="clear" w:color="auto" w:fill="auto"/>
            <w:tcMar>
              <w:top w:w="100" w:type="dxa"/>
              <w:left w:w="100" w:type="dxa"/>
              <w:bottom w:w="100" w:type="dxa"/>
              <w:right w:w="100" w:type="dxa"/>
            </w:tcMar>
            <w:vAlign w:val="center"/>
          </w:tcPr>
          <w:p w14:paraId="34EF8102"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97%</w:t>
            </w:r>
          </w:p>
        </w:tc>
        <w:tc>
          <w:tcPr>
            <w:tcW w:w="1860" w:type="dxa"/>
            <w:shd w:val="clear" w:color="auto" w:fill="auto"/>
            <w:tcMar>
              <w:top w:w="100" w:type="dxa"/>
              <w:left w:w="100" w:type="dxa"/>
              <w:bottom w:w="100" w:type="dxa"/>
              <w:right w:w="100" w:type="dxa"/>
            </w:tcMar>
            <w:vAlign w:val="center"/>
          </w:tcPr>
          <w:p w14:paraId="6334F0E8"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±88%</w:t>
            </w:r>
          </w:p>
        </w:tc>
      </w:tr>
      <w:tr w:rsidR="00FF4E06" w14:paraId="5F3FB1DD" w14:textId="77777777">
        <w:trPr>
          <w:jc w:val="center"/>
        </w:trPr>
        <w:tc>
          <w:tcPr>
            <w:tcW w:w="945" w:type="dxa"/>
            <w:shd w:val="clear" w:color="auto" w:fill="auto"/>
            <w:tcMar>
              <w:top w:w="100" w:type="dxa"/>
              <w:left w:w="100" w:type="dxa"/>
              <w:bottom w:w="100" w:type="dxa"/>
              <w:right w:w="100" w:type="dxa"/>
            </w:tcMar>
            <w:vAlign w:val="center"/>
          </w:tcPr>
          <w:p w14:paraId="19C867F3"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2</w:t>
            </w:r>
          </w:p>
        </w:tc>
        <w:tc>
          <w:tcPr>
            <w:tcW w:w="1140" w:type="dxa"/>
            <w:shd w:val="clear" w:color="auto" w:fill="auto"/>
            <w:tcMar>
              <w:top w:w="100" w:type="dxa"/>
              <w:left w:w="100" w:type="dxa"/>
              <w:bottom w:w="100" w:type="dxa"/>
              <w:right w:w="100" w:type="dxa"/>
            </w:tcMar>
            <w:vAlign w:val="center"/>
          </w:tcPr>
          <w:p w14:paraId="384892F2"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Relapse 1</w:t>
            </w:r>
          </w:p>
        </w:tc>
        <w:tc>
          <w:tcPr>
            <w:tcW w:w="585" w:type="dxa"/>
            <w:shd w:val="clear" w:color="auto" w:fill="auto"/>
            <w:tcMar>
              <w:top w:w="100" w:type="dxa"/>
              <w:left w:w="100" w:type="dxa"/>
              <w:bottom w:w="100" w:type="dxa"/>
              <w:right w:w="100" w:type="dxa"/>
            </w:tcMar>
            <w:vAlign w:val="center"/>
          </w:tcPr>
          <w:p w14:paraId="533A1FB3"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R1</w:t>
            </w:r>
          </w:p>
        </w:tc>
        <w:tc>
          <w:tcPr>
            <w:tcW w:w="1005" w:type="dxa"/>
            <w:shd w:val="clear" w:color="auto" w:fill="auto"/>
            <w:tcMar>
              <w:top w:w="100" w:type="dxa"/>
              <w:left w:w="100" w:type="dxa"/>
              <w:bottom w:w="100" w:type="dxa"/>
              <w:right w:w="100" w:type="dxa"/>
            </w:tcMar>
            <w:vAlign w:val="center"/>
          </w:tcPr>
          <w:p w14:paraId="77DEE6A6"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36X</w:t>
            </w:r>
          </w:p>
        </w:tc>
        <w:tc>
          <w:tcPr>
            <w:tcW w:w="1740" w:type="dxa"/>
            <w:shd w:val="clear" w:color="auto" w:fill="auto"/>
            <w:tcMar>
              <w:top w:w="100" w:type="dxa"/>
              <w:left w:w="100" w:type="dxa"/>
              <w:bottom w:w="100" w:type="dxa"/>
              <w:right w:w="100" w:type="dxa"/>
            </w:tcMar>
            <w:vAlign w:val="center"/>
          </w:tcPr>
          <w:p w14:paraId="3D43593A"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96%</w:t>
            </w:r>
          </w:p>
        </w:tc>
        <w:tc>
          <w:tcPr>
            <w:tcW w:w="1860" w:type="dxa"/>
            <w:shd w:val="clear" w:color="auto" w:fill="auto"/>
            <w:tcMar>
              <w:top w:w="100" w:type="dxa"/>
              <w:left w:w="100" w:type="dxa"/>
              <w:bottom w:w="100" w:type="dxa"/>
              <w:right w:w="100" w:type="dxa"/>
            </w:tcMar>
            <w:vAlign w:val="center"/>
          </w:tcPr>
          <w:p w14:paraId="5BC2E7B3"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±80%</w:t>
            </w:r>
          </w:p>
        </w:tc>
      </w:tr>
      <w:tr w:rsidR="00FF4E06" w14:paraId="61D15CDD" w14:textId="77777777">
        <w:trPr>
          <w:jc w:val="center"/>
        </w:trPr>
        <w:tc>
          <w:tcPr>
            <w:tcW w:w="945" w:type="dxa"/>
            <w:shd w:val="clear" w:color="auto" w:fill="auto"/>
            <w:tcMar>
              <w:top w:w="100" w:type="dxa"/>
              <w:left w:w="100" w:type="dxa"/>
              <w:bottom w:w="100" w:type="dxa"/>
              <w:right w:w="100" w:type="dxa"/>
            </w:tcMar>
            <w:vAlign w:val="center"/>
          </w:tcPr>
          <w:p w14:paraId="29976472"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2</w:t>
            </w:r>
          </w:p>
        </w:tc>
        <w:tc>
          <w:tcPr>
            <w:tcW w:w="1140" w:type="dxa"/>
            <w:shd w:val="clear" w:color="auto" w:fill="auto"/>
            <w:tcMar>
              <w:top w:w="100" w:type="dxa"/>
              <w:left w:w="100" w:type="dxa"/>
              <w:bottom w:w="100" w:type="dxa"/>
              <w:right w:w="100" w:type="dxa"/>
            </w:tcMar>
            <w:vAlign w:val="center"/>
          </w:tcPr>
          <w:p w14:paraId="2FF5383D"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Relapse 2</w:t>
            </w:r>
          </w:p>
        </w:tc>
        <w:tc>
          <w:tcPr>
            <w:tcW w:w="585" w:type="dxa"/>
            <w:shd w:val="clear" w:color="auto" w:fill="auto"/>
            <w:tcMar>
              <w:top w:w="100" w:type="dxa"/>
              <w:left w:w="100" w:type="dxa"/>
              <w:bottom w:w="100" w:type="dxa"/>
              <w:right w:w="100" w:type="dxa"/>
            </w:tcMar>
            <w:vAlign w:val="center"/>
          </w:tcPr>
          <w:p w14:paraId="6D7B594B"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R2</w:t>
            </w:r>
          </w:p>
        </w:tc>
        <w:tc>
          <w:tcPr>
            <w:tcW w:w="1005" w:type="dxa"/>
            <w:shd w:val="clear" w:color="auto" w:fill="auto"/>
            <w:tcMar>
              <w:top w:w="100" w:type="dxa"/>
              <w:left w:w="100" w:type="dxa"/>
              <w:bottom w:w="100" w:type="dxa"/>
              <w:right w:w="100" w:type="dxa"/>
            </w:tcMar>
            <w:vAlign w:val="center"/>
          </w:tcPr>
          <w:p w14:paraId="301D89FC"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42X</w:t>
            </w:r>
          </w:p>
        </w:tc>
        <w:tc>
          <w:tcPr>
            <w:tcW w:w="1740" w:type="dxa"/>
            <w:shd w:val="clear" w:color="auto" w:fill="auto"/>
            <w:tcMar>
              <w:top w:w="100" w:type="dxa"/>
              <w:left w:w="100" w:type="dxa"/>
              <w:bottom w:w="100" w:type="dxa"/>
              <w:right w:w="100" w:type="dxa"/>
            </w:tcMar>
            <w:vAlign w:val="center"/>
          </w:tcPr>
          <w:p w14:paraId="78434636"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97%</w:t>
            </w:r>
          </w:p>
        </w:tc>
        <w:tc>
          <w:tcPr>
            <w:tcW w:w="1860" w:type="dxa"/>
            <w:shd w:val="clear" w:color="auto" w:fill="auto"/>
            <w:tcMar>
              <w:top w:w="100" w:type="dxa"/>
              <w:left w:w="100" w:type="dxa"/>
              <w:bottom w:w="100" w:type="dxa"/>
              <w:right w:w="100" w:type="dxa"/>
            </w:tcMar>
            <w:vAlign w:val="center"/>
          </w:tcPr>
          <w:p w14:paraId="47E97243"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±34%</w:t>
            </w:r>
          </w:p>
        </w:tc>
      </w:tr>
      <w:tr w:rsidR="00FF4E06" w14:paraId="6441EDD9" w14:textId="77777777">
        <w:trPr>
          <w:jc w:val="center"/>
        </w:trPr>
        <w:tc>
          <w:tcPr>
            <w:tcW w:w="945" w:type="dxa"/>
            <w:shd w:val="clear" w:color="auto" w:fill="auto"/>
            <w:tcMar>
              <w:top w:w="100" w:type="dxa"/>
              <w:left w:w="100" w:type="dxa"/>
              <w:bottom w:w="100" w:type="dxa"/>
              <w:right w:w="100" w:type="dxa"/>
            </w:tcMar>
            <w:vAlign w:val="center"/>
          </w:tcPr>
          <w:p w14:paraId="37E47309"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2</w:t>
            </w:r>
          </w:p>
        </w:tc>
        <w:tc>
          <w:tcPr>
            <w:tcW w:w="1140" w:type="dxa"/>
            <w:shd w:val="clear" w:color="auto" w:fill="auto"/>
            <w:tcMar>
              <w:top w:w="100" w:type="dxa"/>
              <w:left w:w="100" w:type="dxa"/>
              <w:bottom w:w="100" w:type="dxa"/>
              <w:right w:w="100" w:type="dxa"/>
            </w:tcMar>
            <w:vAlign w:val="center"/>
          </w:tcPr>
          <w:p w14:paraId="521DF78F"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Relapse 3</w:t>
            </w:r>
          </w:p>
        </w:tc>
        <w:tc>
          <w:tcPr>
            <w:tcW w:w="585" w:type="dxa"/>
            <w:shd w:val="clear" w:color="auto" w:fill="auto"/>
            <w:tcMar>
              <w:top w:w="100" w:type="dxa"/>
              <w:left w:w="100" w:type="dxa"/>
              <w:bottom w:w="100" w:type="dxa"/>
              <w:right w:w="100" w:type="dxa"/>
            </w:tcMar>
            <w:vAlign w:val="center"/>
          </w:tcPr>
          <w:p w14:paraId="62AF1A3D"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R3</w:t>
            </w:r>
          </w:p>
        </w:tc>
        <w:tc>
          <w:tcPr>
            <w:tcW w:w="1005" w:type="dxa"/>
            <w:shd w:val="clear" w:color="auto" w:fill="auto"/>
            <w:tcMar>
              <w:top w:w="100" w:type="dxa"/>
              <w:left w:w="100" w:type="dxa"/>
              <w:bottom w:w="100" w:type="dxa"/>
              <w:right w:w="100" w:type="dxa"/>
            </w:tcMar>
            <w:vAlign w:val="center"/>
          </w:tcPr>
          <w:p w14:paraId="728E8893"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37X</w:t>
            </w:r>
          </w:p>
        </w:tc>
        <w:tc>
          <w:tcPr>
            <w:tcW w:w="1740" w:type="dxa"/>
            <w:shd w:val="clear" w:color="auto" w:fill="auto"/>
            <w:tcMar>
              <w:top w:w="100" w:type="dxa"/>
              <w:left w:w="100" w:type="dxa"/>
              <w:bottom w:w="100" w:type="dxa"/>
              <w:right w:w="100" w:type="dxa"/>
            </w:tcMar>
            <w:vAlign w:val="center"/>
          </w:tcPr>
          <w:p w14:paraId="611A5740"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96%</w:t>
            </w:r>
          </w:p>
        </w:tc>
        <w:tc>
          <w:tcPr>
            <w:tcW w:w="1860" w:type="dxa"/>
            <w:shd w:val="clear" w:color="auto" w:fill="auto"/>
            <w:tcMar>
              <w:top w:w="100" w:type="dxa"/>
              <w:left w:w="100" w:type="dxa"/>
              <w:bottom w:w="100" w:type="dxa"/>
              <w:right w:w="100" w:type="dxa"/>
            </w:tcMar>
            <w:vAlign w:val="center"/>
          </w:tcPr>
          <w:p w14:paraId="4A922929" w14:textId="77777777" w:rsidR="00FF4E06" w:rsidRDefault="002E79BD">
            <w:pPr>
              <w:widowControl w:val="0"/>
              <w:spacing w:line="240" w:lineRule="auto"/>
              <w:jc w:val="center"/>
              <w:rPr>
                <w:rFonts w:ascii="Calibri" w:eastAsia="Calibri" w:hAnsi="Calibri" w:cs="Calibri"/>
              </w:rPr>
            </w:pPr>
            <w:r>
              <w:rPr>
                <w:rFonts w:ascii="Calibri" w:eastAsia="Calibri" w:hAnsi="Calibri" w:cs="Calibri"/>
              </w:rPr>
              <w:t>±88%</w:t>
            </w:r>
          </w:p>
        </w:tc>
      </w:tr>
    </w:tbl>
    <w:p w14:paraId="504E8382" w14:textId="77777777" w:rsidR="00FF4E06" w:rsidRDefault="002E79BD">
      <w:pPr>
        <w:spacing w:line="480" w:lineRule="auto"/>
        <w:jc w:val="both"/>
        <w:rPr>
          <w:rFonts w:ascii="Calibri" w:eastAsia="Calibri" w:hAnsi="Calibri" w:cs="Calibri"/>
          <w:b/>
        </w:rPr>
      </w:pPr>
      <w:r>
        <w:br w:type="page"/>
      </w:r>
    </w:p>
    <w:p w14:paraId="6F17FEB8" w14:textId="77777777" w:rsidR="00FF4E06" w:rsidRDefault="002E79BD">
      <w:pPr>
        <w:spacing w:line="480" w:lineRule="auto"/>
        <w:jc w:val="both"/>
        <w:rPr>
          <w:rFonts w:ascii="Calibri" w:eastAsia="Calibri" w:hAnsi="Calibri" w:cs="Calibri"/>
        </w:rPr>
      </w:pPr>
      <w:r>
        <w:rPr>
          <w:rFonts w:ascii="Calibri" w:eastAsia="Calibri" w:hAnsi="Calibri" w:cs="Calibri"/>
          <w:b/>
        </w:rPr>
        <w:lastRenderedPageBreak/>
        <w:t xml:space="preserve">Supplementary Table 2 - </w:t>
      </w:r>
      <w:r>
        <w:rPr>
          <w:rFonts w:ascii="Calibri" w:eastAsia="Calibri" w:hAnsi="Calibri" w:cs="Calibri"/>
        </w:rPr>
        <w:t>Mutational burden, number of acquired mutations and number of lost mutations at each timepoint in patient 1 and patient 2</w:t>
      </w:r>
    </w:p>
    <w:tbl>
      <w:tblPr>
        <w:tblStyle w:val="a0"/>
        <w:tblW w:w="6675"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65"/>
        <w:gridCol w:w="1725"/>
        <w:gridCol w:w="1530"/>
        <w:gridCol w:w="1200"/>
        <w:gridCol w:w="1155"/>
      </w:tblGrid>
      <w:tr w:rsidR="00FF4E06" w14:paraId="762EC47F" w14:textId="77777777">
        <w:trPr>
          <w:trHeight w:val="485"/>
          <w:jc w:val="center"/>
        </w:trPr>
        <w:tc>
          <w:tcPr>
            <w:tcW w:w="1065"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93D9A6" w14:textId="77777777" w:rsidR="00FF4E06" w:rsidRDefault="002E79BD">
            <w:pPr>
              <w:widowControl w:val="0"/>
              <w:jc w:val="center"/>
              <w:rPr>
                <w:rFonts w:ascii="Calibri" w:eastAsia="Calibri" w:hAnsi="Calibri" w:cs="Calibri"/>
                <w:b/>
              </w:rPr>
            </w:pPr>
            <w:r>
              <w:rPr>
                <w:rFonts w:ascii="Calibri" w:eastAsia="Calibri" w:hAnsi="Calibri" w:cs="Calibri"/>
                <w:b/>
              </w:rPr>
              <w:t>Patient</w:t>
            </w:r>
          </w:p>
        </w:tc>
        <w:tc>
          <w:tcPr>
            <w:tcW w:w="1725"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1117212" w14:textId="77777777" w:rsidR="00FF4E06" w:rsidRDefault="002E79BD">
            <w:pPr>
              <w:widowControl w:val="0"/>
              <w:jc w:val="center"/>
              <w:rPr>
                <w:rFonts w:ascii="Calibri" w:eastAsia="Calibri" w:hAnsi="Calibri" w:cs="Calibri"/>
                <w:b/>
              </w:rPr>
            </w:pPr>
            <w:r>
              <w:rPr>
                <w:rFonts w:ascii="Calibri" w:eastAsia="Calibri" w:hAnsi="Calibri" w:cs="Calibri"/>
                <w:b/>
              </w:rPr>
              <w:t>Timepoint</w:t>
            </w:r>
          </w:p>
        </w:tc>
        <w:tc>
          <w:tcPr>
            <w:tcW w:w="3885"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552024B" w14:textId="77777777" w:rsidR="00FF4E06" w:rsidRDefault="002E79BD">
            <w:pPr>
              <w:widowControl w:val="0"/>
              <w:jc w:val="center"/>
              <w:rPr>
                <w:rFonts w:ascii="Calibri" w:eastAsia="Calibri" w:hAnsi="Calibri" w:cs="Calibri"/>
                <w:b/>
              </w:rPr>
            </w:pPr>
            <w:r>
              <w:rPr>
                <w:rFonts w:ascii="Calibri" w:eastAsia="Calibri" w:hAnsi="Calibri" w:cs="Calibri"/>
                <w:b/>
              </w:rPr>
              <w:t>Mutational burden</w:t>
            </w:r>
          </w:p>
        </w:tc>
      </w:tr>
      <w:tr w:rsidR="00FF4E06" w14:paraId="33AAF821" w14:textId="77777777">
        <w:trPr>
          <w:trHeight w:val="485"/>
          <w:jc w:val="center"/>
        </w:trPr>
        <w:tc>
          <w:tcPr>
            <w:tcW w:w="1065"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B352063" w14:textId="77777777" w:rsidR="00FF4E06" w:rsidRDefault="00FF4E06">
            <w:pPr>
              <w:widowControl w:val="0"/>
              <w:spacing w:line="240" w:lineRule="auto"/>
              <w:jc w:val="center"/>
              <w:rPr>
                <w:rFonts w:ascii="Calibri" w:eastAsia="Calibri" w:hAnsi="Calibri" w:cs="Calibri"/>
                <w:b/>
              </w:rPr>
            </w:pPr>
          </w:p>
        </w:tc>
        <w:tc>
          <w:tcPr>
            <w:tcW w:w="1725" w:type="dxa"/>
            <w:vMerge/>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02877AB" w14:textId="77777777" w:rsidR="00FF4E06" w:rsidRDefault="00FF4E06">
            <w:pPr>
              <w:widowControl w:val="0"/>
              <w:spacing w:line="240" w:lineRule="auto"/>
              <w:jc w:val="center"/>
              <w:rPr>
                <w:rFonts w:ascii="Calibri" w:eastAsia="Calibri" w:hAnsi="Calibri" w:cs="Calibri"/>
                <w:b/>
              </w:rPr>
            </w:pPr>
          </w:p>
        </w:tc>
        <w:tc>
          <w:tcPr>
            <w:tcW w:w="15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B839EC7" w14:textId="77777777" w:rsidR="00FF4E06" w:rsidRDefault="002E79BD">
            <w:pPr>
              <w:widowControl w:val="0"/>
              <w:jc w:val="center"/>
              <w:rPr>
                <w:rFonts w:ascii="Calibri" w:eastAsia="Calibri" w:hAnsi="Calibri" w:cs="Calibri"/>
                <w:b/>
                <w:vertAlign w:val="superscript"/>
              </w:rPr>
            </w:pPr>
            <w:r>
              <w:rPr>
                <w:rFonts w:ascii="Calibri" w:eastAsia="Calibri" w:hAnsi="Calibri" w:cs="Calibri"/>
                <w:b/>
              </w:rPr>
              <w:t>Total</w:t>
            </w:r>
            <w:r>
              <w:rPr>
                <w:rFonts w:ascii="Calibri" w:eastAsia="Calibri" w:hAnsi="Calibri" w:cs="Calibri"/>
                <w:b/>
                <w:vertAlign w:val="superscript"/>
              </w:rPr>
              <w:t>1</w:t>
            </w:r>
          </w:p>
        </w:tc>
        <w:tc>
          <w:tcPr>
            <w:tcW w:w="12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36F3952" w14:textId="77777777" w:rsidR="00FF4E06" w:rsidRDefault="002E79BD">
            <w:pPr>
              <w:widowControl w:val="0"/>
              <w:jc w:val="center"/>
              <w:rPr>
                <w:rFonts w:ascii="Calibri" w:eastAsia="Calibri" w:hAnsi="Calibri" w:cs="Calibri"/>
                <w:b/>
              </w:rPr>
            </w:pPr>
            <w:r>
              <w:rPr>
                <w:rFonts w:ascii="Calibri" w:eastAsia="Calibri" w:hAnsi="Calibri" w:cs="Calibri"/>
                <w:b/>
              </w:rPr>
              <w:t>Acquired</w:t>
            </w:r>
          </w:p>
        </w:tc>
        <w:tc>
          <w:tcPr>
            <w:tcW w:w="11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CF6D089" w14:textId="77777777" w:rsidR="00FF4E06" w:rsidRDefault="002E79BD">
            <w:pPr>
              <w:widowControl w:val="0"/>
              <w:jc w:val="center"/>
              <w:rPr>
                <w:rFonts w:ascii="Calibri" w:eastAsia="Calibri" w:hAnsi="Calibri" w:cs="Calibri"/>
                <w:b/>
                <w:vertAlign w:val="superscript"/>
              </w:rPr>
            </w:pPr>
            <w:r>
              <w:rPr>
                <w:rFonts w:ascii="Calibri" w:eastAsia="Calibri" w:hAnsi="Calibri" w:cs="Calibri"/>
                <w:b/>
              </w:rPr>
              <w:t>Lost</w:t>
            </w:r>
            <w:r>
              <w:rPr>
                <w:rFonts w:ascii="Calibri" w:eastAsia="Calibri" w:hAnsi="Calibri" w:cs="Calibri"/>
                <w:b/>
                <w:vertAlign w:val="superscript"/>
              </w:rPr>
              <w:t>2</w:t>
            </w:r>
          </w:p>
        </w:tc>
      </w:tr>
      <w:tr w:rsidR="00FF4E06" w14:paraId="45F26DBC" w14:textId="77777777">
        <w:trPr>
          <w:trHeight w:val="485"/>
          <w:jc w:val="center"/>
        </w:trPr>
        <w:tc>
          <w:tcPr>
            <w:tcW w:w="1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0FDD418" w14:textId="77777777" w:rsidR="00FF4E06" w:rsidRDefault="002E79BD">
            <w:pPr>
              <w:widowControl w:val="0"/>
              <w:jc w:val="center"/>
              <w:rPr>
                <w:rFonts w:ascii="Calibri" w:eastAsia="Calibri" w:hAnsi="Calibri" w:cs="Calibri"/>
              </w:rPr>
            </w:pPr>
            <w:r>
              <w:rPr>
                <w:rFonts w:ascii="Calibri" w:eastAsia="Calibri" w:hAnsi="Calibri" w:cs="Calibri"/>
              </w:rPr>
              <w:t>1</w:t>
            </w:r>
          </w:p>
        </w:tc>
        <w:tc>
          <w:tcPr>
            <w:tcW w:w="1725" w:type="dxa"/>
            <w:tcMar>
              <w:top w:w="100" w:type="dxa"/>
              <w:left w:w="100" w:type="dxa"/>
              <w:bottom w:w="100" w:type="dxa"/>
              <w:right w:w="100" w:type="dxa"/>
            </w:tcMar>
            <w:vAlign w:val="center"/>
          </w:tcPr>
          <w:p w14:paraId="64BE68D8" w14:textId="77777777" w:rsidR="00FF4E06" w:rsidRDefault="002E79BD">
            <w:pPr>
              <w:widowControl w:val="0"/>
              <w:jc w:val="center"/>
              <w:rPr>
                <w:rFonts w:ascii="Calibri" w:eastAsia="Calibri" w:hAnsi="Calibri" w:cs="Calibri"/>
              </w:rPr>
            </w:pPr>
            <w:r>
              <w:rPr>
                <w:rFonts w:ascii="Calibri" w:eastAsia="Calibri" w:hAnsi="Calibri" w:cs="Calibri"/>
              </w:rPr>
              <w:t>Diagnosis</w:t>
            </w:r>
          </w:p>
        </w:tc>
        <w:tc>
          <w:tcPr>
            <w:tcW w:w="1530" w:type="dxa"/>
            <w:tcMar>
              <w:top w:w="100" w:type="dxa"/>
              <w:left w:w="100" w:type="dxa"/>
              <w:bottom w:w="100" w:type="dxa"/>
              <w:right w:w="100" w:type="dxa"/>
            </w:tcMar>
            <w:vAlign w:val="center"/>
          </w:tcPr>
          <w:p w14:paraId="77C91549" w14:textId="77777777" w:rsidR="00FF4E06" w:rsidRDefault="002E79BD">
            <w:pPr>
              <w:widowControl w:val="0"/>
              <w:jc w:val="center"/>
              <w:rPr>
                <w:rFonts w:ascii="Calibri" w:eastAsia="Calibri" w:hAnsi="Calibri" w:cs="Calibri"/>
              </w:rPr>
            </w:pPr>
            <w:r>
              <w:rPr>
                <w:rFonts w:ascii="Calibri" w:eastAsia="Calibri" w:hAnsi="Calibri" w:cs="Calibri"/>
              </w:rPr>
              <w:t>6307</w:t>
            </w:r>
          </w:p>
        </w:tc>
        <w:tc>
          <w:tcPr>
            <w:tcW w:w="1200" w:type="dxa"/>
            <w:tcMar>
              <w:top w:w="100" w:type="dxa"/>
              <w:left w:w="100" w:type="dxa"/>
              <w:bottom w:w="100" w:type="dxa"/>
              <w:right w:w="100" w:type="dxa"/>
            </w:tcMar>
            <w:vAlign w:val="center"/>
          </w:tcPr>
          <w:p w14:paraId="78428428" w14:textId="77777777" w:rsidR="00FF4E06" w:rsidRDefault="002E79BD">
            <w:pPr>
              <w:widowControl w:val="0"/>
              <w:jc w:val="center"/>
              <w:rPr>
                <w:rFonts w:ascii="Calibri" w:eastAsia="Calibri" w:hAnsi="Calibri" w:cs="Calibri"/>
              </w:rPr>
            </w:pPr>
            <w:r>
              <w:rPr>
                <w:rFonts w:ascii="Calibri" w:eastAsia="Calibri" w:hAnsi="Calibri" w:cs="Calibri"/>
              </w:rPr>
              <w:t>6307</w:t>
            </w:r>
          </w:p>
        </w:tc>
        <w:tc>
          <w:tcPr>
            <w:tcW w:w="1155" w:type="dxa"/>
            <w:tcMar>
              <w:top w:w="100" w:type="dxa"/>
              <w:left w:w="100" w:type="dxa"/>
              <w:bottom w:w="100" w:type="dxa"/>
              <w:right w:w="100" w:type="dxa"/>
            </w:tcMar>
            <w:vAlign w:val="center"/>
          </w:tcPr>
          <w:p w14:paraId="2AD4EF70" w14:textId="77777777" w:rsidR="00FF4E06" w:rsidRDefault="002E79BD">
            <w:pPr>
              <w:widowControl w:val="0"/>
              <w:jc w:val="center"/>
              <w:rPr>
                <w:rFonts w:ascii="Calibri" w:eastAsia="Calibri" w:hAnsi="Calibri" w:cs="Calibri"/>
              </w:rPr>
            </w:pPr>
            <w:r>
              <w:rPr>
                <w:rFonts w:ascii="Calibri" w:eastAsia="Calibri" w:hAnsi="Calibri" w:cs="Calibri"/>
              </w:rPr>
              <w:t>5562</w:t>
            </w:r>
          </w:p>
        </w:tc>
      </w:tr>
      <w:tr w:rsidR="00FF4E06" w14:paraId="57856D3E" w14:textId="77777777">
        <w:trPr>
          <w:trHeight w:val="488"/>
          <w:jc w:val="center"/>
        </w:trPr>
        <w:tc>
          <w:tcPr>
            <w:tcW w:w="1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0689B2B" w14:textId="77777777" w:rsidR="00FF4E06" w:rsidRDefault="002E79BD">
            <w:pPr>
              <w:widowControl w:val="0"/>
              <w:jc w:val="center"/>
              <w:rPr>
                <w:rFonts w:ascii="Calibri" w:eastAsia="Calibri" w:hAnsi="Calibri" w:cs="Calibri"/>
              </w:rPr>
            </w:pPr>
            <w:r>
              <w:rPr>
                <w:rFonts w:ascii="Calibri" w:eastAsia="Calibri" w:hAnsi="Calibri" w:cs="Calibri"/>
              </w:rPr>
              <w:t>1</w:t>
            </w:r>
          </w:p>
        </w:tc>
        <w:tc>
          <w:tcPr>
            <w:tcW w:w="1725" w:type="dxa"/>
            <w:tcMar>
              <w:top w:w="100" w:type="dxa"/>
              <w:left w:w="100" w:type="dxa"/>
              <w:bottom w:w="100" w:type="dxa"/>
              <w:right w:w="100" w:type="dxa"/>
            </w:tcMar>
            <w:vAlign w:val="center"/>
          </w:tcPr>
          <w:p w14:paraId="48157A3E" w14:textId="77777777" w:rsidR="00FF4E06" w:rsidRDefault="002E79BD">
            <w:pPr>
              <w:widowControl w:val="0"/>
              <w:jc w:val="center"/>
              <w:rPr>
                <w:rFonts w:ascii="Calibri" w:eastAsia="Calibri" w:hAnsi="Calibri" w:cs="Calibri"/>
              </w:rPr>
            </w:pPr>
            <w:r>
              <w:rPr>
                <w:rFonts w:ascii="Calibri" w:eastAsia="Calibri" w:hAnsi="Calibri" w:cs="Calibri"/>
              </w:rPr>
              <w:t>Relapse 1</w:t>
            </w:r>
          </w:p>
        </w:tc>
        <w:tc>
          <w:tcPr>
            <w:tcW w:w="1530" w:type="dxa"/>
            <w:tcMar>
              <w:top w:w="100" w:type="dxa"/>
              <w:left w:w="100" w:type="dxa"/>
              <w:bottom w:w="100" w:type="dxa"/>
              <w:right w:w="100" w:type="dxa"/>
            </w:tcMar>
            <w:vAlign w:val="center"/>
          </w:tcPr>
          <w:p w14:paraId="7AFF6A26" w14:textId="77777777" w:rsidR="00FF4E06" w:rsidRDefault="002E79BD">
            <w:pPr>
              <w:widowControl w:val="0"/>
              <w:jc w:val="center"/>
              <w:rPr>
                <w:rFonts w:ascii="Calibri" w:eastAsia="Calibri" w:hAnsi="Calibri" w:cs="Calibri"/>
              </w:rPr>
            </w:pPr>
            <w:r>
              <w:rPr>
                <w:rFonts w:ascii="Calibri" w:eastAsia="Calibri" w:hAnsi="Calibri" w:cs="Calibri"/>
              </w:rPr>
              <w:t>1379</w:t>
            </w:r>
          </w:p>
        </w:tc>
        <w:tc>
          <w:tcPr>
            <w:tcW w:w="1200" w:type="dxa"/>
            <w:tcMar>
              <w:top w:w="100" w:type="dxa"/>
              <w:left w:w="100" w:type="dxa"/>
              <w:bottom w:w="100" w:type="dxa"/>
              <w:right w:w="100" w:type="dxa"/>
            </w:tcMar>
            <w:vAlign w:val="center"/>
          </w:tcPr>
          <w:p w14:paraId="339822ED" w14:textId="77777777" w:rsidR="00FF4E06" w:rsidRDefault="002E79BD">
            <w:pPr>
              <w:widowControl w:val="0"/>
              <w:jc w:val="center"/>
              <w:rPr>
                <w:rFonts w:ascii="Calibri" w:eastAsia="Calibri" w:hAnsi="Calibri" w:cs="Calibri"/>
              </w:rPr>
            </w:pPr>
            <w:r>
              <w:rPr>
                <w:rFonts w:ascii="Calibri" w:eastAsia="Calibri" w:hAnsi="Calibri" w:cs="Calibri"/>
              </w:rPr>
              <w:t>634</w:t>
            </w:r>
          </w:p>
        </w:tc>
        <w:tc>
          <w:tcPr>
            <w:tcW w:w="1155" w:type="dxa"/>
            <w:tcMar>
              <w:top w:w="100" w:type="dxa"/>
              <w:left w:w="100" w:type="dxa"/>
              <w:bottom w:w="100" w:type="dxa"/>
              <w:right w:w="100" w:type="dxa"/>
            </w:tcMar>
            <w:vAlign w:val="center"/>
          </w:tcPr>
          <w:p w14:paraId="6E809FF5" w14:textId="77777777" w:rsidR="00FF4E06" w:rsidRDefault="002E79BD">
            <w:pPr>
              <w:widowControl w:val="0"/>
              <w:jc w:val="center"/>
              <w:rPr>
                <w:rFonts w:ascii="Calibri" w:eastAsia="Calibri" w:hAnsi="Calibri" w:cs="Calibri"/>
              </w:rPr>
            </w:pPr>
            <w:r>
              <w:rPr>
                <w:rFonts w:ascii="Calibri" w:eastAsia="Calibri" w:hAnsi="Calibri" w:cs="Calibri"/>
              </w:rPr>
              <w:t>65</w:t>
            </w:r>
          </w:p>
        </w:tc>
      </w:tr>
      <w:tr w:rsidR="00FF4E06" w14:paraId="4876B283" w14:textId="77777777">
        <w:trPr>
          <w:trHeight w:val="485"/>
          <w:jc w:val="center"/>
        </w:trPr>
        <w:tc>
          <w:tcPr>
            <w:tcW w:w="1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4BCCB73" w14:textId="77777777" w:rsidR="00FF4E06" w:rsidRDefault="002E79BD">
            <w:pPr>
              <w:widowControl w:val="0"/>
              <w:jc w:val="center"/>
              <w:rPr>
                <w:rFonts w:ascii="Calibri" w:eastAsia="Calibri" w:hAnsi="Calibri" w:cs="Calibri"/>
              </w:rPr>
            </w:pPr>
            <w:r>
              <w:rPr>
                <w:rFonts w:ascii="Calibri" w:eastAsia="Calibri" w:hAnsi="Calibri" w:cs="Calibri"/>
              </w:rPr>
              <w:t>1</w:t>
            </w:r>
          </w:p>
        </w:tc>
        <w:tc>
          <w:tcPr>
            <w:tcW w:w="1725" w:type="dxa"/>
            <w:tcMar>
              <w:top w:w="100" w:type="dxa"/>
              <w:left w:w="100" w:type="dxa"/>
              <w:bottom w:w="100" w:type="dxa"/>
              <w:right w:w="100" w:type="dxa"/>
            </w:tcMar>
            <w:vAlign w:val="center"/>
          </w:tcPr>
          <w:p w14:paraId="49D5D225" w14:textId="77777777" w:rsidR="00FF4E06" w:rsidRDefault="002E79BD">
            <w:pPr>
              <w:widowControl w:val="0"/>
              <w:jc w:val="center"/>
              <w:rPr>
                <w:rFonts w:ascii="Calibri" w:eastAsia="Calibri" w:hAnsi="Calibri" w:cs="Calibri"/>
              </w:rPr>
            </w:pPr>
            <w:r>
              <w:rPr>
                <w:rFonts w:ascii="Calibri" w:eastAsia="Calibri" w:hAnsi="Calibri" w:cs="Calibri"/>
              </w:rPr>
              <w:t>Relapse 2</w:t>
            </w:r>
          </w:p>
        </w:tc>
        <w:tc>
          <w:tcPr>
            <w:tcW w:w="1530" w:type="dxa"/>
            <w:tcMar>
              <w:top w:w="100" w:type="dxa"/>
              <w:left w:w="100" w:type="dxa"/>
              <w:bottom w:w="100" w:type="dxa"/>
              <w:right w:w="100" w:type="dxa"/>
            </w:tcMar>
            <w:vAlign w:val="center"/>
          </w:tcPr>
          <w:p w14:paraId="2AEBA757" w14:textId="77777777" w:rsidR="00FF4E06" w:rsidRDefault="002E79BD">
            <w:pPr>
              <w:widowControl w:val="0"/>
              <w:jc w:val="center"/>
              <w:rPr>
                <w:rFonts w:ascii="Calibri" w:eastAsia="Calibri" w:hAnsi="Calibri" w:cs="Calibri"/>
              </w:rPr>
            </w:pPr>
            <w:r>
              <w:rPr>
                <w:rFonts w:ascii="Calibri" w:eastAsia="Calibri" w:hAnsi="Calibri" w:cs="Calibri"/>
              </w:rPr>
              <w:t>3295</w:t>
            </w:r>
          </w:p>
        </w:tc>
        <w:tc>
          <w:tcPr>
            <w:tcW w:w="1200" w:type="dxa"/>
            <w:tcMar>
              <w:top w:w="100" w:type="dxa"/>
              <w:left w:w="100" w:type="dxa"/>
              <w:bottom w:w="100" w:type="dxa"/>
              <w:right w:w="100" w:type="dxa"/>
            </w:tcMar>
            <w:vAlign w:val="center"/>
          </w:tcPr>
          <w:p w14:paraId="2D7F7C8A" w14:textId="77777777" w:rsidR="00FF4E06" w:rsidRDefault="002E79BD">
            <w:pPr>
              <w:widowControl w:val="0"/>
              <w:jc w:val="center"/>
              <w:rPr>
                <w:rFonts w:ascii="Calibri" w:eastAsia="Calibri" w:hAnsi="Calibri" w:cs="Calibri"/>
              </w:rPr>
            </w:pPr>
            <w:r>
              <w:rPr>
                <w:rFonts w:ascii="Calibri" w:eastAsia="Calibri" w:hAnsi="Calibri" w:cs="Calibri"/>
              </w:rPr>
              <w:t>1981</w:t>
            </w:r>
          </w:p>
        </w:tc>
        <w:tc>
          <w:tcPr>
            <w:tcW w:w="1155" w:type="dxa"/>
            <w:tcMar>
              <w:top w:w="100" w:type="dxa"/>
              <w:left w:w="100" w:type="dxa"/>
              <w:bottom w:w="100" w:type="dxa"/>
              <w:right w:w="100" w:type="dxa"/>
            </w:tcMar>
            <w:vAlign w:val="center"/>
          </w:tcPr>
          <w:p w14:paraId="0ED97C00" w14:textId="77777777" w:rsidR="00FF4E06" w:rsidRDefault="002E79BD">
            <w:pPr>
              <w:widowControl w:val="0"/>
              <w:jc w:val="center"/>
              <w:rPr>
                <w:rFonts w:ascii="Calibri" w:eastAsia="Calibri" w:hAnsi="Calibri" w:cs="Calibri"/>
              </w:rPr>
            </w:pPr>
            <w:r>
              <w:rPr>
                <w:rFonts w:ascii="Calibri" w:eastAsia="Calibri" w:hAnsi="Calibri" w:cs="Calibri"/>
              </w:rPr>
              <w:t>NA</w:t>
            </w:r>
          </w:p>
        </w:tc>
      </w:tr>
      <w:tr w:rsidR="00FF4E06" w14:paraId="405B0070" w14:textId="77777777">
        <w:trPr>
          <w:trHeight w:val="485"/>
          <w:jc w:val="center"/>
        </w:trPr>
        <w:tc>
          <w:tcPr>
            <w:tcW w:w="1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CAB335E" w14:textId="77777777" w:rsidR="00FF4E06" w:rsidRDefault="002E79BD">
            <w:pPr>
              <w:widowControl w:val="0"/>
              <w:jc w:val="center"/>
              <w:rPr>
                <w:rFonts w:ascii="Calibri" w:eastAsia="Calibri" w:hAnsi="Calibri" w:cs="Calibri"/>
              </w:rPr>
            </w:pPr>
            <w:r>
              <w:rPr>
                <w:rFonts w:ascii="Calibri" w:eastAsia="Calibri" w:hAnsi="Calibri" w:cs="Calibri"/>
              </w:rPr>
              <w:t>1</w:t>
            </w:r>
          </w:p>
        </w:tc>
        <w:tc>
          <w:tcPr>
            <w:tcW w:w="1725" w:type="dxa"/>
            <w:tcMar>
              <w:top w:w="100" w:type="dxa"/>
              <w:left w:w="100" w:type="dxa"/>
              <w:bottom w:w="100" w:type="dxa"/>
              <w:right w:w="100" w:type="dxa"/>
            </w:tcMar>
            <w:vAlign w:val="center"/>
          </w:tcPr>
          <w:p w14:paraId="1EDE6695" w14:textId="77777777" w:rsidR="00FF4E06" w:rsidRDefault="002E79BD">
            <w:pPr>
              <w:widowControl w:val="0"/>
              <w:jc w:val="center"/>
              <w:rPr>
                <w:rFonts w:ascii="Calibri" w:eastAsia="Calibri" w:hAnsi="Calibri" w:cs="Calibri"/>
              </w:rPr>
            </w:pPr>
            <w:r>
              <w:rPr>
                <w:rFonts w:ascii="Calibri" w:eastAsia="Calibri" w:hAnsi="Calibri" w:cs="Calibri"/>
              </w:rPr>
              <w:t>Total (D+R1+R2)</w:t>
            </w:r>
          </w:p>
        </w:tc>
        <w:tc>
          <w:tcPr>
            <w:tcW w:w="1530" w:type="dxa"/>
            <w:tcMar>
              <w:top w:w="100" w:type="dxa"/>
              <w:left w:w="100" w:type="dxa"/>
              <w:bottom w:w="100" w:type="dxa"/>
              <w:right w:w="100" w:type="dxa"/>
            </w:tcMar>
            <w:vAlign w:val="center"/>
          </w:tcPr>
          <w:p w14:paraId="551215E7" w14:textId="77777777" w:rsidR="00FF4E06" w:rsidRDefault="00FF4E06">
            <w:pPr>
              <w:widowControl w:val="0"/>
              <w:jc w:val="center"/>
              <w:rPr>
                <w:rFonts w:ascii="Calibri" w:eastAsia="Calibri" w:hAnsi="Calibri" w:cs="Calibri"/>
              </w:rPr>
            </w:pPr>
          </w:p>
        </w:tc>
        <w:tc>
          <w:tcPr>
            <w:tcW w:w="1200" w:type="dxa"/>
            <w:tcMar>
              <w:top w:w="100" w:type="dxa"/>
              <w:left w:w="100" w:type="dxa"/>
              <w:bottom w:w="100" w:type="dxa"/>
              <w:right w:w="100" w:type="dxa"/>
            </w:tcMar>
            <w:vAlign w:val="center"/>
          </w:tcPr>
          <w:p w14:paraId="31DF2C77" w14:textId="77777777" w:rsidR="00FF4E06" w:rsidRDefault="002E79BD">
            <w:pPr>
              <w:widowControl w:val="0"/>
              <w:jc w:val="center"/>
              <w:rPr>
                <w:rFonts w:ascii="Calibri" w:eastAsia="Calibri" w:hAnsi="Calibri" w:cs="Calibri"/>
              </w:rPr>
            </w:pPr>
            <w:r>
              <w:rPr>
                <w:rFonts w:ascii="Calibri" w:eastAsia="Calibri" w:hAnsi="Calibri" w:cs="Calibri"/>
              </w:rPr>
              <w:t>8922</w:t>
            </w:r>
          </w:p>
        </w:tc>
        <w:tc>
          <w:tcPr>
            <w:tcW w:w="1155" w:type="dxa"/>
            <w:tcMar>
              <w:top w:w="100" w:type="dxa"/>
              <w:left w:w="100" w:type="dxa"/>
              <w:bottom w:w="100" w:type="dxa"/>
              <w:right w:w="100" w:type="dxa"/>
            </w:tcMar>
            <w:vAlign w:val="center"/>
          </w:tcPr>
          <w:p w14:paraId="59B99A22" w14:textId="77777777" w:rsidR="00FF4E06" w:rsidRDefault="00FF4E06">
            <w:pPr>
              <w:widowControl w:val="0"/>
              <w:jc w:val="center"/>
              <w:rPr>
                <w:rFonts w:ascii="Calibri" w:eastAsia="Calibri" w:hAnsi="Calibri" w:cs="Calibri"/>
              </w:rPr>
            </w:pPr>
          </w:p>
        </w:tc>
      </w:tr>
      <w:tr w:rsidR="00FF4E06" w14:paraId="2FB7BBAB" w14:textId="77777777">
        <w:trPr>
          <w:trHeight w:val="485"/>
          <w:jc w:val="center"/>
        </w:trPr>
        <w:tc>
          <w:tcPr>
            <w:tcW w:w="1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E2CACB7" w14:textId="77777777" w:rsidR="00FF4E06" w:rsidRDefault="002E79BD">
            <w:pPr>
              <w:widowControl w:val="0"/>
              <w:jc w:val="center"/>
              <w:rPr>
                <w:rFonts w:ascii="Calibri" w:eastAsia="Calibri" w:hAnsi="Calibri" w:cs="Calibri"/>
              </w:rPr>
            </w:pPr>
            <w:r>
              <w:rPr>
                <w:rFonts w:ascii="Calibri" w:eastAsia="Calibri" w:hAnsi="Calibri" w:cs="Calibri"/>
              </w:rPr>
              <w:t>2</w:t>
            </w:r>
          </w:p>
        </w:tc>
        <w:tc>
          <w:tcPr>
            <w:tcW w:w="1725" w:type="dxa"/>
            <w:tcMar>
              <w:top w:w="100" w:type="dxa"/>
              <w:left w:w="100" w:type="dxa"/>
              <w:bottom w:w="100" w:type="dxa"/>
              <w:right w:w="100" w:type="dxa"/>
            </w:tcMar>
            <w:vAlign w:val="center"/>
          </w:tcPr>
          <w:p w14:paraId="12EAD521" w14:textId="77777777" w:rsidR="00FF4E06" w:rsidRDefault="002E79BD">
            <w:pPr>
              <w:widowControl w:val="0"/>
              <w:jc w:val="center"/>
              <w:rPr>
                <w:rFonts w:ascii="Calibri" w:eastAsia="Calibri" w:hAnsi="Calibri" w:cs="Calibri"/>
              </w:rPr>
            </w:pPr>
            <w:r>
              <w:rPr>
                <w:rFonts w:ascii="Calibri" w:eastAsia="Calibri" w:hAnsi="Calibri" w:cs="Calibri"/>
              </w:rPr>
              <w:t>Diagnosis</w:t>
            </w:r>
          </w:p>
        </w:tc>
        <w:tc>
          <w:tcPr>
            <w:tcW w:w="1530" w:type="dxa"/>
            <w:tcMar>
              <w:top w:w="100" w:type="dxa"/>
              <w:left w:w="100" w:type="dxa"/>
              <w:bottom w:w="100" w:type="dxa"/>
              <w:right w:w="100" w:type="dxa"/>
            </w:tcMar>
            <w:vAlign w:val="center"/>
          </w:tcPr>
          <w:p w14:paraId="55FF1526" w14:textId="77777777" w:rsidR="00FF4E06" w:rsidRDefault="002E79BD">
            <w:pPr>
              <w:widowControl w:val="0"/>
              <w:jc w:val="center"/>
              <w:rPr>
                <w:rFonts w:ascii="Calibri" w:eastAsia="Calibri" w:hAnsi="Calibri" w:cs="Calibri"/>
              </w:rPr>
            </w:pPr>
            <w:r>
              <w:rPr>
                <w:rFonts w:ascii="Calibri" w:eastAsia="Calibri" w:hAnsi="Calibri" w:cs="Calibri"/>
              </w:rPr>
              <w:t>2718</w:t>
            </w:r>
          </w:p>
        </w:tc>
        <w:tc>
          <w:tcPr>
            <w:tcW w:w="1200" w:type="dxa"/>
            <w:tcMar>
              <w:top w:w="100" w:type="dxa"/>
              <w:left w:w="100" w:type="dxa"/>
              <w:bottom w:w="100" w:type="dxa"/>
              <w:right w:w="100" w:type="dxa"/>
            </w:tcMar>
            <w:vAlign w:val="center"/>
          </w:tcPr>
          <w:p w14:paraId="35DB3B8E" w14:textId="77777777" w:rsidR="00FF4E06" w:rsidRDefault="002E79BD">
            <w:pPr>
              <w:widowControl w:val="0"/>
              <w:jc w:val="center"/>
              <w:rPr>
                <w:rFonts w:ascii="Calibri" w:eastAsia="Calibri" w:hAnsi="Calibri" w:cs="Calibri"/>
              </w:rPr>
            </w:pPr>
            <w:r>
              <w:rPr>
                <w:rFonts w:ascii="Calibri" w:eastAsia="Calibri" w:hAnsi="Calibri" w:cs="Calibri"/>
              </w:rPr>
              <w:t>2718</w:t>
            </w:r>
          </w:p>
        </w:tc>
        <w:tc>
          <w:tcPr>
            <w:tcW w:w="1155" w:type="dxa"/>
            <w:tcMar>
              <w:top w:w="100" w:type="dxa"/>
              <w:left w:w="100" w:type="dxa"/>
              <w:bottom w:w="100" w:type="dxa"/>
              <w:right w:w="100" w:type="dxa"/>
            </w:tcMar>
            <w:vAlign w:val="center"/>
          </w:tcPr>
          <w:p w14:paraId="36888DE1" w14:textId="77777777" w:rsidR="00FF4E06" w:rsidRDefault="002E79BD">
            <w:pPr>
              <w:widowControl w:val="0"/>
              <w:jc w:val="center"/>
              <w:rPr>
                <w:rFonts w:ascii="Calibri" w:eastAsia="Calibri" w:hAnsi="Calibri" w:cs="Calibri"/>
              </w:rPr>
            </w:pPr>
            <w:r>
              <w:rPr>
                <w:rFonts w:ascii="Calibri" w:eastAsia="Calibri" w:hAnsi="Calibri" w:cs="Calibri"/>
              </w:rPr>
              <w:t>1270</w:t>
            </w:r>
          </w:p>
        </w:tc>
      </w:tr>
      <w:tr w:rsidR="00FF4E06" w14:paraId="2B20B1F7" w14:textId="77777777">
        <w:trPr>
          <w:trHeight w:val="485"/>
          <w:jc w:val="center"/>
        </w:trPr>
        <w:tc>
          <w:tcPr>
            <w:tcW w:w="1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6A75B2D" w14:textId="77777777" w:rsidR="00FF4E06" w:rsidRDefault="002E79BD">
            <w:pPr>
              <w:widowControl w:val="0"/>
              <w:jc w:val="center"/>
              <w:rPr>
                <w:rFonts w:ascii="Calibri" w:eastAsia="Calibri" w:hAnsi="Calibri" w:cs="Calibri"/>
              </w:rPr>
            </w:pPr>
            <w:r>
              <w:rPr>
                <w:rFonts w:ascii="Calibri" w:eastAsia="Calibri" w:hAnsi="Calibri" w:cs="Calibri"/>
              </w:rPr>
              <w:t>2</w:t>
            </w:r>
          </w:p>
        </w:tc>
        <w:tc>
          <w:tcPr>
            <w:tcW w:w="1725" w:type="dxa"/>
            <w:tcMar>
              <w:top w:w="100" w:type="dxa"/>
              <w:left w:w="100" w:type="dxa"/>
              <w:bottom w:w="100" w:type="dxa"/>
              <w:right w:w="100" w:type="dxa"/>
            </w:tcMar>
            <w:vAlign w:val="center"/>
          </w:tcPr>
          <w:p w14:paraId="4D618ED6" w14:textId="77777777" w:rsidR="00FF4E06" w:rsidRDefault="002E79BD">
            <w:pPr>
              <w:widowControl w:val="0"/>
              <w:jc w:val="center"/>
              <w:rPr>
                <w:rFonts w:ascii="Calibri" w:eastAsia="Calibri" w:hAnsi="Calibri" w:cs="Calibri"/>
              </w:rPr>
            </w:pPr>
            <w:r>
              <w:rPr>
                <w:rFonts w:ascii="Calibri" w:eastAsia="Calibri" w:hAnsi="Calibri" w:cs="Calibri"/>
              </w:rPr>
              <w:t>Relapse 1</w:t>
            </w:r>
          </w:p>
        </w:tc>
        <w:tc>
          <w:tcPr>
            <w:tcW w:w="1530" w:type="dxa"/>
            <w:tcMar>
              <w:top w:w="100" w:type="dxa"/>
              <w:left w:w="100" w:type="dxa"/>
              <w:bottom w:w="100" w:type="dxa"/>
              <w:right w:w="100" w:type="dxa"/>
            </w:tcMar>
            <w:vAlign w:val="center"/>
          </w:tcPr>
          <w:p w14:paraId="32B17824" w14:textId="77777777" w:rsidR="00FF4E06" w:rsidRDefault="002E79BD">
            <w:pPr>
              <w:widowControl w:val="0"/>
              <w:jc w:val="center"/>
              <w:rPr>
                <w:rFonts w:ascii="Calibri" w:eastAsia="Calibri" w:hAnsi="Calibri" w:cs="Calibri"/>
              </w:rPr>
            </w:pPr>
            <w:r>
              <w:rPr>
                <w:rFonts w:ascii="Calibri" w:eastAsia="Calibri" w:hAnsi="Calibri" w:cs="Calibri"/>
              </w:rPr>
              <w:t>7037</w:t>
            </w:r>
          </w:p>
        </w:tc>
        <w:tc>
          <w:tcPr>
            <w:tcW w:w="1200" w:type="dxa"/>
            <w:tcMar>
              <w:top w:w="100" w:type="dxa"/>
              <w:left w:w="100" w:type="dxa"/>
              <w:bottom w:w="100" w:type="dxa"/>
              <w:right w:w="100" w:type="dxa"/>
            </w:tcMar>
            <w:vAlign w:val="center"/>
          </w:tcPr>
          <w:p w14:paraId="5D5AD318" w14:textId="77777777" w:rsidR="00FF4E06" w:rsidRDefault="002E79BD">
            <w:pPr>
              <w:widowControl w:val="0"/>
              <w:jc w:val="center"/>
              <w:rPr>
                <w:rFonts w:ascii="Calibri" w:eastAsia="Calibri" w:hAnsi="Calibri" w:cs="Calibri"/>
              </w:rPr>
            </w:pPr>
            <w:r>
              <w:rPr>
                <w:rFonts w:ascii="Calibri" w:eastAsia="Calibri" w:hAnsi="Calibri" w:cs="Calibri"/>
              </w:rPr>
              <w:t>5589</w:t>
            </w:r>
          </w:p>
        </w:tc>
        <w:tc>
          <w:tcPr>
            <w:tcW w:w="1155" w:type="dxa"/>
            <w:tcMar>
              <w:top w:w="100" w:type="dxa"/>
              <w:left w:w="100" w:type="dxa"/>
              <w:bottom w:w="100" w:type="dxa"/>
              <w:right w:w="100" w:type="dxa"/>
            </w:tcMar>
            <w:vAlign w:val="center"/>
          </w:tcPr>
          <w:p w14:paraId="00612DA5" w14:textId="77777777" w:rsidR="00FF4E06" w:rsidRDefault="002E79BD">
            <w:pPr>
              <w:widowControl w:val="0"/>
              <w:jc w:val="center"/>
              <w:rPr>
                <w:rFonts w:ascii="Calibri" w:eastAsia="Calibri" w:hAnsi="Calibri" w:cs="Calibri"/>
              </w:rPr>
            </w:pPr>
            <w:r>
              <w:rPr>
                <w:rFonts w:ascii="Calibri" w:eastAsia="Calibri" w:hAnsi="Calibri" w:cs="Calibri"/>
              </w:rPr>
              <w:t>NA</w:t>
            </w:r>
          </w:p>
        </w:tc>
      </w:tr>
      <w:tr w:rsidR="00FF4E06" w14:paraId="029B5F45" w14:textId="77777777">
        <w:trPr>
          <w:trHeight w:val="485"/>
          <w:jc w:val="center"/>
        </w:trPr>
        <w:tc>
          <w:tcPr>
            <w:tcW w:w="1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0580BDA" w14:textId="77777777" w:rsidR="00FF4E06" w:rsidRDefault="002E79BD">
            <w:pPr>
              <w:widowControl w:val="0"/>
              <w:jc w:val="center"/>
              <w:rPr>
                <w:rFonts w:ascii="Calibri" w:eastAsia="Calibri" w:hAnsi="Calibri" w:cs="Calibri"/>
              </w:rPr>
            </w:pPr>
            <w:r>
              <w:rPr>
                <w:rFonts w:ascii="Calibri" w:eastAsia="Calibri" w:hAnsi="Calibri" w:cs="Calibri"/>
              </w:rPr>
              <w:t>2</w:t>
            </w:r>
          </w:p>
        </w:tc>
        <w:tc>
          <w:tcPr>
            <w:tcW w:w="1725" w:type="dxa"/>
            <w:tcMar>
              <w:top w:w="100" w:type="dxa"/>
              <w:left w:w="100" w:type="dxa"/>
              <w:bottom w:w="100" w:type="dxa"/>
              <w:right w:w="100" w:type="dxa"/>
            </w:tcMar>
            <w:vAlign w:val="center"/>
          </w:tcPr>
          <w:p w14:paraId="6CCB781E" w14:textId="77777777" w:rsidR="00FF4E06" w:rsidRDefault="002E79BD">
            <w:pPr>
              <w:widowControl w:val="0"/>
              <w:jc w:val="center"/>
              <w:rPr>
                <w:rFonts w:ascii="Calibri" w:eastAsia="Calibri" w:hAnsi="Calibri" w:cs="Calibri"/>
              </w:rPr>
            </w:pPr>
            <w:r>
              <w:rPr>
                <w:rFonts w:ascii="Calibri" w:eastAsia="Calibri" w:hAnsi="Calibri" w:cs="Calibri"/>
              </w:rPr>
              <w:t>Relapse 2</w:t>
            </w:r>
          </w:p>
        </w:tc>
        <w:tc>
          <w:tcPr>
            <w:tcW w:w="1530" w:type="dxa"/>
            <w:tcMar>
              <w:top w:w="100" w:type="dxa"/>
              <w:left w:w="100" w:type="dxa"/>
              <w:bottom w:w="100" w:type="dxa"/>
              <w:right w:w="100" w:type="dxa"/>
            </w:tcMar>
            <w:vAlign w:val="center"/>
          </w:tcPr>
          <w:p w14:paraId="54CC1381" w14:textId="77777777" w:rsidR="00FF4E06" w:rsidRDefault="002E79BD">
            <w:pPr>
              <w:widowControl w:val="0"/>
              <w:jc w:val="center"/>
              <w:rPr>
                <w:rFonts w:ascii="Calibri" w:eastAsia="Calibri" w:hAnsi="Calibri" w:cs="Calibri"/>
              </w:rPr>
            </w:pPr>
            <w:r>
              <w:rPr>
                <w:rFonts w:ascii="Calibri" w:eastAsia="Calibri" w:hAnsi="Calibri" w:cs="Calibri"/>
              </w:rPr>
              <w:t>7436</w:t>
            </w:r>
          </w:p>
        </w:tc>
        <w:tc>
          <w:tcPr>
            <w:tcW w:w="1200" w:type="dxa"/>
            <w:tcMar>
              <w:top w:w="100" w:type="dxa"/>
              <w:left w:w="100" w:type="dxa"/>
              <w:bottom w:w="100" w:type="dxa"/>
              <w:right w:w="100" w:type="dxa"/>
            </w:tcMar>
            <w:vAlign w:val="center"/>
          </w:tcPr>
          <w:p w14:paraId="34151867" w14:textId="77777777" w:rsidR="00FF4E06" w:rsidRDefault="002E79BD">
            <w:pPr>
              <w:widowControl w:val="0"/>
              <w:jc w:val="center"/>
              <w:rPr>
                <w:rFonts w:ascii="Calibri" w:eastAsia="Calibri" w:hAnsi="Calibri" w:cs="Calibri"/>
              </w:rPr>
            </w:pPr>
            <w:r>
              <w:rPr>
                <w:rFonts w:ascii="Calibri" w:eastAsia="Calibri" w:hAnsi="Calibri" w:cs="Calibri"/>
              </w:rPr>
              <w:t>399</w:t>
            </w:r>
          </w:p>
        </w:tc>
        <w:tc>
          <w:tcPr>
            <w:tcW w:w="1155" w:type="dxa"/>
            <w:tcMar>
              <w:top w:w="100" w:type="dxa"/>
              <w:left w:w="100" w:type="dxa"/>
              <w:bottom w:w="100" w:type="dxa"/>
              <w:right w:w="100" w:type="dxa"/>
            </w:tcMar>
            <w:vAlign w:val="center"/>
          </w:tcPr>
          <w:p w14:paraId="2855E769" w14:textId="77777777" w:rsidR="00FF4E06" w:rsidRDefault="002E79BD">
            <w:pPr>
              <w:widowControl w:val="0"/>
              <w:jc w:val="center"/>
              <w:rPr>
                <w:rFonts w:ascii="Calibri" w:eastAsia="Calibri" w:hAnsi="Calibri" w:cs="Calibri"/>
              </w:rPr>
            </w:pPr>
            <w:r>
              <w:rPr>
                <w:rFonts w:ascii="Calibri" w:eastAsia="Calibri" w:hAnsi="Calibri" w:cs="Calibri"/>
              </w:rPr>
              <w:t>NA</w:t>
            </w:r>
          </w:p>
        </w:tc>
      </w:tr>
      <w:tr w:rsidR="00FF4E06" w14:paraId="34EDB0D8" w14:textId="77777777">
        <w:trPr>
          <w:trHeight w:val="485"/>
          <w:jc w:val="center"/>
        </w:trPr>
        <w:tc>
          <w:tcPr>
            <w:tcW w:w="1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A28F6B" w14:textId="77777777" w:rsidR="00FF4E06" w:rsidRDefault="002E79BD">
            <w:pPr>
              <w:widowControl w:val="0"/>
              <w:jc w:val="center"/>
              <w:rPr>
                <w:rFonts w:ascii="Calibri" w:eastAsia="Calibri" w:hAnsi="Calibri" w:cs="Calibri"/>
              </w:rPr>
            </w:pPr>
            <w:r>
              <w:rPr>
                <w:rFonts w:ascii="Calibri" w:eastAsia="Calibri" w:hAnsi="Calibri" w:cs="Calibri"/>
              </w:rPr>
              <w:t>2</w:t>
            </w:r>
          </w:p>
        </w:tc>
        <w:tc>
          <w:tcPr>
            <w:tcW w:w="1725" w:type="dxa"/>
            <w:tcMar>
              <w:top w:w="100" w:type="dxa"/>
              <w:left w:w="100" w:type="dxa"/>
              <w:bottom w:w="100" w:type="dxa"/>
              <w:right w:w="100" w:type="dxa"/>
            </w:tcMar>
            <w:vAlign w:val="center"/>
          </w:tcPr>
          <w:p w14:paraId="0064BBF1" w14:textId="77777777" w:rsidR="00FF4E06" w:rsidRDefault="002E79BD">
            <w:pPr>
              <w:widowControl w:val="0"/>
              <w:jc w:val="center"/>
              <w:rPr>
                <w:rFonts w:ascii="Calibri" w:eastAsia="Calibri" w:hAnsi="Calibri" w:cs="Calibri"/>
              </w:rPr>
            </w:pPr>
            <w:r>
              <w:rPr>
                <w:rFonts w:ascii="Calibri" w:eastAsia="Calibri" w:hAnsi="Calibri" w:cs="Calibri"/>
              </w:rPr>
              <w:t>Relapse 3</w:t>
            </w:r>
          </w:p>
        </w:tc>
        <w:tc>
          <w:tcPr>
            <w:tcW w:w="1530" w:type="dxa"/>
            <w:tcMar>
              <w:top w:w="100" w:type="dxa"/>
              <w:left w:w="100" w:type="dxa"/>
              <w:bottom w:w="100" w:type="dxa"/>
              <w:right w:w="100" w:type="dxa"/>
            </w:tcMar>
            <w:vAlign w:val="center"/>
          </w:tcPr>
          <w:p w14:paraId="338ABC48" w14:textId="77777777" w:rsidR="00FF4E06" w:rsidRDefault="002E79BD">
            <w:pPr>
              <w:widowControl w:val="0"/>
              <w:jc w:val="center"/>
              <w:rPr>
                <w:rFonts w:ascii="Calibri" w:eastAsia="Calibri" w:hAnsi="Calibri" w:cs="Calibri"/>
              </w:rPr>
            </w:pPr>
            <w:r>
              <w:rPr>
                <w:rFonts w:ascii="Calibri" w:eastAsia="Calibri" w:hAnsi="Calibri" w:cs="Calibri"/>
              </w:rPr>
              <w:t>7489</w:t>
            </w:r>
          </w:p>
        </w:tc>
        <w:tc>
          <w:tcPr>
            <w:tcW w:w="1200" w:type="dxa"/>
            <w:tcMar>
              <w:top w:w="100" w:type="dxa"/>
              <w:left w:w="100" w:type="dxa"/>
              <w:bottom w:w="100" w:type="dxa"/>
              <w:right w:w="100" w:type="dxa"/>
            </w:tcMar>
            <w:vAlign w:val="center"/>
          </w:tcPr>
          <w:p w14:paraId="6C65E4AE" w14:textId="77777777" w:rsidR="00FF4E06" w:rsidRDefault="002E79BD">
            <w:pPr>
              <w:widowControl w:val="0"/>
              <w:jc w:val="center"/>
              <w:rPr>
                <w:rFonts w:ascii="Calibri" w:eastAsia="Calibri" w:hAnsi="Calibri" w:cs="Calibri"/>
              </w:rPr>
            </w:pPr>
            <w:r>
              <w:rPr>
                <w:rFonts w:ascii="Calibri" w:eastAsia="Calibri" w:hAnsi="Calibri" w:cs="Calibri"/>
              </w:rPr>
              <w:t>53</w:t>
            </w:r>
          </w:p>
        </w:tc>
        <w:tc>
          <w:tcPr>
            <w:tcW w:w="1155" w:type="dxa"/>
            <w:tcMar>
              <w:top w:w="100" w:type="dxa"/>
              <w:left w:w="100" w:type="dxa"/>
              <w:bottom w:w="100" w:type="dxa"/>
              <w:right w:w="100" w:type="dxa"/>
            </w:tcMar>
            <w:vAlign w:val="center"/>
          </w:tcPr>
          <w:p w14:paraId="1C02DD3A" w14:textId="77777777" w:rsidR="00FF4E06" w:rsidRDefault="002E79BD">
            <w:pPr>
              <w:widowControl w:val="0"/>
              <w:jc w:val="center"/>
              <w:rPr>
                <w:rFonts w:ascii="Calibri" w:eastAsia="Calibri" w:hAnsi="Calibri" w:cs="Calibri"/>
              </w:rPr>
            </w:pPr>
            <w:r>
              <w:rPr>
                <w:rFonts w:ascii="Calibri" w:eastAsia="Calibri" w:hAnsi="Calibri" w:cs="Calibri"/>
              </w:rPr>
              <w:t>NA</w:t>
            </w:r>
          </w:p>
        </w:tc>
      </w:tr>
      <w:tr w:rsidR="00FF4E06" w14:paraId="5557C1B6" w14:textId="77777777">
        <w:trPr>
          <w:trHeight w:val="485"/>
          <w:jc w:val="center"/>
        </w:trPr>
        <w:tc>
          <w:tcPr>
            <w:tcW w:w="10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A61FD8" w14:textId="77777777" w:rsidR="00FF4E06" w:rsidRDefault="002E79BD">
            <w:pPr>
              <w:widowControl w:val="0"/>
              <w:jc w:val="center"/>
              <w:rPr>
                <w:rFonts w:ascii="Calibri" w:eastAsia="Calibri" w:hAnsi="Calibri" w:cs="Calibri"/>
              </w:rPr>
            </w:pPr>
            <w:r>
              <w:rPr>
                <w:rFonts w:ascii="Calibri" w:eastAsia="Calibri" w:hAnsi="Calibri" w:cs="Calibri"/>
              </w:rPr>
              <w:t>2</w:t>
            </w:r>
          </w:p>
        </w:tc>
        <w:tc>
          <w:tcPr>
            <w:tcW w:w="1725" w:type="dxa"/>
            <w:tcMar>
              <w:top w:w="100" w:type="dxa"/>
              <w:left w:w="100" w:type="dxa"/>
              <w:bottom w:w="100" w:type="dxa"/>
              <w:right w:w="100" w:type="dxa"/>
            </w:tcMar>
            <w:vAlign w:val="center"/>
          </w:tcPr>
          <w:p w14:paraId="09205EFD" w14:textId="77777777" w:rsidR="00FF4E06" w:rsidRDefault="002E79BD">
            <w:pPr>
              <w:widowControl w:val="0"/>
              <w:jc w:val="center"/>
              <w:rPr>
                <w:rFonts w:ascii="Calibri" w:eastAsia="Calibri" w:hAnsi="Calibri" w:cs="Calibri"/>
              </w:rPr>
            </w:pPr>
            <w:r>
              <w:rPr>
                <w:rFonts w:ascii="Calibri" w:eastAsia="Calibri" w:hAnsi="Calibri" w:cs="Calibri"/>
              </w:rPr>
              <w:t>Total (D+R1+R2)</w:t>
            </w:r>
          </w:p>
        </w:tc>
        <w:tc>
          <w:tcPr>
            <w:tcW w:w="1530" w:type="dxa"/>
            <w:tcMar>
              <w:top w:w="100" w:type="dxa"/>
              <w:left w:w="100" w:type="dxa"/>
              <w:bottom w:w="100" w:type="dxa"/>
              <w:right w:w="100" w:type="dxa"/>
            </w:tcMar>
            <w:vAlign w:val="center"/>
          </w:tcPr>
          <w:p w14:paraId="39E8C842" w14:textId="77777777" w:rsidR="00FF4E06" w:rsidRDefault="00FF4E06">
            <w:pPr>
              <w:widowControl w:val="0"/>
              <w:jc w:val="center"/>
              <w:rPr>
                <w:rFonts w:ascii="Calibri" w:eastAsia="Calibri" w:hAnsi="Calibri" w:cs="Calibri"/>
              </w:rPr>
            </w:pPr>
          </w:p>
        </w:tc>
        <w:tc>
          <w:tcPr>
            <w:tcW w:w="1200" w:type="dxa"/>
            <w:tcMar>
              <w:top w:w="100" w:type="dxa"/>
              <w:left w:w="100" w:type="dxa"/>
              <w:bottom w:w="100" w:type="dxa"/>
              <w:right w:w="100" w:type="dxa"/>
            </w:tcMar>
            <w:vAlign w:val="center"/>
          </w:tcPr>
          <w:p w14:paraId="3257563B" w14:textId="77777777" w:rsidR="00FF4E06" w:rsidRDefault="002E79BD">
            <w:pPr>
              <w:widowControl w:val="0"/>
              <w:jc w:val="center"/>
              <w:rPr>
                <w:rFonts w:ascii="Calibri" w:eastAsia="Calibri" w:hAnsi="Calibri" w:cs="Calibri"/>
              </w:rPr>
            </w:pPr>
            <w:r>
              <w:rPr>
                <w:rFonts w:ascii="Calibri" w:eastAsia="Calibri" w:hAnsi="Calibri" w:cs="Calibri"/>
              </w:rPr>
              <w:t>8759</w:t>
            </w:r>
          </w:p>
        </w:tc>
        <w:tc>
          <w:tcPr>
            <w:tcW w:w="1155" w:type="dxa"/>
            <w:tcMar>
              <w:top w:w="100" w:type="dxa"/>
              <w:left w:w="100" w:type="dxa"/>
              <w:bottom w:w="100" w:type="dxa"/>
              <w:right w:w="100" w:type="dxa"/>
            </w:tcMar>
            <w:vAlign w:val="center"/>
          </w:tcPr>
          <w:p w14:paraId="5B93EF7F" w14:textId="77777777" w:rsidR="00FF4E06" w:rsidRDefault="00FF4E06">
            <w:pPr>
              <w:widowControl w:val="0"/>
              <w:jc w:val="center"/>
              <w:rPr>
                <w:rFonts w:ascii="Calibri" w:eastAsia="Calibri" w:hAnsi="Calibri" w:cs="Calibri"/>
              </w:rPr>
            </w:pPr>
          </w:p>
        </w:tc>
      </w:tr>
    </w:tbl>
    <w:p w14:paraId="22AF5682" w14:textId="77777777" w:rsidR="00FF4E06" w:rsidRDefault="00FF4E06">
      <w:pPr>
        <w:spacing w:line="360" w:lineRule="auto"/>
        <w:jc w:val="both"/>
        <w:rPr>
          <w:rFonts w:ascii="Calibri" w:eastAsia="Calibri" w:hAnsi="Calibri" w:cs="Calibri"/>
          <w:vertAlign w:val="superscript"/>
        </w:rPr>
      </w:pPr>
    </w:p>
    <w:p w14:paraId="3B968894" w14:textId="77777777" w:rsidR="00FF4E06" w:rsidRDefault="002E79BD">
      <w:pPr>
        <w:spacing w:line="360" w:lineRule="auto"/>
        <w:jc w:val="both"/>
        <w:rPr>
          <w:rFonts w:ascii="Calibri" w:eastAsia="Calibri" w:hAnsi="Calibri" w:cs="Calibri"/>
          <w:b/>
        </w:rPr>
      </w:pPr>
      <w:r>
        <w:rPr>
          <w:rFonts w:ascii="Calibri" w:eastAsia="Calibri" w:hAnsi="Calibri" w:cs="Calibri"/>
          <w:vertAlign w:val="superscript"/>
        </w:rPr>
        <w:t>1</w:t>
      </w:r>
      <w:r>
        <w:rPr>
          <w:rFonts w:ascii="Calibri" w:eastAsia="Calibri" w:hAnsi="Calibri" w:cs="Calibri"/>
        </w:rPr>
        <w:t xml:space="preserve">Total number of mutations present at that timepoint, </w:t>
      </w:r>
      <w:r>
        <w:rPr>
          <w:rFonts w:ascii="Calibri" w:eastAsia="Calibri" w:hAnsi="Calibri" w:cs="Calibri"/>
          <w:vertAlign w:val="superscript"/>
        </w:rPr>
        <w:t>2</w:t>
      </w:r>
      <w:r>
        <w:rPr>
          <w:rFonts w:ascii="Calibri" w:eastAsia="Calibri" w:hAnsi="Calibri" w:cs="Calibri"/>
        </w:rPr>
        <w:t>Indicated are the mutations lost at the next timepoint</w:t>
      </w:r>
    </w:p>
    <w:p w14:paraId="190256F5" w14:textId="77777777" w:rsidR="00FF4E06" w:rsidRDefault="002E79BD">
      <w:pPr>
        <w:spacing w:line="480" w:lineRule="auto"/>
        <w:jc w:val="both"/>
        <w:rPr>
          <w:rFonts w:ascii="Calibri" w:eastAsia="Calibri" w:hAnsi="Calibri" w:cs="Calibri"/>
          <w:b/>
        </w:rPr>
      </w:pPr>
      <w:r>
        <w:br w:type="page"/>
      </w:r>
    </w:p>
    <w:p w14:paraId="09CEA988" w14:textId="77777777" w:rsidR="00FF4E06" w:rsidRDefault="002E79BD">
      <w:pPr>
        <w:spacing w:line="480" w:lineRule="auto"/>
        <w:jc w:val="both"/>
        <w:rPr>
          <w:rFonts w:ascii="Calibri" w:eastAsia="Calibri" w:hAnsi="Calibri" w:cs="Calibri"/>
        </w:rPr>
      </w:pPr>
      <w:r>
        <w:rPr>
          <w:rFonts w:ascii="Calibri" w:eastAsia="Calibri" w:hAnsi="Calibri" w:cs="Calibri"/>
          <w:b/>
        </w:rPr>
        <w:lastRenderedPageBreak/>
        <w:t xml:space="preserve">Supplementary Table 9 - </w:t>
      </w:r>
      <w:r>
        <w:rPr>
          <w:rFonts w:ascii="Calibri" w:eastAsia="Calibri" w:hAnsi="Calibri" w:cs="Calibri"/>
        </w:rPr>
        <w:t xml:space="preserve">Overview of the </w:t>
      </w:r>
      <w:r>
        <w:rPr>
          <w:rFonts w:ascii="Calibri" w:eastAsia="Calibri" w:hAnsi="Calibri" w:cs="Calibri"/>
          <w:i/>
        </w:rPr>
        <w:t xml:space="preserve">de novo </w:t>
      </w:r>
      <w:r>
        <w:rPr>
          <w:rFonts w:ascii="Calibri" w:eastAsia="Calibri" w:hAnsi="Calibri" w:cs="Calibri"/>
        </w:rPr>
        <w:t>extracted signatures.</w:t>
      </w:r>
    </w:p>
    <w:tbl>
      <w:tblPr>
        <w:tblStyle w:val="a1"/>
        <w:tblW w:w="8835"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40"/>
        <w:gridCol w:w="1110"/>
        <w:gridCol w:w="1920"/>
        <w:gridCol w:w="4665"/>
      </w:tblGrid>
      <w:tr w:rsidR="00FF4E06" w14:paraId="6999EB90" w14:textId="77777777">
        <w:trPr>
          <w:jc w:val="center"/>
        </w:trPr>
        <w:tc>
          <w:tcPr>
            <w:tcW w:w="1140" w:type="dxa"/>
            <w:vAlign w:val="center"/>
          </w:tcPr>
          <w:p w14:paraId="584A868B" w14:textId="77777777" w:rsidR="00FF4E06" w:rsidRDefault="002E79BD">
            <w:pPr>
              <w:spacing w:line="240" w:lineRule="auto"/>
              <w:jc w:val="center"/>
              <w:rPr>
                <w:rFonts w:ascii="Calibri" w:eastAsia="Calibri" w:hAnsi="Calibri" w:cs="Calibri"/>
                <w:b/>
              </w:rPr>
            </w:pPr>
            <w:r>
              <w:rPr>
                <w:rFonts w:ascii="Calibri" w:eastAsia="Calibri" w:hAnsi="Calibri" w:cs="Calibri"/>
                <w:b/>
                <w:i/>
              </w:rPr>
              <w:t>De novo</w:t>
            </w:r>
            <w:r>
              <w:rPr>
                <w:rFonts w:ascii="Calibri" w:eastAsia="Calibri" w:hAnsi="Calibri" w:cs="Calibri"/>
                <w:b/>
              </w:rPr>
              <w:t xml:space="preserve"> extracted SBS</w:t>
            </w:r>
          </w:p>
        </w:tc>
        <w:tc>
          <w:tcPr>
            <w:tcW w:w="1110" w:type="dxa"/>
            <w:vAlign w:val="center"/>
          </w:tcPr>
          <w:p w14:paraId="3E186EEB" w14:textId="77777777" w:rsidR="00FF4E06" w:rsidRDefault="002E79BD">
            <w:pPr>
              <w:spacing w:line="240" w:lineRule="auto"/>
              <w:jc w:val="center"/>
              <w:rPr>
                <w:rFonts w:ascii="Calibri" w:eastAsia="Calibri" w:hAnsi="Calibri" w:cs="Calibri"/>
                <w:b/>
              </w:rPr>
            </w:pPr>
            <w:r>
              <w:rPr>
                <w:rFonts w:ascii="Calibri" w:eastAsia="Calibri" w:hAnsi="Calibri" w:cs="Calibri"/>
                <w:b/>
              </w:rPr>
              <w:t>COSMIC signature</w:t>
            </w:r>
          </w:p>
        </w:tc>
        <w:tc>
          <w:tcPr>
            <w:tcW w:w="1920" w:type="dxa"/>
            <w:vAlign w:val="center"/>
          </w:tcPr>
          <w:p w14:paraId="4A6400D7" w14:textId="77777777" w:rsidR="00FF4E06" w:rsidRDefault="002E79BD">
            <w:pPr>
              <w:spacing w:line="240" w:lineRule="auto"/>
              <w:jc w:val="center"/>
              <w:rPr>
                <w:rFonts w:ascii="Calibri" w:eastAsia="Calibri" w:hAnsi="Calibri" w:cs="Calibri"/>
                <w:b/>
              </w:rPr>
            </w:pPr>
            <w:r>
              <w:rPr>
                <w:rFonts w:ascii="Calibri" w:eastAsia="Calibri" w:hAnsi="Calibri" w:cs="Calibri"/>
                <w:b/>
              </w:rPr>
              <w:t>Cosine similarity</w:t>
            </w:r>
          </w:p>
        </w:tc>
        <w:tc>
          <w:tcPr>
            <w:tcW w:w="4665" w:type="dxa"/>
            <w:vAlign w:val="center"/>
          </w:tcPr>
          <w:p w14:paraId="79811F47" w14:textId="77777777" w:rsidR="00FF4E06" w:rsidRDefault="002E79BD">
            <w:pPr>
              <w:spacing w:line="240" w:lineRule="auto"/>
              <w:jc w:val="center"/>
              <w:rPr>
                <w:rFonts w:ascii="Calibri" w:eastAsia="Calibri" w:hAnsi="Calibri" w:cs="Calibri"/>
                <w:b/>
              </w:rPr>
            </w:pPr>
            <w:r>
              <w:rPr>
                <w:rFonts w:ascii="Calibri" w:eastAsia="Calibri" w:hAnsi="Calibri" w:cs="Calibri"/>
                <w:b/>
              </w:rPr>
              <w:t>Etiology</w:t>
            </w:r>
          </w:p>
        </w:tc>
      </w:tr>
      <w:tr w:rsidR="00FF4E06" w14:paraId="272CE43F" w14:textId="77777777">
        <w:trPr>
          <w:jc w:val="center"/>
        </w:trPr>
        <w:tc>
          <w:tcPr>
            <w:tcW w:w="1140" w:type="dxa"/>
            <w:vAlign w:val="center"/>
          </w:tcPr>
          <w:p w14:paraId="50EEEE6B" w14:textId="77777777" w:rsidR="00FF4E06" w:rsidRDefault="002E79BD">
            <w:pPr>
              <w:spacing w:line="240" w:lineRule="auto"/>
              <w:jc w:val="center"/>
              <w:rPr>
                <w:rFonts w:ascii="Calibri" w:eastAsia="Calibri" w:hAnsi="Calibri" w:cs="Calibri"/>
              </w:rPr>
            </w:pPr>
            <w:r>
              <w:rPr>
                <w:rFonts w:ascii="Calibri" w:eastAsia="Calibri" w:hAnsi="Calibri" w:cs="Calibri"/>
              </w:rPr>
              <w:t>SBSA</w:t>
            </w:r>
          </w:p>
        </w:tc>
        <w:tc>
          <w:tcPr>
            <w:tcW w:w="1110" w:type="dxa"/>
            <w:vAlign w:val="center"/>
          </w:tcPr>
          <w:p w14:paraId="793D696A" w14:textId="77777777" w:rsidR="00FF4E06" w:rsidRDefault="002E79BD">
            <w:pPr>
              <w:spacing w:line="240" w:lineRule="auto"/>
              <w:jc w:val="center"/>
              <w:rPr>
                <w:rFonts w:ascii="Calibri" w:eastAsia="Calibri" w:hAnsi="Calibri" w:cs="Calibri"/>
              </w:rPr>
            </w:pPr>
            <w:r>
              <w:rPr>
                <w:rFonts w:ascii="Calibri" w:eastAsia="Calibri" w:hAnsi="Calibri" w:cs="Calibri"/>
              </w:rPr>
              <w:t>SBS87</w:t>
            </w:r>
          </w:p>
        </w:tc>
        <w:tc>
          <w:tcPr>
            <w:tcW w:w="1920" w:type="dxa"/>
            <w:vAlign w:val="center"/>
          </w:tcPr>
          <w:p w14:paraId="440212F3" w14:textId="77777777" w:rsidR="00FF4E06" w:rsidRDefault="002E79BD">
            <w:pPr>
              <w:spacing w:line="240" w:lineRule="auto"/>
              <w:jc w:val="center"/>
              <w:rPr>
                <w:rFonts w:ascii="Calibri" w:eastAsia="Calibri" w:hAnsi="Calibri" w:cs="Calibri"/>
              </w:rPr>
            </w:pPr>
            <w:r>
              <w:rPr>
                <w:rFonts w:ascii="Calibri" w:eastAsia="Calibri" w:hAnsi="Calibri" w:cs="Calibri"/>
              </w:rPr>
              <w:t>0.97</w:t>
            </w:r>
          </w:p>
        </w:tc>
        <w:tc>
          <w:tcPr>
            <w:tcW w:w="4665" w:type="dxa"/>
            <w:vAlign w:val="center"/>
          </w:tcPr>
          <w:p w14:paraId="1E9DCF78" w14:textId="77777777" w:rsidR="00FF4E06" w:rsidRDefault="002E79BD">
            <w:pPr>
              <w:spacing w:line="240" w:lineRule="auto"/>
              <w:jc w:val="center"/>
              <w:rPr>
                <w:rFonts w:ascii="Calibri" w:eastAsia="Calibri" w:hAnsi="Calibri" w:cs="Calibri"/>
              </w:rPr>
            </w:pPr>
            <w:r>
              <w:rPr>
                <w:rFonts w:ascii="Calibri" w:eastAsia="Calibri" w:hAnsi="Calibri" w:cs="Calibri"/>
              </w:rPr>
              <w:t>Thiopurine therapy related</w:t>
            </w:r>
          </w:p>
        </w:tc>
      </w:tr>
      <w:tr w:rsidR="00FF4E06" w14:paraId="07E7F321" w14:textId="77777777">
        <w:trPr>
          <w:jc w:val="center"/>
        </w:trPr>
        <w:tc>
          <w:tcPr>
            <w:tcW w:w="1140" w:type="dxa"/>
            <w:vAlign w:val="center"/>
          </w:tcPr>
          <w:p w14:paraId="003CFA77" w14:textId="77777777" w:rsidR="00FF4E06" w:rsidRDefault="002E79BD">
            <w:pPr>
              <w:spacing w:line="240" w:lineRule="auto"/>
              <w:jc w:val="center"/>
              <w:rPr>
                <w:rFonts w:ascii="Calibri" w:eastAsia="Calibri" w:hAnsi="Calibri" w:cs="Calibri"/>
              </w:rPr>
            </w:pPr>
            <w:r>
              <w:rPr>
                <w:rFonts w:ascii="Calibri" w:eastAsia="Calibri" w:hAnsi="Calibri" w:cs="Calibri"/>
              </w:rPr>
              <w:t>SBSB</w:t>
            </w:r>
          </w:p>
        </w:tc>
        <w:tc>
          <w:tcPr>
            <w:tcW w:w="1110" w:type="dxa"/>
            <w:vAlign w:val="center"/>
          </w:tcPr>
          <w:p w14:paraId="3E6155D6" w14:textId="77777777" w:rsidR="00FF4E06" w:rsidRDefault="002E79BD">
            <w:pPr>
              <w:spacing w:line="240" w:lineRule="auto"/>
              <w:jc w:val="center"/>
              <w:rPr>
                <w:rFonts w:ascii="Calibri" w:eastAsia="Calibri" w:hAnsi="Calibri" w:cs="Calibri"/>
              </w:rPr>
            </w:pPr>
            <w:r>
              <w:rPr>
                <w:rFonts w:ascii="Calibri" w:eastAsia="Calibri" w:hAnsi="Calibri" w:cs="Calibri"/>
              </w:rPr>
              <w:t>SBS3</w:t>
            </w:r>
          </w:p>
        </w:tc>
        <w:tc>
          <w:tcPr>
            <w:tcW w:w="1920" w:type="dxa"/>
            <w:vAlign w:val="center"/>
          </w:tcPr>
          <w:p w14:paraId="3726CBD6" w14:textId="77777777" w:rsidR="00FF4E06" w:rsidRDefault="002E79BD">
            <w:pPr>
              <w:spacing w:line="240" w:lineRule="auto"/>
              <w:jc w:val="center"/>
              <w:rPr>
                <w:rFonts w:ascii="Calibri" w:eastAsia="Calibri" w:hAnsi="Calibri" w:cs="Calibri"/>
              </w:rPr>
            </w:pPr>
            <w:r>
              <w:rPr>
                <w:rFonts w:ascii="Calibri" w:eastAsia="Calibri" w:hAnsi="Calibri" w:cs="Calibri"/>
              </w:rPr>
              <w:t>0.88</w:t>
            </w:r>
          </w:p>
        </w:tc>
        <w:tc>
          <w:tcPr>
            <w:tcW w:w="4665" w:type="dxa"/>
            <w:vAlign w:val="center"/>
          </w:tcPr>
          <w:p w14:paraId="6666917A" w14:textId="77777777" w:rsidR="00FF4E06" w:rsidRPr="00383F77" w:rsidRDefault="002E79BD">
            <w:pPr>
              <w:spacing w:line="240" w:lineRule="auto"/>
              <w:jc w:val="center"/>
              <w:rPr>
                <w:rFonts w:ascii="Calibri" w:eastAsia="Calibri" w:hAnsi="Calibri" w:cs="Calibri"/>
              </w:rPr>
            </w:pPr>
            <w:r w:rsidRPr="00383F77">
              <w:rPr>
                <w:rFonts w:ascii="Calibri" w:eastAsia="Calibri" w:hAnsi="Calibri" w:cs="Calibri"/>
                <w:shd w:val="clear" w:color="auto" w:fill="FCFAF8"/>
              </w:rPr>
              <w:t>Defective homologous recombination-based DNA damage repair</w:t>
            </w:r>
          </w:p>
        </w:tc>
      </w:tr>
      <w:tr w:rsidR="00FF4E06" w14:paraId="61B44D20" w14:textId="77777777">
        <w:trPr>
          <w:jc w:val="center"/>
        </w:trPr>
        <w:tc>
          <w:tcPr>
            <w:tcW w:w="1140" w:type="dxa"/>
            <w:vAlign w:val="center"/>
          </w:tcPr>
          <w:p w14:paraId="6866EB7D" w14:textId="77777777" w:rsidR="00FF4E06" w:rsidRDefault="002E79BD">
            <w:pPr>
              <w:spacing w:line="240" w:lineRule="auto"/>
              <w:jc w:val="center"/>
              <w:rPr>
                <w:rFonts w:ascii="Calibri" w:eastAsia="Calibri" w:hAnsi="Calibri" w:cs="Calibri"/>
              </w:rPr>
            </w:pPr>
            <w:r>
              <w:rPr>
                <w:rFonts w:ascii="Calibri" w:eastAsia="Calibri" w:hAnsi="Calibri" w:cs="Calibri"/>
              </w:rPr>
              <w:t>SBSC</w:t>
            </w:r>
          </w:p>
        </w:tc>
        <w:tc>
          <w:tcPr>
            <w:tcW w:w="1110" w:type="dxa"/>
            <w:vAlign w:val="center"/>
          </w:tcPr>
          <w:p w14:paraId="4F650495" w14:textId="77777777" w:rsidR="00FF4E06" w:rsidRDefault="002E79BD">
            <w:pPr>
              <w:spacing w:line="240" w:lineRule="auto"/>
              <w:jc w:val="center"/>
              <w:rPr>
                <w:rFonts w:ascii="Calibri" w:eastAsia="Calibri" w:hAnsi="Calibri" w:cs="Calibri"/>
              </w:rPr>
            </w:pPr>
            <w:r>
              <w:rPr>
                <w:rFonts w:ascii="Calibri" w:eastAsia="Calibri" w:hAnsi="Calibri" w:cs="Calibri"/>
              </w:rPr>
              <w:t>SBS3/13</w:t>
            </w:r>
          </w:p>
        </w:tc>
        <w:tc>
          <w:tcPr>
            <w:tcW w:w="1920" w:type="dxa"/>
            <w:vAlign w:val="center"/>
          </w:tcPr>
          <w:p w14:paraId="716DB0BA" w14:textId="77777777" w:rsidR="00FF4E06" w:rsidRDefault="002E79BD">
            <w:pPr>
              <w:spacing w:line="240" w:lineRule="auto"/>
              <w:jc w:val="center"/>
              <w:rPr>
                <w:rFonts w:ascii="Calibri" w:eastAsia="Calibri" w:hAnsi="Calibri" w:cs="Calibri"/>
              </w:rPr>
            </w:pPr>
            <w:r>
              <w:rPr>
                <w:rFonts w:ascii="Calibri" w:eastAsia="Calibri" w:hAnsi="Calibri" w:cs="Calibri"/>
              </w:rPr>
              <w:t>0.98</w:t>
            </w:r>
          </w:p>
        </w:tc>
        <w:tc>
          <w:tcPr>
            <w:tcW w:w="4665" w:type="dxa"/>
            <w:vAlign w:val="center"/>
          </w:tcPr>
          <w:p w14:paraId="1821BF4B" w14:textId="77777777" w:rsidR="00FF4E06" w:rsidRDefault="002E79BD">
            <w:pPr>
              <w:spacing w:line="240" w:lineRule="auto"/>
              <w:jc w:val="center"/>
              <w:rPr>
                <w:rFonts w:ascii="Calibri" w:eastAsia="Calibri" w:hAnsi="Calibri" w:cs="Calibri"/>
              </w:rPr>
            </w:pPr>
            <w:r>
              <w:rPr>
                <w:rFonts w:ascii="Calibri" w:eastAsia="Calibri" w:hAnsi="Calibri" w:cs="Calibri"/>
              </w:rPr>
              <w:t xml:space="preserve">APOBEC 3A/3B </w:t>
            </w:r>
          </w:p>
        </w:tc>
      </w:tr>
      <w:tr w:rsidR="00FF4E06" w14:paraId="3C605382" w14:textId="77777777">
        <w:trPr>
          <w:jc w:val="center"/>
        </w:trPr>
        <w:tc>
          <w:tcPr>
            <w:tcW w:w="1140" w:type="dxa"/>
            <w:vAlign w:val="center"/>
          </w:tcPr>
          <w:p w14:paraId="5CFFBD42" w14:textId="77777777" w:rsidR="00FF4E06" w:rsidRDefault="002E79BD">
            <w:pPr>
              <w:spacing w:line="240" w:lineRule="auto"/>
              <w:jc w:val="center"/>
              <w:rPr>
                <w:rFonts w:ascii="Calibri" w:eastAsia="Calibri" w:hAnsi="Calibri" w:cs="Calibri"/>
              </w:rPr>
            </w:pPr>
            <w:r>
              <w:rPr>
                <w:rFonts w:ascii="Calibri" w:eastAsia="Calibri" w:hAnsi="Calibri" w:cs="Calibri"/>
              </w:rPr>
              <w:t>SBSD</w:t>
            </w:r>
          </w:p>
        </w:tc>
        <w:tc>
          <w:tcPr>
            <w:tcW w:w="1110" w:type="dxa"/>
            <w:vAlign w:val="center"/>
          </w:tcPr>
          <w:p w14:paraId="5A0C77C0" w14:textId="77777777" w:rsidR="00FF4E06" w:rsidRDefault="002E79BD">
            <w:pPr>
              <w:spacing w:line="240" w:lineRule="auto"/>
              <w:jc w:val="center"/>
              <w:rPr>
                <w:rFonts w:ascii="Calibri" w:eastAsia="Calibri" w:hAnsi="Calibri" w:cs="Calibri"/>
              </w:rPr>
            </w:pPr>
            <w:r>
              <w:rPr>
                <w:rFonts w:ascii="Calibri" w:eastAsia="Calibri" w:hAnsi="Calibri" w:cs="Calibri"/>
              </w:rPr>
              <w:t>SBS18</w:t>
            </w:r>
          </w:p>
        </w:tc>
        <w:tc>
          <w:tcPr>
            <w:tcW w:w="1920" w:type="dxa"/>
            <w:vAlign w:val="center"/>
          </w:tcPr>
          <w:p w14:paraId="2B5AD45F" w14:textId="77777777" w:rsidR="00FF4E06" w:rsidRDefault="002E79BD">
            <w:pPr>
              <w:spacing w:line="240" w:lineRule="auto"/>
              <w:jc w:val="center"/>
              <w:rPr>
                <w:rFonts w:ascii="Calibri" w:eastAsia="Calibri" w:hAnsi="Calibri" w:cs="Calibri"/>
              </w:rPr>
            </w:pPr>
            <w:r>
              <w:rPr>
                <w:rFonts w:ascii="Calibri" w:eastAsia="Calibri" w:hAnsi="Calibri" w:cs="Calibri"/>
              </w:rPr>
              <w:t>0.91</w:t>
            </w:r>
          </w:p>
        </w:tc>
        <w:tc>
          <w:tcPr>
            <w:tcW w:w="4665" w:type="dxa"/>
            <w:vAlign w:val="center"/>
          </w:tcPr>
          <w:p w14:paraId="56920F43" w14:textId="77777777" w:rsidR="00FF4E06" w:rsidRDefault="002E79BD">
            <w:pPr>
              <w:spacing w:line="240" w:lineRule="auto"/>
              <w:jc w:val="center"/>
              <w:rPr>
                <w:rFonts w:ascii="Calibri" w:eastAsia="Calibri" w:hAnsi="Calibri" w:cs="Calibri"/>
              </w:rPr>
            </w:pPr>
            <w:r>
              <w:rPr>
                <w:rFonts w:ascii="Calibri" w:eastAsia="Calibri" w:hAnsi="Calibri" w:cs="Calibri"/>
              </w:rPr>
              <w:t>Reactive Oxygen Species</w:t>
            </w:r>
          </w:p>
        </w:tc>
      </w:tr>
      <w:tr w:rsidR="00FF4E06" w14:paraId="1643A42E" w14:textId="77777777">
        <w:trPr>
          <w:jc w:val="center"/>
        </w:trPr>
        <w:tc>
          <w:tcPr>
            <w:tcW w:w="1140" w:type="dxa"/>
            <w:vAlign w:val="center"/>
          </w:tcPr>
          <w:p w14:paraId="567077B8" w14:textId="77777777" w:rsidR="00FF4E06" w:rsidRDefault="002E79BD">
            <w:pPr>
              <w:spacing w:line="240" w:lineRule="auto"/>
              <w:jc w:val="center"/>
              <w:rPr>
                <w:rFonts w:ascii="Calibri" w:eastAsia="Calibri" w:hAnsi="Calibri" w:cs="Calibri"/>
              </w:rPr>
            </w:pPr>
            <w:r>
              <w:rPr>
                <w:rFonts w:ascii="Calibri" w:eastAsia="Calibri" w:hAnsi="Calibri" w:cs="Calibri"/>
              </w:rPr>
              <w:t>SBSE</w:t>
            </w:r>
          </w:p>
        </w:tc>
        <w:tc>
          <w:tcPr>
            <w:tcW w:w="1110" w:type="dxa"/>
            <w:vAlign w:val="center"/>
          </w:tcPr>
          <w:p w14:paraId="33ADB159" w14:textId="77777777" w:rsidR="00FF4E06" w:rsidRDefault="002E79BD">
            <w:pPr>
              <w:spacing w:line="240" w:lineRule="auto"/>
              <w:jc w:val="center"/>
              <w:rPr>
                <w:rFonts w:ascii="Calibri" w:eastAsia="Calibri" w:hAnsi="Calibri" w:cs="Calibri"/>
              </w:rPr>
            </w:pPr>
            <w:r>
              <w:rPr>
                <w:rFonts w:ascii="Calibri" w:eastAsia="Calibri" w:hAnsi="Calibri" w:cs="Calibri"/>
              </w:rPr>
              <w:t>SBS7a</w:t>
            </w:r>
          </w:p>
        </w:tc>
        <w:tc>
          <w:tcPr>
            <w:tcW w:w="1920" w:type="dxa"/>
            <w:vAlign w:val="center"/>
          </w:tcPr>
          <w:p w14:paraId="29798591" w14:textId="77777777" w:rsidR="00FF4E06" w:rsidRDefault="002E79BD">
            <w:pPr>
              <w:spacing w:line="240" w:lineRule="auto"/>
              <w:jc w:val="center"/>
              <w:rPr>
                <w:rFonts w:ascii="Calibri" w:eastAsia="Calibri" w:hAnsi="Calibri" w:cs="Calibri"/>
              </w:rPr>
            </w:pPr>
            <w:r>
              <w:rPr>
                <w:rFonts w:ascii="Calibri" w:eastAsia="Calibri" w:hAnsi="Calibri" w:cs="Calibri"/>
              </w:rPr>
              <w:t>0.98</w:t>
            </w:r>
          </w:p>
        </w:tc>
        <w:tc>
          <w:tcPr>
            <w:tcW w:w="4665" w:type="dxa"/>
            <w:vAlign w:val="center"/>
          </w:tcPr>
          <w:p w14:paraId="3605C42C" w14:textId="77777777" w:rsidR="00FF4E06" w:rsidRDefault="002E79BD">
            <w:pPr>
              <w:spacing w:line="240" w:lineRule="auto"/>
              <w:jc w:val="center"/>
              <w:rPr>
                <w:rFonts w:ascii="Calibri" w:eastAsia="Calibri" w:hAnsi="Calibri" w:cs="Calibri"/>
              </w:rPr>
            </w:pPr>
            <w:r>
              <w:rPr>
                <w:rFonts w:ascii="Calibri" w:eastAsia="Calibri" w:hAnsi="Calibri" w:cs="Calibri"/>
              </w:rPr>
              <w:t xml:space="preserve">Exposure to UV-light associated </w:t>
            </w:r>
          </w:p>
        </w:tc>
      </w:tr>
      <w:tr w:rsidR="00FF4E06" w14:paraId="3763AD67" w14:textId="77777777">
        <w:trPr>
          <w:jc w:val="center"/>
        </w:trPr>
        <w:tc>
          <w:tcPr>
            <w:tcW w:w="1140" w:type="dxa"/>
            <w:vAlign w:val="center"/>
          </w:tcPr>
          <w:p w14:paraId="3BFE242C" w14:textId="77777777" w:rsidR="00FF4E06" w:rsidRDefault="002E79BD">
            <w:pPr>
              <w:spacing w:line="240" w:lineRule="auto"/>
              <w:jc w:val="center"/>
              <w:rPr>
                <w:rFonts w:ascii="Calibri" w:eastAsia="Calibri" w:hAnsi="Calibri" w:cs="Calibri"/>
              </w:rPr>
            </w:pPr>
            <w:r>
              <w:rPr>
                <w:rFonts w:ascii="Calibri" w:eastAsia="Calibri" w:hAnsi="Calibri" w:cs="Calibri"/>
              </w:rPr>
              <w:t>SBSF</w:t>
            </w:r>
          </w:p>
        </w:tc>
        <w:tc>
          <w:tcPr>
            <w:tcW w:w="1110" w:type="dxa"/>
            <w:vAlign w:val="center"/>
          </w:tcPr>
          <w:p w14:paraId="1FBE6CF3" w14:textId="77777777" w:rsidR="00FF4E06" w:rsidRDefault="002E79BD">
            <w:pPr>
              <w:spacing w:line="240" w:lineRule="auto"/>
              <w:jc w:val="center"/>
              <w:rPr>
                <w:rFonts w:ascii="Calibri" w:eastAsia="Calibri" w:hAnsi="Calibri" w:cs="Calibri"/>
              </w:rPr>
            </w:pPr>
            <w:r>
              <w:rPr>
                <w:rFonts w:ascii="Calibri" w:eastAsia="Calibri" w:hAnsi="Calibri" w:cs="Calibri"/>
              </w:rPr>
              <w:t>SBS26</w:t>
            </w:r>
          </w:p>
        </w:tc>
        <w:tc>
          <w:tcPr>
            <w:tcW w:w="1920" w:type="dxa"/>
            <w:vAlign w:val="center"/>
          </w:tcPr>
          <w:p w14:paraId="67666C42" w14:textId="77777777" w:rsidR="00FF4E06" w:rsidRDefault="002E79BD">
            <w:pPr>
              <w:spacing w:line="240" w:lineRule="auto"/>
              <w:jc w:val="center"/>
              <w:rPr>
                <w:rFonts w:ascii="Calibri" w:eastAsia="Calibri" w:hAnsi="Calibri" w:cs="Calibri"/>
              </w:rPr>
            </w:pPr>
            <w:r>
              <w:rPr>
                <w:rFonts w:ascii="Calibri" w:eastAsia="Calibri" w:hAnsi="Calibri" w:cs="Calibri"/>
              </w:rPr>
              <w:t>0.95</w:t>
            </w:r>
          </w:p>
        </w:tc>
        <w:tc>
          <w:tcPr>
            <w:tcW w:w="4665" w:type="dxa"/>
            <w:vAlign w:val="center"/>
          </w:tcPr>
          <w:p w14:paraId="5F5412D7" w14:textId="77777777" w:rsidR="00FF4E06" w:rsidRDefault="002E79BD">
            <w:pPr>
              <w:spacing w:line="240" w:lineRule="auto"/>
              <w:jc w:val="center"/>
              <w:rPr>
                <w:rFonts w:ascii="Calibri" w:eastAsia="Calibri" w:hAnsi="Calibri" w:cs="Calibri"/>
              </w:rPr>
            </w:pPr>
            <w:r>
              <w:rPr>
                <w:rFonts w:ascii="Calibri" w:eastAsia="Calibri" w:hAnsi="Calibri" w:cs="Calibri"/>
              </w:rPr>
              <w:t xml:space="preserve">MSI signatures  </w:t>
            </w:r>
          </w:p>
        </w:tc>
      </w:tr>
      <w:tr w:rsidR="00FF4E06" w14:paraId="20A7F13F" w14:textId="77777777">
        <w:trPr>
          <w:jc w:val="center"/>
        </w:trPr>
        <w:tc>
          <w:tcPr>
            <w:tcW w:w="1140" w:type="dxa"/>
            <w:vAlign w:val="center"/>
          </w:tcPr>
          <w:p w14:paraId="06002675" w14:textId="77777777" w:rsidR="00FF4E06" w:rsidRDefault="002E79BD">
            <w:pPr>
              <w:spacing w:line="240" w:lineRule="auto"/>
              <w:jc w:val="center"/>
              <w:rPr>
                <w:rFonts w:ascii="Calibri" w:eastAsia="Calibri" w:hAnsi="Calibri" w:cs="Calibri"/>
              </w:rPr>
            </w:pPr>
            <w:r>
              <w:rPr>
                <w:rFonts w:ascii="Calibri" w:eastAsia="Calibri" w:hAnsi="Calibri" w:cs="Calibri"/>
              </w:rPr>
              <w:t>SBSG</w:t>
            </w:r>
          </w:p>
        </w:tc>
        <w:tc>
          <w:tcPr>
            <w:tcW w:w="1110" w:type="dxa"/>
            <w:vAlign w:val="center"/>
          </w:tcPr>
          <w:p w14:paraId="4ED00868" w14:textId="77777777" w:rsidR="00FF4E06" w:rsidRDefault="00FF4E06">
            <w:pPr>
              <w:spacing w:line="240" w:lineRule="auto"/>
              <w:jc w:val="center"/>
              <w:rPr>
                <w:rFonts w:ascii="Calibri" w:eastAsia="Calibri" w:hAnsi="Calibri" w:cs="Calibri"/>
              </w:rPr>
            </w:pPr>
          </w:p>
        </w:tc>
        <w:tc>
          <w:tcPr>
            <w:tcW w:w="1920" w:type="dxa"/>
            <w:vAlign w:val="center"/>
          </w:tcPr>
          <w:p w14:paraId="1DDF5693" w14:textId="77777777" w:rsidR="00FF4E06" w:rsidRDefault="00FF4E06">
            <w:pPr>
              <w:spacing w:line="240" w:lineRule="auto"/>
              <w:jc w:val="center"/>
              <w:rPr>
                <w:rFonts w:ascii="Calibri" w:eastAsia="Calibri" w:hAnsi="Calibri" w:cs="Calibri"/>
              </w:rPr>
            </w:pPr>
          </w:p>
        </w:tc>
        <w:tc>
          <w:tcPr>
            <w:tcW w:w="4665" w:type="dxa"/>
            <w:vAlign w:val="center"/>
          </w:tcPr>
          <w:p w14:paraId="1C09023F" w14:textId="77777777" w:rsidR="00FF4E06" w:rsidRDefault="00FF4E06">
            <w:pPr>
              <w:spacing w:line="240" w:lineRule="auto"/>
              <w:jc w:val="center"/>
              <w:rPr>
                <w:rFonts w:ascii="Calibri" w:eastAsia="Calibri" w:hAnsi="Calibri" w:cs="Calibri"/>
              </w:rPr>
            </w:pPr>
          </w:p>
        </w:tc>
      </w:tr>
      <w:tr w:rsidR="00FF4E06" w14:paraId="64F0F986" w14:textId="77777777">
        <w:trPr>
          <w:jc w:val="center"/>
        </w:trPr>
        <w:tc>
          <w:tcPr>
            <w:tcW w:w="1140" w:type="dxa"/>
            <w:vAlign w:val="center"/>
          </w:tcPr>
          <w:p w14:paraId="65DEC6DD" w14:textId="77777777" w:rsidR="00FF4E06" w:rsidRDefault="002E79BD">
            <w:pPr>
              <w:spacing w:line="240" w:lineRule="auto"/>
              <w:jc w:val="center"/>
              <w:rPr>
                <w:rFonts w:ascii="Calibri" w:eastAsia="Calibri" w:hAnsi="Calibri" w:cs="Calibri"/>
              </w:rPr>
            </w:pPr>
            <w:r>
              <w:rPr>
                <w:rFonts w:ascii="Calibri" w:eastAsia="Calibri" w:hAnsi="Calibri" w:cs="Calibri"/>
              </w:rPr>
              <w:t>SBSH</w:t>
            </w:r>
          </w:p>
        </w:tc>
        <w:tc>
          <w:tcPr>
            <w:tcW w:w="1110" w:type="dxa"/>
            <w:vAlign w:val="center"/>
          </w:tcPr>
          <w:p w14:paraId="2E800958" w14:textId="77777777" w:rsidR="00FF4E06" w:rsidRDefault="002E79BD">
            <w:pPr>
              <w:spacing w:line="240" w:lineRule="auto"/>
              <w:jc w:val="center"/>
              <w:rPr>
                <w:rFonts w:ascii="Calibri" w:eastAsia="Calibri" w:hAnsi="Calibri" w:cs="Calibri"/>
              </w:rPr>
            </w:pPr>
            <w:r>
              <w:rPr>
                <w:rFonts w:ascii="Calibri" w:eastAsia="Calibri" w:hAnsi="Calibri" w:cs="Calibri"/>
              </w:rPr>
              <w:t>SBS1</w:t>
            </w:r>
          </w:p>
        </w:tc>
        <w:tc>
          <w:tcPr>
            <w:tcW w:w="1920" w:type="dxa"/>
            <w:vAlign w:val="center"/>
          </w:tcPr>
          <w:p w14:paraId="00F32E85" w14:textId="77777777" w:rsidR="00FF4E06" w:rsidRDefault="002E79BD">
            <w:pPr>
              <w:spacing w:line="240" w:lineRule="auto"/>
              <w:jc w:val="center"/>
              <w:rPr>
                <w:rFonts w:ascii="Calibri" w:eastAsia="Calibri" w:hAnsi="Calibri" w:cs="Calibri"/>
              </w:rPr>
            </w:pPr>
            <w:r>
              <w:rPr>
                <w:rFonts w:ascii="Calibri" w:eastAsia="Calibri" w:hAnsi="Calibri" w:cs="Calibri"/>
              </w:rPr>
              <w:t>0.98</w:t>
            </w:r>
          </w:p>
        </w:tc>
        <w:tc>
          <w:tcPr>
            <w:tcW w:w="4665" w:type="dxa"/>
            <w:vAlign w:val="center"/>
          </w:tcPr>
          <w:p w14:paraId="0C4C449D" w14:textId="77777777" w:rsidR="00FF4E06" w:rsidRDefault="002E79BD">
            <w:pPr>
              <w:spacing w:line="240" w:lineRule="auto"/>
              <w:jc w:val="center"/>
              <w:rPr>
                <w:rFonts w:ascii="Calibri" w:eastAsia="Calibri" w:hAnsi="Calibri" w:cs="Calibri"/>
              </w:rPr>
            </w:pPr>
            <w:r>
              <w:rPr>
                <w:rFonts w:ascii="Calibri" w:eastAsia="Calibri" w:hAnsi="Calibri" w:cs="Calibri"/>
              </w:rPr>
              <w:t xml:space="preserve">clock-like, age related </w:t>
            </w:r>
          </w:p>
        </w:tc>
      </w:tr>
    </w:tbl>
    <w:p w14:paraId="0BA181C1" w14:textId="77777777" w:rsidR="00FF4E06" w:rsidRDefault="00FF4E06">
      <w:pPr>
        <w:spacing w:line="480" w:lineRule="auto"/>
        <w:jc w:val="both"/>
      </w:pPr>
    </w:p>
    <w:sectPr w:rsidR="00FF4E06">
      <w:footerReference w:type="default" r:id="rId12"/>
      <w:pgSz w:w="11906" w:h="16838"/>
      <w:pgMar w:top="1411" w:right="1411" w:bottom="1411" w:left="1411"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3FCBFAE" w14:textId="77777777" w:rsidR="002E79BD" w:rsidRDefault="002E79BD">
      <w:pPr>
        <w:spacing w:line="240" w:lineRule="auto"/>
      </w:pPr>
      <w:r>
        <w:separator/>
      </w:r>
    </w:p>
  </w:endnote>
  <w:endnote w:type="continuationSeparator" w:id="0">
    <w:p w14:paraId="70E04EE4" w14:textId="77777777" w:rsidR="002E79BD" w:rsidRDefault="002E79B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07BE42" w14:textId="77777777" w:rsidR="00FF4E06" w:rsidRDefault="002E79BD">
    <w:pPr>
      <w:jc w:val="right"/>
    </w:pPr>
    <w:r>
      <w:fldChar w:fldCharType="begin"/>
    </w:r>
    <w:r>
      <w:instrText>PAGE</w:instrText>
    </w:r>
    <w:r w:rsidR="00383F77">
      <w:fldChar w:fldCharType="separate"/>
    </w:r>
    <w:r w:rsidR="00383F77">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BDC3A32" w14:textId="77777777" w:rsidR="002E79BD" w:rsidRDefault="002E79BD">
      <w:pPr>
        <w:spacing w:line="240" w:lineRule="auto"/>
      </w:pPr>
      <w:r>
        <w:separator/>
      </w:r>
    </w:p>
  </w:footnote>
  <w:footnote w:type="continuationSeparator" w:id="0">
    <w:p w14:paraId="203FDC70" w14:textId="77777777" w:rsidR="002E79BD" w:rsidRDefault="002E79BD">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9C7452"/>
    <w:multiLevelType w:val="multilevel"/>
    <w:tmpl w:val="6F86CE2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4E06"/>
    <w:rsid w:val="002E79BD"/>
    <w:rsid w:val="00383F77"/>
    <w:rsid w:val="00FF4E06"/>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CD0381"/>
  <w15:docId w15:val="{AB036D68-F7C5-4A06-810D-7477FB8E79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sr" w:eastAsia="sr-Latn-R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r.kuiper@prinsesmaximacentrum.nl"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8</Pages>
  <Words>766</Words>
  <Characters>4371</Characters>
  <Application>Microsoft Office Word</Application>
  <DocSecurity>0</DocSecurity>
  <Lines>36</Lines>
  <Paragraphs>10</Paragraphs>
  <ScaleCrop>false</ScaleCrop>
  <Company/>
  <LinksUpToDate>false</LinksUpToDate>
  <CharactersWithSpaces>5127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Željko Antić</cp:lastModifiedBy>
  <cp:revision>2</cp:revision>
  <dcterms:created xsi:type="dcterms:W3CDTF">2020-12-30T17:02:00Z</dcterms:created>
  <dcterms:modified xsi:type="dcterms:W3CDTF">2020-12-30T17:08:00Z</dcterms:modified>
</cp:coreProperties>
</file>