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9B" w:rsidRPr="007F3A39" w:rsidRDefault="0018179B" w:rsidP="0018179B">
      <w:pPr>
        <w:rPr>
          <w:rFonts w:ascii="Palatino Linotype" w:eastAsia="楷体" w:hAnsi="Palatino Linotype" w:cs="Times New Roman"/>
          <w:bCs/>
          <w:sz w:val="20"/>
          <w:szCs w:val="20"/>
        </w:rPr>
      </w:pPr>
      <w:r w:rsidRPr="00AB657B">
        <w:rPr>
          <w:rFonts w:ascii="Palatino Linotype" w:eastAsia="楷体" w:hAnsi="Palatino Linotype" w:cs="Times New Roman" w:hint="eastAsia"/>
          <w:b/>
          <w:bCs/>
          <w:sz w:val="20"/>
          <w:szCs w:val="20"/>
        </w:rPr>
        <w:t xml:space="preserve">Table </w:t>
      </w:r>
      <w:proofErr w:type="spellStart"/>
      <w:r w:rsidRPr="00AB657B">
        <w:rPr>
          <w:rFonts w:ascii="Palatino Linotype" w:eastAsia="楷体" w:hAnsi="Palatino Linotype" w:cs="Times New Roman" w:hint="eastAsia"/>
          <w:b/>
          <w:bCs/>
          <w:sz w:val="20"/>
          <w:szCs w:val="20"/>
        </w:rPr>
        <w:t>S2</w:t>
      </w:r>
      <w:proofErr w:type="spellEnd"/>
      <w:r w:rsidRPr="00AB657B">
        <w:rPr>
          <w:rFonts w:ascii="Palatino Linotype" w:eastAsia="楷体" w:hAnsi="Palatino Linotype" w:cs="Times New Roman" w:hint="eastAsia"/>
          <w:b/>
          <w:bCs/>
          <w:sz w:val="20"/>
          <w:szCs w:val="20"/>
        </w:rPr>
        <w:t>.</w:t>
      </w:r>
      <w:r>
        <w:rPr>
          <w:rFonts w:ascii="Palatino Linotype" w:eastAsia="楷体" w:hAnsi="Palatino Linotype" w:cs="Times New Roman" w:hint="eastAsia"/>
          <w:bCs/>
          <w:sz w:val="20"/>
          <w:szCs w:val="20"/>
        </w:rPr>
        <w:t xml:space="preserve"> </w:t>
      </w:r>
      <w:r w:rsidRPr="00E52C52">
        <w:rPr>
          <w:rFonts w:ascii="Palatino Linotype" w:eastAsia="楷体" w:hAnsi="Palatino Linotype" w:cs="Times New Roman"/>
          <w:bCs/>
          <w:sz w:val="20"/>
          <w:szCs w:val="20"/>
        </w:rPr>
        <w:t>Statistics of</w:t>
      </w:r>
      <w:r>
        <w:rPr>
          <w:rFonts w:ascii="Palatino Linotype" w:eastAsia="楷体" w:hAnsi="Palatino Linotype" w:cs="Times New Roman" w:hint="eastAsia"/>
          <w:bCs/>
          <w:sz w:val="20"/>
          <w:szCs w:val="20"/>
        </w:rPr>
        <w:t xml:space="preserve"> annotated new</w:t>
      </w:r>
      <w:bookmarkStart w:id="0" w:name="_GoBack"/>
      <w:bookmarkEnd w:id="0"/>
      <w:r>
        <w:rPr>
          <w:rFonts w:ascii="Palatino Linotype" w:eastAsia="楷体" w:hAnsi="Palatino Linotype" w:cs="Times New Roman" w:hint="eastAsia"/>
          <w:bCs/>
          <w:sz w:val="20"/>
          <w:szCs w:val="20"/>
        </w:rPr>
        <w:t xml:space="preserve"> genes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99"/>
        <w:gridCol w:w="5299"/>
      </w:tblGrid>
      <w:tr w:rsidR="0018179B" w:rsidTr="0018179B">
        <w:tc>
          <w:tcPr>
            <w:tcW w:w="52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8179B" w:rsidRPr="00A12BE7" w:rsidRDefault="0018179B" w:rsidP="00FF0914">
            <w:pPr>
              <w:jc w:val="center"/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</w:pPr>
            <w:r w:rsidRPr="00A12BE7">
              <w:rPr>
                <w:rFonts w:ascii="Palatino Linotype" w:eastAsia="楷体" w:hAnsi="Palatino Linotype" w:cs="Times New Roman" w:hint="eastAsia"/>
                <w:b/>
                <w:bCs/>
                <w:sz w:val="20"/>
                <w:szCs w:val="20"/>
              </w:rPr>
              <w:t>Annotated databases</w:t>
            </w:r>
          </w:p>
        </w:tc>
        <w:tc>
          <w:tcPr>
            <w:tcW w:w="52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8179B" w:rsidRPr="00A12BE7" w:rsidRDefault="0018179B" w:rsidP="00FF0914">
            <w:pPr>
              <w:jc w:val="center"/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</w:pPr>
            <w:r w:rsidRPr="00A12BE7">
              <w:rPr>
                <w:rFonts w:ascii="Palatino Linotype" w:eastAsia="楷体" w:hAnsi="Palatino Linotype" w:cs="Times New Roman" w:hint="eastAsia"/>
                <w:b/>
                <w:bCs/>
                <w:sz w:val="20"/>
                <w:szCs w:val="20"/>
              </w:rPr>
              <w:t>New Gene Number</w:t>
            </w:r>
          </w:p>
        </w:tc>
      </w:tr>
      <w:tr w:rsidR="0018179B" w:rsidTr="0018179B">
        <w:tc>
          <w:tcPr>
            <w:tcW w:w="529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COG</w:t>
            </w:r>
          </w:p>
        </w:tc>
        <w:tc>
          <w:tcPr>
            <w:tcW w:w="529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367</w:t>
            </w:r>
          </w:p>
        </w:tc>
      </w:tr>
      <w:tr w:rsidR="0018179B" w:rsidTr="0018179B"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GO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3,097</w:t>
            </w:r>
          </w:p>
        </w:tc>
      </w:tr>
      <w:tr w:rsidR="0018179B" w:rsidTr="0018179B"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KEGG</w:t>
            </w:r>
            <w:proofErr w:type="spellEnd"/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810</w:t>
            </w:r>
          </w:p>
        </w:tc>
      </w:tr>
      <w:tr w:rsidR="0018179B" w:rsidTr="0018179B"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KOG</w:t>
            </w:r>
            <w:proofErr w:type="spellEnd"/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834</w:t>
            </w:r>
          </w:p>
        </w:tc>
      </w:tr>
      <w:tr w:rsidR="0018179B" w:rsidTr="0018179B"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Pfam</w:t>
            </w:r>
            <w:proofErr w:type="spellEnd"/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1,124</w:t>
            </w:r>
          </w:p>
        </w:tc>
      </w:tr>
      <w:tr w:rsidR="0018179B" w:rsidTr="0018179B"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Swiss-</w:t>
            </w:r>
            <w:proofErr w:type="spellStart"/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Prot</w:t>
            </w:r>
            <w:proofErr w:type="spellEnd"/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974</w:t>
            </w:r>
          </w:p>
        </w:tc>
      </w:tr>
      <w:tr w:rsidR="0018179B" w:rsidTr="0018179B"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egg</w:t>
            </w: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NOG</w:t>
            </w:r>
            <w:proofErr w:type="spellEnd"/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2,163</w:t>
            </w:r>
          </w:p>
        </w:tc>
      </w:tr>
      <w:tr w:rsidR="0018179B" w:rsidTr="0018179B"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nr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5,543</w:t>
            </w:r>
          </w:p>
        </w:tc>
      </w:tr>
      <w:tr w:rsidR="0018179B" w:rsidTr="0018179B">
        <w:tc>
          <w:tcPr>
            <w:tcW w:w="529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All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179B" w:rsidRDefault="0018179B" w:rsidP="00FF0914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eastAsia="楷体" w:hAnsi="Palatino Linotype" w:cs="Times New Roman" w:hint="eastAsia"/>
                <w:bCs/>
                <w:sz w:val="20"/>
                <w:szCs w:val="20"/>
              </w:rPr>
              <w:t>5,567</w:t>
            </w:r>
          </w:p>
        </w:tc>
      </w:tr>
    </w:tbl>
    <w:p w:rsidR="0018179B" w:rsidRDefault="0018179B" w:rsidP="0018179B">
      <w:pPr>
        <w:rPr>
          <w:rFonts w:ascii="Palatino Linotype" w:eastAsia="楷体" w:hAnsi="Palatino Linotype" w:cs="Times New Roman" w:hint="eastAsia"/>
          <w:bCs/>
          <w:sz w:val="20"/>
          <w:szCs w:val="20"/>
        </w:rPr>
      </w:pPr>
    </w:p>
    <w:p w:rsidR="004622F3" w:rsidRPr="00BD09EF" w:rsidRDefault="004622F3"/>
    <w:sectPr w:rsidR="004622F3" w:rsidRPr="00BD09EF" w:rsidSect="0083283A">
      <w:pgSz w:w="11906" w:h="16838"/>
      <w:pgMar w:top="1418" w:right="720" w:bottom="107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68D" w:rsidRDefault="002E568D" w:rsidP="0083283A">
      <w:r>
        <w:separator/>
      </w:r>
    </w:p>
  </w:endnote>
  <w:endnote w:type="continuationSeparator" w:id="0">
    <w:p w:rsidR="002E568D" w:rsidRDefault="002E568D" w:rsidP="0083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68D" w:rsidRDefault="002E568D" w:rsidP="0083283A">
      <w:r>
        <w:separator/>
      </w:r>
    </w:p>
  </w:footnote>
  <w:footnote w:type="continuationSeparator" w:id="0">
    <w:p w:rsidR="002E568D" w:rsidRDefault="002E568D" w:rsidP="008328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BF"/>
    <w:rsid w:val="0018179B"/>
    <w:rsid w:val="002733BF"/>
    <w:rsid w:val="002E568D"/>
    <w:rsid w:val="004622F3"/>
    <w:rsid w:val="0083283A"/>
    <w:rsid w:val="00B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7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  <w:style w:type="table" w:styleId="a5">
    <w:name w:val="Table Grid"/>
    <w:basedOn w:val="a1"/>
    <w:uiPriority w:val="59"/>
    <w:rsid w:val="001817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7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  <w:style w:type="table" w:styleId="a5">
    <w:name w:val="Table Grid"/>
    <w:basedOn w:val="a1"/>
    <w:uiPriority w:val="59"/>
    <w:rsid w:val="001817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>HP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2024-04-10T09:05:00Z</dcterms:created>
  <dcterms:modified xsi:type="dcterms:W3CDTF">2024-04-10T09:05:00Z</dcterms:modified>
</cp:coreProperties>
</file>