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FD524" w14:textId="616DC0B4" w:rsidR="00D358D9" w:rsidRDefault="005E7DFA" w:rsidP="00D358D9">
      <w:pPr>
        <w:rPr>
          <w:rFonts w:ascii="Times New Roman" w:eastAsia="Tahoma" w:hAnsi="Times New Roman" w:cs="Times New Roman"/>
          <w:kern w:val="0"/>
          <w:sz w:val="24"/>
          <w:szCs w:val="21"/>
          <w:lang w:bidi="ar"/>
        </w:rPr>
      </w:pPr>
      <w:r w:rsidRPr="00A256F6">
        <w:rPr>
          <w:rFonts w:ascii="Times New Roman" w:hAnsi="Times New Roman" w:cs="Times New Roman" w:hint="eastAsia"/>
          <w:b/>
          <w:bCs/>
          <w:sz w:val="24"/>
        </w:rPr>
        <w:t>Table</w:t>
      </w:r>
      <w:r w:rsidRPr="00A256F6">
        <w:rPr>
          <w:rFonts w:ascii="Times New Roman" w:hAnsi="Times New Roman" w:cs="Times New Roman"/>
          <w:b/>
          <w:bCs/>
          <w:sz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</w:rPr>
        <w:t xml:space="preserve">S1 </w:t>
      </w:r>
      <w:r w:rsidRPr="00C15911">
        <w:rPr>
          <w:rFonts w:ascii="Times New Roman" w:hAnsi="Times New Roman" w:cs="Times New Roman"/>
          <w:sz w:val="24"/>
        </w:rPr>
        <w:t>Statistics of all genome project numbers</w:t>
      </w:r>
    </w:p>
    <w:p w14:paraId="3ECA02F3" w14:textId="66DFFFFD" w:rsidR="00D358D9" w:rsidRDefault="00D358D9" w:rsidP="00D358D9">
      <w:pPr>
        <w:rPr>
          <w:rFonts w:ascii="Times New Roman" w:eastAsia="Tahoma" w:hAnsi="Times New Roman" w:cs="Times New Roman"/>
          <w:kern w:val="0"/>
          <w:sz w:val="24"/>
          <w:szCs w:val="21"/>
          <w:lang w:bidi="ar"/>
        </w:rPr>
      </w:pPr>
    </w:p>
    <w:tbl>
      <w:tblPr>
        <w:tblStyle w:val="a7"/>
        <w:tblW w:w="1218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7"/>
        <w:gridCol w:w="2270"/>
        <w:gridCol w:w="4128"/>
        <w:gridCol w:w="2971"/>
      </w:tblGrid>
      <w:tr w:rsidR="00D358D9" w14:paraId="4CC8C405" w14:textId="2574CA12" w:rsidTr="005B3097">
        <w:trPr>
          <w:trHeight w:val="681"/>
        </w:trPr>
        <w:tc>
          <w:tcPr>
            <w:tcW w:w="2817" w:type="dxa"/>
            <w:tcBorders>
              <w:top w:val="single" w:sz="12" w:space="0" w:color="auto"/>
              <w:bottom w:val="single" w:sz="12" w:space="0" w:color="auto"/>
            </w:tcBorders>
            <w:hideMark/>
          </w:tcPr>
          <w:p w14:paraId="1DBDBED0" w14:textId="174436A3" w:rsidR="00D358D9" w:rsidRPr="00D358D9" w:rsidRDefault="005B3097" w:rsidP="00D358D9">
            <w:pPr>
              <w:spacing w:line="480" w:lineRule="auto"/>
              <w:jc w:val="center"/>
              <w:rPr>
                <w:sz w:val="24"/>
              </w:rPr>
            </w:pPr>
            <w:r w:rsidRPr="005B3097">
              <w:rPr>
                <w:sz w:val="24"/>
              </w:rPr>
              <w:t>Species</w:t>
            </w:r>
          </w:p>
        </w:tc>
        <w:tc>
          <w:tcPr>
            <w:tcW w:w="2270" w:type="dxa"/>
            <w:tcBorders>
              <w:top w:val="single" w:sz="12" w:space="0" w:color="auto"/>
              <w:bottom w:val="single" w:sz="12" w:space="0" w:color="auto"/>
            </w:tcBorders>
            <w:hideMark/>
          </w:tcPr>
          <w:p w14:paraId="134DF095" w14:textId="77777777" w:rsidR="00D358D9" w:rsidRPr="00D358D9" w:rsidRDefault="00D358D9" w:rsidP="00D358D9">
            <w:pPr>
              <w:spacing w:line="480" w:lineRule="auto"/>
              <w:jc w:val="left"/>
              <w:rPr>
                <w:sz w:val="24"/>
              </w:rPr>
            </w:pPr>
            <w:proofErr w:type="spellStart"/>
            <w:r w:rsidRPr="00D358D9">
              <w:rPr>
                <w:sz w:val="24"/>
              </w:rPr>
              <w:t>BioProject</w:t>
            </w:r>
            <w:proofErr w:type="spellEnd"/>
            <w:r w:rsidRPr="00D358D9">
              <w:rPr>
                <w:sz w:val="24"/>
              </w:rPr>
              <w:t xml:space="preserve"> number</w:t>
            </w:r>
          </w:p>
        </w:tc>
        <w:tc>
          <w:tcPr>
            <w:tcW w:w="4128" w:type="dxa"/>
            <w:tcBorders>
              <w:top w:val="single" w:sz="12" w:space="0" w:color="auto"/>
              <w:bottom w:val="single" w:sz="12" w:space="0" w:color="auto"/>
            </w:tcBorders>
          </w:tcPr>
          <w:p w14:paraId="0366F96B" w14:textId="061379FB" w:rsidR="00D358D9" w:rsidRPr="00D358D9" w:rsidRDefault="00D358D9" w:rsidP="00D358D9">
            <w:pPr>
              <w:spacing w:line="480" w:lineRule="auto"/>
              <w:jc w:val="center"/>
              <w:rPr>
                <w:sz w:val="24"/>
              </w:rPr>
            </w:pPr>
            <w:r w:rsidRPr="00D358D9">
              <w:rPr>
                <w:rFonts w:hint="eastAsia"/>
                <w:sz w:val="24"/>
              </w:rPr>
              <w:t>D</w:t>
            </w:r>
            <w:r w:rsidRPr="00D358D9">
              <w:rPr>
                <w:sz w:val="24"/>
              </w:rPr>
              <w:t>OI</w:t>
            </w:r>
          </w:p>
        </w:tc>
        <w:tc>
          <w:tcPr>
            <w:tcW w:w="2971" w:type="dxa"/>
            <w:tcBorders>
              <w:top w:val="single" w:sz="12" w:space="0" w:color="auto"/>
              <w:bottom w:val="single" w:sz="12" w:space="0" w:color="auto"/>
            </w:tcBorders>
          </w:tcPr>
          <w:p w14:paraId="0C78DB80" w14:textId="64D487C3" w:rsidR="00D358D9" w:rsidRPr="00D358D9" w:rsidRDefault="00D358D9" w:rsidP="00D358D9">
            <w:pPr>
              <w:spacing w:line="480" w:lineRule="auto"/>
              <w:jc w:val="center"/>
              <w:rPr>
                <w:sz w:val="24"/>
              </w:rPr>
            </w:pPr>
            <w:r w:rsidRPr="00D358D9">
              <w:rPr>
                <w:rFonts w:hint="eastAsia"/>
                <w:sz w:val="24"/>
              </w:rPr>
              <w:t>R</w:t>
            </w:r>
            <w:r w:rsidRPr="00D358D9">
              <w:rPr>
                <w:sz w:val="24"/>
              </w:rPr>
              <w:t>eference</w:t>
            </w:r>
          </w:p>
        </w:tc>
      </w:tr>
      <w:tr w:rsidR="00D358D9" w14:paraId="40EB4882" w14:textId="13897181" w:rsidTr="005B3097">
        <w:trPr>
          <w:trHeight w:val="563"/>
        </w:trPr>
        <w:tc>
          <w:tcPr>
            <w:tcW w:w="2817" w:type="dxa"/>
            <w:tcBorders>
              <w:top w:val="single" w:sz="12" w:space="0" w:color="auto"/>
            </w:tcBorders>
          </w:tcPr>
          <w:p w14:paraId="3388EEB5" w14:textId="7FE05407" w:rsidR="00D358D9" w:rsidRPr="005B3097" w:rsidRDefault="005B3097" w:rsidP="005B3097">
            <w:pPr>
              <w:spacing w:line="360" w:lineRule="auto"/>
              <w:ind w:left="960" w:hangingChars="400" w:hanging="960"/>
              <w:rPr>
                <w:rFonts w:eastAsia="Tahoma"/>
                <w:sz w:val="24"/>
                <w:szCs w:val="21"/>
              </w:rPr>
            </w:pPr>
            <w:r w:rsidRPr="005B3097">
              <w:rPr>
                <w:i/>
                <w:iCs/>
                <w:sz w:val="24"/>
              </w:rPr>
              <w:t xml:space="preserve">Mytilus </w:t>
            </w:r>
            <w:proofErr w:type="spellStart"/>
            <w:r w:rsidRPr="005B3097">
              <w:rPr>
                <w:i/>
                <w:iCs/>
                <w:sz w:val="24"/>
              </w:rPr>
              <w:t>galloprovincialis</w:t>
            </w:r>
            <w:proofErr w:type="spellEnd"/>
          </w:p>
        </w:tc>
        <w:tc>
          <w:tcPr>
            <w:tcW w:w="2270" w:type="dxa"/>
            <w:tcBorders>
              <w:top w:val="single" w:sz="12" w:space="0" w:color="auto"/>
            </w:tcBorders>
          </w:tcPr>
          <w:p w14:paraId="273A5FA3" w14:textId="58DEE7D3" w:rsidR="00D358D9" w:rsidRPr="005B3097" w:rsidRDefault="00D358D9" w:rsidP="00D358D9">
            <w:pPr>
              <w:spacing w:line="360" w:lineRule="auto"/>
              <w:rPr>
                <w:rFonts w:eastAsiaTheme="minorEastAsia"/>
                <w:sz w:val="24"/>
                <w:szCs w:val="21"/>
              </w:rPr>
            </w:pPr>
            <w:r w:rsidRPr="005B3097">
              <w:rPr>
                <w:rFonts w:eastAsiaTheme="minorEastAsia" w:hint="eastAsia"/>
                <w:sz w:val="24"/>
                <w:szCs w:val="21"/>
              </w:rPr>
              <w:t>NA</w:t>
            </w:r>
          </w:p>
        </w:tc>
        <w:tc>
          <w:tcPr>
            <w:tcW w:w="4128" w:type="dxa"/>
            <w:tcBorders>
              <w:top w:val="single" w:sz="12" w:space="0" w:color="auto"/>
            </w:tcBorders>
          </w:tcPr>
          <w:p w14:paraId="2E46D5DB" w14:textId="790B36D9" w:rsidR="00D358D9" w:rsidRPr="00D358D9" w:rsidRDefault="00D358D9" w:rsidP="00D358D9">
            <w:pPr>
              <w:spacing w:line="360" w:lineRule="auto"/>
              <w:rPr>
                <w:rFonts w:eastAsiaTheme="minorEastAsia"/>
                <w:sz w:val="24"/>
                <w:szCs w:val="21"/>
              </w:rPr>
            </w:pPr>
            <w:r>
              <w:rPr>
                <w:rFonts w:eastAsiaTheme="minorEastAsia" w:hint="eastAsia"/>
                <w:sz w:val="24"/>
                <w:szCs w:val="21"/>
              </w:rPr>
              <w:t>U</w:t>
            </w:r>
            <w:r>
              <w:rPr>
                <w:rFonts w:eastAsiaTheme="minorEastAsia"/>
                <w:sz w:val="24"/>
                <w:szCs w:val="21"/>
              </w:rPr>
              <w:t>npublish data</w:t>
            </w:r>
          </w:p>
        </w:tc>
        <w:tc>
          <w:tcPr>
            <w:tcW w:w="2971" w:type="dxa"/>
            <w:tcBorders>
              <w:top w:val="single" w:sz="12" w:space="0" w:color="auto"/>
            </w:tcBorders>
          </w:tcPr>
          <w:p w14:paraId="1AD41797" w14:textId="77777777" w:rsidR="00D358D9" w:rsidRDefault="00D358D9" w:rsidP="00D358D9">
            <w:pPr>
              <w:spacing w:line="360" w:lineRule="auto"/>
              <w:rPr>
                <w:sz w:val="24"/>
                <w:szCs w:val="21"/>
              </w:rPr>
            </w:pPr>
          </w:p>
        </w:tc>
      </w:tr>
      <w:tr w:rsidR="005B3097" w14:paraId="2CE78D31" w14:textId="5599B866" w:rsidTr="005B3097">
        <w:trPr>
          <w:trHeight w:val="281"/>
        </w:trPr>
        <w:tc>
          <w:tcPr>
            <w:tcW w:w="2817" w:type="dxa"/>
          </w:tcPr>
          <w:p w14:paraId="1D496E62" w14:textId="1A5C945B" w:rsidR="005B3097" w:rsidRPr="005B3097" w:rsidRDefault="005B3097" w:rsidP="005B3097">
            <w:pPr>
              <w:spacing w:line="360" w:lineRule="auto"/>
              <w:rPr>
                <w:rFonts w:eastAsia="Tahoma"/>
                <w:sz w:val="24"/>
                <w:szCs w:val="21"/>
              </w:rPr>
            </w:pPr>
            <w:r w:rsidRPr="005B3097">
              <w:rPr>
                <w:i/>
                <w:iCs/>
                <w:sz w:val="24"/>
              </w:rPr>
              <w:t xml:space="preserve">Mytilus </w:t>
            </w:r>
            <w:proofErr w:type="spellStart"/>
            <w:r w:rsidRPr="005B3097">
              <w:rPr>
                <w:i/>
                <w:iCs/>
                <w:sz w:val="24"/>
              </w:rPr>
              <w:t>coruscus</w:t>
            </w:r>
            <w:proofErr w:type="spellEnd"/>
          </w:p>
        </w:tc>
        <w:tc>
          <w:tcPr>
            <w:tcW w:w="2270" w:type="dxa"/>
          </w:tcPr>
          <w:p w14:paraId="251C6033" w14:textId="02201FFD" w:rsidR="005B3097" w:rsidRPr="005B3097" w:rsidRDefault="005B3097" w:rsidP="005B3097">
            <w:pPr>
              <w:spacing w:line="360" w:lineRule="auto"/>
              <w:rPr>
                <w:rFonts w:eastAsia="Tahoma"/>
                <w:sz w:val="24"/>
                <w:szCs w:val="21"/>
              </w:rPr>
            </w:pPr>
            <w:r w:rsidRPr="005B3097">
              <w:rPr>
                <w:rFonts w:eastAsiaTheme="minorEastAsia" w:hint="eastAsia"/>
                <w:sz w:val="24"/>
                <w:szCs w:val="21"/>
              </w:rPr>
              <w:t>NA</w:t>
            </w:r>
          </w:p>
        </w:tc>
        <w:tc>
          <w:tcPr>
            <w:tcW w:w="4128" w:type="dxa"/>
          </w:tcPr>
          <w:p w14:paraId="49C626D6" w14:textId="2577D453" w:rsidR="005B3097" w:rsidRDefault="005B3097" w:rsidP="005B3097">
            <w:pPr>
              <w:spacing w:line="360" w:lineRule="auto"/>
              <w:rPr>
                <w:rFonts w:eastAsia="Tahoma"/>
                <w:sz w:val="24"/>
                <w:szCs w:val="21"/>
              </w:rPr>
            </w:pPr>
            <w:r>
              <w:rPr>
                <w:rFonts w:eastAsiaTheme="minorEastAsia" w:hint="eastAsia"/>
                <w:sz w:val="24"/>
                <w:szCs w:val="21"/>
              </w:rPr>
              <w:t>U</w:t>
            </w:r>
            <w:r>
              <w:rPr>
                <w:rFonts w:eastAsiaTheme="minorEastAsia"/>
                <w:sz w:val="24"/>
                <w:szCs w:val="21"/>
              </w:rPr>
              <w:t>npublish data</w:t>
            </w:r>
          </w:p>
        </w:tc>
        <w:tc>
          <w:tcPr>
            <w:tcW w:w="2971" w:type="dxa"/>
          </w:tcPr>
          <w:p w14:paraId="0543F1E8" w14:textId="77777777" w:rsidR="005B3097" w:rsidRDefault="005B3097" w:rsidP="005B3097">
            <w:pPr>
              <w:spacing w:line="360" w:lineRule="auto"/>
              <w:rPr>
                <w:rFonts w:eastAsia="Tahoma"/>
                <w:sz w:val="24"/>
                <w:szCs w:val="21"/>
              </w:rPr>
            </w:pPr>
          </w:p>
        </w:tc>
      </w:tr>
      <w:tr w:rsidR="005B3097" w14:paraId="121AC394" w14:textId="1AA40463" w:rsidTr="005B3097">
        <w:trPr>
          <w:trHeight w:val="572"/>
        </w:trPr>
        <w:tc>
          <w:tcPr>
            <w:tcW w:w="2817" w:type="dxa"/>
          </w:tcPr>
          <w:p w14:paraId="4CF3B6DE" w14:textId="1C71AF24" w:rsidR="005B3097" w:rsidRPr="005B3097" w:rsidRDefault="005B3097" w:rsidP="005B3097">
            <w:pPr>
              <w:spacing w:line="360" w:lineRule="auto"/>
              <w:rPr>
                <w:rFonts w:eastAsia="Tahoma"/>
                <w:sz w:val="24"/>
                <w:szCs w:val="21"/>
              </w:rPr>
            </w:pPr>
            <w:proofErr w:type="spellStart"/>
            <w:r w:rsidRPr="005B3097">
              <w:rPr>
                <w:i/>
                <w:iCs/>
                <w:sz w:val="24"/>
              </w:rPr>
              <w:t>Ruditapes</w:t>
            </w:r>
            <w:proofErr w:type="spellEnd"/>
            <w:r w:rsidRPr="005B3097">
              <w:rPr>
                <w:i/>
                <w:iCs/>
                <w:sz w:val="24"/>
              </w:rPr>
              <w:t xml:space="preserve"> </w:t>
            </w:r>
            <w:proofErr w:type="spellStart"/>
            <w:r w:rsidRPr="005B3097">
              <w:rPr>
                <w:i/>
                <w:iCs/>
                <w:sz w:val="24"/>
              </w:rPr>
              <w:t>philippinarum</w:t>
            </w:r>
            <w:proofErr w:type="spellEnd"/>
          </w:p>
        </w:tc>
        <w:tc>
          <w:tcPr>
            <w:tcW w:w="2270" w:type="dxa"/>
          </w:tcPr>
          <w:p w14:paraId="3CBB312C" w14:textId="54F1F5E1" w:rsidR="005B3097" w:rsidRPr="005B3097" w:rsidRDefault="005B3097" w:rsidP="005B3097">
            <w:pPr>
              <w:spacing w:line="360" w:lineRule="auto"/>
              <w:rPr>
                <w:rFonts w:eastAsia="Tahoma"/>
                <w:sz w:val="24"/>
                <w:szCs w:val="21"/>
              </w:rPr>
            </w:pPr>
            <w:r w:rsidRPr="005B3097">
              <w:rPr>
                <w:sz w:val="24"/>
              </w:rPr>
              <w:t>PRJNA479743</w:t>
            </w:r>
          </w:p>
        </w:tc>
        <w:tc>
          <w:tcPr>
            <w:tcW w:w="4128" w:type="dxa"/>
          </w:tcPr>
          <w:p w14:paraId="4739DE87" w14:textId="450DB93F" w:rsidR="005B3097" w:rsidRDefault="005B3097" w:rsidP="005B3097">
            <w:pPr>
              <w:spacing w:line="360" w:lineRule="auto"/>
              <w:rPr>
                <w:rFonts w:eastAsia="Tahoma"/>
                <w:sz w:val="24"/>
                <w:szCs w:val="21"/>
              </w:rPr>
            </w:pPr>
            <w:r w:rsidRPr="00D358D9">
              <w:rPr>
                <w:rFonts w:eastAsia="Tahoma"/>
                <w:sz w:val="24"/>
                <w:szCs w:val="21"/>
              </w:rPr>
              <w:t>10.1016/j.cbd.2023.101060.</w:t>
            </w:r>
          </w:p>
        </w:tc>
        <w:tc>
          <w:tcPr>
            <w:tcW w:w="2971" w:type="dxa"/>
          </w:tcPr>
          <w:p w14:paraId="2148F8CC" w14:textId="42CE922D" w:rsidR="005B3097" w:rsidRPr="00D358D9" w:rsidRDefault="005E7DFA" w:rsidP="005B3097">
            <w:pPr>
              <w:spacing w:line="360" w:lineRule="auto"/>
              <w:rPr>
                <w:rFonts w:eastAsia="Tahoma"/>
                <w:sz w:val="24"/>
                <w:szCs w:val="21"/>
              </w:rPr>
            </w:pPr>
            <w:r>
              <w:rPr>
                <w:rFonts w:eastAsia="Tahoma"/>
                <w:sz w:val="24"/>
                <w:szCs w:val="21"/>
              </w:rPr>
              <w:fldChar w:fldCharType="begin">
                <w:fldData xml:space="preserve">PEVuZE5vdGU+PENpdGU+PEF1dGhvcj5ZYW48L0F1dGhvcj48WWVhcj4yMDE5PC9ZZWFyPjxSZWNO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</w:fldData>
              </w:fldChar>
            </w:r>
            <w:r>
              <w:rPr>
                <w:rFonts w:eastAsia="Tahoma"/>
                <w:sz w:val="24"/>
                <w:szCs w:val="21"/>
              </w:rPr>
              <w:instrText xml:space="preserve"> ADDIN EN.CITE </w:instrText>
            </w:r>
            <w:r>
              <w:rPr>
                <w:rFonts w:eastAsia="Tahoma"/>
                <w:sz w:val="24"/>
                <w:szCs w:val="21"/>
              </w:rPr>
              <w:fldChar w:fldCharType="begin">
                <w:fldData xml:space="preserve">PEVuZE5vdGU+PENpdGU+PEF1dGhvcj5ZYW48L0F1dGhvcj48WWVhcj4yMDE5PC9ZZWFyPjxSZWNO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</w:fldData>
              </w:fldChar>
            </w:r>
            <w:r>
              <w:rPr>
                <w:rFonts w:eastAsia="Tahoma"/>
                <w:sz w:val="24"/>
                <w:szCs w:val="21"/>
              </w:rPr>
              <w:instrText xml:space="preserve"> ADDIN EN.CITE.DATA </w:instrText>
            </w:r>
            <w:r>
              <w:rPr>
                <w:rFonts w:eastAsia="Tahoma"/>
                <w:sz w:val="24"/>
                <w:szCs w:val="21"/>
              </w:rPr>
            </w:r>
            <w:r>
              <w:rPr>
                <w:rFonts w:eastAsia="Tahoma"/>
                <w:sz w:val="24"/>
                <w:szCs w:val="21"/>
              </w:rPr>
              <w:fldChar w:fldCharType="end"/>
            </w:r>
            <w:r>
              <w:rPr>
                <w:rFonts w:eastAsia="Tahoma"/>
                <w:sz w:val="24"/>
                <w:szCs w:val="21"/>
              </w:rPr>
              <w:fldChar w:fldCharType="separate"/>
            </w:r>
            <w:r>
              <w:rPr>
                <w:rFonts w:eastAsia="Tahoma"/>
                <w:noProof/>
                <w:sz w:val="24"/>
                <w:szCs w:val="21"/>
              </w:rPr>
              <w:t>(Yan et al., 2019)</w:t>
            </w:r>
            <w:r>
              <w:rPr>
                <w:rFonts w:eastAsia="Tahoma"/>
                <w:sz w:val="24"/>
                <w:szCs w:val="21"/>
              </w:rPr>
              <w:fldChar w:fldCharType="end"/>
            </w:r>
          </w:p>
        </w:tc>
      </w:tr>
      <w:tr w:rsidR="005B3097" w14:paraId="1536D612" w14:textId="077D71BF" w:rsidTr="005B3097">
        <w:trPr>
          <w:trHeight w:val="281"/>
        </w:trPr>
        <w:tc>
          <w:tcPr>
            <w:tcW w:w="2817" w:type="dxa"/>
          </w:tcPr>
          <w:p w14:paraId="774B4160" w14:textId="14D371C2" w:rsidR="005B3097" w:rsidRPr="00D358D9" w:rsidRDefault="005B3097" w:rsidP="005B3097">
            <w:pPr>
              <w:spacing w:line="360" w:lineRule="auto"/>
              <w:rPr>
                <w:rFonts w:eastAsia="Tahoma"/>
                <w:sz w:val="24"/>
                <w:szCs w:val="21"/>
              </w:rPr>
            </w:pPr>
            <w:proofErr w:type="spellStart"/>
            <w:r w:rsidRPr="00B3534C">
              <w:rPr>
                <w:i/>
                <w:iCs/>
                <w:sz w:val="24"/>
              </w:rPr>
              <w:t>Patinopecten</w:t>
            </w:r>
            <w:proofErr w:type="spellEnd"/>
            <w:r w:rsidRPr="00B3534C">
              <w:rPr>
                <w:i/>
                <w:iCs/>
                <w:sz w:val="24"/>
              </w:rPr>
              <w:t xml:space="preserve"> </w:t>
            </w:r>
            <w:proofErr w:type="spellStart"/>
            <w:r w:rsidRPr="00B3534C">
              <w:rPr>
                <w:i/>
                <w:iCs/>
                <w:sz w:val="24"/>
              </w:rPr>
              <w:t>yessoensis</w:t>
            </w:r>
            <w:proofErr w:type="spellEnd"/>
          </w:p>
        </w:tc>
        <w:tc>
          <w:tcPr>
            <w:tcW w:w="2270" w:type="dxa"/>
          </w:tcPr>
          <w:p w14:paraId="1D17FA3C" w14:textId="32C432D2" w:rsidR="005B3097" w:rsidRPr="00D358D9" w:rsidRDefault="005B3097" w:rsidP="005B3097">
            <w:pPr>
              <w:spacing w:line="360" w:lineRule="auto"/>
              <w:rPr>
                <w:rFonts w:eastAsia="Tahoma"/>
                <w:sz w:val="24"/>
                <w:szCs w:val="21"/>
              </w:rPr>
            </w:pPr>
            <w:proofErr w:type="spellStart"/>
            <w:r w:rsidRPr="00DD4D85">
              <w:rPr>
                <w:sz w:val="24"/>
              </w:rPr>
              <w:t>MolluscDB</w:t>
            </w:r>
            <w:proofErr w:type="spellEnd"/>
          </w:p>
        </w:tc>
        <w:tc>
          <w:tcPr>
            <w:tcW w:w="4128" w:type="dxa"/>
          </w:tcPr>
          <w:p w14:paraId="3F35FCFA" w14:textId="6B473036" w:rsidR="005B3097" w:rsidRDefault="005B3097" w:rsidP="005B3097">
            <w:pPr>
              <w:spacing w:line="360" w:lineRule="auto"/>
              <w:rPr>
                <w:rFonts w:eastAsia="Tahoma"/>
                <w:sz w:val="24"/>
                <w:szCs w:val="21"/>
              </w:rPr>
            </w:pPr>
            <w:r w:rsidRPr="005B3097">
              <w:rPr>
                <w:rFonts w:eastAsia="Tahoma"/>
                <w:sz w:val="24"/>
                <w:szCs w:val="21"/>
              </w:rPr>
              <w:t>10.1093/</w:t>
            </w:r>
            <w:proofErr w:type="spellStart"/>
            <w:r w:rsidRPr="005B3097">
              <w:rPr>
                <w:rFonts w:eastAsia="Tahoma"/>
                <w:sz w:val="24"/>
                <w:szCs w:val="21"/>
              </w:rPr>
              <w:t>nar</w:t>
            </w:r>
            <w:proofErr w:type="spellEnd"/>
            <w:r w:rsidRPr="005B3097">
              <w:rPr>
                <w:rFonts w:eastAsia="Tahoma"/>
                <w:sz w:val="24"/>
                <w:szCs w:val="21"/>
              </w:rPr>
              <w:t>/gkaa918</w:t>
            </w:r>
          </w:p>
        </w:tc>
        <w:tc>
          <w:tcPr>
            <w:tcW w:w="2971" w:type="dxa"/>
          </w:tcPr>
          <w:p w14:paraId="7281525F" w14:textId="6F5C8BE6" w:rsidR="005B3097" w:rsidRDefault="005B3097" w:rsidP="005B3097">
            <w:pPr>
              <w:spacing w:line="360" w:lineRule="auto"/>
              <w:rPr>
                <w:rFonts w:eastAsia="Tahoma"/>
                <w:sz w:val="24"/>
                <w:szCs w:val="21"/>
              </w:rPr>
            </w:pPr>
            <w:r>
              <w:rPr>
                <w:rFonts w:eastAsia="Tahoma"/>
                <w:sz w:val="24"/>
                <w:szCs w:val="21"/>
              </w:rPr>
              <w:fldChar w:fldCharType="begin"/>
            </w:r>
            <w:r>
              <w:rPr>
                <w:rFonts w:eastAsia="Tahoma"/>
                <w:sz w:val="24"/>
                <w:szCs w:val="21"/>
              </w:rPr>
              <w:instrText xml:space="preserve"> ADDIN EN.CITE &lt;EndNote&gt;&lt;Cite&gt;&lt;Author&gt;Liu&lt;/Author&gt;&lt;Year&gt;2021&lt;/Year&gt;&lt;RecNum&gt;1464&lt;/RecNum&gt;&lt;DisplayText&gt;(Liu et al., 2021)&lt;/DisplayText&gt;&lt;record&gt;&lt;rec-number&gt;1464&lt;/rec-number&gt;&lt;foreign-keys&gt;&lt;key app="EN" db-id="0t2azw0srttzrxerdrn52xrp9zpwx095ee5a" timestamp="1718694243"&gt;1464&lt;/key&gt;&lt;/foreign-keys&gt;&lt;ref-type name="Journal Article"&gt;17&lt;/ref-type&gt;&lt;contributors&gt;&lt;authors&gt;&lt;author&gt;Liu, Fuyun&lt;/author&gt;&lt;author&gt;Li, Yuli&lt;/author&gt;&lt;author&gt;Yu, Hongwei&lt;/author&gt;&lt;author&gt;Zhang, Lingling&lt;/author&gt;&lt;author&gt;Hu, Jingjie&lt;/author&gt;&lt;author&gt;Bao, Zhenmin&lt;/author&gt;&lt;author&gt;Wang, Shi&lt;/author&gt;&lt;/authors&gt;&lt;/contributors&gt;&lt;titles&gt;&lt;title&gt;MolluscDB: an integrated functional and evolutionary genomics database for the hyper-diverse animal phylum Mollusca&lt;/title&gt;&lt;secondary-title&gt;Nucleic Acids Research&lt;/secondary-title&gt;&lt;/titles&gt;&lt;periodical&gt;&lt;full-title&gt;Nucleic Acids Research&lt;/full-title&gt;&lt;/periodical&gt;&lt;pages&gt;D988-D997&lt;/pages&gt;&lt;volume&gt;49&lt;/volume&gt;&lt;number&gt;D1&lt;/number&gt;&lt;dates&gt;&lt;year&gt;2021&lt;/year&gt;&lt;/dates&gt;&lt;isbn&gt;0305-1048&lt;/isbn&gt;&lt;urls&gt;&lt;related-urls&gt;&lt;url&gt;https://doi.org/10.1093/nar/gkaa918&lt;/url&gt;&lt;/related-urls&gt;&lt;/urls&gt;&lt;electronic-resource-num&gt;10.1093/nar/gkaa918&lt;/electronic-resource-num&gt;&lt;access-date&gt;6/18/2024&lt;/access-date&gt;&lt;/record&gt;&lt;/Cite&gt;&lt;/EndNote&gt;</w:instrText>
            </w:r>
            <w:r>
              <w:rPr>
                <w:rFonts w:eastAsia="Tahoma"/>
                <w:sz w:val="24"/>
                <w:szCs w:val="21"/>
              </w:rPr>
              <w:fldChar w:fldCharType="separate"/>
            </w:r>
            <w:r>
              <w:rPr>
                <w:rFonts w:eastAsia="Tahoma"/>
                <w:noProof/>
                <w:sz w:val="24"/>
                <w:szCs w:val="21"/>
              </w:rPr>
              <w:t>(Liu et al., 2021)</w:t>
            </w:r>
            <w:r>
              <w:rPr>
                <w:rFonts w:eastAsia="Tahoma"/>
                <w:sz w:val="24"/>
                <w:szCs w:val="21"/>
              </w:rPr>
              <w:fldChar w:fldCharType="end"/>
            </w:r>
          </w:p>
        </w:tc>
      </w:tr>
      <w:tr w:rsidR="005B3097" w14:paraId="62C231B7" w14:textId="66420A3C" w:rsidTr="005B3097">
        <w:trPr>
          <w:trHeight w:val="563"/>
        </w:trPr>
        <w:tc>
          <w:tcPr>
            <w:tcW w:w="2817" w:type="dxa"/>
            <w:tcBorders>
              <w:bottom w:val="single" w:sz="12" w:space="0" w:color="auto"/>
            </w:tcBorders>
          </w:tcPr>
          <w:p w14:paraId="3A2FC396" w14:textId="7A93E933" w:rsidR="005B3097" w:rsidRPr="00D358D9" w:rsidRDefault="005B3097" w:rsidP="005B3097">
            <w:pPr>
              <w:spacing w:line="360" w:lineRule="auto"/>
              <w:rPr>
                <w:rFonts w:eastAsia="Tahoma"/>
                <w:sz w:val="24"/>
                <w:szCs w:val="21"/>
              </w:rPr>
            </w:pPr>
            <w:r w:rsidRPr="00B3534C">
              <w:rPr>
                <w:i/>
                <w:iCs/>
                <w:sz w:val="24"/>
              </w:rPr>
              <w:t>Crassostrea gigas</w:t>
            </w:r>
          </w:p>
        </w:tc>
        <w:tc>
          <w:tcPr>
            <w:tcW w:w="2270" w:type="dxa"/>
            <w:tcBorders>
              <w:bottom w:val="single" w:sz="12" w:space="0" w:color="auto"/>
            </w:tcBorders>
          </w:tcPr>
          <w:p w14:paraId="556F276F" w14:textId="563AD8AD" w:rsidR="005B3097" w:rsidRPr="00D358D9" w:rsidRDefault="005E7DFA" w:rsidP="005B3097">
            <w:pPr>
              <w:spacing w:line="360" w:lineRule="auto"/>
              <w:rPr>
                <w:rFonts w:eastAsia="Tahoma"/>
                <w:sz w:val="24"/>
                <w:szCs w:val="21"/>
              </w:rPr>
            </w:pPr>
            <w:r w:rsidRPr="005E7DFA">
              <w:rPr>
                <w:sz w:val="24"/>
              </w:rPr>
              <w:t>PRJEB35351</w:t>
            </w:r>
          </w:p>
        </w:tc>
        <w:tc>
          <w:tcPr>
            <w:tcW w:w="4128" w:type="dxa"/>
            <w:tcBorders>
              <w:bottom w:val="single" w:sz="12" w:space="0" w:color="auto"/>
            </w:tcBorders>
          </w:tcPr>
          <w:p w14:paraId="1438D14D" w14:textId="49C73B39" w:rsidR="005B3097" w:rsidRDefault="005E7DFA" w:rsidP="005B3097">
            <w:pPr>
              <w:spacing w:line="360" w:lineRule="auto"/>
              <w:rPr>
                <w:rFonts w:eastAsia="Tahoma"/>
                <w:sz w:val="24"/>
                <w:szCs w:val="21"/>
              </w:rPr>
            </w:pPr>
            <w:r w:rsidRPr="005E7DFA">
              <w:rPr>
                <w:rFonts w:eastAsia="Tahoma"/>
                <w:sz w:val="24"/>
                <w:szCs w:val="21"/>
              </w:rPr>
              <w:t>10.1093/</w:t>
            </w:r>
            <w:proofErr w:type="spellStart"/>
            <w:r w:rsidRPr="005E7DFA">
              <w:rPr>
                <w:rFonts w:eastAsia="Tahoma"/>
                <w:sz w:val="24"/>
                <w:szCs w:val="21"/>
              </w:rPr>
              <w:t>gigascience</w:t>
            </w:r>
            <w:proofErr w:type="spellEnd"/>
            <w:r w:rsidRPr="005E7DFA">
              <w:rPr>
                <w:rFonts w:eastAsia="Tahoma"/>
                <w:sz w:val="24"/>
                <w:szCs w:val="21"/>
              </w:rPr>
              <w:t>/giab020.</w:t>
            </w:r>
          </w:p>
        </w:tc>
        <w:tc>
          <w:tcPr>
            <w:tcW w:w="2971" w:type="dxa"/>
            <w:tcBorders>
              <w:bottom w:val="single" w:sz="12" w:space="0" w:color="auto"/>
            </w:tcBorders>
          </w:tcPr>
          <w:p w14:paraId="0E8F863A" w14:textId="4175FBB2" w:rsidR="005B3097" w:rsidRPr="00D358D9" w:rsidRDefault="005E7DFA" w:rsidP="005B3097">
            <w:pPr>
              <w:spacing w:line="360" w:lineRule="auto"/>
              <w:rPr>
                <w:rFonts w:eastAsia="Tahoma"/>
                <w:sz w:val="24"/>
                <w:szCs w:val="21"/>
              </w:rPr>
            </w:pPr>
            <w:r>
              <w:rPr>
                <w:rFonts w:eastAsia="Tahoma"/>
                <w:sz w:val="24"/>
                <w:szCs w:val="21"/>
              </w:rPr>
              <w:fldChar w:fldCharType="begin">
                <w:fldData xml:space="preserve">PEVuZE5vdGU+PENpdGU+PEF1dGhvcj5QZcOxYWxvemE8L0F1dGhvcj48WWVhcj4yMDIxPC9ZZWFy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</w:fldData>
              </w:fldChar>
            </w:r>
            <w:r>
              <w:rPr>
                <w:rFonts w:eastAsia="Tahoma"/>
                <w:sz w:val="24"/>
                <w:szCs w:val="21"/>
              </w:rPr>
              <w:instrText xml:space="preserve"> ADDIN EN.CITE </w:instrText>
            </w:r>
            <w:r>
              <w:rPr>
                <w:rFonts w:eastAsia="Tahoma"/>
                <w:sz w:val="24"/>
                <w:szCs w:val="21"/>
              </w:rPr>
              <w:fldChar w:fldCharType="begin">
                <w:fldData xml:space="preserve">PEVuZE5vdGU+PENpdGU+PEF1dGhvcj5QZcOxYWxvemE8L0F1dGhvcj48WWVhcj4yMDIxPC9ZZWFy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</w:fldData>
              </w:fldChar>
            </w:r>
            <w:r>
              <w:rPr>
                <w:rFonts w:eastAsia="Tahoma"/>
                <w:sz w:val="24"/>
                <w:szCs w:val="21"/>
              </w:rPr>
              <w:instrText xml:space="preserve"> ADDIN EN.CITE.DATA </w:instrText>
            </w:r>
            <w:r>
              <w:rPr>
                <w:rFonts w:eastAsia="Tahoma"/>
                <w:sz w:val="24"/>
                <w:szCs w:val="21"/>
              </w:rPr>
            </w:r>
            <w:r>
              <w:rPr>
                <w:rFonts w:eastAsia="Tahoma"/>
                <w:sz w:val="24"/>
                <w:szCs w:val="21"/>
              </w:rPr>
              <w:fldChar w:fldCharType="end"/>
            </w:r>
            <w:r>
              <w:rPr>
                <w:rFonts w:eastAsia="Tahoma"/>
                <w:sz w:val="24"/>
                <w:szCs w:val="21"/>
              </w:rPr>
              <w:fldChar w:fldCharType="separate"/>
            </w:r>
            <w:r>
              <w:rPr>
                <w:rFonts w:eastAsia="Tahoma"/>
                <w:noProof/>
                <w:sz w:val="24"/>
                <w:szCs w:val="21"/>
              </w:rPr>
              <w:t>(Peñaloza et al., 2021)</w:t>
            </w:r>
            <w:r>
              <w:rPr>
                <w:rFonts w:eastAsia="Tahoma"/>
                <w:sz w:val="24"/>
                <w:szCs w:val="21"/>
              </w:rPr>
              <w:fldChar w:fldCharType="end"/>
            </w:r>
          </w:p>
        </w:tc>
      </w:tr>
    </w:tbl>
    <w:p w14:paraId="3A6C7356" w14:textId="77777777" w:rsidR="00D358D9" w:rsidRPr="00D358D9" w:rsidRDefault="00D358D9" w:rsidP="00D358D9">
      <w:pPr>
        <w:rPr>
          <w:rFonts w:ascii="Times New Roman" w:eastAsia="Tahoma" w:hAnsi="Times New Roman" w:cs="Times New Roman"/>
          <w:kern w:val="0"/>
          <w:sz w:val="24"/>
          <w:szCs w:val="21"/>
        </w:rPr>
      </w:pPr>
    </w:p>
    <w:p w14:paraId="4F93D2D7" w14:textId="77777777" w:rsidR="00D358D9" w:rsidRDefault="00D358D9"/>
    <w:p w14:paraId="6A2C9467" w14:textId="77777777" w:rsidR="00D358D9" w:rsidRDefault="00D358D9" w:rsidP="00D358D9">
      <w:pPr>
        <w:pStyle w:val="EndNoteBibliography"/>
        <w:ind w:left="720" w:hanging="720"/>
        <w:rPr>
          <w:rFonts w:ascii="Times New Roman" w:hAnsi="Times New Roman" w:cs="Times New Roman"/>
          <w:sz w:val="24"/>
        </w:rPr>
      </w:pPr>
      <w:r w:rsidRPr="00BD753D">
        <w:rPr>
          <w:rFonts w:ascii="Times New Roman" w:hAnsi="Times New Roman" w:cs="Times New Roman" w:hint="eastAsia"/>
          <w:b/>
          <w:bCs/>
          <w:sz w:val="28"/>
          <w:szCs w:val="28"/>
        </w:rPr>
        <w:t>R</w:t>
      </w:r>
      <w:r w:rsidRPr="00BD753D">
        <w:rPr>
          <w:rFonts w:ascii="Times New Roman" w:hAnsi="Times New Roman" w:cs="Times New Roman"/>
          <w:b/>
          <w:bCs/>
          <w:sz w:val="28"/>
          <w:szCs w:val="28"/>
        </w:rPr>
        <w:t>eference</w:t>
      </w:r>
      <w:r w:rsidRPr="00D358D9">
        <w:rPr>
          <w:rFonts w:ascii="Times New Roman" w:hAnsi="Times New Roman" w:cs="Times New Roman"/>
          <w:sz w:val="24"/>
        </w:rPr>
        <w:t xml:space="preserve"> </w:t>
      </w:r>
    </w:p>
    <w:p w14:paraId="5861ACFF" w14:textId="77777777" w:rsidR="005E7DFA" w:rsidRPr="005E7DFA" w:rsidRDefault="00D358D9" w:rsidP="005E7DFA">
      <w:pPr>
        <w:pStyle w:val="EndNoteBibliography"/>
        <w:ind w:left="720" w:hanging="720"/>
        <w:rPr>
          <w:rFonts w:ascii="Times New Roman" w:hAnsi="Times New Roman" w:cs="Times New Roman"/>
          <w:sz w:val="24"/>
        </w:rPr>
      </w:pPr>
      <w:r w:rsidRPr="005E7DFA">
        <w:rPr>
          <w:rFonts w:ascii="Times New Roman" w:hAnsi="Times New Roman" w:cs="Times New Roman"/>
          <w:sz w:val="24"/>
        </w:rPr>
        <w:fldChar w:fldCharType="begin"/>
      </w:r>
      <w:r w:rsidRPr="005E7DFA">
        <w:rPr>
          <w:rFonts w:ascii="Times New Roman" w:hAnsi="Times New Roman" w:cs="Times New Roman"/>
          <w:sz w:val="24"/>
        </w:rPr>
        <w:instrText xml:space="preserve"> ADDIN EN.REFLIST </w:instrText>
      </w:r>
      <w:r w:rsidRPr="005E7DFA">
        <w:rPr>
          <w:rFonts w:ascii="Times New Roman" w:hAnsi="Times New Roman" w:cs="Times New Roman"/>
          <w:sz w:val="24"/>
        </w:rPr>
        <w:fldChar w:fldCharType="separate"/>
      </w:r>
      <w:r w:rsidR="005E7DFA" w:rsidRPr="005E7DFA">
        <w:rPr>
          <w:rFonts w:ascii="Times New Roman" w:hAnsi="Times New Roman" w:cs="Times New Roman"/>
          <w:sz w:val="24"/>
        </w:rPr>
        <w:t>Liu, F., Li, Y., Yu, H., Zhang, L., Hu, J., Bao, Z. and Wang, S., 2021. MolluscDB: an integrated functional and evolutionary genomics database for the hyper-diverse animal phylum Mollusca. Nucleic Acids Research 49, D988-D997.</w:t>
      </w:r>
    </w:p>
    <w:p w14:paraId="08164FD2" w14:textId="77777777" w:rsidR="005E7DFA" w:rsidRPr="005E7DFA" w:rsidRDefault="005E7DFA" w:rsidP="005E7DFA">
      <w:pPr>
        <w:pStyle w:val="EndNoteBibliography"/>
        <w:ind w:left="720" w:hanging="720"/>
        <w:rPr>
          <w:rFonts w:ascii="Times New Roman" w:hAnsi="Times New Roman" w:cs="Times New Roman"/>
          <w:sz w:val="24"/>
        </w:rPr>
      </w:pPr>
      <w:r w:rsidRPr="005E7DFA">
        <w:rPr>
          <w:rFonts w:ascii="Times New Roman" w:hAnsi="Times New Roman" w:cs="Times New Roman"/>
          <w:sz w:val="24"/>
        </w:rPr>
        <w:t>Peñaloza, C., Gutierrez, A.P., Eöry, L., Wang, S., Guo, X., Archibald, A.L., Bean, T.P. and Houston, R.D., 2021. A chromosome-level genome assembly for the Pacific oyster</w:t>
      </w:r>
      <w:r w:rsidRPr="005E7DFA">
        <w:rPr>
          <w:rFonts w:ascii="Times New Roman" w:hAnsi="Times New Roman" w:cs="Times New Roman"/>
          <w:i/>
          <w:iCs/>
          <w:sz w:val="24"/>
        </w:rPr>
        <w:t xml:space="preserve"> Crassostrea gigas</w:t>
      </w:r>
      <w:r w:rsidRPr="005E7DFA">
        <w:rPr>
          <w:rFonts w:ascii="Times New Roman" w:hAnsi="Times New Roman" w:cs="Times New Roman"/>
          <w:sz w:val="24"/>
        </w:rPr>
        <w:t>. Gigascience 10.</w:t>
      </w:r>
    </w:p>
    <w:p w14:paraId="608FAD6B" w14:textId="77777777" w:rsidR="005E7DFA" w:rsidRPr="005E7DFA" w:rsidRDefault="005E7DFA" w:rsidP="005E7DFA">
      <w:pPr>
        <w:pStyle w:val="EndNoteBibliography"/>
        <w:ind w:left="720" w:hanging="720"/>
        <w:rPr>
          <w:rFonts w:ascii="Times New Roman" w:hAnsi="Times New Roman" w:cs="Times New Roman"/>
          <w:sz w:val="24"/>
        </w:rPr>
      </w:pPr>
      <w:r w:rsidRPr="005E7DFA">
        <w:rPr>
          <w:rFonts w:ascii="Times New Roman" w:hAnsi="Times New Roman" w:cs="Times New Roman"/>
          <w:sz w:val="24"/>
        </w:rPr>
        <w:t>Yan, X., Nie, H., Huo, Z., Ding, J., Li, Z., Yan, L., Jiang, L., Mu, Z., Wang, H., Meng, X., Chen, P., Zhou, M., Rbbani, M.G., Liu, G. and Li, D., 2019. Clam Genome Sequence Clarifies the Molecular Basis of Its Benthic Adaptation and Extraordinary Shell Color Diversity. iScience 19, 1225-1237.</w:t>
      </w:r>
    </w:p>
    <w:p w14:paraId="18683782" w14:textId="4B5D97A7" w:rsidR="00145D70" w:rsidRPr="00D358D9" w:rsidRDefault="00D358D9">
      <w:r w:rsidRPr="005E7DFA">
        <w:rPr>
          <w:rFonts w:ascii="Times New Roman" w:hAnsi="Times New Roman" w:cs="Times New Roman"/>
          <w:sz w:val="24"/>
        </w:rPr>
        <w:fldChar w:fldCharType="end"/>
      </w:r>
    </w:p>
    <w:sectPr w:rsidR="00145D70" w:rsidRPr="00D358D9" w:rsidSect="00D358D9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A8C43" w14:textId="77777777" w:rsidR="008E33F2" w:rsidRDefault="008E33F2" w:rsidP="00D358D9">
      <w:r>
        <w:separator/>
      </w:r>
    </w:p>
  </w:endnote>
  <w:endnote w:type="continuationSeparator" w:id="0">
    <w:p w14:paraId="7DBDA0FC" w14:textId="77777777" w:rsidR="008E33F2" w:rsidRDefault="008E33F2" w:rsidP="00D3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E1EBA" w14:textId="77777777" w:rsidR="008E33F2" w:rsidRDefault="008E33F2" w:rsidP="00D358D9">
      <w:r>
        <w:separator/>
      </w:r>
    </w:p>
  </w:footnote>
  <w:footnote w:type="continuationSeparator" w:id="0">
    <w:p w14:paraId="32D75B0D" w14:textId="77777777" w:rsidR="008E33F2" w:rsidRDefault="008E33F2" w:rsidP="00D358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Y0MzcyN7U0NjE3MTdT0lEKTi0uzszPAykwrAUAbaBCIS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ene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t2azw0srttzrxerdrn52xrp9zpwx095ee5a&quot;&gt;我的EndNote库&lt;record-ids&gt;&lt;item&gt;1464&lt;/item&gt;&lt;item&gt;1465&lt;/item&gt;&lt;item&gt;1466&lt;/item&gt;&lt;/record-ids&gt;&lt;/item&gt;&lt;/Libraries&gt;"/>
  </w:docVars>
  <w:rsids>
    <w:rsidRoot w:val="00256025"/>
    <w:rsid w:val="00145D70"/>
    <w:rsid w:val="00256025"/>
    <w:rsid w:val="002D72E4"/>
    <w:rsid w:val="005B3097"/>
    <w:rsid w:val="005E7DFA"/>
    <w:rsid w:val="008E33F2"/>
    <w:rsid w:val="00D3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E622A4"/>
  <w15:chartTrackingRefBased/>
  <w15:docId w15:val="{DAE140E9-97CB-411F-B410-637C59AB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58D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58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358D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358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358D9"/>
    <w:rPr>
      <w:sz w:val="18"/>
      <w:szCs w:val="18"/>
    </w:rPr>
  </w:style>
  <w:style w:type="table" w:styleId="a7">
    <w:name w:val="Table Grid"/>
    <w:basedOn w:val="a1"/>
    <w:uiPriority w:val="99"/>
    <w:rsid w:val="00D358D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D358D9"/>
    <w:rPr>
      <w:color w:val="0000FF"/>
      <w:u w:val="single"/>
    </w:rPr>
  </w:style>
  <w:style w:type="paragraph" w:customStyle="1" w:styleId="EndNoteBibliographyTitle">
    <w:name w:val="EndNote Bibliography Title"/>
    <w:basedOn w:val="a"/>
    <w:link w:val="EndNoteBibliographyTitle0"/>
    <w:rsid w:val="00D358D9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D358D9"/>
    <w:rPr>
      <w:rFonts w:ascii="等线" w:eastAsia="等线" w:hAnsi="等线"/>
      <w:noProof/>
      <w:sz w:val="20"/>
      <w:szCs w:val="24"/>
    </w:rPr>
  </w:style>
  <w:style w:type="paragraph" w:customStyle="1" w:styleId="EndNoteBibliography">
    <w:name w:val="EndNote Bibliography"/>
    <w:basedOn w:val="a"/>
    <w:link w:val="EndNoteBibliography0"/>
    <w:rsid w:val="00D358D9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D358D9"/>
    <w:rPr>
      <w:rFonts w:ascii="等线" w:eastAsia="等线" w:hAnsi="等线"/>
      <w:noProof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4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2089</Characters>
  <Application>Microsoft Office Word</Application>
  <DocSecurity>0</DocSecurity>
  <Lines>17</Lines>
  <Paragraphs>4</Paragraphs>
  <ScaleCrop>false</ScaleCrop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1195293102@qq.com</dc:creator>
  <cp:keywords/>
  <dc:description/>
  <cp:lastModifiedBy>1195293102@qq.com</cp:lastModifiedBy>
  <cp:revision>2</cp:revision>
  <dcterms:created xsi:type="dcterms:W3CDTF">2024-06-18T07:15:00Z</dcterms:created>
  <dcterms:modified xsi:type="dcterms:W3CDTF">2024-06-18T07:15:00Z</dcterms:modified>
</cp:coreProperties>
</file>