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94D" w:rsidRPr="00B00B57" w:rsidRDefault="00DF394D" w:rsidP="00DF394D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</w:rPr>
      </w:pPr>
      <w:r w:rsidRPr="00B00B57">
        <w:rPr>
          <w:rFonts w:asciiTheme="majorBidi" w:hAnsiTheme="majorBidi" w:cstheme="majorBidi"/>
          <w:b/>
          <w:bCs/>
        </w:rPr>
        <w:t>Supplementary figure legends</w:t>
      </w:r>
    </w:p>
    <w:p w:rsidR="00DF394D" w:rsidRPr="00B00B57" w:rsidRDefault="00DF394D" w:rsidP="00DF394D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</w:rPr>
      </w:pPr>
    </w:p>
    <w:p w:rsidR="00DF394D" w:rsidRPr="00B00B57" w:rsidRDefault="00B00B57" w:rsidP="00B00B57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</w:rPr>
      </w:pPr>
      <w:proofErr w:type="gramStart"/>
      <w:r w:rsidRPr="00B00B57">
        <w:rPr>
          <w:rFonts w:asciiTheme="majorBidi" w:hAnsiTheme="majorBidi" w:cstheme="majorBidi"/>
        </w:rPr>
        <w:t>Supplementary Figure</w:t>
      </w:r>
      <w:r w:rsidR="00DF394D" w:rsidRPr="00B00B57">
        <w:rPr>
          <w:rFonts w:asciiTheme="majorBidi" w:hAnsiTheme="majorBidi" w:cstheme="majorBidi"/>
        </w:rPr>
        <w:t xml:space="preserve"> S1.</w:t>
      </w:r>
      <w:proofErr w:type="gramEnd"/>
      <w:r w:rsidR="00DF394D" w:rsidRPr="00B00B57">
        <w:rPr>
          <w:rFonts w:asciiTheme="majorBidi" w:hAnsiTheme="majorBidi" w:cstheme="majorBidi"/>
          <w:b/>
          <w:bCs/>
        </w:rPr>
        <w:t xml:space="preserve"> </w:t>
      </w:r>
      <w:r w:rsidR="00DF394D" w:rsidRPr="00B00B57">
        <w:rPr>
          <w:rFonts w:asciiTheme="majorBidi" w:hAnsiTheme="majorBidi" w:cstheme="majorBidi"/>
        </w:rPr>
        <w:t xml:space="preserve">Length distribution of HQ </w:t>
      </w:r>
      <w:proofErr w:type="spellStart"/>
      <w:r w:rsidR="00DF394D" w:rsidRPr="00B00B57">
        <w:rPr>
          <w:rFonts w:asciiTheme="majorBidi" w:hAnsiTheme="majorBidi" w:cstheme="majorBidi"/>
        </w:rPr>
        <w:t>unigenes</w:t>
      </w:r>
      <w:proofErr w:type="spellEnd"/>
    </w:p>
    <w:p w:rsidR="00DF394D" w:rsidRPr="00B00B57" w:rsidRDefault="00DF394D" w:rsidP="00DF394D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</w:rPr>
      </w:pPr>
    </w:p>
    <w:p w:rsidR="00DF394D" w:rsidRPr="00B00B57" w:rsidRDefault="00DF394D" w:rsidP="00B00B57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</w:rPr>
      </w:pPr>
      <w:proofErr w:type="gramStart"/>
      <w:r w:rsidRPr="00B00B57">
        <w:rPr>
          <w:rFonts w:asciiTheme="majorBidi" w:hAnsiTheme="majorBidi" w:cstheme="majorBidi"/>
        </w:rPr>
        <w:t>Supplementary F</w:t>
      </w:r>
      <w:r w:rsidR="00B00B57" w:rsidRPr="00B00B57">
        <w:rPr>
          <w:rFonts w:asciiTheme="majorBidi" w:hAnsiTheme="majorBidi" w:cstheme="majorBidi"/>
        </w:rPr>
        <w:t>igure</w:t>
      </w:r>
      <w:r w:rsidRPr="00B00B57">
        <w:rPr>
          <w:rFonts w:asciiTheme="majorBidi" w:hAnsiTheme="majorBidi" w:cstheme="majorBidi"/>
        </w:rPr>
        <w:t xml:space="preserve"> S2.</w:t>
      </w:r>
      <w:proofErr w:type="gramEnd"/>
      <w:r w:rsidRPr="00B00B57">
        <w:rPr>
          <w:rFonts w:asciiTheme="majorBidi" w:hAnsiTheme="majorBidi" w:cstheme="majorBidi"/>
        </w:rPr>
        <w:t xml:space="preserve"> GC content distribution of HQ </w:t>
      </w:r>
      <w:proofErr w:type="spellStart"/>
      <w:r w:rsidRPr="00B00B57">
        <w:rPr>
          <w:rFonts w:asciiTheme="majorBidi" w:hAnsiTheme="majorBidi" w:cstheme="majorBidi"/>
        </w:rPr>
        <w:t>unigenes</w:t>
      </w:r>
      <w:proofErr w:type="spellEnd"/>
    </w:p>
    <w:p w:rsidR="00DF394D" w:rsidRPr="00B00B57" w:rsidRDefault="00DF394D" w:rsidP="00DF394D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</w:rPr>
      </w:pPr>
    </w:p>
    <w:p w:rsidR="00DF394D" w:rsidRPr="00B00B57" w:rsidRDefault="00B00B57" w:rsidP="00DF394D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</w:rPr>
      </w:pPr>
      <w:proofErr w:type="gramStart"/>
      <w:r w:rsidRPr="00B00B57">
        <w:rPr>
          <w:rFonts w:asciiTheme="majorBidi" w:hAnsiTheme="majorBidi" w:cstheme="majorBidi"/>
        </w:rPr>
        <w:t>Supplementary Figure</w:t>
      </w:r>
      <w:r w:rsidR="00DF394D" w:rsidRPr="00B00B57">
        <w:rPr>
          <w:rFonts w:asciiTheme="majorBidi" w:hAnsiTheme="majorBidi" w:cstheme="majorBidi"/>
        </w:rPr>
        <w:t xml:space="preserve"> S3.</w:t>
      </w:r>
      <w:proofErr w:type="gramEnd"/>
      <w:r w:rsidR="00DF394D" w:rsidRPr="00B00B57">
        <w:rPr>
          <w:rFonts w:asciiTheme="majorBidi" w:hAnsiTheme="majorBidi" w:cstheme="majorBidi"/>
        </w:rPr>
        <w:t xml:space="preserve"> EC numbers, to categorize </w:t>
      </w:r>
      <w:proofErr w:type="spellStart"/>
      <w:r w:rsidR="00DF394D" w:rsidRPr="00B00B57">
        <w:rPr>
          <w:rFonts w:asciiTheme="majorBidi" w:hAnsiTheme="majorBidi" w:cstheme="majorBidi"/>
        </w:rPr>
        <w:t>unigenes</w:t>
      </w:r>
      <w:proofErr w:type="spellEnd"/>
      <w:r w:rsidR="00DF394D" w:rsidRPr="00B00B57">
        <w:rPr>
          <w:rFonts w:asciiTheme="majorBidi" w:hAnsiTheme="majorBidi" w:cstheme="majorBidi"/>
        </w:rPr>
        <w:t xml:space="preserve"> into 6 EC Classes</w:t>
      </w:r>
    </w:p>
    <w:p w:rsidR="00DF394D" w:rsidRPr="00B00B57" w:rsidRDefault="00DF394D" w:rsidP="00DF394D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</w:rPr>
      </w:pPr>
    </w:p>
    <w:p w:rsidR="001D4FE3" w:rsidRDefault="001D4FE3" w:rsidP="001D4FE3">
      <w:pPr>
        <w:pStyle w:val="NormalWeb"/>
        <w:tabs>
          <w:tab w:val="left" w:pos="1440"/>
          <w:tab w:val="left" w:pos="1710"/>
        </w:tabs>
        <w:spacing w:before="0" w:beforeAutospacing="0" w:after="0" w:afterAutospacing="0"/>
        <w:jc w:val="both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 xml:space="preserve">Supplementary </w:t>
      </w:r>
      <w:r w:rsidRPr="00B00B57">
        <w:rPr>
          <w:rFonts w:asciiTheme="majorBidi" w:hAnsiTheme="majorBidi" w:cstheme="majorBidi"/>
        </w:rPr>
        <w:t>Figure S</w:t>
      </w:r>
      <w:r>
        <w:rPr>
          <w:rFonts w:asciiTheme="majorBidi" w:hAnsiTheme="majorBidi" w:cstheme="majorBidi"/>
        </w:rPr>
        <w:t>4</w:t>
      </w:r>
      <w:r w:rsidRPr="00B00B57">
        <w:rPr>
          <w:rFonts w:asciiTheme="majorBidi" w:hAnsiTheme="majorBidi" w:cstheme="majorBidi"/>
        </w:rPr>
        <w:t>.</w:t>
      </w:r>
      <w:proofErr w:type="gramEnd"/>
      <w:r>
        <w:rPr>
          <w:rFonts w:asciiTheme="majorBidi" w:hAnsiTheme="majorBidi" w:cstheme="majorBidi"/>
        </w:rPr>
        <w:t xml:space="preserve"> Validation of expression patterns of 7 randomly selected differentially expressed </w:t>
      </w:r>
      <w:proofErr w:type="spellStart"/>
      <w:r>
        <w:rPr>
          <w:rFonts w:asciiTheme="majorBidi" w:hAnsiTheme="majorBidi" w:cstheme="majorBidi"/>
        </w:rPr>
        <w:t>unigenes</w:t>
      </w:r>
      <w:proofErr w:type="spellEnd"/>
      <w:r>
        <w:rPr>
          <w:rFonts w:asciiTheme="majorBidi" w:hAnsiTheme="majorBidi" w:cstheme="majorBidi"/>
        </w:rPr>
        <w:t xml:space="preserve"> (based on FPKM values) using </w:t>
      </w:r>
      <w:proofErr w:type="spellStart"/>
      <w:r>
        <w:rPr>
          <w:rFonts w:asciiTheme="majorBidi" w:hAnsiTheme="majorBidi" w:cstheme="majorBidi"/>
        </w:rPr>
        <w:t>qRT</w:t>
      </w:r>
      <w:proofErr w:type="spellEnd"/>
      <w:r>
        <w:rPr>
          <w:rFonts w:asciiTheme="majorBidi" w:hAnsiTheme="majorBidi" w:cstheme="majorBidi"/>
        </w:rPr>
        <w:t xml:space="preserve">-PCR to the show the similar patterns in both FPKM and </w:t>
      </w:r>
      <w:proofErr w:type="spellStart"/>
      <w:r>
        <w:rPr>
          <w:rFonts w:asciiTheme="majorBidi" w:hAnsiTheme="majorBidi" w:cstheme="majorBidi"/>
        </w:rPr>
        <w:t>qRT</w:t>
      </w:r>
      <w:proofErr w:type="spellEnd"/>
      <w:r>
        <w:rPr>
          <w:rFonts w:asciiTheme="majorBidi" w:hAnsiTheme="majorBidi" w:cstheme="majorBidi"/>
        </w:rPr>
        <w:t xml:space="preserve">-PCR expression values, in blue and red color bar, respectively. The FPKM expression value of leaf tissue has been normalized with </w:t>
      </w:r>
      <w:proofErr w:type="spellStart"/>
      <w:r>
        <w:rPr>
          <w:rFonts w:asciiTheme="majorBidi" w:hAnsiTheme="majorBidi" w:cstheme="majorBidi"/>
        </w:rPr>
        <w:t>qRT</w:t>
      </w:r>
      <w:proofErr w:type="spellEnd"/>
      <w:r>
        <w:rPr>
          <w:rFonts w:asciiTheme="majorBidi" w:hAnsiTheme="majorBidi" w:cstheme="majorBidi"/>
        </w:rPr>
        <w:t xml:space="preserve">-PCR. The respective </w:t>
      </w:r>
      <w:proofErr w:type="spellStart"/>
      <w:r>
        <w:rPr>
          <w:rFonts w:asciiTheme="majorBidi" w:hAnsiTheme="majorBidi" w:cstheme="majorBidi"/>
        </w:rPr>
        <w:t>unigenes</w:t>
      </w:r>
      <w:proofErr w:type="spellEnd"/>
      <w:r>
        <w:rPr>
          <w:rFonts w:asciiTheme="majorBidi" w:hAnsiTheme="majorBidi" w:cstheme="majorBidi"/>
        </w:rPr>
        <w:t xml:space="preserve"> id are shown at the top and Y-axis represents relative expression values</w:t>
      </w:r>
    </w:p>
    <w:p w:rsidR="001D4FE3" w:rsidRDefault="001D4FE3" w:rsidP="00DF394D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</w:rPr>
      </w:pPr>
    </w:p>
    <w:p w:rsidR="00DF394D" w:rsidRPr="00B00B57" w:rsidRDefault="00B00B57" w:rsidP="001D4FE3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kern w:val="24"/>
        </w:rPr>
      </w:pPr>
      <w:proofErr w:type="gramStart"/>
      <w:r w:rsidRPr="00B00B57">
        <w:rPr>
          <w:rFonts w:asciiTheme="majorBidi" w:hAnsiTheme="majorBidi" w:cstheme="majorBidi"/>
        </w:rPr>
        <w:t>Supplementary Figure</w:t>
      </w:r>
      <w:r w:rsidR="00DF394D" w:rsidRPr="00B00B57">
        <w:rPr>
          <w:rFonts w:asciiTheme="majorBidi" w:hAnsiTheme="majorBidi" w:cstheme="majorBidi"/>
        </w:rPr>
        <w:t xml:space="preserve"> S</w:t>
      </w:r>
      <w:r w:rsidR="001D4FE3">
        <w:rPr>
          <w:rFonts w:asciiTheme="majorBidi" w:hAnsiTheme="majorBidi" w:cstheme="majorBidi"/>
        </w:rPr>
        <w:t>5</w:t>
      </w:r>
      <w:r w:rsidR="00DF394D" w:rsidRPr="00B00B57">
        <w:rPr>
          <w:rFonts w:asciiTheme="majorBidi" w:hAnsiTheme="majorBidi" w:cstheme="majorBidi"/>
        </w:rPr>
        <w:t>.</w:t>
      </w:r>
      <w:proofErr w:type="gramEnd"/>
      <w:r w:rsidR="00DF394D" w:rsidRPr="00B00B57">
        <w:rPr>
          <w:rFonts w:asciiTheme="majorBidi" w:hAnsiTheme="majorBidi" w:cstheme="majorBidi"/>
        </w:rPr>
        <w:t xml:space="preserve"> </w:t>
      </w:r>
      <w:r w:rsidR="00DF394D" w:rsidRPr="00B00B57">
        <w:rPr>
          <w:rFonts w:asciiTheme="majorBidi" w:hAnsiTheme="majorBidi" w:cstheme="majorBidi"/>
          <w:kern w:val="24"/>
        </w:rPr>
        <w:t xml:space="preserve">Volcano and MA plots of DEGs for all 3 possible pair of tissue samples: Flower </w:t>
      </w:r>
      <w:r w:rsidR="00DF394D" w:rsidRPr="00B00B57">
        <w:rPr>
          <w:rFonts w:asciiTheme="majorBidi" w:hAnsiTheme="majorBidi" w:cstheme="majorBidi"/>
          <w:i/>
          <w:iCs/>
          <w:kern w:val="24"/>
        </w:rPr>
        <w:t>vs</w:t>
      </w:r>
      <w:r w:rsidR="00DF394D" w:rsidRPr="00B00B57">
        <w:rPr>
          <w:rFonts w:asciiTheme="majorBidi" w:hAnsiTheme="majorBidi" w:cstheme="majorBidi"/>
          <w:kern w:val="24"/>
        </w:rPr>
        <w:t xml:space="preserve"> Leaf, Flower </w:t>
      </w:r>
      <w:r w:rsidR="00DF394D" w:rsidRPr="00B00B57">
        <w:rPr>
          <w:rFonts w:asciiTheme="majorBidi" w:hAnsiTheme="majorBidi" w:cstheme="majorBidi"/>
          <w:i/>
          <w:iCs/>
          <w:kern w:val="24"/>
        </w:rPr>
        <w:t>vs</w:t>
      </w:r>
      <w:r w:rsidR="00DF394D" w:rsidRPr="00B00B57">
        <w:rPr>
          <w:rFonts w:asciiTheme="majorBidi" w:hAnsiTheme="majorBidi" w:cstheme="majorBidi"/>
          <w:kern w:val="24"/>
        </w:rPr>
        <w:t xml:space="preserve"> Shoot and Leaf </w:t>
      </w:r>
      <w:r w:rsidR="00DF394D" w:rsidRPr="00B00B57">
        <w:rPr>
          <w:rFonts w:asciiTheme="majorBidi" w:hAnsiTheme="majorBidi" w:cstheme="majorBidi"/>
          <w:i/>
          <w:iCs/>
          <w:kern w:val="24"/>
        </w:rPr>
        <w:t>vs</w:t>
      </w:r>
      <w:r w:rsidR="00DF394D" w:rsidRPr="00B00B57">
        <w:rPr>
          <w:rFonts w:asciiTheme="majorBidi" w:hAnsiTheme="majorBidi" w:cstheme="majorBidi"/>
          <w:kern w:val="24"/>
        </w:rPr>
        <w:t xml:space="preserve"> Shoot, respectively, with red dots as significant expression and black ones representing ‘no significant expression’ [FDR=False Discove</w:t>
      </w:r>
      <w:r w:rsidR="001D4FE3">
        <w:rPr>
          <w:rFonts w:asciiTheme="majorBidi" w:hAnsiTheme="majorBidi" w:cstheme="majorBidi"/>
          <w:kern w:val="24"/>
        </w:rPr>
        <w:t>ry Rate; FC=Fold Change]</w:t>
      </w:r>
    </w:p>
    <w:p w:rsidR="0076151A" w:rsidRDefault="0076151A" w:rsidP="0076151A">
      <w:pPr>
        <w:pStyle w:val="NormalWeb"/>
        <w:tabs>
          <w:tab w:val="left" w:pos="1440"/>
          <w:tab w:val="left" w:pos="1710"/>
        </w:tabs>
        <w:spacing w:before="0" w:beforeAutospacing="0" w:after="0" w:afterAutospacing="0"/>
        <w:jc w:val="both"/>
        <w:rPr>
          <w:rFonts w:asciiTheme="majorBidi" w:hAnsiTheme="majorBidi" w:cstheme="majorBidi"/>
        </w:rPr>
      </w:pPr>
    </w:p>
    <w:p w:rsidR="00DF394D" w:rsidRPr="00B00B57" w:rsidRDefault="00E36F51" w:rsidP="0076151A">
      <w:pPr>
        <w:pStyle w:val="NormalWeb"/>
        <w:tabs>
          <w:tab w:val="left" w:pos="1440"/>
          <w:tab w:val="left" w:pos="1710"/>
        </w:tabs>
        <w:spacing w:before="0" w:beforeAutospacing="0" w:after="0" w:afterAutospacing="0"/>
        <w:jc w:val="both"/>
        <w:rPr>
          <w:rFonts w:asciiTheme="majorBidi" w:hAnsiTheme="majorBidi" w:cstheme="majorBidi"/>
          <w:kern w:val="24"/>
        </w:rPr>
      </w:pPr>
      <w:proofErr w:type="gramStart"/>
      <w:r>
        <w:rPr>
          <w:rFonts w:asciiTheme="majorBidi" w:hAnsiTheme="majorBidi" w:cstheme="majorBidi"/>
        </w:rPr>
        <w:t xml:space="preserve">Supplementary </w:t>
      </w:r>
      <w:r w:rsidR="00B00B57" w:rsidRPr="00B00B57">
        <w:rPr>
          <w:rFonts w:asciiTheme="majorBidi" w:hAnsiTheme="majorBidi" w:cstheme="majorBidi"/>
        </w:rPr>
        <w:t>Figure</w:t>
      </w:r>
      <w:r w:rsidR="00DF394D" w:rsidRPr="00B00B57">
        <w:rPr>
          <w:rFonts w:asciiTheme="majorBidi" w:hAnsiTheme="majorBidi" w:cstheme="majorBidi"/>
        </w:rPr>
        <w:t xml:space="preserve"> S</w:t>
      </w:r>
      <w:r w:rsidR="0076151A">
        <w:rPr>
          <w:rFonts w:asciiTheme="majorBidi" w:hAnsiTheme="majorBidi" w:cstheme="majorBidi"/>
        </w:rPr>
        <w:t>6</w:t>
      </w:r>
      <w:r w:rsidR="00DF394D" w:rsidRPr="00B00B57">
        <w:rPr>
          <w:rFonts w:asciiTheme="majorBidi" w:hAnsiTheme="majorBidi" w:cstheme="majorBidi"/>
        </w:rPr>
        <w:t>.</w:t>
      </w:r>
      <w:proofErr w:type="gramEnd"/>
      <w:r w:rsidR="00DF394D" w:rsidRPr="00B00B57">
        <w:rPr>
          <w:rFonts w:asciiTheme="majorBidi" w:hAnsiTheme="majorBidi" w:cstheme="majorBidi"/>
        </w:rPr>
        <w:t xml:space="preserve"> </w:t>
      </w:r>
      <w:r w:rsidR="00DF394D" w:rsidRPr="00B00B57">
        <w:rPr>
          <w:rFonts w:asciiTheme="majorBidi" w:hAnsiTheme="majorBidi" w:cstheme="majorBidi"/>
          <w:kern w:val="24"/>
        </w:rPr>
        <w:t>A</w:t>
      </w:r>
      <w:r w:rsidR="00DF394D" w:rsidRPr="00B00B57">
        <w:rPr>
          <w:rFonts w:asciiTheme="majorBidi" w:hAnsiTheme="majorBidi" w:cstheme="majorBidi"/>
          <w:b/>
          <w:bCs/>
          <w:kern w:val="24"/>
        </w:rPr>
        <w:t xml:space="preserve"> </w:t>
      </w:r>
      <w:r w:rsidR="00DF394D" w:rsidRPr="00B00B57">
        <w:rPr>
          <w:rFonts w:asciiTheme="majorBidi" w:hAnsiTheme="majorBidi" w:cstheme="majorBidi"/>
          <w:kern w:val="24"/>
        </w:rPr>
        <w:t xml:space="preserve">clustered </w:t>
      </w:r>
      <w:proofErr w:type="spellStart"/>
      <w:r w:rsidR="00DF394D" w:rsidRPr="00B00B57">
        <w:rPr>
          <w:rFonts w:asciiTheme="majorBidi" w:hAnsiTheme="majorBidi" w:cstheme="majorBidi"/>
          <w:kern w:val="24"/>
        </w:rPr>
        <w:t>heatmap</w:t>
      </w:r>
      <w:proofErr w:type="spellEnd"/>
      <w:r w:rsidR="00DF394D" w:rsidRPr="00B00B57">
        <w:rPr>
          <w:rFonts w:asciiTheme="majorBidi" w:hAnsiTheme="majorBidi" w:cstheme="majorBidi"/>
          <w:kern w:val="24"/>
        </w:rPr>
        <w:t xml:space="preserve"> showing the Pearson correlation matrix for pairwise comparison between three tissue samples </w:t>
      </w:r>
      <w:r w:rsidR="00DF394D" w:rsidRPr="00B00B57">
        <w:rPr>
          <w:rFonts w:asciiTheme="majorBidi" w:hAnsiTheme="majorBidi" w:cstheme="majorBidi"/>
        </w:rPr>
        <w:t>by compa</w:t>
      </w:r>
      <w:r w:rsidR="001D4FE3">
        <w:rPr>
          <w:rFonts w:asciiTheme="majorBidi" w:hAnsiTheme="majorBidi" w:cstheme="majorBidi"/>
        </w:rPr>
        <w:t>ring the complete transcriptome</w:t>
      </w:r>
    </w:p>
    <w:p w:rsidR="00551393" w:rsidRPr="00B00B57" w:rsidRDefault="00551393">
      <w:pPr>
        <w:rPr>
          <w:rFonts w:asciiTheme="majorBidi" w:hAnsiTheme="majorBidi" w:cstheme="majorBidi"/>
          <w:sz w:val="24"/>
          <w:szCs w:val="24"/>
        </w:rPr>
      </w:pPr>
    </w:p>
    <w:p w:rsidR="00B00B57" w:rsidRPr="00B00B57" w:rsidRDefault="0076151A" w:rsidP="00B00B57">
      <w:p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Supplementary Figure S7</w:t>
      </w:r>
      <w:r w:rsidR="00B00B57" w:rsidRPr="00B00B57">
        <w:rPr>
          <w:rFonts w:asciiTheme="majorBidi" w:hAnsiTheme="majorBidi" w:cstheme="majorBidi"/>
          <w:sz w:val="24"/>
          <w:szCs w:val="24"/>
        </w:rPr>
        <w:t>.</w:t>
      </w:r>
      <w:proofErr w:type="gramEnd"/>
      <w:r w:rsidR="00B00B57" w:rsidRPr="00B00B57">
        <w:rPr>
          <w:rFonts w:asciiTheme="majorBidi" w:hAnsiTheme="majorBidi" w:cstheme="majorBidi"/>
          <w:sz w:val="24"/>
          <w:szCs w:val="24"/>
        </w:rPr>
        <w:t xml:space="preserve"> Screenshot </w:t>
      </w:r>
      <w:r w:rsidR="00B00B57">
        <w:rPr>
          <w:rFonts w:asciiTheme="majorBidi" w:hAnsiTheme="majorBidi" w:cstheme="majorBidi"/>
          <w:sz w:val="24"/>
          <w:szCs w:val="24"/>
        </w:rPr>
        <w:t xml:space="preserve">of </w:t>
      </w:r>
      <w:proofErr w:type="spellStart"/>
      <w:r w:rsidR="00B00B57" w:rsidRPr="00804A4B">
        <w:rPr>
          <w:rFonts w:ascii="Times New Roman" w:hAnsi="Times New Roman" w:cs="Times New Roman"/>
          <w:color w:val="000000" w:themeColor="text1"/>
          <w:sz w:val="24"/>
          <w:szCs w:val="24"/>
          <w:lang w:val="en-IN"/>
        </w:rPr>
        <w:t>C</w:t>
      </w:r>
      <w:r w:rsidR="00B00B57">
        <w:rPr>
          <w:rFonts w:ascii="Times New Roman" w:hAnsi="Times New Roman" w:cs="Times New Roman"/>
          <w:color w:val="000000" w:themeColor="text1"/>
          <w:sz w:val="24"/>
          <w:szCs w:val="24"/>
          <w:lang w:val="en-IN"/>
        </w:rPr>
        <w:t>luster</w:t>
      </w:r>
      <w:r w:rsidR="00B00B57" w:rsidRPr="00804A4B">
        <w:rPr>
          <w:rFonts w:ascii="Times New Roman" w:hAnsi="Times New Roman" w:cs="Times New Roman"/>
          <w:color w:val="000000" w:themeColor="text1"/>
          <w:sz w:val="24"/>
          <w:szCs w:val="24"/>
          <w:lang w:val="en-IN"/>
        </w:rPr>
        <w:t>geneDB</w:t>
      </w:r>
      <w:proofErr w:type="spellEnd"/>
      <w:r w:rsidR="00B00B57">
        <w:rPr>
          <w:rFonts w:ascii="Times New Roman" w:hAnsi="Times New Roman" w:cs="Times New Roman"/>
          <w:color w:val="000000" w:themeColor="text1"/>
          <w:sz w:val="24"/>
          <w:szCs w:val="24"/>
          <w:lang w:val="en-IN"/>
        </w:rPr>
        <w:t xml:space="preserve">, a database for retrieving information on the </w:t>
      </w:r>
      <w:proofErr w:type="spellStart"/>
      <w:r w:rsidR="00B00B57">
        <w:rPr>
          <w:rFonts w:ascii="Times New Roman" w:hAnsi="Times New Roman" w:cs="Times New Roman"/>
          <w:color w:val="000000" w:themeColor="text1"/>
          <w:sz w:val="24"/>
          <w:szCs w:val="24"/>
          <w:lang w:val="en-IN"/>
        </w:rPr>
        <w:t>unigenes</w:t>
      </w:r>
      <w:proofErr w:type="spellEnd"/>
      <w:r w:rsidR="00B00B57" w:rsidRPr="00804A4B">
        <w:rPr>
          <w:rFonts w:ascii="Times New Roman" w:hAnsi="Times New Roman" w:cs="Times New Roman"/>
          <w:color w:val="000000" w:themeColor="text1"/>
          <w:sz w:val="24"/>
          <w:szCs w:val="24"/>
          <w:lang w:val="en-IN"/>
        </w:rPr>
        <w:t xml:space="preserve"> </w:t>
      </w:r>
      <w:r w:rsidR="00B00B57">
        <w:rPr>
          <w:rFonts w:ascii="Times New Roman" w:hAnsi="Times New Roman" w:cs="Times New Roman"/>
          <w:color w:val="000000" w:themeColor="text1"/>
          <w:sz w:val="24"/>
          <w:szCs w:val="24"/>
          <w:lang w:val="en-IN"/>
        </w:rPr>
        <w:t>of cluster bean</w:t>
      </w:r>
      <w:bookmarkStart w:id="0" w:name="_GoBack"/>
      <w:bookmarkEnd w:id="0"/>
    </w:p>
    <w:sectPr w:rsidR="00B00B57" w:rsidRPr="00B00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94D"/>
    <w:rsid w:val="001D4FE3"/>
    <w:rsid w:val="00551393"/>
    <w:rsid w:val="0076151A"/>
    <w:rsid w:val="00B00B57"/>
    <w:rsid w:val="00DF394D"/>
    <w:rsid w:val="00E3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39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39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2017-06-08T12:08:00Z</dcterms:created>
  <dcterms:modified xsi:type="dcterms:W3CDTF">2017-11-08T09:57:00Z</dcterms:modified>
</cp:coreProperties>
</file>