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olors1.xml" ContentType="application/vnd.ms-office.chartcolorstyle+xml"/>
  <Override PartName="/word/charts/colors2.xml" ContentType="application/vnd.ms-office.chartcolorstyle+xml"/>
  <Override PartName="/word/charts/colors3.xml" ContentType="application/vnd.ms-office.chartcolorstyle+xml"/>
  <Override PartName="/word/charts/colors4.xml" ContentType="application/vnd.ms-office.chartcolorstyle+xml"/>
  <Override PartName="/word/charts/colors5.xml" ContentType="application/vnd.ms-office.chartcolorstyle+xml"/>
  <Override PartName="/word/charts/colors6.xml" ContentType="application/vnd.ms-office.chartcolorstyle+xml"/>
  <Override PartName="/word/charts/colors7.xml" ContentType="application/vnd.ms-office.chartcolorstyle+xml"/>
  <Override PartName="/word/charts/style1.xml" ContentType="application/vnd.ms-office.chartstyle+xml"/>
  <Override PartName="/word/charts/style2.xml" ContentType="application/vnd.ms-office.chartstyle+xml"/>
  <Override PartName="/word/charts/style3.xml" ContentType="application/vnd.ms-office.chartstyle+xml"/>
  <Override PartName="/word/charts/style4.xml" ContentType="application/vnd.ms-office.chartstyle+xml"/>
  <Override PartName="/word/charts/style5.xml" ContentType="application/vnd.ms-office.chartstyle+xml"/>
  <Override PartName="/word/charts/style6.xml" ContentType="application/vnd.ms-office.chartstyle+xml"/>
  <Override PartName="/word/charts/style7.xml" ContentType="application/vnd.ms-office.chart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Palatino Linotype" w:hAnsi="Palatino Linotype" w:eastAsia="等线" w:cs="Palatino Linotype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Palatino Linotype" w:hAnsi="Palatino Linotype" w:eastAsia="等线" w:cs="Palatino Linotype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Supplementary</w:t>
      </w:r>
    </w:p>
    <w:p>
      <w:pPr>
        <w:jc w:val="center"/>
        <w:rPr>
          <w:rFonts w:ascii="Palatino Linotype" w:hAnsi="Palatino Linotype" w:eastAsia="等线" w:cs="Palatino Linotype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240" w:line="240" w:lineRule="atLeast"/>
        <w:ind w:left="0" w:leftChars="0" w:right="425" w:rightChars="0" w:firstLine="0" w:firstLineChars="0"/>
        <w:jc w:val="center"/>
        <w:textAlignment w:val="auto"/>
        <w:outlineLvl w:val="9"/>
        <w:rPr>
          <w:rFonts w:cs="Palatino Linotype"/>
          <w:szCs w:val="18"/>
          <w:highlight w:val="none"/>
        </w:rPr>
      </w:pPr>
      <w:r>
        <w:rPr>
          <w:rFonts w:hint="eastAsia" w:cs="Palatino Linotype"/>
          <w:b/>
          <w:bCs/>
          <w:sz w:val="20"/>
          <w:szCs w:val="20"/>
          <w:highlight w:val="none"/>
        </w:rPr>
        <w:t xml:space="preserve">Table </w:t>
      </w:r>
      <w:r>
        <w:rPr>
          <w:rFonts w:hint="eastAsia" w:eastAsia="宋体" w:cs="Palatino Linotype"/>
          <w:b/>
          <w:bCs/>
          <w:sz w:val="20"/>
          <w:szCs w:val="20"/>
          <w:highlight w:val="none"/>
          <w:lang w:val="en-US" w:eastAsia="zh-CN"/>
        </w:rPr>
        <w:t>S1.</w:t>
      </w:r>
      <w:r>
        <w:rPr>
          <w:rFonts w:hint="eastAsia" w:cs="Palatino Linotype"/>
          <w:szCs w:val="18"/>
          <w:highlight w:val="none"/>
        </w:rPr>
        <w:t xml:space="preserve"> </w:t>
      </w:r>
      <w:r>
        <w:rPr>
          <w:rFonts w:hint="eastAsia" w:eastAsia="宋体" w:cs="Palatino Linotype"/>
          <w:szCs w:val="18"/>
          <w:highlight w:val="none"/>
          <w:lang w:val="en-US" w:eastAsia="zh-CN"/>
        </w:rPr>
        <w:t>H</w:t>
      </w:r>
      <w:r>
        <w:rPr>
          <w:rFonts w:hint="eastAsia" w:cs="Palatino Linotype"/>
          <w:szCs w:val="18"/>
          <w:highlight w:val="none"/>
        </w:rPr>
        <w:t xml:space="preserve">omologous alignment </w:t>
      </w:r>
      <w:r>
        <w:rPr>
          <w:rFonts w:hint="eastAsia" w:eastAsia="宋体" w:cs="Palatino Linotype"/>
          <w:szCs w:val="18"/>
          <w:highlight w:val="none"/>
          <w:lang w:val="en-US" w:eastAsia="zh-CN"/>
        </w:rPr>
        <w:t>of</w:t>
      </w:r>
      <w:r>
        <w:rPr>
          <w:rFonts w:hint="eastAsia" w:cs="Palatino Linotype"/>
          <w:szCs w:val="18"/>
          <w:highlight w:val="none"/>
        </w:rPr>
        <w:t xml:space="preserve"> SOX6 coding sequences </w:t>
      </w:r>
      <w:r>
        <w:rPr>
          <w:rFonts w:hint="eastAsia" w:eastAsia="宋体" w:cs="Palatino Linotype"/>
          <w:szCs w:val="18"/>
          <w:highlight w:val="none"/>
          <w:lang w:val="en-US" w:eastAsia="zh-CN"/>
        </w:rPr>
        <w:t>among 12 different</w:t>
      </w:r>
      <w:r>
        <w:rPr>
          <w:rFonts w:hint="eastAsia" w:cs="Palatino Linotype"/>
          <w:szCs w:val="18"/>
          <w:highlight w:val="none"/>
        </w:rPr>
        <w:t xml:space="preserve"> species (%)</w:t>
      </w:r>
    </w:p>
    <w:tbl>
      <w:tblPr>
        <w:tblStyle w:val="16"/>
        <w:tblW w:w="8522" w:type="dxa"/>
        <w:jc w:val="center"/>
        <w:tblInd w:w="0" w:type="dxa"/>
        <w:tblBorders>
          <w:top w:val="none" w:color="auto" w:sz="0" w:space="0"/>
          <w:left w:val="none" w:color="auto" w:sz="0" w:space="0"/>
          <w:bottom w:val="single" w:color="auto" w:sz="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  <w:gridCol w:w="662"/>
      </w:tblGrid>
      <w:tr>
        <w:tblPrEx>
          <w:tblBorders>
            <w:top w:val="none" w:color="auto" w:sz="0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5" w:type="dxa"/>
            <w:tcBorders>
              <w:top w:val="single" w:color="auto" w:sz="8" w:space="0"/>
              <w:left w:val="nil"/>
              <w:bottom w:val="single" w:color="auto" w:sz="8" w:space="0"/>
              <w:right w:val="nil"/>
              <w:insideH w:val="single" w:sz="4" w:space="0"/>
              <w:insideV w:val="nil"/>
            </w:tcBorders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beforeAutospacing="0" w:afterLines="0" w:afterAutospacing="0" w:line="240" w:lineRule="auto"/>
              <w:ind w:left="0" w:leftChars="0" w:right="0" w:rightChars="0" w:firstLine="0" w:firstLineChars="0"/>
              <w:contextualSpacing w:val="0"/>
              <w:jc w:val="center"/>
              <w:textAlignment w:val="auto"/>
              <w:outlineLvl w:val="9"/>
              <w:rPr>
                <w:rFonts w:hint="default" w:ascii="Palatino Linotype" w:hAnsi="Palatino Linotype" w:cs="Palatino Linotype"/>
                <w:b/>
                <w:bCs w:val="0"/>
                <w:i w:val="0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655" w:type="dxa"/>
            <w:tcBorders>
              <w:top w:val="single" w:color="auto" w:sz="8" w:space="0"/>
              <w:left w:val="nil"/>
              <w:bottom w:val="single" w:color="auto" w:sz="8" w:space="0"/>
              <w:right w:val="nil"/>
              <w:insideH w:val="single" w:sz="4" w:space="0"/>
              <w:insideV w:val="nil"/>
            </w:tcBorders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beforeAutospacing="0" w:afterLines="0" w:afterAutospacing="0" w:line="240" w:lineRule="auto"/>
              <w:ind w:left="0" w:leftChars="0" w:right="0" w:rightChars="0" w:firstLine="0" w:firstLineChars="0"/>
              <w:contextualSpacing w:val="0"/>
              <w:jc w:val="center"/>
              <w:textAlignment w:val="auto"/>
              <w:outlineLvl w:val="9"/>
              <w:rPr>
                <w:rFonts w:hint="default" w:ascii="Palatino Linotype" w:hAnsi="Palatino Linotype" w:eastAsia="宋体" w:cs="Palatino Linotype"/>
                <w:b/>
                <w:bCs w:val="0"/>
                <w:i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b/>
                <w:bCs w:val="0"/>
                <w:i w:val="0"/>
                <w:sz w:val="20"/>
                <w:szCs w:val="20"/>
                <w:highlight w:val="none"/>
                <w:lang w:val="en-US" w:eastAsia="zh-CN"/>
              </w:rPr>
              <w:t>G</w:t>
            </w:r>
          </w:p>
        </w:tc>
        <w:tc>
          <w:tcPr>
            <w:tcW w:w="655" w:type="dxa"/>
            <w:tcBorders>
              <w:top w:val="single" w:color="auto" w:sz="8" w:space="0"/>
              <w:left w:val="nil"/>
              <w:bottom w:val="single" w:color="auto" w:sz="8" w:space="0"/>
              <w:right w:val="nil"/>
              <w:insideH w:val="single" w:sz="4" w:space="0"/>
              <w:insideV w:val="nil"/>
            </w:tcBorders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beforeAutospacing="0" w:afterLines="0" w:afterAutospacing="0" w:line="240" w:lineRule="auto"/>
              <w:ind w:left="0" w:leftChars="0" w:right="0" w:rightChars="0" w:firstLine="0" w:firstLineChars="0"/>
              <w:contextualSpacing w:val="0"/>
              <w:jc w:val="center"/>
              <w:textAlignment w:val="auto"/>
              <w:outlineLvl w:val="9"/>
              <w:rPr>
                <w:rFonts w:hint="default" w:ascii="Palatino Linotype" w:hAnsi="Palatino Linotype" w:eastAsia="宋体" w:cs="Palatino Linotype"/>
                <w:b/>
                <w:bCs w:val="0"/>
                <w:i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b/>
                <w:bCs w:val="0"/>
                <w:i w:val="0"/>
                <w:sz w:val="20"/>
                <w:szCs w:val="20"/>
                <w:highlight w:val="none"/>
                <w:lang w:val="en-US" w:eastAsia="zh-CN"/>
              </w:rPr>
              <w:t>H</w:t>
            </w:r>
          </w:p>
        </w:tc>
        <w:tc>
          <w:tcPr>
            <w:tcW w:w="655" w:type="dxa"/>
            <w:tcBorders>
              <w:top w:val="single" w:color="auto" w:sz="8" w:space="0"/>
              <w:left w:val="nil"/>
              <w:bottom w:val="single" w:color="auto" w:sz="8" w:space="0"/>
              <w:right w:val="nil"/>
              <w:insideH w:val="single" w:sz="4" w:space="0"/>
              <w:insideV w:val="nil"/>
            </w:tcBorders>
            <w:vAlign w:val="top"/>
          </w:tcPr>
          <w:p>
            <w:pPr>
              <w:pStyle w:val="1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beforeAutospacing="0" w:afterLines="0" w:afterAutospacing="0" w:line="240" w:lineRule="auto"/>
              <w:ind w:left="0" w:leftChars="0" w:right="0" w:rightChars="0" w:firstLine="0" w:firstLineChars="0"/>
              <w:contextualSpacing w:val="0"/>
              <w:jc w:val="center"/>
              <w:textAlignment w:val="auto"/>
              <w:outlineLvl w:val="9"/>
              <w:rPr>
                <w:rFonts w:hint="default" w:ascii="Palatino Linotype" w:hAnsi="Palatino Linotype" w:eastAsia="宋体" w:cs="Palatino Linotype"/>
                <w:b/>
                <w:bCs w:val="0"/>
                <w:i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b/>
                <w:bCs w:val="0"/>
                <w:i w:val="0"/>
                <w:sz w:val="20"/>
                <w:szCs w:val="20"/>
                <w:highlight w:val="none"/>
                <w:lang w:val="en-US" w:eastAsia="zh-CN"/>
              </w:rPr>
              <w:t>P</w:t>
            </w:r>
          </w:p>
        </w:tc>
        <w:tc>
          <w:tcPr>
            <w:tcW w:w="655" w:type="dxa"/>
            <w:tcBorders>
              <w:top w:val="single" w:color="auto" w:sz="8" w:space="0"/>
              <w:left w:val="nil"/>
              <w:bottom w:val="single" w:color="auto" w:sz="8" w:space="0"/>
              <w:right w:val="nil"/>
              <w:insideH w:val="single" w:sz="4" w:space="0"/>
              <w:insideV w:val="nil"/>
            </w:tcBorders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Palatino Linotype" w:hAnsi="Palatino Linotype" w:cs="Palatino Linotype" w:eastAsiaTheme="minorEastAsia"/>
                <w:b/>
                <w:bCs w:val="0"/>
                <w:i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b/>
                <w:bCs w:val="0"/>
                <w:kern w:val="0"/>
                <w:sz w:val="20"/>
                <w:szCs w:val="20"/>
                <w:highlight w:val="none"/>
                <w:lang w:val="en-US" w:eastAsia="zh-CN"/>
              </w:rPr>
              <w:t>Clf</w:t>
            </w:r>
          </w:p>
        </w:tc>
        <w:tc>
          <w:tcPr>
            <w:tcW w:w="655" w:type="dxa"/>
            <w:tcBorders>
              <w:top w:val="single" w:color="auto" w:sz="8" w:space="0"/>
              <w:left w:val="nil"/>
              <w:bottom w:val="single" w:color="auto" w:sz="8" w:space="0"/>
              <w:right w:val="nil"/>
              <w:insideH w:val="single" w:sz="4" w:space="0"/>
              <w:insideV w:val="nil"/>
            </w:tcBorders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 w:eastAsiaTheme="minorEastAsia"/>
                <w:b/>
                <w:bCs w:val="0"/>
                <w:i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b/>
                <w:bCs w:val="0"/>
                <w:kern w:val="0"/>
                <w:sz w:val="20"/>
                <w:szCs w:val="20"/>
                <w:highlight w:val="none"/>
                <w:lang w:val="en-US" w:eastAsia="zh-CN"/>
              </w:rPr>
              <w:t>B</w:t>
            </w:r>
          </w:p>
        </w:tc>
        <w:tc>
          <w:tcPr>
            <w:tcW w:w="655" w:type="dxa"/>
            <w:tcBorders>
              <w:top w:val="single" w:color="auto" w:sz="8" w:space="0"/>
              <w:left w:val="nil"/>
              <w:bottom w:val="single" w:color="auto" w:sz="8" w:space="0"/>
              <w:right w:val="nil"/>
              <w:insideH w:val="single" w:sz="4" w:space="0"/>
              <w:insideV w:val="nil"/>
            </w:tcBorders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 w:eastAsiaTheme="minorEastAsia"/>
                <w:b/>
                <w:bCs w:val="0"/>
                <w:i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b/>
                <w:bCs w:val="0"/>
                <w:kern w:val="0"/>
                <w:sz w:val="20"/>
                <w:szCs w:val="20"/>
                <w:highlight w:val="none"/>
                <w:lang w:val="en-US" w:eastAsia="zh-CN"/>
              </w:rPr>
              <w:t>M</w:t>
            </w:r>
          </w:p>
        </w:tc>
        <w:tc>
          <w:tcPr>
            <w:tcW w:w="655" w:type="dxa"/>
            <w:tcBorders>
              <w:top w:val="single" w:color="auto" w:sz="8" w:space="0"/>
              <w:left w:val="nil"/>
              <w:bottom w:val="single" w:color="auto" w:sz="8" w:space="0"/>
              <w:right w:val="nil"/>
              <w:insideH w:val="single" w:sz="4" w:space="0"/>
              <w:insideV w:val="nil"/>
            </w:tcBorders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b/>
                <w:bCs w:val="0"/>
                <w:i w:val="0"/>
                <w:sz w:val="20"/>
                <w:szCs w:val="20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/>
                <w:bCs w:val="0"/>
                <w:kern w:val="0"/>
                <w:sz w:val="20"/>
                <w:szCs w:val="20"/>
                <w:highlight w:val="none"/>
                <w:lang w:val="en-US" w:eastAsia="zh-CN"/>
              </w:rPr>
              <w:t>R</w:t>
            </w:r>
          </w:p>
        </w:tc>
        <w:tc>
          <w:tcPr>
            <w:tcW w:w="655" w:type="dxa"/>
            <w:tcBorders>
              <w:top w:val="single" w:color="auto" w:sz="8" w:space="0"/>
              <w:left w:val="nil"/>
              <w:bottom w:val="single" w:color="auto" w:sz="8" w:space="0"/>
              <w:right w:val="nil"/>
              <w:insideH w:val="single" w:sz="4" w:space="0"/>
              <w:insideV w:val="nil"/>
            </w:tcBorders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 w:eastAsiaTheme="minorEastAsia"/>
                <w:b/>
                <w:bCs w:val="0"/>
                <w:i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b/>
                <w:bCs w:val="0"/>
                <w:kern w:val="0"/>
                <w:sz w:val="20"/>
                <w:szCs w:val="20"/>
                <w:highlight w:val="none"/>
                <w:lang w:val="en-US" w:eastAsia="zh-CN"/>
              </w:rPr>
              <w:t>X</w:t>
            </w:r>
          </w:p>
        </w:tc>
        <w:tc>
          <w:tcPr>
            <w:tcW w:w="655" w:type="dxa"/>
            <w:tcBorders>
              <w:top w:val="single" w:color="auto" w:sz="8" w:space="0"/>
              <w:left w:val="nil"/>
              <w:bottom w:val="single" w:color="auto" w:sz="8" w:space="0"/>
              <w:right w:val="nil"/>
              <w:insideH w:val="single" w:sz="4" w:space="0"/>
              <w:insideV w:val="nil"/>
            </w:tcBorders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b/>
                <w:bCs w:val="0"/>
                <w:i w:val="0"/>
                <w:sz w:val="20"/>
                <w:szCs w:val="20"/>
                <w:highlight w:val="none"/>
                <w:lang w:val="en-US"/>
              </w:rPr>
            </w:pPr>
            <w:r>
              <w:rPr>
                <w:rFonts w:hint="default" w:ascii="Palatino Linotype" w:hAnsi="Palatino Linotype" w:cs="Palatino Linotype"/>
                <w:b/>
                <w:bCs w:val="0"/>
                <w:i w:val="0"/>
                <w:sz w:val="20"/>
                <w:szCs w:val="20"/>
                <w:highlight w:val="none"/>
                <w:lang w:val="en-US"/>
              </w:rPr>
              <w:t>D</w:t>
            </w:r>
          </w:p>
        </w:tc>
        <w:tc>
          <w:tcPr>
            <w:tcW w:w="655" w:type="dxa"/>
            <w:tcBorders>
              <w:top w:val="single" w:color="auto" w:sz="8" w:space="0"/>
              <w:left w:val="nil"/>
              <w:bottom w:val="single" w:color="auto" w:sz="8" w:space="0"/>
              <w:right w:val="nil"/>
              <w:insideH w:val="single" w:sz="4" w:space="0"/>
              <w:insideV w:val="nil"/>
            </w:tcBorders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 w:eastAsiaTheme="minorEastAsia"/>
                <w:b/>
                <w:bCs w:val="0"/>
                <w:i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b/>
                <w:bCs w:val="0"/>
                <w:kern w:val="0"/>
                <w:sz w:val="20"/>
                <w:szCs w:val="20"/>
                <w:highlight w:val="none"/>
                <w:lang w:val="en-US" w:eastAsia="zh-CN"/>
              </w:rPr>
              <w:t>C</w:t>
            </w:r>
            <w:r>
              <w:rPr>
                <w:rFonts w:hint="eastAsia" w:ascii="Palatino Linotype" w:hAnsi="Palatino Linotype" w:eastAsia="宋体" w:cs="Palatino Linotype"/>
                <w:b/>
                <w:bCs w:val="0"/>
                <w:kern w:val="0"/>
                <w:sz w:val="20"/>
                <w:szCs w:val="20"/>
                <w:highlight w:val="none"/>
                <w:lang w:val="en-US" w:eastAsia="zh-CN"/>
              </w:rPr>
              <w:t>j</w:t>
            </w:r>
          </w:p>
        </w:tc>
        <w:tc>
          <w:tcPr>
            <w:tcW w:w="655" w:type="dxa"/>
            <w:tcBorders>
              <w:top w:val="single" w:color="auto" w:sz="8" w:space="0"/>
              <w:left w:val="nil"/>
              <w:bottom w:val="single" w:color="auto" w:sz="8" w:space="0"/>
              <w:right w:val="nil"/>
              <w:insideH w:val="single" w:sz="4" w:space="0"/>
              <w:insideV w:val="nil"/>
            </w:tcBorders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 w:eastAsiaTheme="minorEastAsia"/>
                <w:b/>
                <w:bCs w:val="0"/>
                <w:i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b/>
                <w:bCs w:val="0"/>
                <w:kern w:val="0"/>
                <w:sz w:val="20"/>
                <w:szCs w:val="20"/>
                <w:highlight w:val="none"/>
                <w:lang w:val="en-US" w:eastAsia="zh-CN"/>
              </w:rPr>
              <w:t>E</w:t>
            </w:r>
          </w:p>
        </w:tc>
        <w:tc>
          <w:tcPr>
            <w:tcW w:w="662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 w:eastAsiaTheme="minorEastAsia"/>
                <w:b/>
                <w:b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default" w:ascii="Palatino Linotype" w:hAnsi="Palatino Linotype" w:eastAsia="宋体" w:cs="Palatino Linotype"/>
                <w:b/>
                <w:bCs w:val="0"/>
                <w:kern w:val="0"/>
                <w:sz w:val="20"/>
                <w:szCs w:val="20"/>
                <w:highlight w:val="none"/>
                <w:lang w:val="en-US" w:eastAsia="zh-CN"/>
              </w:rPr>
              <w:t>O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5" w:type="dxa"/>
            <w:tcBorders>
              <w:top w:val="single" w:color="auto" w:sz="8" w:space="0"/>
            </w:tcBorders>
            <w:vAlign w:val="top"/>
          </w:tcPr>
          <w:p>
            <w:pPr>
              <w:pStyle w:val="15"/>
              <w:spacing w:line="240" w:lineRule="auto"/>
              <w:jc w:val="center"/>
              <w:rPr>
                <w:rFonts w:hint="eastAsia" w:ascii="Palatino Linotype" w:hAnsi="Palatino Linotype" w:eastAsia="宋体" w:cs="Palatino Linotype"/>
                <w:b/>
                <w:bCs/>
                <w:highlight w:val="none"/>
                <w:lang w:val="en-US" w:eastAsia="zh-CN"/>
              </w:rPr>
            </w:pPr>
            <w:r>
              <w:rPr>
                <w:rFonts w:hint="eastAsia" w:eastAsia="宋体" w:cs="Palatino Linotype"/>
                <w:b/>
                <w:bCs/>
                <w:highlight w:val="none"/>
                <w:lang w:val="en-US" w:eastAsia="zh-CN"/>
              </w:rPr>
              <w:t>G</w:t>
            </w:r>
          </w:p>
        </w:tc>
        <w:tc>
          <w:tcPr>
            <w:tcW w:w="655" w:type="dxa"/>
            <w:tcBorders>
              <w:top w:val="single" w:color="auto" w:sz="8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655" w:type="dxa"/>
            <w:tcBorders>
              <w:top w:val="single" w:color="auto" w:sz="8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86</w:t>
            </w:r>
          </w:p>
        </w:tc>
        <w:tc>
          <w:tcPr>
            <w:tcW w:w="655" w:type="dxa"/>
            <w:tcBorders>
              <w:top w:val="single" w:color="auto" w:sz="8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86</w:t>
            </w:r>
          </w:p>
        </w:tc>
        <w:tc>
          <w:tcPr>
            <w:tcW w:w="655" w:type="dxa"/>
            <w:tcBorders>
              <w:top w:val="single" w:color="auto" w:sz="8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85</w:t>
            </w:r>
          </w:p>
        </w:tc>
        <w:tc>
          <w:tcPr>
            <w:tcW w:w="655" w:type="dxa"/>
            <w:tcBorders>
              <w:top w:val="single" w:color="auto" w:sz="8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87</w:t>
            </w:r>
          </w:p>
        </w:tc>
        <w:tc>
          <w:tcPr>
            <w:tcW w:w="655" w:type="dxa"/>
            <w:tcBorders>
              <w:top w:val="single" w:color="auto" w:sz="8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84</w:t>
            </w:r>
          </w:p>
        </w:tc>
        <w:tc>
          <w:tcPr>
            <w:tcW w:w="655" w:type="dxa"/>
            <w:tcBorders>
              <w:top w:val="single" w:color="auto" w:sz="8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85</w:t>
            </w:r>
          </w:p>
        </w:tc>
        <w:tc>
          <w:tcPr>
            <w:tcW w:w="655" w:type="dxa"/>
            <w:tcBorders>
              <w:top w:val="single" w:color="auto" w:sz="8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78</w:t>
            </w:r>
          </w:p>
        </w:tc>
        <w:tc>
          <w:tcPr>
            <w:tcW w:w="655" w:type="dxa"/>
            <w:tcBorders>
              <w:top w:val="single" w:color="auto" w:sz="8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80</w:t>
            </w:r>
          </w:p>
        </w:tc>
        <w:tc>
          <w:tcPr>
            <w:tcW w:w="655" w:type="dxa"/>
            <w:tcBorders>
              <w:top w:val="single" w:color="auto" w:sz="8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99</w:t>
            </w:r>
          </w:p>
        </w:tc>
        <w:tc>
          <w:tcPr>
            <w:tcW w:w="655" w:type="dxa"/>
            <w:tcBorders>
              <w:top w:val="single" w:color="auto" w:sz="8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88</w:t>
            </w:r>
          </w:p>
        </w:tc>
        <w:tc>
          <w:tcPr>
            <w:tcW w:w="662" w:type="dxa"/>
            <w:tcBorders>
              <w:top w:val="single" w:color="auto" w:sz="8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5" w:type="dxa"/>
            <w:vAlign w:val="top"/>
          </w:tcPr>
          <w:p>
            <w:pPr>
              <w:pStyle w:val="15"/>
              <w:spacing w:line="240" w:lineRule="auto"/>
              <w:jc w:val="center"/>
              <w:rPr>
                <w:rFonts w:hint="eastAsia" w:ascii="Palatino Linotype" w:hAnsi="Palatino Linotype" w:eastAsia="宋体" w:cs="Palatino Linotype"/>
                <w:b/>
                <w:bCs/>
                <w:highlight w:val="none"/>
                <w:lang w:val="en-US" w:eastAsia="zh-CN"/>
              </w:rPr>
            </w:pPr>
            <w:r>
              <w:rPr>
                <w:rFonts w:hint="eastAsia" w:eastAsia="宋体" w:cs="Palatino Linotype"/>
                <w:b/>
                <w:bCs/>
                <w:highlight w:val="none"/>
                <w:lang w:val="en-US" w:eastAsia="zh-CN"/>
              </w:rPr>
              <w:t>H</w:t>
            </w:r>
          </w:p>
        </w:tc>
        <w:tc>
          <w:tcPr>
            <w:tcW w:w="655" w:type="dxa"/>
            <w:vAlign w:val="top"/>
          </w:tcPr>
          <w:p>
            <w:pPr>
              <w:pStyle w:val="15"/>
              <w:spacing w:line="24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99</w:t>
            </w: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95</w:t>
            </w: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96</w:t>
            </w: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93</w:t>
            </w: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91</w:t>
            </w: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79</w:t>
            </w: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80</w:t>
            </w: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86</w:t>
            </w: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97</w:t>
            </w:r>
          </w:p>
        </w:tc>
        <w:tc>
          <w:tcPr>
            <w:tcW w:w="662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5" w:type="dxa"/>
            <w:vAlign w:val="top"/>
          </w:tcPr>
          <w:p>
            <w:pPr>
              <w:pStyle w:val="15"/>
              <w:spacing w:line="240" w:lineRule="auto"/>
              <w:jc w:val="center"/>
              <w:rPr>
                <w:rFonts w:hint="eastAsia" w:ascii="Palatino Linotype" w:hAnsi="Palatino Linotype" w:eastAsia="宋体" w:cs="Palatino Linotype"/>
                <w:b/>
                <w:bCs/>
                <w:highlight w:val="none"/>
                <w:lang w:val="en-US" w:eastAsia="zh-CN"/>
              </w:rPr>
            </w:pPr>
            <w:r>
              <w:rPr>
                <w:rFonts w:hint="eastAsia" w:eastAsia="宋体" w:cs="Palatino Linotype"/>
                <w:b/>
                <w:bCs/>
                <w:highlight w:val="none"/>
                <w:lang w:val="en-US" w:eastAsia="zh-CN"/>
              </w:rPr>
              <w:t>P</w:t>
            </w:r>
          </w:p>
        </w:tc>
        <w:tc>
          <w:tcPr>
            <w:tcW w:w="655" w:type="dxa"/>
            <w:vAlign w:val="top"/>
          </w:tcPr>
          <w:p>
            <w:pPr>
              <w:pStyle w:val="15"/>
              <w:spacing w:line="24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95</w:t>
            </w: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96</w:t>
            </w: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93</w:t>
            </w: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91</w:t>
            </w: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79</w:t>
            </w: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80</w:t>
            </w: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86</w:t>
            </w: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97</w:t>
            </w:r>
          </w:p>
        </w:tc>
        <w:tc>
          <w:tcPr>
            <w:tcW w:w="662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5" w:type="dxa"/>
            <w:vAlign w:val="top"/>
          </w:tcPr>
          <w:p>
            <w:pPr>
              <w:pStyle w:val="15"/>
              <w:spacing w:line="240" w:lineRule="auto"/>
              <w:jc w:val="center"/>
              <w:rPr>
                <w:rFonts w:hint="eastAsia" w:ascii="Palatino Linotype" w:hAnsi="Palatino Linotype" w:eastAsia="宋体" w:cs="Palatino Linotype"/>
                <w:b/>
                <w:bCs/>
                <w:highlight w:val="none"/>
                <w:lang w:val="en-US" w:eastAsia="zh-CN"/>
              </w:rPr>
            </w:pPr>
            <w:r>
              <w:rPr>
                <w:rFonts w:hint="eastAsia" w:eastAsia="宋体" w:cs="Palatino Linotype"/>
                <w:b/>
                <w:bCs/>
                <w:highlight w:val="none"/>
                <w:lang w:val="en-US" w:eastAsia="zh-CN"/>
              </w:rPr>
              <w:t>Clf</w:t>
            </w:r>
          </w:p>
        </w:tc>
        <w:tc>
          <w:tcPr>
            <w:tcW w:w="655" w:type="dxa"/>
            <w:vAlign w:val="top"/>
          </w:tcPr>
          <w:p>
            <w:pPr>
              <w:pStyle w:val="15"/>
              <w:spacing w:line="24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96</w:t>
            </w: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92</w:t>
            </w: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90</w:t>
            </w: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84</w:t>
            </w: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82</w:t>
            </w: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84</w:t>
            </w: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96</w:t>
            </w:r>
          </w:p>
        </w:tc>
        <w:tc>
          <w:tcPr>
            <w:tcW w:w="662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5" w:type="dxa"/>
            <w:vAlign w:val="top"/>
          </w:tcPr>
          <w:p>
            <w:pPr>
              <w:pStyle w:val="15"/>
              <w:spacing w:line="240" w:lineRule="auto"/>
              <w:jc w:val="center"/>
              <w:rPr>
                <w:rFonts w:hint="eastAsia" w:ascii="Palatino Linotype" w:hAnsi="Palatino Linotype" w:eastAsia="宋体" w:cs="Palatino Linotype"/>
                <w:b/>
                <w:bCs/>
                <w:highlight w:val="none"/>
                <w:lang w:val="en-US" w:eastAsia="zh-CN"/>
              </w:rPr>
            </w:pPr>
            <w:r>
              <w:rPr>
                <w:rFonts w:hint="eastAsia" w:eastAsia="宋体" w:cs="Palatino Linotype"/>
                <w:b/>
                <w:bCs/>
                <w:highlight w:val="none"/>
                <w:lang w:val="en-US" w:eastAsia="zh-CN"/>
              </w:rPr>
              <w:t>B</w:t>
            </w:r>
          </w:p>
        </w:tc>
        <w:tc>
          <w:tcPr>
            <w:tcW w:w="655" w:type="dxa"/>
            <w:vAlign w:val="top"/>
          </w:tcPr>
          <w:p>
            <w:pPr>
              <w:pStyle w:val="15"/>
              <w:spacing w:line="24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93</w:t>
            </w: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91</w:t>
            </w: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79</w:t>
            </w: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79</w:t>
            </w: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87</w:t>
            </w: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97</w:t>
            </w:r>
          </w:p>
        </w:tc>
        <w:tc>
          <w:tcPr>
            <w:tcW w:w="662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5" w:type="dxa"/>
            <w:vAlign w:val="top"/>
          </w:tcPr>
          <w:p>
            <w:pPr>
              <w:pStyle w:val="15"/>
              <w:spacing w:line="240" w:lineRule="auto"/>
              <w:jc w:val="center"/>
              <w:rPr>
                <w:rFonts w:hint="eastAsia" w:ascii="Palatino Linotype" w:hAnsi="Palatino Linotype" w:eastAsia="宋体" w:cs="Palatino Linotype"/>
                <w:b/>
                <w:bCs/>
                <w:highlight w:val="none"/>
                <w:lang w:val="en-US" w:eastAsia="zh-CN"/>
              </w:rPr>
            </w:pPr>
            <w:r>
              <w:rPr>
                <w:rFonts w:hint="eastAsia" w:eastAsia="宋体" w:cs="Palatino Linotype"/>
                <w:b/>
                <w:bCs/>
                <w:highlight w:val="none"/>
                <w:lang w:val="en-US" w:eastAsia="zh-CN"/>
              </w:rPr>
              <w:t>M</w:t>
            </w:r>
          </w:p>
        </w:tc>
        <w:tc>
          <w:tcPr>
            <w:tcW w:w="655" w:type="dxa"/>
            <w:vAlign w:val="top"/>
          </w:tcPr>
          <w:p>
            <w:pPr>
              <w:pStyle w:val="15"/>
              <w:spacing w:line="24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97</w:t>
            </w: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75</w:t>
            </w: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82</w:t>
            </w: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85</w:t>
            </w: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93</w:t>
            </w:r>
          </w:p>
        </w:tc>
        <w:tc>
          <w:tcPr>
            <w:tcW w:w="662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5" w:type="dxa"/>
            <w:vAlign w:val="top"/>
          </w:tcPr>
          <w:p>
            <w:pPr>
              <w:pStyle w:val="15"/>
              <w:spacing w:line="240" w:lineRule="auto"/>
              <w:jc w:val="center"/>
              <w:rPr>
                <w:rFonts w:hint="eastAsia" w:ascii="Palatino Linotype" w:hAnsi="Palatino Linotype" w:eastAsia="宋体" w:cs="Palatino Linotype"/>
                <w:b/>
                <w:bCs/>
                <w:highlight w:val="none"/>
                <w:lang w:val="en-US" w:eastAsia="zh-CN"/>
              </w:rPr>
            </w:pPr>
            <w:r>
              <w:rPr>
                <w:rFonts w:hint="eastAsia" w:eastAsia="宋体" w:cs="Palatino Linotype"/>
                <w:b/>
                <w:bCs/>
                <w:highlight w:val="none"/>
                <w:lang w:val="en-US" w:eastAsia="zh-CN"/>
              </w:rPr>
              <w:t>R</w:t>
            </w:r>
          </w:p>
        </w:tc>
        <w:tc>
          <w:tcPr>
            <w:tcW w:w="655" w:type="dxa"/>
            <w:vAlign w:val="top"/>
          </w:tcPr>
          <w:p>
            <w:pPr>
              <w:pStyle w:val="15"/>
              <w:spacing w:line="24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78</w:t>
            </w: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78</w:t>
            </w: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85</w:t>
            </w: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92</w:t>
            </w:r>
          </w:p>
        </w:tc>
        <w:tc>
          <w:tcPr>
            <w:tcW w:w="662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5" w:type="dxa"/>
            <w:vAlign w:val="top"/>
          </w:tcPr>
          <w:p>
            <w:pPr>
              <w:pStyle w:val="15"/>
              <w:spacing w:line="240" w:lineRule="auto"/>
              <w:jc w:val="center"/>
              <w:rPr>
                <w:rFonts w:hint="eastAsia" w:ascii="Palatino Linotype" w:hAnsi="Palatino Linotype" w:eastAsia="宋体" w:cs="Palatino Linotype"/>
                <w:b/>
                <w:bCs/>
                <w:highlight w:val="none"/>
                <w:lang w:val="en-US" w:eastAsia="zh-CN"/>
              </w:rPr>
            </w:pPr>
            <w:r>
              <w:rPr>
                <w:rFonts w:hint="eastAsia" w:eastAsia="宋体" w:cs="Palatino Linotype"/>
                <w:b/>
                <w:bCs/>
                <w:highlight w:val="none"/>
                <w:lang w:val="en-US" w:eastAsia="zh-CN"/>
              </w:rPr>
              <w:t>X</w:t>
            </w:r>
          </w:p>
        </w:tc>
        <w:tc>
          <w:tcPr>
            <w:tcW w:w="655" w:type="dxa"/>
            <w:vAlign w:val="top"/>
          </w:tcPr>
          <w:p>
            <w:pPr>
              <w:pStyle w:val="15"/>
              <w:spacing w:line="24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-</w:t>
            </w: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78</w:t>
            </w: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78</w:t>
            </w:r>
          </w:p>
        </w:tc>
        <w:tc>
          <w:tcPr>
            <w:tcW w:w="662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5" w:type="dxa"/>
            <w:vAlign w:val="top"/>
          </w:tcPr>
          <w:p>
            <w:pPr>
              <w:pStyle w:val="15"/>
              <w:spacing w:line="240" w:lineRule="auto"/>
              <w:jc w:val="center"/>
              <w:rPr>
                <w:rFonts w:hint="eastAsia" w:ascii="Palatino Linotype" w:hAnsi="Palatino Linotype" w:eastAsia="宋体" w:cs="Palatino Linotype"/>
                <w:b/>
                <w:bCs/>
                <w:highlight w:val="none"/>
                <w:lang w:val="en-US" w:eastAsia="zh-CN"/>
              </w:rPr>
            </w:pPr>
            <w:r>
              <w:rPr>
                <w:rFonts w:hint="eastAsia" w:eastAsia="宋体" w:cs="Palatino Linotype"/>
                <w:b/>
                <w:bCs/>
                <w:highlight w:val="none"/>
                <w:lang w:val="en-US" w:eastAsia="zh-CN"/>
              </w:rPr>
              <w:t>D</w:t>
            </w:r>
          </w:p>
        </w:tc>
        <w:tc>
          <w:tcPr>
            <w:tcW w:w="655" w:type="dxa"/>
            <w:vAlign w:val="top"/>
          </w:tcPr>
          <w:p>
            <w:pPr>
              <w:pStyle w:val="15"/>
              <w:spacing w:line="24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79</w:t>
            </w: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82</w:t>
            </w:r>
          </w:p>
        </w:tc>
        <w:tc>
          <w:tcPr>
            <w:tcW w:w="662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5" w:type="dxa"/>
            <w:vAlign w:val="top"/>
          </w:tcPr>
          <w:p>
            <w:pPr>
              <w:pStyle w:val="15"/>
              <w:spacing w:line="240" w:lineRule="auto"/>
              <w:jc w:val="center"/>
              <w:rPr>
                <w:rFonts w:hint="eastAsia" w:ascii="Palatino Linotype" w:hAnsi="Palatino Linotype" w:eastAsia="宋体" w:cs="Palatino Linotype"/>
                <w:b/>
                <w:bCs/>
                <w:highlight w:val="none"/>
                <w:lang w:val="en-US" w:eastAsia="zh-CN"/>
              </w:rPr>
            </w:pPr>
            <w:r>
              <w:rPr>
                <w:rFonts w:hint="eastAsia" w:eastAsia="宋体" w:cs="Palatino Linotype"/>
                <w:b/>
                <w:bCs/>
                <w:highlight w:val="none"/>
                <w:lang w:val="en-US" w:eastAsia="zh-CN"/>
              </w:rPr>
              <w:t>Cj</w:t>
            </w:r>
          </w:p>
        </w:tc>
        <w:tc>
          <w:tcPr>
            <w:tcW w:w="655" w:type="dxa"/>
            <w:vAlign w:val="top"/>
          </w:tcPr>
          <w:p>
            <w:pPr>
              <w:pStyle w:val="15"/>
              <w:spacing w:line="24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87</w:t>
            </w:r>
          </w:p>
        </w:tc>
        <w:tc>
          <w:tcPr>
            <w:tcW w:w="662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5" w:type="dxa"/>
            <w:vAlign w:val="top"/>
          </w:tcPr>
          <w:p>
            <w:pPr>
              <w:pStyle w:val="15"/>
              <w:spacing w:line="240" w:lineRule="auto"/>
              <w:jc w:val="center"/>
              <w:rPr>
                <w:rFonts w:hint="eastAsia" w:ascii="Palatino Linotype" w:hAnsi="Palatino Linotype" w:eastAsia="宋体" w:cs="Palatino Linotype"/>
                <w:b/>
                <w:bCs/>
                <w:highlight w:val="none"/>
                <w:lang w:val="en-US" w:eastAsia="zh-CN"/>
              </w:rPr>
            </w:pPr>
            <w:r>
              <w:rPr>
                <w:rFonts w:hint="eastAsia" w:eastAsia="宋体" w:cs="Palatino Linotype"/>
                <w:b/>
                <w:bCs/>
                <w:highlight w:val="none"/>
                <w:lang w:val="en-US" w:eastAsia="zh-CN"/>
              </w:rPr>
              <w:t>E</w:t>
            </w:r>
          </w:p>
        </w:tc>
        <w:tc>
          <w:tcPr>
            <w:tcW w:w="655" w:type="dxa"/>
            <w:vAlign w:val="top"/>
          </w:tcPr>
          <w:p>
            <w:pPr>
              <w:pStyle w:val="15"/>
              <w:spacing w:line="24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662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5" w:type="dxa"/>
            <w:vAlign w:val="top"/>
          </w:tcPr>
          <w:p>
            <w:pPr>
              <w:pStyle w:val="15"/>
              <w:spacing w:line="240" w:lineRule="auto"/>
              <w:jc w:val="center"/>
              <w:rPr>
                <w:rFonts w:hint="eastAsia" w:ascii="Palatino Linotype" w:hAnsi="Palatino Linotype" w:eastAsia="宋体" w:cs="Palatino Linotype"/>
                <w:b/>
                <w:bCs/>
                <w:highlight w:val="none"/>
                <w:lang w:val="en-US" w:eastAsia="zh-CN"/>
              </w:rPr>
            </w:pPr>
            <w:r>
              <w:rPr>
                <w:rFonts w:hint="eastAsia" w:eastAsia="宋体" w:cs="Palatino Linotype"/>
                <w:b/>
                <w:bCs/>
                <w:highlight w:val="none"/>
                <w:lang w:val="en-US" w:eastAsia="zh-CN"/>
              </w:rPr>
              <w:t>O</w:t>
            </w:r>
          </w:p>
        </w:tc>
        <w:tc>
          <w:tcPr>
            <w:tcW w:w="655" w:type="dxa"/>
            <w:vAlign w:val="top"/>
          </w:tcPr>
          <w:p>
            <w:pPr>
              <w:pStyle w:val="15"/>
              <w:spacing w:line="24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cs="Palatino Linotype"/>
                <w:highlight w:val="none"/>
                <w:lang w:val="en-US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</w:pPr>
          </w:p>
        </w:tc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</w:pPr>
          </w:p>
        </w:tc>
        <w:tc>
          <w:tcPr>
            <w:tcW w:w="662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Cs w:val="21"/>
                <w:highlight w:val="none"/>
              </w:rPr>
              <w:t>100</w:t>
            </w:r>
          </w:p>
        </w:tc>
      </w:tr>
    </w:tbl>
    <w:p>
      <w:pPr>
        <w:pStyle w:val="13"/>
        <w:rPr>
          <w:rFonts w:cs="Palatino Linotype"/>
          <w:szCs w:val="18"/>
          <w:highlight w:val="none"/>
        </w:rPr>
      </w:pPr>
      <w:r>
        <w:rPr>
          <w:rFonts w:hint="eastAsia" w:eastAsia="宋体" w:cs="Palatino Linotype"/>
          <w:szCs w:val="18"/>
          <w:highlight w:val="none"/>
          <w:lang w:val="en-US" w:eastAsia="zh-CN"/>
        </w:rPr>
        <w:t xml:space="preserve">G, </w:t>
      </w:r>
      <w:r>
        <w:rPr>
          <w:rFonts w:hint="eastAsia" w:eastAsia="宋体" w:cs="Palatino Linotype"/>
          <w:i/>
          <w:iCs/>
          <w:szCs w:val="18"/>
          <w:highlight w:val="none"/>
          <w:lang w:val="en-US" w:eastAsia="zh-CN"/>
        </w:rPr>
        <w:t>Gallus gallus</w:t>
      </w:r>
      <w:r>
        <w:rPr>
          <w:rFonts w:hint="eastAsia" w:eastAsia="宋体" w:cs="Palatino Linotype"/>
          <w:szCs w:val="18"/>
          <w:highlight w:val="none"/>
          <w:lang w:val="en-US" w:eastAsia="zh-CN"/>
        </w:rPr>
        <w:t xml:space="preserve">; H, </w:t>
      </w:r>
      <w:r>
        <w:rPr>
          <w:rFonts w:hint="eastAsia" w:cs="Palatino Linotype"/>
          <w:i/>
          <w:iCs/>
          <w:szCs w:val="18"/>
          <w:highlight w:val="none"/>
        </w:rPr>
        <w:t>Homo sapiens</w:t>
      </w:r>
      <w:r>
        <w:rPr>
          <w:rFonts w:hint="eastAsia" w:eastAsia="宋体" w:cs="Palatino Linotype"/>
          <w:szCs w:val="18"/>
          <w:highlight w:val="none"/>
          <w:lang w:val="en-US" w:eastAsia="zh-CN"/>
        </w:rPr>
        <w:t xml:space="preserve">; P, </w:t>
      </w:r>
      <w:r>
        <w:rPr>
          <w:rFonts w:hint="eastAsia" w:eastAsia="宋体" w:cs="Palatino Linotype"/>
          <w:i/>
          <w:iCs/>
          <w:szCs w:val="18"/>
          <w:highlight w:val="none"/>
          <w:lang w:val="en-US" w:eastAsia="zh-CN"/>
        </w:rPr>
        <w:t>Pan troglodytes</w:t>
      </w:r>
      <w:r>
        <w:rPr>
          <w:rFonts w:hint="eastAsia" w:eastAsia="宋体" w:cs="Palatino Linotype"/>
          <w:szCs w:val="18"/>
          <w:highlight w:val="none"/>
          <w:lang w:val="en-US" w:eastAsia="zh-CN"/>
        </w:rPr>
        <w:t xml:space="preserve">; Clf, </w:t>
      </w:r>
      <w:r>
        <w:rPr>
          <w:rFonts w:hint="eastAsia" w:eastAsia="宋体" w:cs="Palatino Linotype"/>
          <w:i/>
          <w:iCs/>
          <w:szCs w:val="18"/>
          <w:highlight w:val="none"/>
          <w:lang w:val="en-US" w:eastAsia="zh-CN"/>
        </w:rPr>
        <w:t>Canis lupus familiaris</w:t>
      </w:r>
      <w:r>
        <w:rPr>
          <w:rFonts w:hint="eastAsia" w:eastAsia="宋体" w:cs="Palatino Linotype"/>
          <w:szCs w:val="18"/>
          <w:highlight w:val="none"/>
          <w:lang w:val="en-US" w:eastAsia="zh-CN"/>
        </w:rPr>
        <w:t xml:space="preserve">; X, </w:t>
      </w:r>
      <w:r>
        <w:rPr>
          <w:rFonts w:hint="eastAsia" w:eastAsia="宋体" w:cs="Palatino Linotype"/>
          <w:i/>
          <w:iCs/>
          <w:szCs w:val="18"/>
          <w:highlight w:val="none"/>
          <w:lang w:val="en-US" w:eastAsia="zh-CN"/>
        </w:rPr>
        <w:t>Xenopus tropicalis</w:t>
      </w:r>
      <w:r>
        <w:rPr>
          <w:rFonts w:hint="eastAsia" w:eastAsia="宋体" w:cs="Palatino Linotype"/>
          <w:szCs w:val="18"/>
          <w:highlight w:val="none"/>
          <w:lang w:val="en-US" w:eastAsia="zh-CN"/>
        </w:rPr>
        <w:t xml:space="preserve">; B, </w:t>
      </w:r>
      <w:r>
        <w:rPr>
          <w:rFonts w:hint="eastAsia" w:eastAsia="宋体" w:cs="Palatino Linotype"/>
          <w:i/>
          <w:iCs/>
          <w:szCs w:val="18"/>
          <w:highlight w:val="none"/>
          <w:lang w:val="en-US" w:eastAsia="zh-CN"/>
        </w:rPr>
        <w:t>Bos taurus</w:t>
      </w:r>
      <w:r>
        <w:rPr>
          <w:rFonts w:hint="eastAsia" w:eastAsia="宋体" w:cs="Palatino Linotype"/>
          <w:szCs w:val="18"/>
          <w:highlight w:val="none"/>
          <w:lang w:val="en-US" w:eastAsia="zh-CN"/>
        </w:rPr>
        <w:t xml:space="preserve">; M, </w:t>
      </w:r>
      <w:r>
        <w:rPr>
          <w:rFonts w:hint="eastAsia" w:eastAsia="宋体" w:cs="Palatino Linotype"/>
          <w:i/>
          <w:iCs/>
          <w:szCs w:val="18"/>
          <w:highlight w:val="none"/>
          <w:lang w:val="en-US" w:eastAsia="zh-CN"/>
        </w:rPr>
        <w:t>Mus musculus</w:t>
      </w:r>
      <w:r>
        <w:rPr>
          <w:rFonts w:hint="eastAsia" w:eastAsia="宋体" w:cs="Palatino Linotype"/>
          <w:szCs w:val="18"/>
          <w:highlight w:val="none"/>
          <w:lang w:val="en-US" w:eastAsia="zh-CN"/>
        </w:rPr>
        <w:t xml:space="preserve">; R, </w:t>
      </w:r>
      <w:r>
        <w:rPr>
          <w:rFonts w:hint="eastAsia" w:eastAsia="宋体" w:cs="Palatino Linotype"/>
          <w:i/>
          <w:iCs/>
          <w:szCs w:val="18"/>
          <w:highlight w:val="none"/>
          <w:lang w:val="en-US" w:eastAsia="zh-CN"/>
        </w:rPr>
        <w:t>Rattus norvegicus</w:t>
      </w:r>
      <w:r>
        <w:rPr>
          <w:rFonts w:hint="eastAsia" w:eastAsia="宋体" w:cs="Palatino Linotype"/>
          <w:szCs w:val="18"/>
          <w:highlight w:val="none"/>
          <w:lang w:val="en-US" w:eastAsia="zh-CN"/>
        </w:rPr>
        <w:t xml:space="preserve">; D, </w:t>
      </w:r>
      <w:r>
        <w:rPr>
          <w:rFonts w:hint="eastAsia" w:cs="Palatino Linotype"/>
          <w:i/>
          <w:iCs/>
          <w:szCs w:val="18"/>
          <w:highlight w:val="none"/>
        </w:rPr>
        <w:t>Danio rerio</w:t>
      </w:r>
      <w:r>
        <w:rPr>
          <w:rFonts w:hint="eastAsia" w:eastAsia="宋体" w:cs="Palatino Linotype"/>
          <w:szCs w:val="18"/>
          <w:highlight w:val="none"/>
          <w:lang w:val="en-US" w:eastAsia="zh-CN"/>
        </w:rPr>
        <w:t xml:space="preserve">; Cj, </w:t>
      </w:r>
      <w:r>
        <w:rPr>
          <w:rFonts w:hint="eastAsia" w:eastAsia="宋体" w:cs="Palatino Linotype"/>
          <w:i/>
          <w:iCs/>
          <w:szCs w:val="18"/>
          <w:highlight w:val="none"/>
          <w:lang w:val="en-US" w:eastAsia="zh-CN"/>
        </w:rPr>
        <w:t>Coturnix japonica</w:t>
      </w:r>
      <w:r>
        <w:rPr>
          <w:rFonts w:hint="eastAsia" w:eastAsia="宋体" w:cs="Palatino Linotype"/>
          <w:szCs w:val="18"/>
          <w:highlight w:val="none"/>
          <w:lang w:val="en-US" w:eastAsia="zh-CN"/>
        </w:rPr>
        <w:t xml:space="preserve">; E, </w:t>
      </w:r>
      <w:r>
        <w:rPr>
          <w:rFonts w:hint="eastAsia" w:eastAsia="宋体" w:cs="Palatino Linotype"/>
          <w:i/>
          <w:iCs/>
          <w:szCs w:val="18"/>
          <w:highlight w:val="none"/>
          <w:lang w:val="en-US" w:eastAsia="zh-CN"/>
        </w:rPr>
        <w:t>Equus caballus</w:t>
      </w:r>
      <w:r>
        <w:rPr>
          <w:rFonts w:hint="eastAsia" w:eastAsia="宋体" w:cs="Palatino Linotype"/>
          <w:szCs w:val="18"/>
          <w:highlight w:val="none"/>
          <w:lang w:val="en-US" w:eastAsia="zh-CN"/>
        </w:rPr>
        <w:t xml:space="preserve">; O, </w:t>
      </w:r>
      <w:r>
        <w:rPr>
          <w:rFonts w:hint="eastAsia" w:eastAsia="宋体" w:cs="Palatino Linotype"/>
          <w:i/>
          <w:iCs/>
          <w:szCs w:val="18"/>
          <w:highlight w:val="none"/>
          <w:lang w:val="en-US" w:eastAsia="zh-CN"/>
        </w:rPr>
        <w:t>Ovis aries musimon</w:t>
      </w:r>
      <w:r>
        <w:rPr>
          <w:rFonts w:hint="eastAsia" w:eastAsia="宋体" w:cs="Palatino Linotype"/>
          <w:szCs w:val="18"/>
          <w:highlight w:val="none"/>
          <w:lang w:val="en-US" w:eastAsia="zh-CN"/>
        </w:rPr>
        <w:t>.</w:t>
      </w:r>
    </w:p>
    <w:p>
      <w:pPr>
        <w:jc w:val="center"/>
        <w:rPr>
          <w:rFonts w:ascii="Palatino Linotype" w:hAnsi="Palatino Linotype" w:eastAsia="等线" w:cs="Palatino Linotype"/>
          <w:b/>
          <w:bCs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Palatino Linotype" w:hAnsi="Palatino Linotype" w:eastAsia="等线" w:cs="Palatino Linotype"/>
          <w:b/>
          <w:bCs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Table S</w:t>
      </w:r>
      <w:r>
        <w:rPr>
          <w:rFonts w:hint="eastAsia" w:ascii="Palatino Linotype" w:hAnsi="Palatino Linotype" w:eastAsia="等线" w:cs="Palatino Linotype"/>
          <w:b/>
          <w:bCs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Palatino Linotype" w:hAnsi="Palatino Linotype" w:eastAsia="等线" w:cs="Palatino Linotype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 xml:space="preserve">. Primers used in </w:t>
      </w:r>
      <w:r>
        <w:rPr>
          <w:rFonts w:hint="eastAsia" w:ascii="Palatino Linotype" w:hAnsi="Palatino Linotype" w:eastAsia="等线" w:cs="Palatino Linotype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analysis of CNP analysis in chicken</w:t>
      </w:r>
    </w:p>
    <w:tbl>
      <w:tblPr>
        <w:tblStyle w:val="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2"/>
        <w:gridCol w:w="1050"/>
        <w:gridCol w:w="1288"/>
        <w:gridCol w:w="3918"/>
        <w:gridCol w:w="65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61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b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b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Application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b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b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CNP ID/Gene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b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b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Primer name</w:t>
            </w:r>
          </w:p>
        </w:tc>
        <w:tc>
          <w:tcPr>
            <w:tcW w:w="391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b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b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Primer sequence (5' to 3')</w:t>
            </w:r>
          </w:p>
        </w:tc>
        <w:tc>
          <w:tcPr>
            <w:tcW w:w="65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b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b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Tm</w:t>
            </w:r>
          </w:p>
          <w:p>
            <w:pPr>
              <w:autoSpaceDE w:val="0"/>
              <w:autoSpaceDN w:val="0"/>
              <w:adjustRightInd w:val="0"/>
              <w:spacing w:line="201" w:lineRule="atLeast"/>
              <w:jc w:val="center"/>
              <w:rPr>
                <w:rFonts w:ascii="Palatino Linotype" w:hAnsi="Palatino Linotype" w:eastAsia="宋体" w:cs="Palatino Linotype"/>
                <w:b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b/>
                <w:bCs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(°C)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  <w:jc w:val="center"/>
        </w:trPr>
        <w:tc>
          <w:tcPr>
            <w:tcW w:w="1612" w:type="dxa"/>
            <w:vMerge w:val="restart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CNP3 qPCR</w:t>
            </w:r>
          </w:p>
        </w:tc>
        <w:tc>
          <w:tcPr>
            <w:tcW w:w="1050" w:type="dxa"/>
            <w:vMerge w:val="restart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CNP3</w:t>
            </w:r>
          </w:p>
        </w:tc>
        <w:tc>
          <w:tcPr>
            <w:tcW w:w="128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CD8A-F</w:t>
            </w:r>
          </w:p>
        </w:tc>
        <w:tc>
          <w:tcPr>
            <w:tcW w:w="391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ATGACATCACATCCTCTTCT</w:t>
            </w:r>
          </w:p>
        </w:tc>
        <w:tc>
          <w:tcPr>
            <w:tcW w:w="654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612" w:type="dxa"/>
            <w:vMerge w:val="continue"/>
            <w:vAlign w:val="top"/>
          </w:tcPr>
          <w:p>
            <w:pPr>
              <w:widowControl/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vMerge w:val="continue"/>
            <w:vAlign w:val="top"/>
          </w:tcPr>
          <w:p>
            <w:pPr>
              <w:widowControl/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CD8A-R</w:t>
            </w:r>
          </w:p>
        </w:tc>
        <w:tc>
          <w:tcPr>
            <w:tcW w:w="391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CCGCTTCCATACTCACAG</w:t>
            </w:r>
          </w:p>
        </w:tc>
        <w:tc>
          <w:tcPr>
            <w:tcW w:w="654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" w:hRule="atLeast"/>
          <w:jc w:val="center"/>
        </w:trPr>
        <w:tc>
          <w:tcPr>
            <w:tcW w:w="1612" w:type="dxa"/>
            <w:vMerge w:val="restart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CNP2 qPCR</w:t>
            </w:r>
          </w:p>
        </w:tc>
        <w:tc>
          <w:tcPr>
            <w:tcW w:w="1050" w:type="dxa"/>
            <w:vMerge w:val="restart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CNP2</w:t>
            </w:r>
          </w:p>
        </w:tc>
        <w:tc>
          <w:tcPr>
            <w:tcW w:w="128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GLCCI1-F</w:t>
            </w:r>
          </w:p>
        </w:tc>
        <w:tc>
          <w:tcPr>
            <w:tcW w:w="391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CGGAATGAGCTATGAGGGCCAA</w:t>
            </w:r>
          </w:p>
        </w:tc>
        <w:tc>
          <w:tcPr>
            <w:tcW w:w="654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59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  <w:jc w:val="center"/>
        </w:trPr>
        <w:tc>
          <w:tcPr>
            <w:tcW w:w="1612" w:type="dxa"/>
            <w:vMerge w:val="continue"/>
            <w:vAlign w:val="top"/>
          </w:tcPr>
          <w:p>
            <w:pPr>
              <w:widowControl/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vMerge w:val="continue"/>
            <w:vAlign w:val="top"/>
          </w:tcPr>
          <w:p>
            <w:pPr>
              <w:widowControl/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GLCCI1-R</w:t>
            </w:r>
          </w:p>
        </w:tc>
        <w:tc>
          <w:tcPr>
            <w:tcW w:w="391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TCCTGCTGCATGGTGAACACAA</w:t>
            </w:r>
          </w:p>
        </w:tc>
        <w:tc>
          <w:tcPr>
            <w:tcW w:w="654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  <w:jc w:val="center"/>
        </w:trPr>
        <w:tc>
          <w:tcPr>
            <w:tcW w:w="1612" w:type="dxa"/>
            <w:vMerge w:val="restart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CNP4 qPCR</w:t>
            </w:r>
          </w:p>
        </w:tc>
        <w:tc>
          <w:tcPr>
            <w:tcW w:w="1050" w:type="dxa"/>
            <w:vMerge w:val="restart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CNP4</w:t>
            </w:r>
          </w:p>
        </w:tc>
        <w:tc>
          <w:tcPr>
            <w:tcW w:w="128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MYO5A-F</w:t>
            </w:r>
          </w:p>
        </w:tc>
        <w:tc>
          <w:tcPr>
            <w:tcW w:w="391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CTGCCAACCACCTGACCTT</w:t>
            </w:r>
          </w:p>
        </w:tc>
        <w:tc>
          <w:tcPr>
            <w:tcW w:w="654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59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612" w:type="dxa"/>
            <w:vMerge w:val="continue"/>
            <w:vAlign w:val="top"/>
          </w:tcPr>
          <w:p>
            <w:pPr>
              <w:widowControl/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vMerge w:val="continue"/>
            <w:vAlign w:val="top"/>
          </w:tcPr>
          <w:p>
            <w:pPr>
              <w:widowControl/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MYO5A-R</w:t>
            </w:r>
          </w:p>
        </w:tc>
        <w:tc>
          <w:tcPr>
            <w:tcW w:w="391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AACACTTCAAGAGATGCCAACA</w:t>
            </w:r>
          </w:p>
        </w:tc>
        <w:tc>
          <w:tcPr>
            <w:tcW w:w="654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1612" w:type="dxa"/>
            <w:vMerge w:val="restart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CNP6 qPCR</w:t>
            </w:r>
          </w:p>
        </w:tc>
        <w:tc>
          <w:tcPr>
            <w:tcW w:w="1050" w:type="dxa"/>
            <w:vMerge w:val="restart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CNP6</w:t>
            </w:r>
          </w:p>
        </w:tc>
        <w:tc>
          <w:tcPr>
            <w:tcW w:w="128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WDR45B-F</w:t>
            </w:r>
          </w:p>
        </w:tc>
        <w:tc>
          <w:tcPr>
            <w:tcW w:w="391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CCCGGATTTTTGATATGGTGTTT</w:t>
            </w:r>
          </w:p>
        </w:tc>
        <w:tc>
          <w:tcPr>
            <w:tcW w:w="654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  <w:jc w:val="center"/>
        </w:trPr>
        <w:tc>
          <w:tcPr>
            <w:tcW w:w="1612" w:type="dxa"/>
            <w:vMerge w:val="continue"/>
            <w:vAlign w:val="top"/>
          </w:tcPr>
          <w:p>
            <w:pPr>
              <w:widowControl/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vMerge w:val="continue"/>
            <w:vAlign w:val="top"/>
          </w:tcPr>
          <w:p>
            <w:pPr>
              <w:widowControl/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WDR45B-R</w:t>
            </w:r>
          </w:p>
        </w:tc>
        <w:tc>
          <w:tcPr>
            <w:tcW w:w="391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GCGTGAAGCTGGTGCAATTAA</w:t>
            </w:r>
          </w:p>
        </w:tc>
        <w:tc>
          <w:tcPr>
            <w:tcW w:w="654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  <w:jc w:val="center"/>
        </w:trPr>
        <w:tc>
          <w:tcPr>
            <w:tcW w:w="1612" w:type="dxa"/>
            <w:vMerge w:val="restart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CNP10 qPCR</w:t>
            </w:r>
          </w:p>
        </w:tc>
        <w:tc>
          <w:tcPr>
            <w:tcW w:w="1050" w:type="dxa"/>
            <w:vMerge w:val="restart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CNP10</w:t>
            </w:r>
          </w:p>
        </w:tc>
        <w:tc>
          <w:tcPr>
            <w:tcW w:w="128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CNP10-3F</w:t>
            </w:r>
          </w:p>
        </w:tc>
        <w:tc>
          <w:tcPr>
            <w:tcW w:w="391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AAACTCCTCCTCTATCCTGAC</w:t>
            </w:r>
          </w:p>
        </w:tc>
        <w:tc>
          <w:tcPr>
            <w:tcW w:w="654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56.9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612" w:type="dxa"/>
            <w:vMerge w:val="continue"/>
            <w:vAlign w:val="top"/>
          </w:tcPr>
          <w:p>
            <w:pPr>
              <w:widowControl/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vMerge w:val="continue"/>
            <w:vAlign w:val="top"/>
          </w:tcPr>
          <w:p>
            <w:pPr>
              <w:widowControl/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CNP10-3R</w:t>
            </w:r>
          </w:p>
        </w:tc>
        <w:tc>
          <w:tcPr>
            <w:tcW w:w="391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CTGAATGCCTTCCTTGTG</w:t>
            </w:r>
          </w:p>
        </w:tc>
        <w:tc>
          <w:tcPr>
            <w:tcW w:w="654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1612" w:type="dxa"/>
            <w:vMerge w:val="restart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CNP13 qPCR</w:t>
            </w:r>
          </w:p>
        </w:tc>
        <w:tc>
          <w:tcPr>
            <w:tcW w:w="1050" w:type="dxa"/>
            <w:vMerge w:val="restart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CNP13</w:t>
            </w:r>
          </w:p>
        </w:tc>
        <w:tc>
          <w:tcPr>
            <w:tcW w:w="128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SOX6E12-F</w:t>
            </w:r>
          </w:p>
        </w:tc>
        <w:tc>
          <w:tcPr>
            <w:tcW w:w="391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CCCAATGAAGATGGAAAAC</w:t>
            </w:r>
          </w:p>
        </w:tc>
        <w:tc>
          <w:tcPr>
            <w:tcW w:w="654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1612" w:type="dxa"/>
            <w:vMerge w:val="continue"/>
            <w:vAlign w:val="top"/>
          </w:tcPr>
          <w:p>
            <w:pPr>
              <w:widowControl/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vMerge w:val="continue"/>
            <w:vAlign w:val="top"/>
          </w:tcPr>
          <w:p>
            <w:pPr>
              <w:widowControl/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SOX6E12-R</w:t>
            </w:r>
          </w:p>
        </w:tc>
        <w:tc>
          <w:tcPr>
            <w:tcW w:w="391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CTGGAGCAGCTAGAGGATA</w:t>
            </w:r>
          </w:p>
        </w:tc>
        <w:tc>
          <w:tcPr>
            <w:tcW w:w="654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1612" w:type="dxa"/>
            <w:vMerge w:val="restart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Internal control in qPCR analiysis</w:t>
            </w:r>
          </w:p>
        </w:tc>
        <w:tc>
          <w:tcPr>
            <w:tcW w:w="1050" w:type="dxa"/>
            <w:vMerge w:val="restart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i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i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PCCA</w:t>
            </w:r>
          </w:p>
        </w:tc>
        <w:tc>
          <w:tcPr>
            <w:tcW w:w="128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PCCA2-F</w:t>
            </w:r>
          </w:p>
        </w:tc>
        <w:tc>
          <w:tcPr>
            <w:tcW w:w="391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TGAATGCCACGGTGCTCCT</w:t>
            </w:r>
          </w:p>
        </w:tc>
        <w:tc>
          <w:tcPr>
            <w:tcW w:w="654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52-64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612" w:type="dxa"/>
            <w:vMerge w:val="continue"/>
            <w:vAlign w:val="top"/>
          </w:tcPr>
          <w:p>
            <w:pPr>
              <w:widowControl/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vMerge w:val="continue"/>
            <w:vAlign w:val="top"/>
          </w:tcPr>
          <w:p>
            <w:pPr>
              <w:widowControl/>
              <w:jc w:val="center"/>
              <w:rPr>
                <w:rFonts w:ascii="Palatino Linotype" w:hAnsi="Palatino Linotype" w:eastAsia="宋体" w:cs="Palatino Linotype"/>
                <w:i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PCCA2-R</w:t>
            </w:r>
          </w:p>
        </w:tc>
        <w:tc>
          <w:tcPr>
            <w:tcW w:w="391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ACAGTAAAGAAATGTCGGG</w:t>
            </w:r>
          </w:p>
        </w:tc>
        <w:tc>
          <w:tcPr>
            <w:tcW w:w="654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612" w:type="dxa"/>
            <w:vMerge w:val="restart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SOX6 CDS full-length PCR</w:t>
            </w:r>
          </w:p>
        </w:tc>
        <w:tc>
          <w:tcPr>
            <w:tcW w:w="1050" w:type="dxa"/>
            <w:vMerge w:val="restart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i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SOX6</w:t>
            </w: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-1</w:t>
            </w:r>
          </w:p>
        </w:tc>
        <w:tc>
          <w:tcPr>
            <w:tcW w:w="1288" w:type="dxa"/>
            <w:vAlign w:val="top"/>
          </w:tcPr>
          <w:p>
            <w:pPr>
              <w:jc w:val="center"/>
              <w:rPr>
                <w:rFonts w:ascii="Palatino Linotype" w:hAnsi="Palatino Linotype" w:eastAsia="等线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等线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X</w:t>
            </w:r>
            <w:r>
              <w:rPr>
                <w:rFonts w:ascii="Palatino Linotype" w:hAnsi="Palatino Linotype" w:eastAsia="等线" w:cs="Palatino Linotype"/>
                <w:i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SOX6</w:t>
            </w:r>
            <w:r>
              <w:rPr>
                <w:rFonts w:ascii="Palatino Linotype" w:hAnsi="Palatino Linotype" w:eastAsia="等线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F</w:t>
            </w:r>
          </w:p>
        </w:tc>
        <w:tc>
          <w:tcPr>
            <w:tcW w:w="3918" w:type="dxa"/>
            <w:vAlign w:val="top"/>
          </w:tcPr>
          <w:p>
            <w:pPr>
              <w:jc w:val="center"/>
              <w:rPr>
                <w:rFonts w:ascii="Palatino Linotype" w:hAnsi="Palatino Linotype" w:eastAsia="等线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等线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ATGTCTTCCAAGCAGGCTACCTCTCC</w:t>
            </w:r>
          </w:p>
        </w:tc>
        <w:tc>
          <w:tcPr>
            <w:tcW w:w="654" w:type="dxa"/>
            <w:vMerge w:val="restart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62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612" w:type="dxa"/>
            <w:vMerge w:val="continue"/>
            <w:vAlign w:val="top"/>
          </w:tcPr>
          <w:p>
            <w:pPr>
              <w:widowControl/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vMerge w:val="continue"/>
            <w:vAlign w:val="top"/>
          </w:tcPr>
          <w:p>
            <w:pPr>
              <w:widowControl/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8" w:type="dxa"/>
            <w:vAlign w:val="top"/>
          </w:tcPr>
          <w:p>
            <w:pPr>
              <w:jc w:val="center"/>
              <w:rPr>
                <w:rFonts w:ascii="Palatino Linotype" w:hAnsi="Palatino Linotype" w:eastAsia="等线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等线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X</w:t>
            </w:r>
            <w:r>
              <w:rPr>
                <w:rFonts w:ascii="Palatino Linotype" w:hAnsi="Palatino Linotype" w:eastAsia="等线" w:cs="Palatino Linotype"/>
                <w:i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SOX6</w:t>
            </w:r>
            <w:r>
              <w:rPr>
                <w:rFonts w:ascii="Palatino Linotype" w:hAnsi="Palatino Linotype" w:eastAsia="等线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R</w:t>
            </w:r>
          </w:p>
        </w:tc>
        <w:tc>
          <w:tcPr>
            <w:tcW w:w="3918" w:type="dxa"/>
            <w:vAlign w:val="top"/>
          </w:tcPr>
          <w:p>
            <w:pPr>
              <w:jc w:val="center"/>
              <w:rPr>
                <w:rFonts w:ascii="Palatino Linotype" w:hAnsi="Palatino Linotype" w:eastAsia="等线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等线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TCAGTTGGCACTGACTGCCTCATG</w:t>
            </w:r>
          </w:p>
        </w:tc>
        <w:tc>
          <w:tcPr>
            <w:tcW w:w="654" w:type="dxa"/>
            <w:vMerge w:val="continue"/>
            <w:vAlign w:val="top"/>
          </w:tcPr>
          <w:p>
            <w:pPr>
              <w:widowControl/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612" w:type="dxa"/>
            <w:vMerge w:val="restart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SOX6 partial mRNA PCR</w:t>
            </w:r>
          </w:p>
        </w:tc>
        <w:tc>
          <w:tcPr>
            <w:tcW w:w="1050" w:type="dxa"/>
            <w:vMerge w:val="restart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i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i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SOX6-</w:t>
            </w: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8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SOX6-F</w:t>
            </w:r>
          </w:p>
        </w:tc>
        <w:tc>
          <w:tcPr>
            <w:tcW w:w="391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AATTCAGGTTCAGGGTCACAT</w:t>
            </w:r>
          </w:p>
        </w:tc>
        <w:tc>
          <w:tcPr>
            <w:tcW w:w="654" w:type="dxa"/>
            <w:vMerge w:val="restart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56.9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" w:hRule="atLeast"/>
          <w:jc w:val="center"/>
        </w:trPr>
        <w:tc>
          <w:tcPr>
            <w:tcW w:w="1612" w:type="dxa"/>
            <w:vMerge w:val="continue"/>
            <w:vAlign w:val="top"/>
          </w:tcPr>
          <w:p>
            <w:pPr>
              <w:widowControl/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vMerge w:val="continue"/>
            <w:vAlign w:val="top"/>
          </w:tcPr>
          <w:p>
            <w:pPr>
              <w:widowControl/>
              <w:jc w:val="center"/>
              <w:rPr>
                <w:rFonts w:ascii="Palatino Linotype" w:hAnsi="Palatino Linotype" w:eastAsia="宋体" w:cs="Palatino Linotype"/>
                <w:i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SOX6-R</w:t>
            </w:r>
          </w:p>
        </w:tc>
        <w:tc>
          <w:tcPr>
            <w:tcW w:w="391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ACTGCACAGGGTAGTTATCAC</w:t>
            </w:r>
          </w:p>
        </w:tc>
        <w:tc>
          <w:tcPr>
            <w:tcW w:w="654" w:type="dxa"/>
            <w:vMerge w:val="continue"/>
            <w:vAlign w:val="top"/>
          </w:tcPr>
          <w:p>
            <w:pPr>
              <w:widowControl/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1612" w:type="dxa"/>
            <w:vMerge w:val="restart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CylinD1 q</w:t>
            </w:r>
            <w:r>
              <w:rPr>
                <w:rFonts w:hint="eastAsia"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RT-</w:t>
            </w: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PCR</w:t>
            </w:r>
          </w:p>
        </w:tc>
        <w:tc>
          <w:tcPr>
            <w:tcW w:w="1050" w:type="dxa"/>
            <w:vMerge w:val="restart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i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i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CylinD1</w:t>
            </w:r>
          </w:p>
        </w:tc>
        <w:tc>
          <w:tcPr>
            <w:tcW w:w="128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CyclinD1F</w:t>
            </w:r>
          </w:p>
        </w:tc>
        <w:tc>
          <w:tcPr>
            <w:tcW w:w="391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CAGAAGTGCGAAGAGGAAGT</w:t>
            </w:r>
          </w:p>
        </w:tc>
        <w:tc>
          <w:tcPr>
            <w:tcW w:w="654" w:type="dxa"/>
            <w:vMerge w:val="restart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57.3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  <w:jc w:val="center"/>
        </w:trPr>
        <w:tc>
          <w:tcPr>
            <w:tcW w:w="1612" w:type="dxa"/>
            <w:vMerge w:val="continue"/>
            <w:vAlign w:val="top"/>
          </w:tcPr>
          <w:p>
            <w:pPr>
              <w:widowControl/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vMerge w:val="continue"/>
            <w:vAlign w:val="top"/>
          </w:tcPr>
          <w:p>
            <w:pPr>
              <w:widowControl/>
              <w:jc w:val="center"/>
              <w:rPr>
                <w:rFonts w:ascii="Palatino Linotype" w:hAnsi="Palatino Linotype" w:eastAsia="宋体" w:cs="Palatino Linotype"/>
                <w:i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CyclinD1R</w:t>
            </w:r>
          </w:p>
        </w:tc>
        <w:tc>
          <w:tcPr>
            <w:tcW w:w="391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CTGATGGAGTTGTCGGTGTA</w:t>
            </w:r>
          </w:p>
        </w:tc>
        <w:tc>
          <w:tcPr>
            <w:tcW w:w="654" w:type="dxa"/>
            <w:vMerge w:val="continue"/>
            <w:vAlign w:val="top"/>
          </w:tcPr>
          <w:p>
            <w:pPr>
              <w:widowControl/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  <w:jc w:val="center"/>
        </w:trPr>
        <w:tc>
          <w:tcPr>
            <w:tcW w:w="1612" w:type="dxa"/>
            <w:vMerge w:val="restart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MYOD q</w:t>
            </w:r>
            <w:r>
              <w:rPr>
                <w:rFonts w:hint="eastAsia"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RT-</w:t>
            </w: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PCR</w:t>
            </w:r>
          </w:p>
        </w:tc>
        <w:tc>
          <w:tcPr>
            <w:tcW w:w="1050" w:type="dxa"/>
            <w:vMerge w:val="restart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i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i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MYOD</w:t>
            </w:r>
          </w:p>
        </w:tc>
        <w:tc>
          <w:tcPr>
            <w:tcW w:w="128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MYOD-F</w:t>
            </w:r>
          </w:p>
        </w:tc>
        <w:tc>
          <w:tcPr>
            <w:tcW w:w="391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ATCACCAAATGACCCAAAGC</w:t>
            </w:r>
          </w:p>
        </w:tc>
        <w:tc>
          <w:tcPr>
            <w:tcW w:w="654" w:type="dxa"/>
            <w:vMerge w:val="restart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57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" w:hRule="atLeast"/>
          <w:jc w:val="center"/>
        </w:trPr>
        <w:tc>
          <w:tcPr>
            <w:tcW w:w="1612" w:type="dxa"/>
            <w:vMerge w:val="continue"/>
            <w:vAlign w:val="top"/>
          </w:tcPr>
          <w:p>
            <w:pPr>
              <w:widowControl/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vMerge w:val="continue"/>
            <w:vAlign w:val="top"/>
          </w:tcPr>
          <w:p>
            <w:pPr>
              <w:widowControl/>
              <w:jc w:val="center"/>
              <w:rPr>
                <w:rFonts w:ascii="Palatino Linotype" w:hAnsi="Palatino Linotype" w:eastAsia="宋体" w:cs="Palatino Linotype"/>
                <w:i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MYOD-R</w:t>
            </w:r>
          </w:p>
        </w:tc>
        <w:tc>
          <w:tcPr>
            <w:tcW w:w="391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GGGAACAGGGACTCCCTTCA</w:t>
            </w:r>
          </w:p>
        </w:tc>
        <w:tc>
          <w:tcPr>
            <w:tcW w:w="654" w:type="dxa"/>
            <w:vMerge w:val="continue"/>
            <w:vAlign w:val="top"/>
          </w:tcPr>
          <w:p>
            <w:pPr>
              <w:widowControl/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612" w:type="dxa"/>
            <w:vMerge w:val="restart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MYF6 q</w:t>
            </w:r>
            <w:r>
              <w:rPr>
                <w:rFonts w:hint="eastAsia"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RT-</w:t>
            </w: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PCR</w:t>
            </w:r>
          </w:p>
        </w:tc>
        <w:tc>
          <w:tcPr>
            <w:tcW w:w="1050" w:type="dxa"/>
            <w:vMerge w:val="restart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i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i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MYF6</w:t>
            </w:r>
          </w:p>
        </w:tc>
        <w:tc>
          <w:tcPr>
            <w:tcW w:w="128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MYF6-F</w:t>
            </w:r>
          </w:p>
        </w:tc>
        <w:tc>
          <w:tcPr>
            <w:tcW w:w="391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CGCCATCAGCTACATCGAGAG</w:t>
            </w:r>
          </w:p>
        </w:tc>
        <w:tc>
          <w:tcPr>
            <w:tcW w:w="654" w:type="dxa"/>
            <w:vMerge w:val="restart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58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1612" w:type="dxa"/>
            <w:vMerge w:val="continue"/>
            <w:vAlign w:val="top"/>
          </w:tcPr>
          <w:p>
            <w:pPr>
              <w:widowControl/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vMerge w:val="continue"/>
            <w:vAlign w:val="top"/>
          </w:tcPr>
          <w:p>
            <w:pPr>
              <w:widowControl/>
              <w:jc w:val="center"/>
              <w:rPr>
                <w:rFonts w:ascii="Palatino Linotype" w:hAnsi="Palatino Linotype" w:eastAsia="宋体" w:cs="Palatino Linotype"/>
                <w:i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MYF6-R</w:t>
            </w:r>
          </w:p>
        </w:tc>
        <w:tc>
          <w:tcPr>
            <w:tcW w:w="391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CCGCAGGTGCTCAGGAAGT</w:t>
            </w:r>
          </w:p>
        </w:tc>
        <w:tc>
          <w:tcPr>
            <w:tcW w:w="654" w:type="dxa"/>
            <w:vMerge w:val="continue"/>
            <w:vAlign w:val="top"/>
          </w:tcPr>
          <w:p>
            <w:pPr>
              <w:widowControl/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" w:hRule="atLeast"/>
          <w:jc w:val="center"/>
        </w:trPr>
        <w:tc>
          <w:tcPr>
            <w:tcW w:w="1612" w:type="dxa"/>
            <w:vMerge w:val="restart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GHR q</w:t>
            </w:r>
            <w:r>
              <w:rPr>
                <w:rFonts w:hint="eastAsia"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RT-</w:t>
            </w: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PCR</w:t>
            </w:r>
          </w:p>
        </w:tc>
        <w:tc>
          <w:tcPr>
            <w:tcW w:w="1050" w:type="dxa"/>
            <w:vMerge w:val="restart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i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i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GHR</w:t>
            </w:r>
          </w:p>
        </w:tc>
        <w:tc>
          <w:tcPr>
            <w:tcW w:w="128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GHR-F</w:t>
            </w:r>
          </w:p>
        </w:tc>
        <w:tc>
          <w:tcPr>
            <w:tcW w:w="391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CCTGATCCCCCTGTGCACCTTA</w:t>
            </w:r>
          </w:p>
        </w:tc>
        <w:tc>
          <w:tcPr>
            <w:tcW w:w="654" w:type="dxa"/>
            <w:vMerge w:val="restart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1612" w:type="dxa"/>
            <w:vMerge w:val="continue"/>
            <w:vAlign w:val="top"/>
          </w:tcPr>
          <w:p>
            <w:pPr>
              <w:widowControl/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vMerge w:val="continue"/>
            <w:vAlign w:val="top"/>
          </w:tcPr>
          <w:p>
            <w:pPr>
              <w:widowControl/>
              <w:jc w:val="center"/>
              <w:rPr>
                <w:rFonts w:ascii="Palatino Linotype" w:hAnsi="Palatino Linotype" w:eastAsia="宋体" w:cs="Palatino Linotype"/>
                <w:i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GHR-R</w:t>
            </w:r>
          </w:p>
        </w:tc>
        <w:tc>
          <w:tcPr>
            <w:tcW w:w="391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GGAACCACTGTTGAGAGCCTGG</w:t>
            </w:r>
          </w:p>
        </w:tc>
        <w:tc>
          <w:tcPr>
            <w:tcW w:w="654" w:type="dxa"/>
            <w:vMerge w:val="continue"/>
            <w:vAlign w:val="top"/>
          </w:tcPr>
          <w:p>
            <w:pPr>
              <w:widowControl/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1612" w:type="dxa"/>
            <w:vMerge w:val="restart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IGF1R q</w:t>
            </w:r>
            <w:r>
              <w:rPr>
                <w:rFonts w:hint="eastAsia"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RT-</w:t>
            </w: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PCR</w:t>
            </w:r>
          </w:p>
        </w:tc>
        <w:tc>
          <w:tcPr>
            <w:tcW w:w="1050" w:type="dxa"/>
            <w:vMerge w:val="restart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i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i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IGF1R</w:t>
            </w:r>
          </w:p>
        </w:tc>
        <w:tc>
          <w:tcPr>
            <w:tcW w:w="128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IGF1R-F</w:t>
            </w:r>
          </w:p>
        </w:tc>
        <w:tc>
          <w:tcPr>
            <w:tcW w:w="391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TTCAGGAACCAAAGGGCGA</w:t>
            </w:r>
          </w:p>
        </w:tc>
        <w:tc>
          <w:tcPr>
            <w:tcW w:w="654" w:type="dxa"/>
            <w:vMerge w:val="restart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59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  <w:jc w:val="center"/>
        </w:trPr>
        <w:tc>
          <w:tcPr>
            <w:tcW w:w="1612" w:type="dxa"/>
            <w:vMerge w:val="continue"/>
            <w:vAlign w:val="top"/>
          </w:tcPr>
          <w:p>
            <w:pPr>
              <w:widowControl/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vMerge w:val="continue"/>
            <w:vAlign w:val="top"/>
          </w:tcPr>
          <w:p>
            <w:pPr>
              <w:widowControl/>
              <w:jc w:val="center"/>
              <w:rPr>
                <w:rFonts w:ascii="Palatino Linotype" w:hAnsi="Palatino Linotype" w:eastAsia="宋体" w:cs="Palatino Linotype"/>
                <w:i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IGF1R-R</w:t>
            </w:r>
          </w:p>
        </w:tc>
        <w:tc>
          <w:tcPr>
            <w:tcW w:w="391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TGTAATCTGGAGGGCGATACC</w:t>
            </w:r>
          </w:p>
        </w:tc>
        <w:tc>
          <w:tcPr>
            <w:tcW w:w="654" w:type="dxa"/>
            <w:vMerge w:val="continue"/>
            <w:vAlign w:val="top"/>
          </w:tcPr>
          <w:p>
            <w:pPr>
              <w:widowControl/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612" w:type="dxa"/>
            <w:vMerge w:val="restart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SHOX q</w:t>
            </w:r>
            <w:r>
              <w:rPr>
                <w:rFonts w:hint="eastAsia"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RT-</w:t>
            </w: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PCR</w:t>
            </w:r>
          </w:p>
        </w:tc>
        <w:tc>
          <w:tcPr>
            <w:tcW w:w="1050" w:type="dxa"/>
            <w:vMerge w:val="restart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i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i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SHOX</w:t>
            </w:r>
          </w:p>
        </w:tc>
        <w:tc>
          <w:tcPr>
            <w:tcW w:w="128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SHOX-2F</w:t>
            </w:r>
          </w:p>
        </w:tc>
        <w:tc>
          <w:tcPr>
            <w:tcW w:w="391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TGGCCCCGTACGTCAATATG</w:t>
            </w:r>
          </w:p>
        </w:tc>
        <w:tc>
          <w:tcPr>
            <w:tcW w:w="654" w:type="dxa"/>
            <w:vMerge w:val="restart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59.4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" w:hRule="atLeast"/>
          <w:jc w:val="center"/>
        </w:trPr>
        <w:tc>
          <w:tcPr>
            <w:tcW w:w="1612" w:type="dxa"/>
            <w:vMerge w:val="continue"/>
            <w:vAlign w:val="top"/>
          </w:tcPr>
          <w:p>
            <w:pPr>
              <w:widowControl/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vMerge w:val="continue"/>
            <w:vAlign w:val="top"/>
          </w:tcPr>
          <w:p>
            <w:pPr>
              <w:widowControl/>
              <w:jc w:val="center"/>
              <w:rPr>
                <w:rFonts w:ascii="Palatino Linotype" w:hAnsi="Palatino Linotype" w:eastAsia="宋体" w:cs="Palatino Linotype"/>
                <w:i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SHOX-2R</w:t>
            </w:r>
          </w:p>
        </w:tc>
        <w:tc>
          <w:tcPr>
            <w:tcW w:w="391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GCTGGAGTTCTTGCTGTTGC</w:t>
            </w:r>
          </w:p>
        </w:tc>
        <w:tc>
          <w:tcPr>
            <w:tcW w:w="654" w:type="dxa"/>
            <w:vMerge w:val="continue"/>
            <w:vAlign w:val="top"/>
          </w:tcPr>
          <w:p>
            <w:pPr>
              <w:widowControl/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1612" w:type="dxa"/>
            <w:vMerge w:val="restart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SOX5 q</w:t>
            </w:r>
            <w:r>
              <w:rPr>
                <w:rFonts w:hint="eastAsia"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RT-</w:t>
            </w: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PCR</w:t>
            </w:r>
          </w:p>
        </w:tc>
        <w:tc>
          <w:tcPr>
            <w:tcW w:w="1050" w:type="dxa"/>
            <w:vMerge w:val="restart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i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i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SOX5</w:t>
            </w:r>
          </w:p>
        </w:tc>
        <w:tc>
          <w:tcPr>
            <w:tcW w:w="128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SOX5-1F</w:t>
            </w:r>
          </w:p>
        </w:tc>
        <w:tc>
          <w:tcPr>
            <w:tcW w:w="3918" w:type="dxa"/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TTGCCATGGGATCAGGGAAC</w:t>
            </w:r>
          </w:p>
        </w:tc>
        <w:tc>
          <w:tcPr>
            <w:tcW w:w="654" w:type="dxa"/>
            <w:vMerge w:val="restart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59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  <w:jc w:val="center"/>
        </w:trPr>
        <w:tc>
          <w:tcPr>
            <w:tcW w:w="161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Palatino Linotype" w:hAnsi="Palatino Linotype" w:eastAsia="宋体" w:cs="Palatino Linotype"/>
                <w:i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SOX5-1R</w:t>
            </w:r>
          </w:p>
        </w:tc>
        <w:tc>
          <w:tcPr>
            <w:tcW w:w="391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GATCTGTGAGGCAGCCAGTT</w:t>
            </w:r>
          </w:p>
        </w:tc>
        <w:tc>
          <w:tcPr>
            <w:tcW w:w="654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  <w:jc w:val="center"/>
        </w:trPr>
        <w:tc>
          <w:tcPr>
            <w:tcW w:w="1612" w:type="dxa"/>
            <w:vMerge w:val="restart"/>
            <w:tcBorders>
              <w:top w:val="nil"/>
              <w:left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Internal control in q</w:t>
            </w:r>
            <w:r>
              <w:rPr>
                <w:rFonts w:hint="eastAsia"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RT-</w:t>
            </w: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PCR analiysis</w:t>
            </w:r>
          </w:p>
        </w:tc>
        <w:tc>
          <w:tcPr>
            <w:tcW w:w="1050" w:type="dxa"/>
            <w:vMerge w:val="restart"/>
            <w:tcBorders>
              <w:top w:val="nil"/>
              <w:left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Palatino Linotype" w:hAnsi="Palatino Linotype" w:eastAsia="宋体" w:cs="Palatino Linotype"/>
                <w:i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i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β-actin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β-actin -F</w:t>
            </w:r>
          </w:p>
        </w:tc>
        <w:tc>
          <w:tcPr>
            <w:tcW w:w="391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CCCCATGCCATCCTCCGTCTG</w:t>
            </w:r>
          </w:p>
        </w:tc>
        <w:tc>
          <w:tcPr>
            <w:tcW w:w="654" w:type="dxa"/>
            <w:vMerge w:val="restart"/>
            <w:tcBorders>
              <w:top w:val="nil"/>
              <w:left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54-65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  <w:jc w:val="center"/>
        </w:trPr>
        <w:tc>
          <w:tcPr>
            <w:tcW w:w="1612" w:type="dxa"/>
            <w:vMerge w:val="continue"/>
            <w:tcBorders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vMerge w:val="continue"/>
            <w:tcBorders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Palatino Linotype" w:hAnsi="Palatino Linotype" w:eastAsia="宋体" w:cs="Palatino Linotype"/>
                <w:i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β-actin -R</w:t>
            </w:r>
          </w:p>
        </w:tc>
        <w:tc>
          <w:tcPr>
            <w:tcW w:w="39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CCTCGGGGCACCTGAACCTCTC</w:t>
            </w:r>
          </w:p>
        </w:tc>
        <w:tc>
          <w:tcPr>
            <w:tcW w:w="654" w:type="dxa"/>
            <w:vMerge w:val="continue"/>
            <w:tcBorders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Palatino Linotype" w:hAnsi="Palatino Linotype" w:eastAsia="宋体" w:cs="Palatino Linotype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jc w:val="both"/>
        <w:rPr>
          <w:rFonts w:ascii="Palatino Linotype" w:hAnsi="Palatino Linotype" w:cs="Palatino Linotype"/>
          <w:sz w:val="20"/>
          <w:szCs w:val="20"/>
          <w:highlight w:val="none"/>
        </w:rPr>
      </w:pPr>
    </w:p>
    <w:p>
      <w:pPr>
        <w:jc w:val="center"/>
        <w:rPr>
          <w:rFonts w:hint="eastAsia" w:ascii="Palatino Linotype" w:hAnsi="Palatino Linotype" w:eastAsia="等线" w:cs="Palatino Linotype"/>
          <w:b w:val="0"/>
          <w:bCs w:val="0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Palatino Linotype" w:hAnsi="Palatino Linotype" w:eastAsia="等线" w:cs="Palatino Linotype"/>
          <w:b/>
          <w:bCs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Table S</w:t>
      </w:r>
      <w:r>
        <w:rPr>
          <w:rFonts w:hint="eastAsia" w:ascii="Palatino Linotype" w:hAnsi="Palatino Linotype" w:eastAsia="等线" w:cs="Palatino Linotype"/>
          <w:b/>
          <w:bCs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3. </w:t>
      </w:r>
      <w:r>
        <w:rPr>
          <w:rFonts w:hint="eastAsia" w:ascii="Palatino Linotype" w:hAnsi="Palatino Linotype" w:eastAsia="等线" w:cs="Palatino Linotype"/>
          <w:b w:val="0"/>
          <w:bCs w:val="0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Population genetics of CNV in family 1</w:t>
      </w:r>
    </w:p>
    <w:tbl>
      <w:tblPr>
        <w:tblStyle w:val="7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6"/>
        <w:gridCol w:w="874"/>
        <w:gridCol w:w="497"/>
        <w:gridCol w:w="645"/>
        <w:gridCol w:w="423"/>
        <w:gridCol w:w="671"/>
        <w:gridCol w:w="362"/>
        <w:gridCol w:w="670"/>
        <w:gridCol w:w="424"/>
        <w:gridCol w:w="684"/>
        <w:gridCol w:w="477"/>
        <w:gridCol w:w="758"/>
        <w:gridCol w:w="8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206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CNV</w:t>
            </w:r>
            <w:r>
              <w:rPr>
                <w:rFonts w:hint="eastAsia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R</w:t>
            </w:r>
          </w:p>
        </w:tc>
        <w:tc>
          <w:tcPr>
            <w:tcW w:w="874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G</w:t>
            </w:r>
            <w:r>
              <w:rPr>
                <w:rFonts w:hint="eastAsia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ene</w:t>
            </w:r>
          </w:p>
        </w:tc>
        <w:tc>
          <w:tcPr>
            <w:tcW w:w="644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Palatino Linotype" w:hAnsi="Palatino Linotype" w:eastAsia="宋体" w:cs="Palatino Linotype"/>
                <w:b/>
                <w:bCs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 xml:space="preserve">Inheritance law of </w:t>
            </w: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8"/>
                <w:szCs w:val="18"/>
                <w:highlight w:val="none"/>
              </w:rPr>
              <w:t>CNV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206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874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23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F0♂  ×  F0♀</w:t>
            </w:r>
          </w:p>
        </w:tc>
        <w:tc>
          <w:tcPr>
            <w:tcW w:w="21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F1♂  ×  F1♀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F2</w:t>
            </w:r>
          </w:p>
        </w:tc>
        <w:tc>
          <w:tcPr>
            <w:tcW w:w="831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eastAsia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Genetic variant from heredity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206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874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CN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eastAsia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Genotype</w:t>
            </w:r>
          </w:p>
        </w:tc>
        <w:tc>
          <w:tcPr>
            <w:tcW w:w="42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CN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Genotype</w:t>
            </w:r>
          </w:p>
        </w:tc>
        <w:tc>
          <w:tcPr>
            <w:tcW w:w="36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CN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Genotype</w:t>
            </w: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CN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Genotype</w:t>
            </w: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CN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Genotype</w:t>
            </w:r>
          </w:p>
        </w:tc>
        <w:tc>
          <w:tcPr>
            <w:tcW w:w="831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20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chr1:199251493-199328195</w:t>
            </w:r>
          </w:p>
        </w:tc>
        <w:tc>
          <w:tcPr>
            <w:tcW w:w="8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6"/>
                <w:szCs w:val="16"/>
                <w:highlight w:val="none"/>
              </w:rPr>
              <w:t>CCKBR, ILK, MIR1600</w:t>
            </w:r>
          </w:p>
        </w:tc>
        <w:tc>
          <w:tcPr>
            <w:tcW w:w="49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4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42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7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36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color w:val="FF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color w:val="FF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67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color w:val="FF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color w:val="FF0000"/>
                <w:kern w:val="0"/>
                <w:sz w:val="16"/>
                <w:szCs w:val="16"/>
                <w:highlight w:val="none"/>
              </w:rPr>
              <w:t>0/1</w:t>
            </w:r>
          </w:p>
        </w:tc>
        <w:tc>
          <w:tcPr>
            <w:tcW w:w="42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8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0/1</w:t>
            </w:r>
          </w:p>
        </w:tc>
        <w:tc>
          <w:tcPr>
            <w:tcW w:w="831" w:type="dxa"/>
            <w:vMerge w:val="restart"/>
            <w:tcBorders>
              <w:top w:val="nil"/>
              <w:left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P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20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874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97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23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71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36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70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24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84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831" w:type="dxa"/>
            <w:vMerge w:val="continue"/>
            <w:tcBorders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20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chr4:83577454-83674690</w:t>
            </w:r>
          </w:p>
        </w:tc>
        <w:tc>
          <w:tcPr>
            <w:tcW w:w="8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NONE</w:t>
            </w:r>
          </w:p>
        </w:tc>
        <w:tc>
          <w:tcPr>
            <w:tcW w:w="49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4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0/2</w:t>
            </w:r>
          </w:p>
        </w:tc>
        <w:tc>
          <w:tcPr>
            <w:tcW w:w="42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7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36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3</w:t>
            </w:r>
          </w:p>
        </w:tc>
        <w:tc>
          <w:tcPr>
            <w:tcW w:w="67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1/2</w:t>
            </w:r>
          </w:p>
        </w:tc>
        <w:tc>
          <w:tcPr>
            <w:tcW w:w="42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3</w:t>
            </w:r>
          </w:p>
        </w:tc>
        <w:tc>
          <w:tcPr>
            <w:tcW w:w="68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1/2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831" w:type="dxa"/>
            <w:vMerge w:val="restart"/>
            <w:tcBorders>
              <w:top w:val="nil"/>
              <w:left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Y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20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874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97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23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71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36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70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24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84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1/2</w:t>
            </w:r>
          </w:p>
        </w:tc>
        <w:tc>
          <w:tcPr>
            <w:tcW w:w="831" w:type="dxa"/>
            <w:vMerge w:val="continue"/>
            <w:tcBorders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20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chr6:19539037-19558297</w:t>
            </w:r>
          </w:p>
        </w:tc>
        <w:tc>
          <w:tcPr>
            <w:tcW w:w="8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NONE</w:t>
            </w:r>
          </w:p>
        </w:tc>
        <w:tc>
          <w:tcPr>
            <w:tcW w:w="49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4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42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7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36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7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42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color w:val="FF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color w:val="FF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68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color w:val="FF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color w:val="FF0000"/>
                <w:kern w:val="0"/>
                <w:sz w:val="16"/>
                <w:szCs w:val="16"/>
                <w:highlight w:val="none"/>
              </w:rPr>
              <w:t>0/1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831" w:type="dxa"/>
            <w:vMerge w:val="restart"/>
            <w:tcBorders>
              <w:top w:val="nil"/>
              <w:left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P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20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874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97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23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71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36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70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24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84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0/1</w:t>
            </w:r>
          </w:p>
        </w:tc>
        <w:tc>
          <w:tcPr>
            <w:tcW w:w="831" w:type="dxa"/>
            <w:vMerge w:val="continue"/>
            <w:tcBorders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20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chr10:7102154-7170759</w:t>
            </w:r>
          </w:p>
        </w:tc>
        <w:tc>
          <w:tcPr>
            <w:tcW w:w="8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NONE</w:t>
            </w:r>
          </w:p>
        </w:tc>
        <w:tc>
          <w:tcPr>
            <w:tcW w:w="49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4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42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7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36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color w:val="FF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color w:val="FF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67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color w:val="FF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color w:val="FF0000"/>
                <w:kern w:val="0"/>
                <w:sz w:val="16"/>
                <w:szCs w:val="16"/>
                <w:highlight w:val="none"/>
              </w:rPr>
              <w:t>0/1</w:t>
            </w:r>
          </w:p>
        </w:tc>
        <w:tc>
          <w:tcPr>
            <w:tcW w:w="42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8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0/1</w:t>
            </w:r>
          </w:p>
        </w:tc>
        <w:tc>
          <w:tcPr>
            <w:tcW w:w="831" w:type="dxa"/>
            <w:vMerge w:val="restart"/>
            <w:tcBorders>
              <w:top w:val="nil"/>
              <w:left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P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20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874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97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23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71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36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70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24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84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831" w:type="dxa"/>
            <w:vMerge w:val="continue"/>
            <w:tcBorders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20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chr13:716593-769986</w:t>
            </w:r>
          </w:p>
        </w:tc>
        <w:tc>
          <w:tcPr>
            <w:tcW w:w="8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6"/>
                <w:szCs w:val="16"/>
                <w:highlight w:val="none"/>
              </w:rPr>
              <w:t>PCDHA</w:t>
            </w:r>
          </w:p>
        </w:tc>
        <w:tc>
          <w:tcPr>
            <w:tcW w:w="49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4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42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3</w:t>
            </w:r>
          </w:p>
        </w:tc>
        <w:tc>
          <w:tcPr>
            <w:tcW w:w="67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1/2</w:t>
            </w:r>
          </w:p>
        </w:tc>
        <w:tc>
          <w:tcPr>
            <w:tcW w:w="36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7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42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3</w:t>
            </w:r>
          </w:p>
        </w:tc>
        <w:tc>
          <w:tcPr>
            <w:tcW w:w="68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1/2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831" w:type="dxa"/>
            <w:vMerge w:val="restart"/>
            <w:tcBorders>
              <w:top w:val="nil"/>
              <w:left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Y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20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874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97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23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71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36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70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24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84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1/2</w:t>
            </w:r>
          </w:p>
        </w:tc>
        <w:tc>
          <w:tcPr>
            <w:tcW w:w="831" w:type="dxa"/>
            <w:vMerge w:val="continue"/>
            <w:tcBorders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206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chr17:8569253-8637548</w:t>
            </w:r>
          </w:p>
        </w:tc>
        <w:tc>
          <w:tcPr>
            <w:tcW w:w="874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6"/>
                <w:szCs w:val="16"/>
                <w:highlight w:val="none"/>
              </w:rPr>
              <w:t>PMPCA</w:t>
            </w:r>
          </w:p>
        </w:tc>
        <w:tc>
          <w:tcPr>
            <w:tcW w:w="497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45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423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71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362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70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424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color w:val="FF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color w:val="FF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684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color w:val="FF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color w:val="FF0000"/>
                <w:kern w:val="0"/>
                <w:sz w:val="16"/>
                <w:szCs w:val="16"/>
                <w:highlight w:val="none"/>
              </w:rPr>
              <w:t>0/1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831" w:type="dxa"/>
            <w:vMerge w:val="restart"/>
            <w:tcBorders>
              <w:top w:val="nil"/>
              <w:left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P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1206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874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97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23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71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362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70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24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84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0/1</w:t>
            </w:r>
          </w:p>
        </w:tc>
        <w:tc>
          <w:tcPr>
            <w:tcW w:w="831" w:type="dxa"/>
            <w:vMerge w:val="continue"/>
            <w:tcBorders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</w:tr>
    </w:tbl>
    <w:p>
      <w:pPr>
        <w:pStyle w:val="13"/>
        <w:rPr>
          <w:highlight w:val="none"/>
        </w:rPr>
      </w:pPr>
      <w:r>
        <w:rPr>
          <w:rFonts w:hint="eastAsia"/>
          <w:highlight w:val="none"/>
        </w:rPr>
        <w:t>The CNV</w:t>
      </w:r>
      <w:r>
        <w:rPr>
          <w:rFonts w:hint="eastAsia" w:eastAsia="宋体"/>
          <w:highlight w:val="none"/>
          <w:lang w:val="en-US" w:eastAsia="zh-CN"/>
        </w:rPr>
        <w:t>Rs</w:t>
      </w:r>
      <w:r>
        <w:rPr>
          <w:rFonts w:hint="eastAsia"/>
          <w:highlight w:val="none"/>
        </w:rPr>
        <w:t xml:space="preserve"> </w:t>
      </w:r>
      <w:r>
        <w:rPr>
          <w:rFonts w:hint="eastAsia" w:eastAsia="宋体"/>
          <w:highlight w:val="none"/>
          <w:lang w:val="en-US" w:eastAsia="zh-CN"/>
        </w:rPr>
        <w:t xml:space="preserve">with </w:t>
      </w:r>
      <w:r>
        <w:rPr>
          <w:rFonts w:hint="eastAsia"/>
          <w:highlight w:val="none"/>
        </w:rPr>
        <w:t>red</w:t>
      </w:r>
      <w:r>
        <w:rPr>
          <w:rFonts w:hint="eastAsia" w:eastAsia="宋体"/>
          <w:highlight w:val="none"/>
          <w:lang w:val="en-US" w:eastAsia="zh-CN"/>
        </w:rPr>
        <w:t xml:space="preserve"> were</w:t>
      </w:r>
      <w:r>
        <w:rPr>
          <w:rFonts w:hint="eastAsia"/>
          <w:highlight w:val="none"/>
        </w:rPr>
        <w:t xml:space="preserve"> </w:t>
      </w:r>
      <w:r>
        <w:rPr>
          <w:rFonts w:hint="eastAsia" w:eastAsia="宋体"/>
          <w:highlight w:val="none"/>
          <w:lang w:val="en-US" w:eastAsia="zh-CN"/>
        </w:rPr>
        <w:t>heterozygous</w:t>
      </w:r>
      <w:r>
        <w:rPr>
          <w:rFonts w:hint="eastAsia"/>
          <w:highlight w:val="none"/>
        </w:rPr>
        <w:t xml:space="preserve"> </w:t>
      </w:r>
      <w:r>
        <w:rPr>
          <w:rFonts w:hint="eastAsia" w:eastAsia="宋体"/>
          <w:highlight w:val="none"/>
          <w:lang w:val="en-US" w:eastAsia="zh-CN"/>
        </w:rPr>
        <w:t xml:space="preserve">deletion </w:t>
      </w:r>
      <w:r>
        <w:rPr>
          <w:rFonts w:hint="eastAsia"/>
          <w:highlight w:val="none"/>
        </w:rPr>
        <w:t>(CN</w:t>
      </w:r>
      <w:r>
        <w:rPr>
          <w:rFonts w:hint="eastAsia" w:eastAsia="宋体"/>
          <w:highlight w:val="none"/>
          <w:lang w:val="en-US" w:eastAsia="zh-CN"/>
        </w:rPr>
        <w:t xml:space="preserve"> </w:t>
      </w:r>
      <w:r>
        <w:rPr>
          <w:rFonts w:hint="eastAsia"/>
          <w:highlight w:val="none"/>
        </w:rPr>
        <w:t>=</w:t>
      </w:r>
      <w:r>
        <w:rPr>
          <w:rFonts w:hint="eastAsia" w:eastAsia="宋体"/>
          <w:highlight w:val="none"/>
          <w:lang w:val="en-US" w:eastAsia="zh-CN"/>
        </w:rPr>
        <w:t xml:space="preserve"> </w:t>
      </w:r>
      <w:r>
        <w:rPr>
          <w:rFonts w:hint="eastAsia"/>
          <w:highlight w:val="none"/>
        </w:rPr>
        <w:t>1, 0/1)</w:t>
      </w:r>
      <w:r>
        <w:rPr>
          <w:rFonts w:hint="eastAsia" w:eastAsia="宋体"/>
          <w:highlight w:val="none"/>
          <w:lang w:val="en-US" w:eastAsia="zh-CN"/>
        </w:rPr>
        <w:t xml:space="preserve"> and</w:t>
      </w:r>
      <w:r>
        <w:rPr>
          <w:rFonts w:hint="eastAsia"/>
          <w:highlight w:val="none"/>
        </w:rPr>
        <w:t xml:space="preserve"> appear</w:t>
      </w:r>
      <w:r>
        <w:rPr>
          <w:rFonts w:hint="eastAsia" w:eastAsia="宋体"/>
          <w:highlight w:val="none"/>
          <w:lang w:val="en-US" w:eastAsia="zh-CN"/>
        </w:rPr>
        <w:t>ed</w:t>
      </w:r>
      <w:r>
        <w:rPr>
          <w:rFonts w:hint="eastAsia"/>
          <w:highlight w:val="none"/>
        </w:rPr>
        <w:t xml:space="preserve"> in F1 generation of the family 1. </w:t>
      </w:r>
      <w:r>
        <w:rPr>
          <w:rFonts w:hint="eastAsia" w:eastAsia="宋体"/>
          <w:highlight w:val="none"/>
          <w:lang w:val="en-US" w:eastAsia="zh-CN"/>
        </w:rPr>
        <w:t>T</w:t>
      </w:r>
      <w:r>
        <w:rPr>
          <w:rFonts w:hint="eastAsia"/>
          <w:highlight w:val="none"/>
        </w:rPr>
        <w:t xml:space="preserve">hese mutations </w:t>
      </w:r>
      <w:r>
        <w:rPr>
          <w:rFonts w:hint="eastAsia" w:eastAsia="宋体"/>
          <w:highlight w:val="none"/>
          <w:lang w:val="en-US" w:eastAsia="zh-CN"/>
        </w:rPr>
        <w:t>we</w:t>
      </w:r>
      <w:r>
        <w:rPr>
          <w:rFonts w:hint="eastAsia"/>
          <w:highlight w:val="none"/>
        </w:rPr>
        <w:t xml:space="preserve">re not caused by the F0 generation, but can be inherited to the F2 generation. </w:t>
      </w:r>
      <w:r>
        <w:rPr>
          <w:rFonts w:hint="eastAsia" w:eastAsia="宋体"/>
          <w:highlight w:val="none"/>
          <w:lang w:val="en-US" w:eastAsia="zh-CN"/>
        </w:rPr>
        <w:t>Y: yes; P: partial.</w:t>
      </w:r>
    </w:p>
    <w:p>
      <w:pPr>
        <w:jc w:val="center"/>
        <w:rPr>
          <w:rFonts w:ascii="Palatino Linotype" w:hAnsi="Palatino Linotype" w:eastAsia="等线" w:cs="Palatino Linotype"/>
          <w:b/>
          <w:bCs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Palatino Linotype" w:hAnsi="Palatino Linotype" w:eastAsia="等线" w:cs="Palatino Linotype"/>
          <w:b w:val="0"/>
          <w:bCs w:val="0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Palatino Linotype" w:hAnsi="Palatino Linotype" w:eastAsia="等线" w:cs="Palatino Linotype"/>
          <w:b/>
          <w:bCs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Table S</w:t>
      </w:r>
      <w:r>
        <w:rPr>
          <w:rFonts w:hint="eastAsia" w:ascii="Palatino Linotype" w:hAnsi="Palatino Linotype" w:eastAsia="等线" w:cs="Palatino Linotype"/>
          <w:b/>
          <w:bCs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4. </w:t>
      </w:r>
      <w:r>
        <w:rPr>
          <w:rFonts w:hint="eastAsia" w:ascii="Palatino Linotype" w:hAnsi="Palatino Linotype" w:eastAsia="等线" w:cs="Palatino Linotype"/>
          <w:b w:val="0"/>
          <w:bCs w:val="0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Population genetics of CNV in family 5</w:t>
      </w:r>
    </w:p>
    <w:tbl>
      <w:tblPr>
        <w:tblStyle w:val="7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9"/>
        <w:gridCol w:w="847"/>
        <w:gridCol w:w="512"/>
        <w:gridCol w:w="635"/>
        <w:gridCol w:w="494"/>
        <w:gridCol w:w="636"/>
        <w:gridCol w:w="529"/>
        <w:gridCol w:w="662"/>
        <w:gridCol w:w="485"/>
        <w:gridCol w:w="653"/>
        <w:gridCol w:w="468"/>
        <w:gridCol w:w="631"/>
        <w:gridCol w:w="8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139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CNV</w:t>
            </w:r>
            <w:r>
              <w:rPr>
                <w:rFonts w:hint="eastAsia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R</w:t>
            </w:r>
          </w:p>
        </w:tc>
        <w:tc>
          <w:tcPr>
            <w:tcW w:w="847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GENE</w:t>
            </w:r>
          </w:p>
        </w:tc>
        <w:tc>
          <w:tcPr>
            <w:tcW w:w="653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 xml:space="preserve">Inheritance law of </w:t>
            </w: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CNV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139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47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27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F0♂  ×  F0♀</w:t>
            </w:r>
          </w:p>
        </w:tc>
        <w:tc>
          <w:tcPr>
            <w:tcW w:w="232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F1♂  ×  F1♀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F2</w:t>
            </w:r>
          </w:p>
        </w:tc>
        <w:tc>
          <w:tcPr>
            <w:tcW w:w="831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Genetic variant from heredity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139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47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CN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Genotype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CN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Genotype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CN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Genotype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CN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Genotype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CN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Genotype</w:t>
            </w:r>
          </w:p>
        </w:tc>
        <w:tc>
          <w:tcPr>
            <w:tcW w:w="831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13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chr1:66088686-66136083</w:t>
            </w:r>
          </w:p>
        </w:tc>
        <w:tc>
          <w:tcPr>
            <w:tcW w:w="84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NONE</w:t>
            </w:r>
          </w:p>
        </w:tc>
        <w:tc>
          <w:tcPr>
            <w:tcW w:w="51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0/1</w:t>
            </w:r>
          </w:p>
        </w:tc>
        <w:tc>
          <w:tcPr>
            <w:tcW w:w="49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3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0/2</w:t>
            </w:r>
          </w:p>
        </w:tc>
        <w:tc>
          <w:tcPr>
            <w:tcW w:w="52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6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0/2</w:t>
            </w:r>
          </w:p>
        </w:tc>
        <w:tc>
          <w:tcPr>
            <w:tcW w:w="4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5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0/2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0/0</w:t>
            </w:r>
          </w:p>
        </w:tc>
        <w:tc>
          <w:tcPr>
            <w:tcW w:w="831" w:type="dxa"/>
            <w:vMerge w:val="restart"/>
            <w:tcBorders>
              <w:top w:val="nil"/>
              <w:left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Y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13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47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1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35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94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3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2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6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85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53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0/2</w:t>
            </w:r>
          </w:p>
        </w:tc>
        <w:tc>
          <w:tcPr>
            <w:tcW w:w="831" w:type="dxa"/>
            <w:vMerge w:val="continue"/>
            <w:tcBorders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139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chr1:44267367-44349604</w:t>
            </w:r>
          </w:p>
        </w:tc>
        <w:tc>
          <w:tcPr>
            <w:tcW w:w="847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NONE</w:t>
            </w:r>
          </w:p>
        </w:tc>
        <w:tc>
          <w:tcPr>
            <w:tcW w:w="512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0/2</w:t>
            </w:r>
          </w:p>
        </w:tc>
        <w:tc>
          <w:tcPr>
            <w:tcW w:w="494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36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529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3</w:t>
            </w:r>
          </w:p>
        </w:tc>
        <w:tc>
          <w:tcPr>
            <w:tcW w:w="662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1/2</w:t>
            </w:r>
          </w:p>
        </w:tc>
        <w:tc>
          <w:tcPr>
            <w:tcW w:w="485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3</w:t>
            </w:r>
          </w:p>
        </w:tc>
        <w:tc>
          <w:tcPr>
            <w:tcW w:w="653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1/2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831" w:type="dxa"/>
            <w:vMerge w:val="restart"/>
            <w:tcBorders>
              <w:top w:val="nil"/>
              <w:left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Y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139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47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12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35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94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36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29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62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85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53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3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1/2</w:t>
            </w:r>
          </w:p>
        </w:tc>
        <w:tc>
          <w:tcPr>
            <w:tcW w:w="831" w:type="dxa"/>
            <w:vMerge w:val="continue"/>
            <w:tcBorders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</w:tr>
    </w:tbl>
    <w:p>
      <w:pPr>
        <w:pStyle w:val="13"/>
        <w:rPr>
          <w:highlight w:val="none"/>
        </w:rPr>
      </w:pPr>
      <w:r>
        <w:rPr>
          <w:rFonts w:hint="eastAsia"/>
          <w:szCs w:val="18"/>
          <w:highlight w:val="none"/>
        </w:rPr>
        <w:t>The two CNV</w:t>
      </w:r>
      <w:r>
        <w:rPr>
          <w:rFonts w:hint="eastAsia" w:eastAsia="宋体"/>
          <w:szCs w:val="18"/>
          <w:highlight w:val="none"/>
          <w:lang w:val="en-US" w:eastAsia="zh-CN"/>
        </w:rPr>
        <w:t>R</w:t>
      </w:r>
      <w:r>
        <w:rPr>
          <w:rFonts w:hint="eastAsia"/>
          <w:szCs w:val="18"/>
          <w:highlight w:val="none"/>
        </w:rPr>
        <w:t xml:space="preserve">s of F1, F2 generation </w:t>
      </w:r>
      <w:r>
        <w:rPr>
          <w:rFonts w:hint="eastAsia" w:eastAsia="宋体"/>
          <w:szCs w:val="18"/>
          <w:highlight w:val="none"/>
          <w:lang w:val="en-US" w:eastAsia="zh-CN"/>
        </w:rPr>
        <w:t>we</w:t>
      </w:r>
      <w:r>
        <w:rPr>
          <w:rFonts w:hint="eastAsia"/>
          <w:szCs w:val="18"/>
          <w:highlight w:val="none"/>
        </w:rPr>
        <w:t xml:space="preserve">re derived from </w:t>
      </w:r>
      <w:r>
        <w:rPr>
          <w:rFonts w:hint="eastAsia" w:eastAsia="宋体"/>
          <w:szCs w:val="18"/>
          <w:highlight w:val="none"/>
          <w:lang w:val="en-US" w:eastAsia="zh-CN"/>
        </w:rPr>
        <w:t>heredity and</w:t>
      </w:r>
      <w:r>
        <w:rPr>
          <w:rFonts w:hint="eastAsia"/>
          <w:szCs w:val="18"/>
          <w:highlight w:val="none"/>
        </w:rPr>
        <w:t xml:space="preserve"> in </w:t>
      </w:r>
      <w:r>
        <w:rPr>
          <w:rFonts w:hint="eastAsia" w:eastAsia="宋体"/>
          <w:szCs w:val="18"/>
          <w:highlight w:val="none"/>
          <w:lang w:val="en-US" w:eastAsia="zh-CN"/>
        </w:rPr>
        <w:t>agre</w:t>
      </w:r>
      <w:r>
        <w:rPr>
          <w:rFonts w:hint="eastAsia"/>
          <w:szCs w:val="18"/>
          <w:highlight w:val="none"/>
        </w:rPr>
        <w:t>e</w:t>
      </w:r>
      <w:r>
        <w:rPr>
          <w:rFonts w:hint="eastAsia" w:eastAsia="宋体"/>
          <w:szCs w:val="18"/>
          <w:highlight w:val="none"/>
          <w:lang w:val="en-US" w:eastAsia="zh-CN"/>
        </w:rPr>
        <w:t>ment</w:t>
      </w:r>
      <w:r>
        <w:rPr>
          <w:rFonts w:hint="eastAsia"/>
          <w:szCs w:val="18"/>
          <w:highlight w:val="none"/>
        </w:rPr>
        <w:t xml:space="preserve"> with Mendel's law of segregation</w:t>
      </w:r>
      <w:r>
        <w:rPr>
          <w:rFonts w:hint="eastAsia" w:eastAsia="宋体"/>
          <w:szCs w:val="18"/>
          <w:highlight w:val="none"/>
          <w:lang w:val="en-US" w:eastAsia="zh-CN"/>
        </w:rPr>
        <w:t>.Y: yes.</w:t>
      </w:r>
    </w:p>
    <w:p>
      <w:pPr>
        <w:jc w:val="center"/>
        <w:rPr>
          <w:rFonts w:hint="eastAsia" w:ascii="Palatino Linotype" w:hAnsi="Palatino Linotype" w:eastAsia="等线" w:cs="Palatino Linotype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Palatino Linotype" w:hAnsi="Palatino Linotype" w:eastAsia="等线" w:cs="Palatino Linotype"/>
          <w:b/>
          <w:bCs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Table S</w:t>
      </w:r>
      <w:r>
        <w:rPr>
          <w:rFonts w:hint="eastAsia" w:ascii="Palatino Linotype" w:hAnsi="Palatino Linotype" w:eastAsia="等线" w:cs="Palatino Linotype"/>
          <w:b/>
          <w:bCs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5. </w:t>
      </w:r>
      <w:r>
        <w:rPr>
          <w:rFonts w:hint="eastAsia" w:ascii="Palatino Linotype" w:hAnsi="Palatino Linotype" w:eastAsia="等线" w:cs="Palatino Linotype"/>
          <w:b w:val="0"/>
          <w:bCs w:val="0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Population genetics of CNV in family 7</w:t>
      </w:r>
    </w:p>
    <w:tbl>
      <w:tblPr>
        <w:tblStyle w:val="7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6"/>
        <w:gridCol w:w="1006"/>
        <w:gridCol w:w="441"/>
        <w:gridCol w:w="644"/>
        <w:gridCol w:w="406"/>
        <w:gridCol w:w="565"/>
        <w:gridCol w:w="415"/>
        <w:gridCol w:w="538"/>
        <w:gridCol w:w="441"/>
        <w:gridCol w:w="794"/>
        <w:gridCol w:w="485"/>
        <w:gridCol w:w="750"/>
        <w:gridCol w:w="8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206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CNV</w:t>
            </w:r>
            <w:r>
              <w:rPr>
                <w:rFonts w:hint="eastAsia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R</w:t>
            </w:r>
          </w:p>
        </w:tc>
        <w:tc>
          <w:tcPr>
            <w:tcW w:w="1006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G</w:t>
            </w:r>
            <w:r>
              <w:rPr>
                <w:rFonts w:hint="eastAsia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ene</w:t>
            </w:r>
          </w:p>
        </w:tc>
        <w:tc>
          <w:tcPr>
            <w:tcW w:w="631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 xml:space="preserve">Inheritance law of </w:t>
            </w: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CNV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206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1006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05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F0♂  ×  F0♀</w:t>
            </w:r>
          </w:p>
        </w:tc>
        <w:tc>
          <w:tcPr>
            <w:tcW w:w="218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F1♂  ×  F1♀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F2</w:t>
            </w:r>
          </w:p>
        </w:tc>
        <w:tc>
          <w:tcPr>
            <w:tcW w:w="831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both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Genetic variant from heredity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206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1006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CN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Genotype</w:t>
            </w:r>
          </w:p>
        </w:tc>
        <w:tc>
          <w:tcPr>
            <w:tcW w:w="40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CN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both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Genotype</w:t>
            </w:r>
          </w:p>
        </w:tc>
        <w:tc>
          <w:tcPr>
            <w:tcW w:w="41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CN</w:t>
            </w:r>
          </w:p>
        </w:tc>
        <w:tc>
          <w:tcPr>
            <w:tcW w:w="53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both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Genotype</w:t>
            </w: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CN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both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Genotype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CN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both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Genotype</w:t>
            </w:r>
          </w:p>
        </w:tc>
        <w:tc>
          <w:tcPr>
            <w:tcW w:w="831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20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chr1:66088686-66136083</w:t>
            </w:r>
          </w:p>
        </w:tc>
        <w:tc>
          <w:tcPr>
            <w:tcW w:w="100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NONE</w:t>
            </w:r>
          </w:p>
        </w:tc>
        <w:tc>
          <w:tcPr>
            <w:tcW w:w="44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64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0/1</w:t>
            </w:r>
          </w:p>
        </w:tc>
        <w:tc>
          <w:tcPr>
            <w:tcW w:w="40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56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41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53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44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79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831" w:type="dxa"/>
            <w:vMerge w:val="restart"/>
            <w:tcBorders>
              <w:top w:val="nil"/>
              <w:left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P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20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100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41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44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0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65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15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38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41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b/>
                <w:color w:val="FF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color w:val="FF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b/>
                <w:color w:val="FF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color w:val="FF0000"/>
                <w:kern w:val="0"/>
                <w:sz w:val="16"/>
                <w:szCs w:val="16"/>
                <w:highlight w:val="none"/>
              </w:rPr>
              <w:t>0/1</w:t>
            </w:r>
          </w:p>
        </w:tc>
        <w:tc>
          <w:tcPr>
            <w:tcW w:w="831" w:type="dxa"/>
            <w:vMerge w:val="continue"/>
            <w:tcBorders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color w:val="FF0000"/>
                <w:kern w:val="0"/>
                <w:sz w:val="16"/>
                <w:szCs w:val="16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20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chr8:29216125-29247993</w:t>
            </w:r>
          </w:p>
        </w:tc>
        <w:tc>
          <w:tcPr>
            <w:tcW w:w="100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NONE</w:t>
            </w:r>
          </w:p>
        </w:tc>
        <w:tc>
          <w:tcPr>
            <w:tcW w:w="44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4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40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56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41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53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44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b/>
                <w:color w:val="FF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color w:val="FF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79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b/>
                <w:color w:val="FF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color w:val="FF0000"/>
                <w:kern w:val="0"/>
                <w:sz w:val="16"/>
                <w:szCs w:val="16"/>
                <w:highlight w:val="none"/>
              </w:rPr>
              <w:t>0/1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0/1</w:t>
            </w:r>
          </w:p>
        </w:tc>
        <w:tc>
          <w:tcPr>
            <w:tcW w:w="831" w:type="dxa"/>
            <w:vMerge w:val="restart"/>
            <w:tcBorders>
              <w:top w:val="nil"/>
              <w:left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P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20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100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41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44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0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65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15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38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41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831" w:type="dxa"/>
            <w:vMerge w:val="continue"/>
            <w:tcBorders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20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chr23:5246857-5303945</w:t>
            </w:r>
          </w:p>
        </w:tc>
        <w:tc>
          <w:tcPr>
            <w:tcW w:w="100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6"/>
                <w:szCs w:val="16"/>
                <w:highlight w:val="none"/>
              </w:rPr>
              <w:t>MIR30C1 MIR30E</w:t>
            </w:r>
          </w:p>
        </w:tc>
        <w:tc>
          <w:tcPr>
            <w:tcW w:w="44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64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0/1</w:t>
            </w:r>
          </w:p>
        </w:tc>
        <w:tc>
          <w:tcPr>
            <w:tcW w:w="40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56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41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53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0/1</w:t>
            </w:r>
          </w:p>
        </w:tc>
        <w:tc>
          <w:tcPr>
            <w:tcW w:w="44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79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831" w:type="dxa"/>
            <w:vMerge w:val="restart"/>
            <w:tcBorders>
              <w:top w:val="nil"/>
              <w:left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Y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20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100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41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44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0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65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15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38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41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831" w:type="dxa"/>
            <w:vMerge w:val="continue"/>
            <w:tcBorders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206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chr25:1141355-1163379</w:t>
            </w:r>
          </w:p>
        </w:tc>
        <w:tc>
          <w:tcPr>
            <w:tcW w:w="1006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NONE</w:t>
            </w:r>
          </w:p>
        </w:tc>
        <w:tc>
          <w:tcPr>
            <w:tcW w:w="441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44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406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565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415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538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441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b/>
                <w:color w:val="FF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color w:val="FF0000"/>
                <w:kern w:val="0"/>
                <w:sz w:val="16"/>
                <w:szCs w:val="16"/>
                <w:highlight w:val="none"/>
              </w:rPr>
              <w:t>3</w:t>
            </w:r>
          </w:p>
        </w:tc>
        <w:tc>
          <w:tcPr>
            <w:tcW w:w="794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b/>
                <w:color w:val="FF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color w:val="FF0000"/>
                <w:kern w:val="0"/>
                <w:sz w:val="16"/>
                <w:szCs w:val="16"/>
                <w:highlight w:val="none"/>
              </w:rPr>
              <w:t>1/2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831" w:type="dxa"/>
            <w:vMerge w:val="restart"/>
            <w:tcBorders>
              <w:top w:val="nil"/>
              <w:left w:val="nil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Y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206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1006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41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44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06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65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15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38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41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ind w:left="105" w:leftChars="50"/>
              <w:jc w:val="left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1/3</w:t>
            </w:r>
          </w:p>
        </w:tc>
        <w:tc>
          <w:tcPr>
            <w:tcW w:w="831" w:type="dxa"/>
            <w:vMerge w:val="continue"/>
            <w:tcBorders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ind w:left="105" w:leftChars="50"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</w:tr>
    </w:tbl>
    <w:p>
      <w:pPr>
        <w:pStyle w:val="13"/>
        <w:rPr>
          <w:highlight w:val="none"/>
        </w:rPr>
      </w:pPr>
      <w:r>
        <w:rPr>
          <w:rFonts w:hint="eastAsia" w:eastAsia="宋体"/>
          <w:szCs w:val="18"/>
          <w:highlight w:val="none"/>
          <w:lang w:val="en-US" w:eastAsia="zh-CN"/>
        </w:rPr>
        <w:t>T</w:t>
      </w:r>
      <w:r>
        <w:rPr>
          <w:rFonts w:hint="eastAsia"/>
          <w:szCs w:val="18"/>
          <w:highlight w:val="none"/>
        </w:rPr>
        <w:t>he variation</w:t>
      </w:r>
      <w:r>
        <w:rPr>
          <w:rFonts w:hint="eastAsia" w:eastAsia="宋体"/>
          <w:szCs w:val="18"/>
          <w:highlight w:val="none"/>
          <w:lang w:val="en-US" w:eastAsia="zh-CN"/>
        </w:rPr>
        <w:t>s</w:t>
      </w:r>
      <w:r>
        <w:rPr>
          <w:rFonts w:hint="eastAsia"/>
          <w:szCs w:val="18"/>
          <w:highlight w:val="none"/>
        </w:rPr>
        <w:t xml:space="preserve"> in the CNV</w:t>
      </w:r>
      <w:r>
        <w:rPr>
          <w:rFonts w:hint="eastAsia" w:eastAsia="宋体"/>
          <w:szCs w:val="18"/>
          <w:highlight w:val="none"/>
          <w:lang w:val="en-US" w:eastAsia="zh-CN"/>
        </w:rPr>
        <w:t>Rs</w:t>
      </w:r>
      <w:r>
        <w:rPr>
          <w:rFonts w:hint="eastAsia"/>
          <w:szCs w:val="18"/>
          <w:highlight w:val="none"/>
        </w:rPr>
        <w:t xml:space="preserve"> </w:t>
      </w:r>
      <w:r>
        <w:rPr>
          <w:rFonts w:hint="eastAsia" w:eastAsia="宋体"/>
          <w:szCs w:val="18"/>
          <w:highlight w:val="none"/>
          <w:lang w:val="en-US" w:eastAsia="zh-CN"/>
        </w:rPr>
        <w:t xml:space="preserve">with </w:t>
      </w:r>
      <w:r>
        <w:rPr>
          <w:rFonts w:hint="eastAsia"/>
          <w:szCs w:val="18"/>
          <w:highlight w:val="none"/>
        </w:rPr>
        <w:t xml:space="preserve">red </w:t>
      </w:r>
      <w:r>
        <w:rPr>
          <w:rFonts w:hint="eastAsia" w:eastAsia="宋体"/>
          <w:szCs w:val="18"/>
          <w:highlight w:val="none"/>
          <w:lang w:val="en-US" w:eastAsia="zh-CN"/>
        </w:rPr>
        <w:t>in family 7 were</w:t>
      </w:r>
      <w:r>
        <w:rPr>
          <w:rFonts w:hint="eastAsia"/>
          <w:szCs w:val="18"/>
          <w:highlight w:val="none"/>
        </w:rPr>
        <w:t xml:space="preserve"> not entirely </w:t>
      </w:r>
      <w:r>
        <w:rPr>
          <w:rFonts w:hint="eastAsia" w:eastAsia="宋体"/>
          <w:szCs w:val="18"/>
          <w:highlight w:val="none"/>
          <w:lang w:val="en-US" w:eastAsia="zh-CN"/>
        </w:rPr>
        <w:t xml:space="preserve">from </w:t>
      </w:r>
      <w:r>
        <w:rPr>
          <w:rFonts w:hint="eastAsia"/>
          <w:szCs w:val="18"/>
          <w:highlight w:val="none"/>
        </w:rPr>
        <w:t>inherit</w:t>
      </w:r>
      <w:r>
        <w:rPr>
          <w:rFonts w:hint="eastAsia" w:eastAsia="宋体"/>
          <w:szCs w:val="18"/>
          <w:highlight w:val="none"/>
          <w:lang w:val="en-US" w:eastAsia="zh-CN"/>
        </w:rPr>
        <w:t>ance</w:t>
      </w:r>
      <w:r>
        <w:rPr>
          <w:rFonts w:hint="eastAsia"/>
          <w:szCs w:val="18"/>
          <w:highlight w:val="none"/>
        </w:rPr>
        <w:t>, which means that the first and second CNV</w:t>
      </w:r>
      <w:r>
        <w:rPr>
          <w:rFonts w:hint="eastAsia" w:eastAsia="宋体"/>
          <w:szCs w:val="18"/>
          <w:highlight w:val="none"/>
          <w:lang w:val="en-US" w:eastAsia="zh-CN"/>
        </w:rPr>
        <w:t>R</w:t>
      </w:r>
      <w:r>
        <w:rPr>
          <w:rFonts w:hint="eastAsia"/>
          <w:szCs w:val="18"/>
          <w:highlight w:val="none"/>
        </w:rPr>
        <w:t xml:space="preserve">s </w:t>
      </w:r>
      <w:r>
        <w:rPr>
          <w:rFonts w:hint="eastAsia" w:eastAsia="宋体"/>
          <w:szCs w:val="18"/>
          <w:highlight w:val="none"/>
          <w:lang w:val="en-US" w:eastAsia="zh-CN"/>
        </w:rPr>
        <w:t>with</w:t>
      </w:r>
      <w:r>
        <w:rPr>
          <w:rFonts w:hint="eastAsia"/>
          <w:szCs w:val="18"/>
          <w:highlight w:val="none"/>
        </w:rPr>
        <w:t xml:space="preserve"> CN</w:t>
      </w:r>
      <w:r>
        <w:rPr>
          <w:rFonts w:hint="eastAsia" w:eastAsia="宋体"/>
          <w:szCs w:val="18"/>
          <w:highlight w:val="none"/>
          <w:lang w:val="en-US" w:eastAsia="zh-CN"/>
        </w:rPr>
        <w:t xml:space="preserve"> </w:t>
      </w:r>
      <w:r>
        <w:rPr>
          <w:rFonts w:hint="eastAsia"/>
          <w:szCs w:val="18"/>
          <w:highlight w:val="none"/>
        </w:rPr>
        <w:t>=</w:t>
      </w:r>
      <w:r>
        <w:rPr>
          <w:rFonts w:hint="eastAsia" w:eastAsia="宋体"/>
          <w:szCs w:val="18"/>
          <w:highlight w:val="none"/>
          <w:lang w:val="en-US" w:eastAsia="zh-CN"/>
        </w:rPr>
        <w:t xml:space="preserve"> </w:t>
      </w:r>
      <w:r>
        <w:rPr>
          <w:rFonts w:hint="eastAsia"/>
          <w:szCs w:val="18"/>
          <w:highlight w:val="none"/>
        </w:rPr>
        <w:t>1 (0/1)</w:t>
      </w:r>
      <w:r>
        <w:rPr>
          <w:rFonts w:hint="eastAsia" w:eastAsia="宋体"/>
          <w:szCs w:val="18"/>
          <w:highlight w:val="none"/>
          <w:lang w:val="en-US" w:eastAsia="zh-CN"/>
        </w:rPr>
        <w:t>,</w:t>
      </w:r>
      <w:r>
        <w:rPr>
          <w:rFonts w:hint="eastAsia"/>
          <w:szCs w:val="18"/>
          <w:highlight w:val="none"/>
        </w:rPr>
        <w:t xml:space="preserve"> and the fourth CNV</w:t>
      </w:r>
      <w:r>
        <w:rPr>
          <w:rFonts w:hint="eastAsia" w:eastAsia="宋体"/>
          <w:szCs w:val="18"/>
          <w:highlight w:val="none"/>
          <w:lang w:val="en-US" w:eastAsia="zh-CN"/>
        </w:rPr>
        <w:t>R with</w:t>
      </w:r>
      <w:r>
        <w:rPr>
          <w:rFonts w:hint="eastAsia"/>
          <w:szCs w:val="18"/>
          <w:highlight w:val="none"/>
        </w:rPr>
        <w:t xml:space="preserve"> CN</w:t>
      </w:r>
      <w:r>
        <w:rPr>
          <w:rFonts w:hint="eastAsia" w:eastAsia="宋体"/>
          <w:szCs w:val="18"/>
          <w:highlight w:val="none"/>
          <w:lang w:val="en-US" w:eastAsia="zh-CN"/>
        </w:rPr>
        <w:t xml:space="preserve"> </w:t>
      </w:r>
      <w:r>
        <w:rPr>
          <w:rFonts w:hint="eastAsia"/>
          <w:szCs w:val="18"/>
          <w:highlight w:val="none"/>
        </w:rPr>
        <w:t>=</w:t>
      </w:r>
      <w:r>
        <w:rPr>
          <w:rFonts w:hint="eastAsia" w:eastAsia="宋体"/>
          <w:szCs w:val="18"/>
          <w:highlight w:val="none"/>
          <w:lang w:val="en-US" w:eastAsia="zh-CN"/>
        </w:rPr>
        <w:t xml:space="preserve"> </w:t>
      </w:r>
      <w:r>
        <w:rPr>
          <w:rFonts w:hint="eastAsia"/>
          <w:szCs w:val="18"/>
          <w:highlight w:val="none"/>
        </w:rPr>
        <w:t xml:space="preserve">3 (1/2) </w:t>
      </w:r>
      <w:r>
        <w:rPr>
          <w:rFonts w:hint="eastAsia" w:eastAsia="宋体"/>
          <w:szCs w:val="18"/>
          <w:highlight w:val="none"/>
          <w:lang w:val="en-US" w:eastAsia="zh-CN"/>
        </w:rPr>
        <w:t>were</w:t>
      </w:r>
      <w:r>
        <w:rPr>
          <w:rFonts w:hint="eastAsia"/>
          <w:szCs w:val="18"/>
          <w:highlight w:val="none"/>
        </w:rPr>
        <w:t xml:space="preserve"> not caused by </w:t>
      </w:r>
      <w:r>
        <w:rPr>
          <w:rFonts w:hint="eastAsia" w:eastAsia="宋体"/>
          <w:szCs w:val="18"/>
          <w:highlight w:val="none"/>
          <w:lang w:val="en-US" w:eastAsia="zh-CN"/>
        </w:rPr>
        <w:t>heredity</w:t>
      </w:r>
      <w:r>
        <w:rPr>
          <w:rFonts w:hint="eastAsia"/>
          <w:szCs w:val="18"/>
          <w:highlight w:val="none"/>
        </w:rPr>
        <w:t>.</w:t>
      </w:r>
      <w:r>
        <w:rPr>
          <w:rFonts w:hint="eastAsia"/>
          <w:highlight w:val="none"/>
        </w:rPr>
        <w:t xml:space="preserve"> </w:t>
      </w:r>
      <w:r>
        <w:rPr>
          <w:rFonts w:hint="eastAsia" w:eastAsia="宋体"/>
          <w:highlight w:val="none"/>
          <w:lang w:val="en-US" w:eastAsia="zh-CN"/>
        </w:rPr>
        <w:t>Y: yes; P: partial.</w:t>
      </w:r>
    </w:p>
    <w:p>
      <w:pPr>
        <w:jc w:val="center"/>
        <w:rPr>
          <w:rFonts w:hint="eastAsia" w:ascii="Palatino Linotype" w:hAnsi="Palatino Linotype" w:eastAsia="等线" w:cs="Palatino Linotype"/>
          <w:b w:val="0"/>
          <w:bCs w:val="0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Palatino Linotype" w:hAnsi="Palatino Linotype" w:eastAsia="等线" w:cs="Palatino Linotype"/>
          <w:b/>
          <w:bCs/>
          <w:i w:val="0"/>
          <w:iCs w:val="0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Table S</w:t>
      </w:r>
      <w:r>
        <w:rPr>
          <w:rFonts w:hint="eastAsia" w:ascii="Palatino Linotype" w:hAnsi="Palatino Linotype" w:eastAsia="等线" w:cs="Palatino Linotype"/>
          <w:b/>
          <w:bCs/>
          <w:i w:val="0"/>
          <w:i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Palatino Linotype" w:hAnsi="Palatino Linotype" w:eastAsia="等线" w:cs="Palatino Linotype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Palatino Linotype" w:hAnsi="Palatino Linotype" w:eastAsia="等线" w:cs="Palatino Linotype"/>
          <w:b w:val="0"/>
          <w:bCs w:val="0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Population genetics of CNV in family 8</w:t>
      </w:r>
    </w:p>
    <w:tbl>
      <w:tblPr>
        <w:tblStyle w:val="7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6"/>
        <w:gridCol w:w="1006"/>
        <w:gridCol w:w="450"/>
        <w:gridCol w:w="644"/>
        <w:gridCol w:w="406"/>
        <w:gridCol w:w="618"/>
        <w:gridCol w:w="353"/>
        <w:gridCol w:w="661"/>
        <w:gridCol w:w="406"/>
        <w:gridCol w:w="786"/>
        <w:gridCol w:w="414"/>
        <w:gridCol w:w="733"/>
        <w:gridCol w:w="83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206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CNV</w:t>
            </w:r>
            <w:r>
              <w:rPr>
                <w:rFonts w:hint="eastAsia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R</w:t>
            </w:r>
          </w:p>
        </w:tc>
        <w:tc>
          <w:tcPr>
            <w:tcW w:w="1006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G</w:t>
            </w:r>
            <w:r>
              <w:rPr>
                <w:rFonts w:hint="eastAsia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ene</w:t>
            </w:r>
          </w:p>
        </w:tc>
        <w:tc>
          <w:tcPr>
            <w:tcW w:w="631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 xml:space="preserve">Inheritance law of </w:t>
            </w: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CNV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206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1006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11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F0♂  ×  F0♀</w:t>
            </w:r>
          </w:p>
        </w:tc>
        <w:tc>
          <w:tcPr>
            <w:tcW w:w="2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F1♂  ×  F1♀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F2</w:t>
            </w:r>
          </w:p>
        </w:tc>
        <w:tc>
          <w:tcPr>
            <w:tcW w:w="839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Genetic variant from heredity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206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1006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CN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Genotype</w:t>
            </w:r>
          </w:p>
        </w:tc>
        <w:tc>
          <w:tcPr>
            <w:tcW w:w="40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CN</w:t>
            </w: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Genotype</w:t>
            </w:r>
          </w:p>
        </w:tc>
        <w:tc>
          <w:tcPr>
            <w:tcW w:w="35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CN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Genotype</w:t>
            </w:r>
          </w:p>
        </w:tc>
        <w:tc>
          <w:tcPr>
            <w:tcW w:w="40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CN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Genotype</w:t>
            </w:r>
          </w:p>
        </w:tc>
        <w:tc>
          <w:tcPr>
            <w:tcW w:w="41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CN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Genotype</w:t>
            </w:r>
          </w:p>
        </w:tc>
        <w:tc>
          <w:tcPr>
            <w:tcW w:w="839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chr1:199251493-199328195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6"/>
                <w:szCs w:val="16"/>
                <w:highlight w:val="none"/>
              </w:rPr>
              <w:t>CCKBR ILK MIR1600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0/1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0/1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Y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20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chr1:144183468-144308761</w:t>
            </w:r>
          </w:p>
        </w:tc>
        <w:tc>
          <w:tcPr>
            <w:tcW w:w="100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NONE</w:t>
            </w:r>
          </w:p>
        </w:tc>
        <w:tc>
          <w:tcPr>
            <w:tcW w:w="45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4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40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1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0/2</w:t>
            </w:r>
          </w:p>
        </w:tc>
        <w:tc>
          <w:tcPr>
            <w:tcW w:w="35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3</w:t>
            </w:r>
          </w:p>
        </w:tc>
        <w:tc>
          <w:tcPr>
            <w:tcW w:w="66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1/2</w:t>
            </w:r>
          </w:p>
        </w:tc>
        <w:tc>
          <w:tcPr>
            <w:tcW w:w="40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3</w:t>
            </w:r>
          </w:p>
        </w:tc>
        <w:tc>
          <w:tcPr>
            <w:tcW w:w="78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839" w:type="dxa"/>
            <w:vMerge w:val="restart"/>
            <w:tcBorders>
              <w:top w:val="nil"/>
              <w:left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Y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20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100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50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44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0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18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353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61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0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1/2</w:t>
            </w:r>
          </w:p>
        </w:tc>
        <w:tc>
          <w:tcPr>
            <w:tcW w:w="839" w:type="dxa"/>
            <w:vMerge w:val="continue"/>
            <w:tcBorders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20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chr1:153064381-153139905</w:t>
            </w:r>
          </w:p>
        </w:tc>
        <w:tc>
          <w:tcPr>
            <w:tcW w:w="100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NONE</w:t>
            </w:r>
          </w:p>
        </w:tc>
        <w:tc>
          <w:tcPr>
            <w:tcW w:w="45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4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40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1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35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6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40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color w:val="FF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color w:val="FF0000"/>
                <w:kern w:val="0"/>
                <w:sz w:val="16"/>
                <w:szCs w:val="16"/>
                <w:highlight w:val="none"/>
              </w:rPr>
              <w:t>3</w:t>
            </w:r>
          </w:p>
        </w:tc>
        <w:tc>
          <w:tcPr>
            <w:tcW w:w="78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color w:val="FF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color w:val="FF0000"/>
                <w:kern w:val="0"/>
                <w:sz w:val="16"/>
                <w:szCs w:val="16"/>
                <w:highlight w:val="none"/>
              </w:rPr>
              <w:t>1/2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839" w:type="dxa"/>
            <w:vMerge w:val="restart"/>
            <w:tcBorders>
              <w:top w:val="nil"/>
              <w:left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P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20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100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50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44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0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18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353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61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0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1/2</w:t>
            </w:r>
          </w:p>
        </w:tc>
        <w:tc>
          <w:tcPr>
            <w:tcW w:w="839" w:type="dxa"/>
            <w:vMerge w:val="continue"/>
            <w:tcBorders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20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chr4:83577454-83674690</w:t>
            </w:r>
          </w:p>
        </w:tc>
        <w:tc>
          <w:tcPr>
            <w:tcW w:w="100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NONE</w:t>
            </w:r>
          </w:p>
        </w:tc>
        <w:tc>
          <w:tcPr>
            <w:tcW w:w="45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4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40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1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35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6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40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color w:val="FF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color w:val="FF0000"/>
                <w:kern w:val="0"/>
                <w:sz w:val="16"/>
                <w:szCs w:val="16"/>
                <w:highlight w:val="none"/>
              </w:rPr>
              <w:t>3</w:t>
            </w:r>
          </w:p>
        </w:tc>
        <w:tc>
          <w:tcPr>
            <w:tcW w:w="78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color w:val="FF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color w:val="FF0000"/>
                <w:kern w:val="0"/>
                <w:sz w:val="16"/>
                <w:szCs w:val="16"/>
                <w:highlight w:val="none"/>
              </w:rPr>
              <w:t>1/2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839" w:type="dxa"/>
            <w:vMerge w:val="restart"/>
            <w:tcBorders>
              <w:top w:val="nil"/>
              <w:left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P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20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100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50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44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0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18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353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61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0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1/2</w:t>
            </w:r>
          </w:p>
        </w:tc>
        <w:tc>
          <w:tcPr>
            <w:tcW w:w="839" w:type="dxa"/>
            <w:vMerge w:val="continue"/>
            <w:tcBorders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20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chr18:3355021-3377149</w:t>
            </w:r>
          </w:p>
        </w:tc>
        <w:tc>
          <w:tcPr>
            <w:tcW w:w="100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6"/>
                <w:szCs w:val="16"/>
                <w:highlight w:val="none"/>
              </w:rPr>
              <w:t>RAB40B WDR45B</w:t>
            </w:r>
          </w:p>
        </w:tc>
        <w:tc>
          <w:tcPr>
            <w:tcW w:w="45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4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40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1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35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6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40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color w:val="FF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color w:val="FF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78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color w:val="FF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color w:val="FF0000"/>
                <w:kern w:val="0"/>
                <w:sz w:val="16"/>
                <w:szCs w:val="16"/>
                <w:highlight w:val="none"/>
              </w:rPr>
              <w:t>0/1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839" w:type="dxa"/>
            <w:vMerge w:val="restart"/>
            <w:tcBorders>
              <w:top w:val="nil"/>
              <w:left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P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20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100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50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44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0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18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353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61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0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0/1</w:t>
            </w:r>
          </w:p>
        </w:tc>
        <w:tc>
          <w:tcPr>
            <w:tcW w:w="839" w:type="dxa"/>
            <w:vMerge w:val="continue"/>
            <w:tcBorders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206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chr22:3064289-3110430</w:t>
            </w:r>
          </w:p>
        </w:tc>
        <w:tc>
          <w:tcPr>
            <w:tcW w:w="1006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NONE</w:t>
            </w:r>
          </w:p>
        </w:tc>
        <w:tc>
          <w:tcPr>
            <w:tcW w:w="450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44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406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18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0/2</w:t>
            </w:r>
          </w:p>
        </w:tc>
        <w:tc>
          <w:tcPr>
            <w:tcW w:w="353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661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0/1</w:t>
            </w:r>
          </w:p>
        </w:tc>
        <w:tc>
          <w:tcPr>
            <w:tcW w:w="406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786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0/1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0/1</w:t>
            </w:r>
          </w:p>
        </w:tc>
        <w:tc>
          <w:tcPr>
            <w:tcW w:w="839" w:type="dxa"/>
            <w:vMerge w:val="restart"/>
            <w:tcBorders>
              <w:top w:val="nil"/>
              <w:left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Y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206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1006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50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44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06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18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353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61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06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786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839" w:type="dxa"/>
            <w:vMerge w:val="continue"/>
            <w:tcBorders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</w:tr>
    </w:tbl>
    <w:p>
      <w:pPr>
        <w:pStyle w:val="13"/>
        <w:rPr>
          <w:highlight w:val="none"/>
        </w:rPr>
      </w:pPr>
      <w:r>
        <w:rPr>
          <w:rFonts w:hint="eastAsia"/>
          <w:szCs w:val="18"/>
          <w:highlight w:val="none"/>
        </w:rPr>
        <w:t>The first, second and sixth CNV</w:t>
      </w:r>
      <w:r>
        <w:rPr>
          <w:rFonts w:hint="eastAsia" w:eastAsia="宋体"/>
          <w:szCs w:val="18"/>
          <w:highlight w:val="none"/>
          <w:lang w:val="en-US" w:eastAsia="zh-CN"/>
        </w:rPr>
        <w:t>Rs</w:t>
      </w:r>
      <w:r>
        <w:rPr>
          <w:rFonts w:hint="eastAsia"/>
          <w:szCs w:val="18"/>
          <w:highlight w:val="none"/>
        </w:rPr>
        <w:t xml:space="preserve"> </w:t>
      </w:r>
      <w:r>
        <w:rPr>
          <w:rFonts w:hint="eastAsia" w:eastAsia="宋体"/>
          <w:szCs w:val="18"/>
          <w:highlight w:val="none"/>
          <w:lang w:val="en-US" w:eastAsia="zh-CN"/>
        </w:rPr>
        <w:t xml:space="preserve">in family 8 were </w:t>
      </w:r>
      <w:r>
        <w:rPr>
          <w:rFonts w:hint="eastAsia"/>
          <w:szCs w:val="18"/>
          <w:highlight w:val="none"/>
        </w:rPr>
        <w:t xml:space="preserve">in </w:t>
      </w:r>
      <w:r>
        <w:rPr>
          <w:rFonts w:hint="eastAsia" w:eastAsia="宋体"/>
          <w:szCs w:val="18"/>
          <w:highlight w:val="none"/>
          <w:lang w:val="en-US" w:eastAsia="zh-CN"/>
        </w:rPr>
        <w:t>agreement</w:t>
      </w:r>
      <w:r>
        <w:rPr>
          <w:rFonts w:hint="eastAsia"/>
          <w:szCs w:val="18"/>
          <w:highlight w:val="none"/>
        </w:rPr>
        <w:t xml:space="preserve"> with Mendel's law of segregation</w:t>
      </w:r>
      <w:r>
        <w:rPr>
          <w:rFonts w:hint="eastAsia" w:eastAsia="宋体"/>
          <w:szCs w:val="18"/>
          <w:highlight w:val="none"/>
          <w:lang w:val="en-US" w:eastAsia="zh-CN"/>
        </w:rPr>
        <w:t>.</w:t>
      </w:r>
      <w:r>
        <w:rPr>
          <w:rFonts w:hint="eastAsia"/>
          <w:szCs w:val="18"/>
          <w:highlight w:val="none"/>
        </w:rPr>
        <w:t xml:space="preserve"> CNV</w:t>
      </w:r>
      <w:r>
        <w:rPr>
          <w:rFonts w:hint="eastAsia" w:eastAsia="宋体"/>
          <w:szCs w:val="18"/>
          <w:highlight w:val="none"/>
          <w:lang w:val="en-US" w:eastAsia="zh-CN"/>
        </w:rPr>
        <w:t>R</w:t>
      </w:r>
      <w:r>
        <w:rPr>
          <w:rFonts w:hint="eastAsia"/>
          <w:szCs w:val="18"/>
          <w:highlight w:val="none"/>
        </w:rPr>
        <w:t xml:space="preserve"> variation</w:t>
      </w:r>
      <w:r>
        <w:rPr>
          <w:rFonts w:hint="eastAsia" w:eastAsia="宋体"/>
          <w:szCs w:val="18"/>
          <w:highlight w:val="none"/>
          <w:lang w:val="en-US" w:eastAsia="zh-CN"/>
        </w:rPr>
        <w:t xml:space="preserve">s with </w:t>
      </w:r>
      <w:r>
        <w:rPr>
          <w:rFonts w:hint="eastAsia"/>
          <w:szCs w:val="18"/>
          <w:highlight w:val="none"/>
        </w:rPr>
        <w:t xml:space="preserve">red in the F1 generation </w:t>
      </w:r>
      <w:r>
        <w:rPr>
          <w:rFonts w:hint="eastAsia" w:eastAsia="宋体"/>
          <w:szCs w:val="18"/>
          <w:highlight w:val="none"/>
          <w:lang w:val="en-US" w:eastAsia="zh-CN"/>
        </w:rPr>
        <w:t>were</w:t>
      </w:r>
      <w:r>
        <w:rPr>
          <w:rFonts w:hint="eastAsia"/>
          <w:szCs w:val="18"/>
          <w:highlight w:val="none"/>
        </w:rPr>
        <w:t xml:space="preserve"> not </w:t>
      </w:r>
      <w:r>
        <w:rPr>
          <w:rFonts w:hint="eastAsia" w:eastAsia="宋体"/>
          <w:szCs w:val="18"/>
          <w:highlight w:val="none"/>
          <w:lang w:val="en-US" w:eastAsia="zh-CN"/>
        </w:rPr>
        <w:t>inherited from F0</w:t>
      </w:r>
      <w:r>
        <w:rPr>
          <w:rFonts w:hint="eastAsia"/>
          <w:szCs w:val="18"/>
          <w:highlight w:val="none"/>
        </w:rPr>
        <w:t>, but can be inherited to the next generation (F2 generation).</w:t>
      </w:r>
      <w:r>
        <w:rPr>
          <w:rFonts w:hint="eastAsia"/>
          <w:highlight w:val="none"/>
        </w:rPr>
        <w:t xml:space="preserve"> </w:t>
      </w:r>
      <w:r>
        <w:rPr>
          <w:rFonts w:hint="eastAsia" w:eastAsia="宋体"/>
          <w:highlight w:val="none"/>
          <w:lang w:val="en-US" w:eastAsia="zh-CN"/>
        </w:rPr>
        <w:t>Y: yes; P: partial.</w:t>
      </w:r>
    </w:p>
    <w:p>
      <w:pPr>
        <w:jc w:val="center"/>
        <w:rPr>
          <w:rFonts w:hint="eastAsia" w:ascii="Palatino Linotype" w:hAnsi="Palatino Linotype" w:eastAsia="等线" w:cs="Palatino Linotype"/>
          <w:b w:val="0"/>
          <w:bCs w:val="0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Palatino Linotype" w:hAnsi="Palatino Linotype" w:eastAsia="等线" w:cs="Palatino Linotype"/>
          <w:b/>
          <w:bCs/>
          <w:i w:val="0"/>
          <w:iCs w:val="0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Table S</w:t>
      </w:r>
      <w:r>
        <w:rPr>
          <w:rFonts w:hint="eastAsia" w:ascii="Palatino Linotype" w:hAnsi="Palatino Linotype" w:eastAsia="等线" w:cs="Palatino Linotype"/>
          <w:b/>
          <w:bCs/>
          <w:i w:val="0"/>
          <w:i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7.</w:t>
      </w:r>
      <w:r>
        <w:rPr>
          <w:rFonts w:hint="eastAsia" w:ascii="Palatino Linotype" w:hAnsi="Palatino Linotype" w:eastAsia="等线" w:cs="Palatino Linotype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Palatino Linotype" w:hAnsi="Palatino Linotype" w:eastAsia="等线" w:cs="Palatino Linotype"/>
          <w:b w:val="0"/>
          <w:bCs w:val="0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Population genetics of CNV in family 10</w:t>
      </w:r>
    </w:p>
    <w:tbl>
      <w:tblPr>
        <w:tblStyle w:val="7"/>
        <w:tblW w:w="848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0"/>
        <w:gridCol w:w="873"/>
        <w:gridCol w:w="653"/>
        <w:gridCol w:w="971"/>
        <w:gridCol w:w="529"/>
        <w:gridCol w:w="971"/>
        <w:gridCol w:w="529"/>
        <w:gridCol w:w="962"/>
        <w:gridCol w:w="136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1630" w:type="dxa"/>
            <w:vMerge w:val="restart"/>
            <w:tcBorders>
              <w:top w:val="single" w:color="auto" w:sz="4" w:space="0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CNV</w:t>
            </w: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R</w:t>
            </w:r>
          </w:p>
        </w:tc>
        <w:tc>
          <w:tcPr>
            <w:tcW w:w="873" w:type="dxa"/>
            <w:vMerge w:val="restart"/>
            <w:tcBorders>
              <w:top w:val="single" w:color="auto" w:sz="4" w:space="0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G</w:t>
            </w: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ene</w:t>
            </w:r>
          </w:p>
        </w:tc>
        <w:tc>
          <w:tcPr>
            <w:tcW w:w="59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 xml:space="preserve">Inheritance law of </w:t>
            </w: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CNV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1630" w:type="dxa"/>
            <w:vMerge w:val="continue"/>
            <w:tcBorders>
              <w:top w:val="single" w:color="auto" w:sz="4" w:space="0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73" w:type="dxa"/>
            <w:vMerge w:val="continue"/>
            <w:tcBorders>
              <w:top w:val="single" w:color="auto" w:sz="4" w:space="0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1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F1♂  ×  F1♀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F2</w:t>
            </w:r>
          </w:p>
        </w:tc>
        <w:tc>
          <w:tcPr>
            <w:tcW w:w="1365" w:type="dxa"/>
            <w:vMerge w:val="restart"/>
            <w:tcBorders>
              <w:top w:val="nil"/>
              <w:left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Genetic variant from heredity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1630" w:type="dxa"/>
            <w:vMerge w:val="continue"/>
            <w:tcBorders>
              <w:top w:val="single" w:color="auto" w:sz="4" w:space="0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73" w:type="dxa"/>
            <w:vMerge w:val="continue"/>
            <w:tcBorders>
              <w:top w:val="single" w:color="auto" w:sz="4" w:space="0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CN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Genotype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CN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Genotype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CN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Genotype</w:t>
            </w:r>
          </w:p>
        </w:tc>
        <w:tc>
          <w:tcPr>
            <w:tcW w:w="1365" w:type="dxa"/>
            <w:vMerge w:val="continue"/>
            <w:tcBorders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1630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  <w:t>chr16:220950-299166</w:t>
            </w:r>
          </w:p>
        </w:tc>
        <w:tc>
          <w:tcPr>
            <w:tcW w:w="873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8"/>
                <w:szCs w:val="18"/>
                <w:highlight w:val="none"/>
              </w:rPr>
              <w:t>BG YFV</w:t>
            </w:r>
          </w:p>
        </w:tc>
        <w:tc>
          <w:tcPr>
            <w:tcW w:w="653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971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  <w:t>1/1</w:t>
            </w:r>
          </w:p>
        </w:tc>
        <w:tc>
          <w:tcPr>
            <w:tcW w:w="529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971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  <w:t>1/2</w:t>
            </w:r>
          </w:p>
        </w:tc>
        <w:tc>
          <w:tcPr>
            <w:tcW w:w="529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  <w:t>1/1</w:t>
            </w:r>
          </w:p>
        </w:tc>
        <w:tc>
          <w:tcPr>
            <w:tcW w:w="1365" w:type="dxa"/>
            <w:vMerge w:val="restart"/>
            <w:tcBorders>
              <w:top w:val="single" w:color="auto" w:sz="4" w:space="0"/>
              <w:left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Y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1630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73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3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71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29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71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  <w:t>1/2</w:t>
            </w:r>
          </w:p>
        </w:tc>
        <w:tc>
          <w:tcPr>
            <w:tcW w:w="1365" w:type="dxa"/>
            <w:vMerge w:val="continue"/>
            <w:tcBorders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pStyle w:val="13"/>
        <w:rPr>
          <w:highlight w:val="none"/>
        </w:rPr>
      </w:pPr>
      <w:r>
        <w:rPr>
          <w:rFonts w:hint="eastAsia"/>
          <w:szCs w:val="18"/>
          <w:highlight w:val="none"/>
        </w:rPr>
        <w:t>The variation of CN</w:t>
      </w:r>
      <w:r>
        <w:rPr>
          <w:rFonts w:hint="eastAsia" w:eastAsia="宋体"/>
          <w:szCs w:val="18"/>
          <w:highlight w:val="none"/>
          <w:lang w:val="en-US" w:eastAsia="zh-CN"/>
        </w:rPr>
        <w:t xml:space="preserve"> </w:t>
      </w:r>
      <w:r>
        <w:rPr>
          <w:rFonts w:hint="eastAsia"/>
          <w:szCs w:val="18"/>
          <w:highlight w:val="none"/>
        </w:rPr>
        <w:t>=</w:t>
      </w:r>
      <w:r>
        <w:rPr>
          <w:rFonts w:hint="eastAsia" w:eastAsia="宋体"/>
          <w:szCs w:val="18"/>
          <w:highlight w:val="none"/>
          <w:lang w:val="en-US" w:eastAsia="zh-CN"/>
        </w:rPr>
        <w:t xml:space="preserve"> </w:t>
      </w:r>
      <w:r>
        <w:rPr>
          <w:rFonts w:hint="eastAsia"/>
          <w:szCs w:val="18"/>
          <w:highlight w:val="none"/>
        </w:rPr>
        <w:t xml:space="preserve">3 (1/2) in the F2 generation 10 </w:t>
      </w:r>
      <w:r>
        <w:rPr>
          <w:rFonts w:hint="eastAsia" w:eastAsia="宋体"/>
          <w:szCs w:val="18"/>
          <w:highlight w:val="none"/>
          <w:lang w:val="en-US" w:eastAsia="zh-CN"/>
        </w:rPr>
        <w:t xml:space="preserve">was </w:t>
      </w:r>
      <w:r>
        <w:rPr>
          <w:rFonts w:hint="eastAsia"/>
          <w:szCs w:val="18"/>
          <w:highlight w:val="none"/>
        </w:rPr>
        <w:t>inherit</w:t>
      </w:r>
      <w:r>
        <w:rPr>
          <w:rFonts w:hint="eastAsia" w:eastAsia="宋体"/>
          <w:szCs w:val="18"/>
          <w:highlight w:val="none"/>
          <w:lang w:val="en-US" w:eastAsia="zh-CN"/>
        </w:rPr>
        <w:t>ed</w:t>
      </w:r>
      <w:r>
        <w:rPr>
          <w:rFonts w:hint="eastAsia"/>
          <w:szCs w:val="18"/>
          <w:highlight w:val="none"/>
        </w:rPr>
        <w:t xml:space="preserve"> from the F1 generation.</w:t>
      </w:r>
      <w:r>
        <w:rPr>
          <w:rFonts w:hint="eastAsia" w:eastAsia="宋体"/>
          <w:szCs w:val="18"/>
          <w:highlight w:val="none"/>
          <w:lang w:val="en-US" w:eastAsia="zh-CN"/>
        </w:rPr>
        <w:t xml:space="preserve"> </w:t>
      </w:r>
      <w:r>
        <w:rPr>
          <w:rFonts w:hint="eastAsia" w:eastAsia="宋体"/>
          <w:highlight w:val="none"/>
          <w:lang w:val="en-US" w:eastAsia="zh-CN"/>
        </w:rPr>
        <w:t>Y: yes.</w:t>
      </w:r>
    </w:p>
    <w:p>
      <w:pPr>
        <w:jc w:val="center"/>
        <w:rPr>
          <w:rFonts w:hint="eastAsia" w:ascii="Palatino Linotype" w:hAnsi="Palatino Linotype" w:eastAsia="等线" w:cs="Palatino Linotype"/>
          <w:b w:val="0"/>
          <w:bCs w:val="0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Palatino Linotype" w:hAnsi="Palatino Linotype" w:eastAsia="等线" w:cs="Palatino Linotype"/>
          <w:b/>
          <w:bCs/>
          <w:i w:val="0"/>
          <w:iCs w:val="0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Table S</w:t>
      </w:r>
      <w:r>
        <w:rPr>
          <w:rFonts w:hint="eastAsia" w:ascii="Palatino Linotype" w:hAnsi="Palatino Linotype" w:eastAsia="等线" w:cs="Palatino Linotype"/>
          <w:b/>
          <w:bCs/>
          <w:i w:val="0"/>
          <w:i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8.</w:t>
      </w:r>
      <w:r>
        <w:rPr>
          <w:rFonts w:hint="eastAsia" w:ascii="Palatino Linotype" w:hAnsi="Palatino Linotype" w:eastAsia="等线" w:cs="Palatino Linotype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Palatino Linotype" w:hAnsi="Palatino Linotype" w:eastAsia="等线" w:cs="Palatino Linotype"/>
          <w:b w:val="0"/>
          <w:bCs w:val="0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Population genetics of CNV in family 13</w:t>
      </w:r>
    </w:p>
    <w:tbl>
      <w:tblPr>
        <w:tblStyle w:val="7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8"/>
        <w:gridCol w:w="997"/>
        <w:gridCol w:w="411"/>
        <w:gridCol w:w="621"/>
        <w:gridCol w:w="415"/>
        <w:gridCol w:w="635"/>
        <w:gridCol w:w="468"/>
        <w:gridCol w:w="662"/>
        <w:gridCol w:w="492"/>
        <w:gridCol w:w="637"/>
        <w:gridCol w:w="388"/>
        <w:gridCol w:w="618"/>
        <w:gridCol w:w="8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338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CNV</w:t>
            </w:r>
            <w:r>
              <w:rPr>
                <w:rFonts w:hint="eastAsia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R</w:t>
            </w:r>
          </w:p>
        </w:tc>
        <w:tc>
          <w:tcPr>
            <w:tcW w:w="997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G</w:t>
            </w:r>
            <w:r>
              <w:rPr>
                <w:rFonts w:hint="eastAsia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ene</w:t>
            </w:r>
          </w:p>
        </w:tc>
        <w:tc>
          <w:tcPr>
            <w:tcW w:w="61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 xml:space="preserve">Inheritance law of </w:t>
            </w: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CNV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338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997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082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F0♂  ×  F0♀</w:t>
            </w:r>
          </w:p>
        </w:tc>
        <w:tc>
          <w:tcPr>
            <w:tcW w:w="2259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F1♂  ×  F1♀</w:t>
            </w:r>
          </w:p>
        </w:tc>
        <w:tc>
          <w:tcPr>
            <w:tcW w:w="1006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F2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Genetic variant from heredity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338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997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CN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Genotype</w:t>
            </w:r>
          </w:p>
        </w:tc>
        <w:tc>
          <w:tcPr>
            <w:tcW w:w="41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CN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Genotype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CN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Genotype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CN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Genotype</w:t>
            </w:r>
          </w:p>
        </w:tc>
        <w:tc>
          <w:tcPr>
            <w:tcW w:w="38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CN</w:t>
            </w: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Genotype</w:t>
            </w:r>
          </w:p>
        </w:tc>
        <w:tc>
          <w:tcPr>
            <w:tcW w:w="840" w:type="dxa"/>
            <w:vMerge w:val="continue"/>
            <w:tcBorders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33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chr1:114980159-115032581</w:t>
            </w:r>
          </w:p>
        </w:tc>
        <w:tc>
          <w:tcPr>
            <w:tcW w:w="99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NONE</w:t>
            </w:r>
          </w:p>
        </w:tc>
        <w:tc>
          <w:tcPr>
            <w:tcW w:w="41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2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41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0/1</w:t>
            </w:r>
          </w:p>
        </w:tc>
        <w:tc>
          <w:tcPr>
            <w:tcW w:w="46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66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0/1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3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0/0</w:t>
            </w:r>
          </w:p>
        </w:tc>
        <w:tc>
          <w:tcPr>
            <w:tcW w:w="840" w:type="dxa"/>
            <w:vMerge w:val="restart"/>
            <w:tcBorders>
              <w:top w:val="single" w:color="auto" w:sz="4" w:space="0"/>
              <w:left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P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338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997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11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21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15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35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68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6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9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37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0/1</w:t>
            </w:r>
          </w:p>
        </w:tc>
        <w:tc>
          <w:tcPr>
            <w:tcW w:w="840" w:type="dxa"/>
            <w:vMerge w:val="continue"/>
            <w:tcBorders>
              <w:left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338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997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11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21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15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35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68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6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9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37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840" w:type="dxa"/>
            <w:vMerge w:val="continue"/>
            <w:tcBorders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33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chr10:9320467-10038259</w:t>
            </w:r>
          </w:p>
        </w:tc>
        <w:tc>
          <w:tcPr>
            <w:tcW w:w="99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6"/>
                <w:szCs w:val="16"/>
                <w:highlight w:val="none"/>
              </w:rPr>
              <w:t>ARPP19,KIAA1370,MYO5A</w:t>
            </w:r>
          </w:p>
        </w:tc>
        <w:tc>
          <w:tcPr>
            <w:tcW w:w="41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62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0/1</w:t>
            </w:r>
          </w:p>
        </w:tc>
        <w:tc>
          <w:tcPr>
            <w:tcW w:w="41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0/1</w:t>
            </w:r>
          </w:p>
        </w:tc>
        <w:tc>
          <w:tcPr>
            <w:tcW w:w="46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6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3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color w:val="FF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color w:val="FF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color w:val="FF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color w:val="FF0000"/>
                <w:kern w:val="0"/>
                <w:sz w:val="16"/>
                <w:szCs w:val="16"/>
                <w:highlight w:val="none"/>
              </w:rPr>
              <w:t>0/1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P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338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997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11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21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15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35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68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6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9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37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840" w:type="dxa"/>
            <w:vMerge w:val="continue"/>
            <w:tcBorders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33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chr10:7090068-7137602</w:t>
            </w:r>
          </w:p>
        </w:tc>
        <w:tc>
          <w:tcPr>
            <w:tcW w:w="99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NONE</w:t>
            </w:r>
          </w:p>
        </w:tc>
        <w:tc>
          <w:tcPr>
            <w:tcW w:w="41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2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41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0/1</w:t>
            </w:r>
          </w:p>
        </w:tc>
        <w:tc>
          <w:tcPr>
            <w:tcW w:w="46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66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0/1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3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Y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338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997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11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21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15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35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68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6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9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37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840" w:type="dxa"/>
            <w:vMerge w:val="continue"/>
            <w:tcBorders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338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chr14:14880297-14905459</w:t>
            </w:r>
          </w:p>
        </w:tc>
        <w:tc>
          <w:tcPr>
            <w:tcW w:w="997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NONE</w:t>
            </w:r>
          </w:p>
        </w:tc>
        <w:tc>
          <w:tcPr>
            <w:tcW w:w="411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21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415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0/1</w:t>
            </w:r>
          </w:p>
        </w:tc>
        <w:tc>
          <w:tcPr>
            <w:tcW w:w="468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662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0/1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37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Y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338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997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11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21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15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35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68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62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92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37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840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</w:tr>
    </w:tbl>
    <w:p>
      <w:pPr>
        <w:pStyle w:val="13"/>
        <w:rPr>
          <w:highlight w:val="none"/>
        </w:rPr>
      </w:pPr>
      <w:r>
        <w:rPr>
          <w:rFonts w:hint="eastAsia" w:eastAsia="宋体"/>
          <w:szCs w:val="18"/>
          <w:highlight w:val="none"/>
          <w:lang w:val="en-US" w:eastAsia="zh-CN"/>
        </w:rPr>
        <w:t>The variation in red with CN = 1 (0/1) in family 13 should be CN = 2 (1/1) if it followed the Mendel</w:t>
      </w:r>
      <w:r>
        <w:rPr>
          <w:rFonts w:hint="default" w:eastAsia="宋体"/>
          <w:szCs w:val="18"/>
          <w:highlight w:val="none"/>
          <w:lang w:val="en-US" w:eastAsia="zh-CN"/>
        </w:rPr>
        <w:t>’</w:t>
      </w:r>
      <w:r>
        <w:rPr>
          <w:rFonts w:hint="eastAsia" w:eastAsia="宋体"/>
          <w:szCs w:val="18"/>
          <w:highlight w:val="none"/>
          <w:lang w:val="en-US" w:eastAsia="zh-CN"/>
        </w:rPr>
        <w:t xml:space="preserve">s law of segregation. Therefore, this variation was not derived from heredity. </w:t>
      </w:r>
      <w:r>
        <w:rPr>
          <w:rFonts w:hint="eastAsia" w:eastAsia="宋体"/>
          <w:highlight w:val="none"/>
          <w:lang w:val="en-US" w:eastAsia="zh-CN"/>
        </w:rPr>
        <w:t>Y: yes; P: partial.</w:t>
      </w:r>
    </w:p>
    <w:p>
      <w:pPr>
        <w:jc w:val="center"/>
        <w:rPr>
          <w:rFonts w:hint="eastAsia" w:ascii="Palatino Linotype" w:hAnsi="Palatino Linotype" w:eastAsia="等线" w:cs="Palatino Linotype"/>
          <w:b w:val="0"/>
          <w:bCs w:val="0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Palatino Linotype" w:hAnsi="Palatino Linotype" w:eastAsia="等线" w:cs="Palatino Linotype"/>
          <w:b/>
          <w:bCs/>
          <w:i w:val="0"/>
          <w:iCs w:val="0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Table S</w:t>
      </w:r>
      <w:r>
        <w:rPr>
          <w:rFonts w:hint="eastAsia" w:ascii="Palatino Linotype" w:hAnsi="Palatino Linotype" w:eastAsia="等线" w:cs="Palatino Linotype"/>
          <w:b/>
          <w:bCs/>
          <w:i w:val="0"/>
          <w:i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9.</w:t>
      </w:r>
      <w:r>
        <w:rPr>
          <w:rFonts w:hint="eastAsia" w:ascii="Palatino Linotype" w:hAnsi="Palatino Linotype" w:eastAsia="等线" w:cs="Palatino Linotype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Palatino Linotype" w:hAnsi="Palatino Linotype" w:eastAsia="等线" w:cs="Palatino Linotype"/>
          <w:b w:val="0"/>
          <w:bCs w:val="0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Population genetics of CNV in family 15</w:t>
      </w:r>
    </w:p>
    <w:tbl>
      <w:tblPr>
        <w:tblStyle w:val="7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6"/>
        <w:gridCol w:w="750"/>
        <w:gridCol w:w="485"/>
        <w:gridCol w:w="962"/>
        <w:gridCol w:w="467"/>
        <w:gridCol w:w="962"/>
        <w:gridCol w:w="512"/>
        <w:gridCol w:w="988"/>
        <w:gridCol w:w="13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</w:trPr>
        <w:tc>
          <w:tcPr>
            <w:tcW w:w="2066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CNV</w:t>
            </w:r>
            <w:r>
              <w:rPr>
                <w:rFonts w:hint="eastAsia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R</w:t>
            </w:r>
          </w:p>
        </w:tc>
        <w:tc>
          <w:tcPr>
            <w:tcW w:w="750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G</w:t>
            </w:r>
            <w:r>
              <w:rPr>
                <w:rFonts w:hint="eastAsia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ene</w:t>
            </w:r>
          </w:p>
        </w:tc>
        <w:tc>
          <w:tcPr>
            <w:tcW w:w="570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 xml:space="preserve">Inheritance law of </w:t>
            </w: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CNV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</w:trPr>
        <w:tc>
          <w:tcPr>
            <w:tcW w:w="2066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87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F1♂  ×  F1♀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F2</w:t>
            </w:r>
          </w:p>
        </w:tc>
        <w:tc>
          <w:tcPr>
            <w:tcW w:w="1330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Genetic variant from heredity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</w:trPr>
        <w:tc>
          <w:tcPr>
            <w:tcW w:w="2066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CN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Genotype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CN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Genotype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CN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Genotype</w:t>
            </w:r>
          </w:p>
        </w:tc>
        <w:tc>
          <w:tcPr>
            <w:tcW w:w="1330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</w:trPr>
        <w:tc>
          <w:tcPr>
            <w:tcW w:w="20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chr1:144183468-144308761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NONE</w:t>
            </w:r>
          </w:p>
        </w:tc>
        <w:tc>
          <w:tcPr>
            <w:tcW w:w="4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96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46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3</w:t>
            </w:r>
          </w:p>
        </w:tc>
        <w:tc>
          <w:tcPr>
            <w:tcW w:w="962" w:type="dxa"/>
            <w:vMerge w:val="restart"/>
            <w:tcBorders>
              <w:top w:val="single" w:color="auto" w:sz="4" w:space="0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1/2</w:t>
            </w:r>
          </w:p>
        </w:tc>
        <w:tc>
          <w:tcPr>
            <w:tcW w:w="512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988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1330" w:type="dxa"/>
            <w:vMerge w:val="restart"/>
            <w:tcBorders>
              <w:top w:val="single" w:color="auto" w:sz="4" w:space="0"/>
              <w:left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Y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206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85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67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1/2</w:t>
            </w:r>
          </w:p>
        </w:tc>
        <w:tc>
          <w:tcPr>
            <w:tcW w:w="1330" w:type="dxa"/>
            <w:vMerge w:val="continue"/>
            <w:tcBorders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066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chr1:167313565-167336723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NONE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0/1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2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0/1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0/1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Y</w:t>
            </w:r>
          </w:p>
        </w:tc>
      </w:tr>
    </w:tbl>
    <w:p>
      <w:pPr>
        <w:pStyle w:val="13"/>
        <w:rPr>
          <w:highlight w:val="none"/>
        </w:rPr>
      </w:pPr>
      <w:r>
        <w:rPr>
          <w:rFonts w:hint="eastAsia" w:eastAsia="宋体"/>
          <w:szCs w:val="18"/>
          <w:highlight w:val="none"/>
          <w:lang w:val="en-US" w:eastAsia="zh-CN"/>
        </w:rPr>
        <w:t xml:space="preserve">Two CNVRs in family 15 can be inherited to the next generation. And according to Mendel's law of segregation, the second CNVR may appear in homozygous deletion individual (0/0) in the F2 generation, but there was no CN = 0 individual in this family. </w:t>
      </w:r>
      <w:r>
        <w:rPr>
          <w:rFonts w:hint="eastAsia" w:eastAsia="宋体"/>
          <w:highlight w:val="none"/>
          <w:lang w:val="en-US" w:eastAsia="zh-CN"/>
        </w:rPr>
        <w:t>Y: yes.</w:t>
      </w:r>
    </w:p>
    <w:p>
      <w:pPr>
        <w:jc w:val="center"/>
        <w:rPr>
          <w:rFonts w:hint="eastAsia" w:ascii="Palatino Linotype" w:hAnsi="Palatino Linotype" w:eastAsia="等线" w:cs="Palatino Linotype"/>
          <w:b w:val="0"/>
          <w:bCs w:val="0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Palatino Linotype" w:hAnsi="Palatino Linotype" w:eastAsia="等线" w:cs="Palatino Linotype"/>
          <w:b/>
          <w:bCs/>
          <w:i w:val="0"/>
          <w:iCs w:val="0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Table S</w:t>
      </w:r>
      <w:r>
        <w:rPr>
          <w:rFonts w:hint="eastAsia" w:ascii="Palatino Linotype" w:hAnsi="Palatino Linotype" w:eastAsia="等线" w:cs="Palatino Linotype"/>
          <w:b/>
          <w:bCs/>
          <w:i w:val="0"/>
          <w:i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10.</w:t>
      </w:r>
      <w:r>
        <w:rPr>
          <w:rFonts w:hint="eastAsia" w:ascii="Palatino Linotype" w:hAnsi="Palatino Linotype" w:eastAsia="等线" w:cs="Palatino Linotype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Palatino Linotype" w:hAnsi="Palatino Linotype" w:eastAsia="等线" w:cs="Palatino Linotype"/>
          <w:b w:val="0"/>
          <w:bCs w:val="0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Population genetics of CNV in family 16</w:t>
      </w:r>
    </w:p>
    <w:tbl>
      <w:tblPr>
        <w:tblStyle w:val="7"/>
        <w:tblpPr w:leftFromText="180" w:rightFromText="180" w:vertAnchor="text" w:horzAnchor="page" w:tblpX="1842" w:tblpY="57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2"/>
        <w:gridCol w:w="867"/>
        <w:gridCol w:w="579"/>
        <w:gridCol w:w="741"/>
        <w:gridCol w:w="597"/>
        <w:gridCol w:w="674"/>
        <w:gridCol w:w="538"/>
        <w:gridCol w:w="697"/>
        <w:gridCol w:w="162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2202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8"/>
                <w:szCs w:val="18"/>
                <w:highlight w:val="none"/>
              </w:rPr>
              <w:t>CNV</w:t>
            </w: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R</w:t>
            </w:r>
          </w:p>
        </w:tc>
        <w:tc>
          <w:tcPr>
            <w:tcW w:w="867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Gene</w:t>
            </w:r>
          </w:p>
        </w:tc>
        <w:tc>
          <w:tcPr>
            <w:tcW w:w="545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 xml:space="preserve">Inheritance law of </w:t>
            </w: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1"/>
                <w:szCs w:val="21"/>
                <w:highlight w:val="none"/>
              </w:rPr>
              <w:t>CNV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2202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67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9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F1♂  ×  F1♀</w:t>
            </w:r>
          </w:p>
        </w:tc>
        <w:tc>
          <w:tcPr>
            <w:tcW w:w="123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F2</w:t>
            </w:r>
          </w:p>
        </w:tc>
        <w:tc>
          <w:tcPr>
            <w:tcW w:w="1627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Genetic variant from heredity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2202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67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CN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Genotype</w:t>
            </w:r>
          </w:p>
        </w:tc>
        <w:tc>
          <w:tcPr>
            <w:tcW w:w="59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CN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Genotype</w:t>
            </w:r>
          </w:p>
        </w:tc>
        <w:tc>
          <w:tcPr>
            <w:tcW w:w="53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CN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Genotype</w:t>
            </w:r>
          </w:p>
        </w:tc>
        <w:tc>
          <w:tcPr>
            <w:tcW w:w="1627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220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chr2:132873944-132955032</w:t>
            </w:r>
          </w:p>
        </w:tc>
        <w:tc>
          <w:tcPr>
            <w:tcW w:w="86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NONE</w:t>
            </w:r>
          </w:p>
        </w:tc>
        <w:tc>
          <w:tcPr>
            <w:tcW w:w="57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74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0/0</w:t>
            </w:r>
          </w:p>
        </w:tc>
        <w:tc>
          <w:tcPr>
            <w:tcW w:w="59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color w:val="auto"/>
                <w:kern w:val="0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color w:val="auto"/>
                <w:kern w:val="0"/>
                <w:sz w:val="16"/>
                <w:szCs w:val="16"/>
                <w:highlight w:val="none"/>
              </w:rPr>
              <w:t>0/0</w:t>
            </w:r>
          </w:p>
        </w:tc>
        <w:tc>
          <w:tcPr>
            <w:tcW w:w="1627" w:type="dxa"/>
            <w:vMerge w:val="restart"/>
            <w:tcBorders>
              <w:top w:val="nil"/>
              <w:left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P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220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867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7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741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97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74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kern w:val="0"/>
                <w:sz w:val="16"/>
                <w:szCs w:val="16"/>
                <w:highlight w:val="none"/>
              </w:rPr>
              <w:t>0/1</w:t>
            </w:r>
          </w:p>
        </w:tc>
        <w:tc>
          <w:tcPr>
            <w:tcW w:w="1627" w:type="dxa"/>
            <w:vMerge w:val="continue"/>
            <w:tcBorders>
              <w:left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FF0000"/>
                <w:kern w:val="0"/>
                <w:sz w:val="16"/>
                <w:szCs w:val="16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220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867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7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741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97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74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0/2</w:t>
            </w:r>
          </w:p>
        </w:tc>
        <w:tc>
          <w:tcPr>
            <w:tcW w:w="1627" w:type="dxa"/>
            <w:vMerge w:val="continue"/>
            <w:tcBorders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220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chr2:65829082-65870694</w:t>
            </w:r>
          </w:p>
        </w:tc>
        <w:tc>
          <w:tcPr>
            <w:tcW w:w="86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6"/>
                <w:szCs w:val="16"/>
                <w:highlight w:val="none"/>
              </w:rPr>
              <w:t>RREB1</w:t>
            </w:r>
          </w:p>
        </w:tc>
        <w:tc>
          <w:tcPr>
            <w:tcW w:w="57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74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0/1</w:t>
            </w:r>
          </w:p>
        </w:tc>
        <w:tc>
          <w:tcPr>
            <w:tcW w:w="59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0/1</w:t>
            </w:r>
          </w:p>
        </w:tc>
        <w:tc>
          <w:tcPr>
            <w:tcW w:w="1627" w:type="dxa"/>
            <w:vMerge w:val="restart"/>
            <w:tcBorders>
              <w:top w:val="nil"/>
              <w:left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Y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220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867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7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741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97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74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1627" w:type="dxa"/>
            <w:vMerge w:val="continue"/>
            <w:tcBorders>
              <w:left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2202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chr2:83121122-83180643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i/>
                <w:color w:val="000000"/>
                <w:kern w:val="0"/>
                <w:sz w:val="16"/>
                <w:szCs w:val="16"/>
                <w:highlight w:val="none"/>
              </w:rPr>
              <w:t>GRB10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597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3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1/2</w:t>
            </w:r>
          </w:p>
        </w:tc>
        <w:tc>
          <w:tcPr>
            <w:tcW w:w="538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</w:rPr>
              <w:t>1/2</w:t>
            </w:r>
          </w:p>
        </w:tc>
        <w:tc>
          <w:tcPr>
            <w:tcW w:w="162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Y</w:t>
            </w:r>
          </w:p>
        </w:tc>
      </w:tr>
    </w:tbl>
    <w:p>
      <w:pPr>
        <w:pStyle w:val="13"/>
        <w:rPr>
          <w:highlight w:val="none"/>
        </w:rPr>
      </w:pPr>
      <w:r>
        <w:rPr>
          <w:rFonts w:hint="eastAsia" w:eastAsia="宋体"/>
          <w:szCs w:val="18"/>
          <w:highlight w:val="none"/>
          <w:lang w:val="en-US" w:eastAsia="zh-CN"/>
        </w:rPr>
        <w:t xml:space="preserve">In the F2 generation of family 16, the first CNVR with non-genetic pure and deletion mutation (0/0), the second CNVR with deletion mutation and the third CNV with duplication mutation were inherited from the F1 generation. </w:t>
      </w:r>
      <w:r>
        <w:rPr>
          <w:rFonts w:hint="eastAsia" w:eastAsia="宋体"/>
          <w:highlight w:val="none"/>
          <w:lang w:val="en-US" w:eastAsia="zh-CN"/>
        </w:rPr>
        <w:t>Y: yes; P: partial.</w:t>
      </w:r>
    </w:p>
    <w:p>
      <w:pPr>
        <w:jc w:val="center"/>
        <w:rPr>
          <w:rFonts w:hint="eastAsia" w:ascii="Palatino Linotype" w:hAnsi="Palatino Linotype" w:eastAsia="等线" w:cs="Palatino Linotype"/>
          <w:b w:val="0"/>
          <w:bCs w:val="0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Palatino Linotype" w:hAnsi="Palatino Linotype" w:eastAsia="等线" w:cs="Palatino Linotype"/>
          <w:b/>
          <w:bCs/>
          <w:i w:val="0"/>
          <w:iCs w:val="0"/>
          <w:color w:val="000000" w:themeColor="text1"/>
          <w:sz w:val="20"/>
          <w:szCs w:val="20"/>
          <w:highlight w:val="none"/>
          <w14:textFill>
            <w14:solidFill>
              <w14:schemeClr w14:val="tx1"/>
            </w14:solidFill>
          </w14:textFill>
        </w:rPr>
        <w:t>Table S</w:t>
      </w:r>
      <w:r>
        <w:rPr>
          <w:rFonts w:hint="eastAsia" w:ascii="Palatino Linotype" w:hAnsi="Palatino Linotype" w:eastAsia="等线" w:cs="Palatino Linotype"/>
          <w:b/>
          <w:bCs/>
          <w:i w:val="0"/>
          <w:i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11.</w:t>
      </w:r>
      <w:r>
        <w:rPr>
          <w:rFonts w:hint="eastAsia" w:ascii="Palatino Linotype" w:hAnsi="Palatino Linotype" w:eastAsia="等线" w:cs="Palatino Linotype"/>
          <w:b w:val="0"/>
          <w:bCs w:val="0"/>
          <w:color w:val="000000" w:themeColor="text1"/>
          <w:sz w:val="20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Palatino Linotype" w:hAnsi="Palatino Linotype" w:eastAsia="等线" w:cs="Palatino Linotype"/>
          <w:b w:val="0"/>
          <w:bCs w:val="0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Population genetics of CNV in family 17</w:t>
      </w:r>
    </w:p>
    <w:tbl>
      <w:tblPr>
        <w:tblStyle w:val="7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2"/>
        <w:gridCol w:w="1006"/>
        <w:gridCol w:w="419"/>
        <w:gridCol w:w="645"/>
        <w:gridCol w:w="441"/>
        <w:gridCol w:w="635"/>
        <w:gridCol w:w="476"/>
        <w:gridCol w:w="706"/>
        <w:gridCol w:w="397"/>
        <w:gridCol w:w="645"/>
        <w:gridCol w:w="344"/>
        <w:gridCol w:w="661"/>
        <w:gridCol w:w="95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192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CNV</w:t>
            </w: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R</w:t>
            </w:r>
          </w:p>
        </w:tc>
        <w:tc>
          <w:tcPr>
            <w:tcW w:w="1006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G</w:t>
            </w: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ene</w:t>
            </w:r>
          </w:p>
        </w:tc>
        <w:tc>
          <w:tcPr>
            <w:tcW w:w="632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 xml:space="preserve">Inheritance law of </w:t>
            </w: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1"/>
                <w:szCs w:val="21"/>
                <w:highlight w:val="none"/>
              </w:rPr>
              <w:t>CNV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1192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6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40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F0♂  ×  F0♀</w:t>
            </w:r>
          </w:p>
        </w:tc>
        <w:tc>
          <w:tcPr>
            <w:tcW w:w="2224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F1♂  ×  F1♀</w:t>
            </w: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F2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Genetic variant from heredity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192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6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CN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Genotype</w:t>
            </w: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CN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Genotype</w:t>
            </w:r>
          </w:p>
        </w:tc>
        <w:tc>
          <w:tcPr>
            <w:tcW w:w="47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CN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Genotype</w:t>
            </w:r>
          </w:p>
        </w:tc>
        <w:tc>
          <w:tcPr>
            <w:tcW w:w="39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CN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Genotype</w:t>
            </w:r>
          </w:p>
        </w:tc>
        <w:tc>
          <w:tcPr>
            <w:tcW w:w="34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CN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Genotype</w:t>
            </w:r>
          </w:p>
        </w:tc>
        <w:tc>
          <w:tcPr>
            <w:tcW w:w="955" w:type="dxa"/>
            <w:vMerge w:val="continue"/>
            <w:tcBorders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19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chr1:114980159-115032581</w:t>
            </w:r>
          </w:p>
        </w:tc>
        <w:tc>
          <w:tcPr>
            <w:tcW w:w="100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NONE</w:t>
            </w:r>
          </w:p>
        </w:tc>
        <w:tc>
          <w:tcPr>
            <w:tcW w:w="41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4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44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0/1</w:t>
            </w:r>
          </w:p>
        </w:tc>
        <w:tc>
          <w:tcPr>
            <w:tcW w:w="47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70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0/1</w:t>
            </w:r>
          </w:p>
        </w:tc>
        <w:tc>
          <w:tcPr>
            <w:tcW w:w="39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4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0/0</w:t>
            </w:r>
          </w:p>
        </w:tc>
        <w:tc>
          <w:tcPr>
            <w:tcW w:w="955" w:type="dxa"/>
            <w:vMerge w:val="restart"/>
            <w:tcBorders>
              <w:top w:val="single" w:color="auto" w:sz="4" w:space="0"/>
              <w:left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eastAsia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  <w:lang w:eastAsia="zh-CN"/>
              </w:rPr>
            </w:pPr>
            <w:r>
              <w:rPr>
                <w:rFonts w:hint="eastAsia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P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19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100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1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41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35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7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70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397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0/1</w:t>
            </w:r>
          </w:p>
        </w:tc>
        <w:tc>
          <w:tcPr>
            <w:tcW w:w="955" w:type="dxa"/>
            <w:vMerge w:val="continue"/>
            <w:tcBorders>
              <w:left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19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100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1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41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35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7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70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397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955" w:type="dxa"/>
            <w:vMerge w:val="continue"/>
            <w:tcBorders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19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chr10:9320467-10038259</w:t>
            </w:r>
          </w:p>
        </w:tc>
        <w:tc>
          <w:tcPr>
            <w:tcW w:w="100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i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i/>
                <w:color w:val="000000"/>
                <w:kern w:val="0"/>
                <w:sz w:val="16"/>
                <w:szCs w:val="16"/>
                <w:highlight w:val="none"/>
              </w:rPr>
              <w:t>ARPP19,</w:t>
            </w:r>
            <w:r>
              <w:rPr>
                <w:rFonts w:hint="eastAsia" w:ascii="Palatino Linotype" w:hAnsi="Palatino Linotype" w:eastAsia="宋体" w:cs="Palatino Linotype"/>
                <w:b w:val="0"/>
                <w:bCs w:val="0"/>
                <w:i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Palatino Linotype" w:hAnsi="Palatino Linotype" w:eastAsia="宋体" w:cs="Palatino Linotype"/>
                <w:b w:val="0"/>
                <w:bCs w:val="0"/>
                <w:i/>
                <w:color w:val="000000"/>
                <w:kern w:val="0"/>
                <w:sz w:val="16"/>
                <w:szCs w:val="16"/>
                <w:highlight w:val="none"/>
              </w:rPr>
              <w:t>KIAA1370,</w:t>
            </w:r>
            <w:r>
              <w:rPr>
                <w:rFonts w:hint="eastAsia" w:ascii="Palatino Linotype" w:hAnsi="Palatino Linotype" w:eastAsia="宋体" w:cs="Palatino Linotype"/>
                <w:b w:val="0"/>
                <w:bCs w:val="0"/>
                <w:i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Palatino Linotype" w:hAnsi="Palatino Linotype" w:eastAsia="宋体" w:cs="Palatino Linotype"/>
                <w:b w:val="0"/>
                <w:bCs w:val="0"/>
                <w:i/>
                <w:color w:val="000000"/>
                <w:kern w:val="0"/>
                <w:sz w:val="16"/>
                <w:szCs w:val="16"/>
                <w:highlight w:val="none"/>
              </w:rPr>
              <w:t>MYO5A</w:t>
            </w:r>
          </w:p>
        </w:tc>
        <w:tc>
          <w:tcPr>
            <w:tcW w:w="41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64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0/1</w:t>
            </w:r>
          </w:p>
        </w:tc>
        <w:tc>
          <w:tcPr>
            <w:tcW w:w="44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0/1</w:t>
            </w:r>
          </w:p>
        </w:tc>
        <w:tc>
          <w:tcPr>
            <w:tcW w:w="47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70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39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4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FF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FF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FF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FF0000"/>
                <w:kern w:val="0"/>
                <w:sz w:val="16"/>
                <w:szCs w:val="16"/>
                <w:highlight w:val="none"/>
              </w:rPr>
              <w:t>0/1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eastAsia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P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19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100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1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41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35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7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70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397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955" w:type="dxa"/>
            <w:vMerge w:val="continue"/>
            <w:tcBorders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19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chr10:7090068-7137602</w:t>
            </w:r>
          </w:p>
        </w:tc>
        <w:tc>
          <w:tcPr>
            <w:tcW w:w="100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NONE</w:t>
            </w:r>
          </w:p>
        </w:tc>
        <w:tc>
          <w:tcPr>
            <w:tcW w:w="41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4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44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0/1</w:t>
            </w:r>
          </w:p>
        </w:tc>
        <w:tc>
          <w:tcPr>
            <w:tcW w:w="47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70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0/1</w:t>
            </w:r>
          </w:p>
        </w:tc>
        <w:tc>
          <w:tcPr>
            <w:tcW w:w="39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4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Y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192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100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19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41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35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7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70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397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955" w:type="dxa"/>
            <w:vMerge w:val="continue"/>
            <w:tcBorders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192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chr14:14880297-14905459</w:t>
            </w:r>
          </w:p>
        </w:tc>
        <w:tc>
          <w:tcPr>
            <w:tcW w:w="1006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NONE</w:t>
            </w:r>
          </w:p>
        </w:tc>
        <w:tc>
          <w:tcPr>
            <w:tcW w:w="419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45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441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0/1</w:t>
            </w:r>
          </w:p>
        </w:tc>
        <w:tc>
          <w:tcPr>
            <w:tcW w:w="476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706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0/1</w:t>
            </w:r>
          </w:p>
        </w:tc>
        <w:tc>
          <w:tcPr>
            <w:tcW w:w="397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2</w:t>
            </w:r>
          </w:p>
        </w:tc>
        <w:tc>
          <w:tcPr>
            <w:tcW w:w="645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1/1</w:t>
            </w:r>
          </w:p>
        </w:tc>
        <w:tc>
          <w:tcPr>
            <w:tcW w:w="955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eastAsia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Palatino Linotype" w:hAnsi="Palatino Linotype" w:eastAsia="宋体" w:cs="Palatino Linotype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Y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192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6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19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41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5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76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6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97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  <w:t>1/1</w:t>
            </w:r>
          </w:p>
        </w:tc>
        <w:tc>
          <w:tcPr>
            <w:tcW w:w="955" w:type="dxa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default" w:ascii="Palatino Linotype" w:hAnsi="Palatino Linotype" w:eastAsia="宋体" w:cs="Palatino Linotype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pStyle w:val="13"/>
        <w:rPr>
          <w:highlight w:val="none"/>
        </w:rPr>
      </w:pPr>
      <w:r>
        <w:rPr>
          <w:rFonts w:hint="eastAsia" w:eastAsia="宋体"/>
          <w:szCs w:val="18"/>
          <w:highlight w:val="none"/>
          <w:lang w:val="en-US" w:eastAsia="zh-CN"/>
        </w:rPr>
        <w:t xml:space="preserve">The second CNVR with CN = 1 (0/1) (red) in the F2 generation was not caused by heredity, and the rest were in agreement with Mendel's law of inheritance. </w:t>
      </w:r>
      <w:r>
        <w:rPr>
          <w:rFonts w:hint="eastAsia" w:eastAsia="宋体"/>
          <w:highlight w:val="none"/>
          <w:lang w:val="en-US" w:eastAsia="zh-CN"/>
        </w:rPr>
        <w:t>Y: yes; P: partial.</w:t>
      </w:r>
    </w:p>
    <w:p>
      <w:pPr>
        <w:jc w:val="center"/>
        <w:rPr>
          <w:rFonts w:hint="eastAsia" w:ascii="Palatino Linotype" w:hAnsi="Palatino Linotype" w:eastAsia="等线" w:cs="Palatino Linotype"/>
          <w:b w:val="0"/>
          <w:bCs w:val="0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Palatino Linotype" w:hAnsi="Palatino Linotype" w:eastAsia="等线" w:cs="Palatino Linotype"/>
          <w:b w:val="0"/>
          <w:bCs w:val="0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tbl>
      <w:tblPr>
        <w:tblStyle w:val="8"/>
        <w:tblW w:w="889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atLeast"/>
        </w:trPr>
        <w:tc>
          <w:tcPr>
            <w:tcW w:w="8895" w:type="dxa"/>
          </w:tcPr>
          <w:p>
            <w:pPr>
              <w:pStyle w:val="12"/>
              <w:adjustRightInd w:val="0"/>
              <w:snapToGrid w:val="0"/>
              <w:jc w:val="left"/>
              <w:rPr>
                <w:highlight w:val="none"/>
              </w:rPr>
            </w:pPr>
            <w:r>
              <w:rPr>
                <w:rFonts w:ascii="Times New Roman" w:hAnsi="Times New Roman" w:eastAsia="宋体"/>
                <w:highlight w:val="none"/>
                <w:lang w:eastAsia="zh-CN" w:bidi="ar-SA"/>
              </w:rPr>
              <w:drawing>
                <wp:inline distT="0" distB="0" distL="114300" distR="114300">
                  <wp:extent cx="5582920" cy="2747645"/>
                  <wp:effectExtent l="0" t="0" r="17780" b="14605"/>
                  <wp:docPr id="78" name="图片 23" descr="I:\笔记本电脑里的东西\学习\研三\HAPLOWVIE\CNP2 LD结果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图片 23" descr="I:\笔记本电脑里的东西\学习\研三\HAPLOWVIE\CNP2 LD结果.png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82920" cy="274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12"/>
              <w:numPr>
                <w:ilvl w:val="0"/>
                <w:numId w:val="1"/>
              </w:numPr>
              <w:adjustRightInd w:val="0"/>
              <w:snapToGrid w:val="0"/>
              <w:rPr>
                <w:rFonts w:eastAsia="宋体"/>
                <w:highlight w:val="none"/>
                <w:lang w:eastAsia="zh-CN"/>
              </w:rPr>
            </w:pPr>
            <w:r>
              <w:rPr>
                <w:rFonts w:hint="eastAsia" w:eastAsia="宋体"/>
                <w:sz w:val="20"/>
                <w:szCs w:val="18"/>
                <w:highlight w:val="none"/>
                <w:lang w:eastAsia="zh-CN"/>
              </w:rPr>
              <w:t>LD analysis of CNP2 (chr2:24366111-25404788) and nearby SNPs.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atLeast"/>
        </w:trPr>
        <w:tc>
          <w:tcPr>
            <w:tcW w:w="8895" w:type="dxa"/>
          </w:tcPr>
          <w:p>
            <w:pPr>
              <w:pStyle w:val="12"/>
              <w:adjustRightInd w:val="0"/>
              <w:snapToGrid w:val="0"/>
              <w:rPr>
                <w:rFonts w:ascii="Times New Roman" w:hAnsi="Times New Roman" w:eastAsia="宋体"/>
                <w:highlight w:val="none"/>
                <w:lang w:eastAsia="zh-CN" w:bidi="ar-SA"/>
              </w:rPr>
            </w:pPr>
            <w:r>
              <w:rPr>
                <w:rFonts w:ascii="Times New Roman" w:hAnsi="Times New Roman" w:eastAsia="宋体"/>
                <w:highlight w:val="none"/>
                <w:lang w:eastAsia="zh-CN" w:bidi="ar-SA"/>
              </w:rPr>
              <w:drawing>
                <wp:inline distT="0" distB="0" distL="114300" distR="114300">
                  <wp:extent cx="5582285" cy="2747645"/>
                  <wp:effectExtent l="0" t="0" r="18415" b="14605"/>
                  <wp:docPr id="77" name="图片 22" descr="I:\笔记本电脑里的东西\学习\研三\HAPLOWVIE\CNP3 L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图片 22" descr="I:\笔记本电脑里的东西\学习\研三\HAPLOWVIE\CNP3 LD.png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82285" cy="274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12"/>
              <w:numPr>
                <w:ilvl w:val="0"/>
                <w:numId w:val="1"/>
              </w:numPr>
              <w:adjustRightInd w:val="0"/>
              <w:snapToGrid w:val="0"/>
              <w:ind w:left="0" w:leftChars="0" w:firstLine="0" w:firstLineChars="0"/>
              <w:rPr>
                <w:rFonts w:eastAsia="宋体"/>
                <w:sz w:val="20"/>
                <w:szCs w:val="18"/>
                <w:highlight w:val="none"/>
                <w:lang w:eastAsia="zh-CN"/>
              </w:rPr>
            </w:pPr>
            <w:r>
              <w:rPr>
                <w:rFonts w:hint="eastAsia" w:eastAsia="宋体"/>
                <w:sz w:val="20"/>
                <w:szCs w:val="18"/>
                <w:highlight w:val="none"/>
                <w:lang w:eastAsia="zh-CN"/>
              </w:rPr>
              <w:t>LD analysis of CNP3 (chr4:88430573-89576844) and nearby SNPs.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atLeast"/>
        </w:trPr>
        <w:tc>
          <w:tcPr>
            <w:tcW w:w="8895" w:type="dxa"/>
          </w:tcPr>
          <w:p>
            <w:pPr>
              <w:pStyle w:val="12"/>
              <w:adjustRightInd w:val="0"/>
              <w:snapToGrid w:val="0"/>
              <w:rPr>
                <w:rFonts w:ascii="Times New Roman" w:hAnsi="Times New Roman" w:eastAsia="宋体"/>
                <w:highlight w:val="none"/>
                <w:lang w:eastAsia="zh-CN" w:bidi="ar-SA"/>
              </w:rPr>
            </w:pPr>
            <w:r>
              <w:rPr>
                <w:rFonts w:ascii="Times New Roman" w:hAnsi="Times New Roman" w:eastAsia="宋体"/>
                <w:highlight w:val="none"/>
                <w:lang w:eastAsia="zh-CN" w:bidi="ar-SA"/>
              </w:rPr>
              <w:drawing>
                <wp:inline distT="0" distB="0" distL="114300" distR="114300">
                  <wp:extent cx="5582920" cy="2745740"/>
                  <wp:effectExtent l="0" t="0" r="17780" b="16510"/>
                  <wp:docPr id="76" name="图片 21" descr="I:\笔记本电脑里的东西\学习\研三\HAPLOWVIE\CNP4 L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图片 21" descr="I:\笔记本电脑里的东西\学习\研三\HAPLOWVIE\CNP4 LD.png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82920" cy="2745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12"/>
              <w:numPr>
                <w:ilvl w:val="0"/>
                <w:numId w:val="1"/>
              </w:numPr>
              <w:adjustRightInd w:val="0"/>
              <w:snapToGrid w:val="0"/>
              <w:ind w:left="0" w:leftChars="0" w:firstLine="0" w:firstLineChars="0"/>
              <w:rPr>
                <w:rFonts w:eastAsia="宋体"/>
                <w:sz w:val="20"/>
                <w:szCs w:val="18"/>
                <w:highlight w:val="none"/>
                <w:lang w:eastAsia="zh-CN"/>
              </w:rPr>
            </w:pPr>
            <w:r>
              <w:rPr>
                <w:rFonts w:hint="eastAsia" w:eastAsia="宋体"/>
                <w:sz w:val="20"/>
                <w:szCs w:val="18"/>
                <w:highlight w:val="none"/>
                <w:lang w:eastAsia="zh-CN"/>
              </w:rPr>
              <w:t>LD analysis of CNP4 (chr10: 9349967-10538259) and nearby SNPs.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atLeast"/>
        </w:trPr>
        <w:tc>
          <w:tcPr>
            <w:tcW w:w="8895" w:type="dxa"/>
          </w:tcPr>
          <w:p>
            <w:pPr>
              <w:pStyle w:val="12"/>
              <w:adjustRightInd w:val="0"/>
              <w:snapToGrid w:val="0"/>
              <w:rPr>
                <w:rFonts w:ascii="Times New Roman" w:hAnsi="Times New Roman" w:eastAsia="宋体"/>
                <w:highlight w:val="none"/>
                <w:lang w:eastAsia="zh-CN" w:bidi="ar-SA"/>
              </w:rPr>
            </w:pPr>
            <w:r>
              <w:rPr>
                <w:rFonts w:ascii="Times New Roman" w:hAnsi="Times New Roman" w:eastAsia="宋体"/>
                <w:highlight w:val="none"/>
                <w:lang w:eastAsia="zh-CN" w:bidi="ar-SA"/>
              </w:rPr>
              <w:drawing>
                <wp:inline distT="0" distB="0" distL="114300" distR="114300">
                  <wp:extent cx="5579745" cy="2956560"/>
                  <wp:effectExtent l="0" t="0" r="1905" b="15240"/>
                  <wp:docPr id="75" name="图片 20" descr="I:\笔记本电脑里的东西\学习\研三\HAPLOWVIE\CNP6 L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图片 20" descr="I:\笔记本电脑里的东西\学习\研三\HAPLOWVIE\CNP6 LD.pn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79745" cy="2956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12"/>
              <w:numPr>
                <w:ilvl w:val="0"/>
                <w:numId w:val="1"/>
              </w:numPr>
              <w:adjustRightInd w:val="0"/>
              <w:snapToGrid w:val="0"/>
              <w:ind w:left="0" w:leftChars="0" w:firstLine="0" w:firstLineChars="0"/>
              <w:rPr>
                <w:rFonts w:hint="eastAsia" w:ascii="Times New Roman" w:hAnsi="Times New Roman" w:eastAsia="宋体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highlight w:val="none"/>
                <w:lang w:val="en-US" w:eastAsia="zh-CN" w:bidi="ar-SA"/>
              </w:rPr>
              <w:t>LD analysis of CNP6 (chr18:2855021-3877149) and nearby SNPs.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atLeast"/>
        </w:trPr>
        <w:tc>
          <w:tcPr>
            <w:tcW w:w="8895" w:type="dxa"/>
          </w:tcPr>
          <w:p>
            <w:pPr>
              <w:pStyle w:val="12"/>
              <w:adjustRightInd w:val="0"/>
              <w:snapToGrid w:val="0"/>
              <w:rPr>
                <w:rFonts w:ascii="Times New Roman" w:hAnsi="Times New Roman" w:eastAsia="宋体"/>
                <w:highlight w:val="none"/>
                <w:lang w:eastAsia="zh-CN" w:bidi="ar-SA"/>
              </w:rPr>
            </w:pPr>
            <w:r>
              <w:rPr>
                <w:rFonts w:ascii="Times New Roman" w:hAnsi="Times New Roman" w:eastAsia="宋体"/>
                <w:highlight w:val="none"/>
                <w:lang w:eastAsia="zh-CN" w:bidi="ar-SA"/>
              </w:rPr>
              <w:drawing>
                <wp:inline distT="0" distB="0" distL="114300" distR="114300">
                  <wp:extent cx="5579745" cy="2327275"/>
                  <wp:effectExtent l="0" t="0" r="1905" b="15875"/>
                  <wp:docPr id="74" name="图片 19" descr="I:\笔记本电脑里的东西\学习\研三\HAPLOWVIE\CNP10 L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图片 19" descr="I:\笔记本电脑里的东西\学习\研三\HAPLOWVIE\CNP10 LD.png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79745" cy="232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12"/>
              <w:numPr>
                <w:ilvl w:val="0"/>
                <w:numId w:val="1"/>
              </w:numPr>
              <w:adjustRightInd w:val="0"/>
              <w:snapToGrid w:val="0"/>
              <w:ind w:left="0" w:leftChars="0" w:firstLine="0" w:firstLineChars="0"/>
              <w:rPr>
                <w:rFonts w:hint="eastAsia" w:ascii="Times New Roman" w:hAnsi="Times New Roman" w:eastAsia="宋体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highlight w:val="none"/>
                <w:lang w:val="en-US" w:eastAsia="zh-CN" w:bidi="ar-SA"/>
              </w:rPr>
              <w:t>LD analysis of CNP10 (chr1:143683468 144758761) and nearby SNPs.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atLeast"/>
        </w:trPr>
        <w:tc>
          <w:tcPr>
            <w:tcW w:w="8895" w:type="dxa"/>
          </w:tcPr>
          <w:p>
            <w:pPr>
              <w:pStyle w:val="12"/>
              <w:adjustRightInd w:val="0"/>
              <w:snapToGrid w:val="0"/>
              <w:jc w:val="both"/>
              <w:rPr>
                <w:highlight w:val="none"/>
                <w:lang w:eastAsia="zh-CN" w:bidi="ar-SA"/>
              </w:rPr>
            </w:pPr>
            <w:r>
              <w:rPr>
                <w:highlight w:val="none"/>
                <w:lang w:eastAsia="zh-CN" w:bidi="ar-SA"/>
              </w:rPr>
              <w:drawing>
                <wp:inline distT="0" distB="0" distL="114300" distR="114300">
                  <wp:extent cx="5579745" cy="2675890"/>
                  <wp:effectExtent l="0" t="0" r="1905" b="10160"/>
                  <wp:docPr id="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79745" cy="2675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12"/>
              <w:numPr>
                <w:ilvl w:val="0"/>
                <w:numId w:val="1"/>
              </w:numPr>
              <w:adjustRightInd w:val="0"/>
              <w:snapToGrid w:val="0"/>
              <w:ind w:left="0" w:leftChars="0" w:firstLine="0" w:firstLineChars="0"/>
              <w:rPr>
                <w:rFonts w:hint="eastAsia"/>
                <w:highlight w:val="none"/>
                <w:lang w:val="en-US" w:eastAsia="zh-CN" w:bidi="ar-SA"/>
              </w:rPr>
            </w:pPr>
            <w:r>
              <w:rPr>
                <w:rFonts w:hint="eastAsia"/>
                <w:highlight w:val="none"/>
                <w:lang w:val="en-US" w:eastAsia="zh-CN" w:bidi="ar-SA"/>
              </w:rPr>
              <w:t>LD analysis of CNP13 (chr5:7150295-17242199) and nearby SNPs.</w:t>
            </w:r>
          </w:p>
        </w:tc>
      </w:tr>
    </w:tbl>
    <w:p>
      <w:pPr>
        <w:pStyle w:val="13"/>
        <w:rPr>
          <w:rFonts w:cs="Palatino Linotype"/>
          <w:highlight w:val="none"/>
        </w:rPr>
      </w:pPr>
      <w:r>
        <w:rPr>
          <w:rFonts w:cs="Palatino Linotype"/>
          <w:b/>
          <w:highlight w:val="none"/>
        </w:rPr>
        <w:t>Figure S</w:t>
      </w:r>
      <w:r>
        <w:rPr>
          <w:rFonts w:eastAsia="宋体" w:cs="Palatino Linotype"/>
          <w:b/>
          <w:highlight w:val="none"/>
          <w:lang w:eastAsia="zh-CN"/>
        </w:rPr>
        <w:t>2</w:t>
      </w:r>
      <w:r>
        <w:rPr>
          <w:rFonts w:cs="Palatino Linotype"/>
          <w:b/>
          <w:highlight w:val="none"/>
        </w:rPr>
        <w:t>.</w:t>
      </w:r>
      <w:r>
        <w:rPr>
          <w:rFonts w:cs="Palatino Linotype"/>
          <w:highlight w:val="none"/>
        </w:rPr>
        <w:t xml:space="preserve"> LD analysis of six candidate CNPs and their SNPs</w:t>
      </w:r>
      <w:r>
        <w:rPr>
          <w:rFonts w:hint="eastAsia" w:eastAsia="宋体" w:cs="Palatino Linotype"/>
          <w:highlight w:val="none"/>
          <w:lang w:val="en-US" w:eastAsia="zh-CN"/>
        </w:rPr>
        <w:t xml:space="preserve"> </w:t>
      </w:r>
      <w:r>
        <w:rPr>
          <w:rFonts w:hint="eastAsia" w:eastAsia="宋体"/>
          <w:highlight w:val="none"/>
          <w:lang w:eastAsia="zh-CN"/>
        </w:rPr>
        <w:t xml:space="preserve">in </w:t>
      </w:r>
      <w:r>
        <w:rPr>
          <w:rFonts w:hint="eastAsia"/>
          <w:highlight w:val="none"/>
        </w:rPr>
        <w:t>500 kb on either side</w:t>
      </w:r>
      <w:r>
        <w:rPr>
          <w:rFonts w:cs="Palatino Linotype"/>
          <w:highlight w:val="none"/>
        </w:rPr>
        <w:t xml:space="preserve">. </w:t>
      </w:r>
    </w:p>
    <w:tbl>
      <w:tblPr>
        <w:tblStyle w:val="8"/>
        <w:tblW w:w="836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9" w:hRule="atLeast"/>
        </w:trPr>
        <w:tc>
          <w:tcPr>
            <w:tcW w:w="8366" w:type="dxa"/>
          </w:tcPr>
          <w:p>
            <w:pPr>
              <w:pStyle w:val="12"/>
              <w:adjustRightInd w:val="0"/>
              <w:snapToGrid w:val="0"/>
              <w:jc w:val="both"/>
              <w:rPr>
                <w:highlight w:val="none"/>
              </w:rPr>
            </w:pPr>
            <w:r>
              <w:rPr>
                <w:highlight w:val="none"/>
              </w:rPr>
              <w:drawing>
                <wp:inline distT="0" distB="0" distL="114300" distR="114300">
                  <wp:extent cx="5147945" cy="1475740"/>
                  <wp:effectExtent l="0" t="0" r="0" b="0"/>
                  <wp:docPr id="3" name="图表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  <w:p>
            <w:pPr>
              <w:pStyle w:val="12"/>
              <w:numPr>
                <w:ilvl w:val="0"/>
                <w:numId w:val="2"/>
              </w:numPr>
              <w:adjustRightInd w:val="0"/>
              <w:snapToGrid w:val="0"/>
              <w:rPr>
                <w:rFonts w:eastAsia="宋体"/>
                <w:sz w:val="20"/>
                <w:szCs w:val="18"/>
                <w:highlight w:val="none"/>
                <w:lang w:eastAsia="zh-CN"/>
              </w:rPr>
            </w:pPr>
            <w:r>
              <w:rPr>
                <w:rFonts w:hint="eastAsia" w:eastAsia="宋体"/>
                <w:sz w:val="20"/>
                <w:szCs w:val="18"/>
                <w:highlight w:val="none"/>
                <w:lang w:val="en-US" w:eastAsia="zh-CN"/>
              </w:rPr>
              <w:t>CNP4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9" w:hRule="atLeast"/>
        </w:trPr>
        <w:tc>
          <w:tcPr>
            <w:tcW w:w="8366" w:type="dxa"/>
          </w:tcPr>
          <w:p>
            <w:pPr>
              <w:pStyle w:val="12"/>
              <w:adjustRightInd w:val="0"/>
              <w:snapToGrid w:val="0"/>
              <w:rPr>
                <w:rFonts w:eastAsia="宋体"/>
                <w:highlight w:val="none"/>
                <w:lang w:eastAsia="zh-CN"/>
              </w:rPr>
            </w:pPr>
            <w:r>
              <w:rPr>
                <w:highlight w:val="none"/>
              </w:rPr>
              <w:drawing>
                <wp:inline distT="0" distB="0" distL="114300" distR="114300">
                  <wp:extent cx="5147945" cy="1475740"/>
                  <wp:effectExtent l="0" t="0" r="0" b="0"/>
                  <wp:docPr id="4" name="图表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  <w:r>
              <w:rPr>
                <w:rFonts w:hint="eastAsia" w:eastAsia="宋体"/>
                <w:sz w:val="22"/>
                <w:szCs w:val="21"/>
                <w:highlight w:val="none"/>
                <w:lang w:val="en-US" w:eastAsia="zh-CN"/>
              </w:rPr>
              <w:t xml:space="preserve">(b) </w:t>
            </w:r>
            <w:r>
              <w:rPr>
                <w:rFonts w:hint="eastAsia" w:eastAsia="宋体"/>
                <w:sz w:val="20"/>
                <w:szCs w:val="18"/>
                <w:highlight w:val="none"/>
                <w:lang w:val="en-US" w:eastAsia="zh-CN"/>
              </w:rPr>
              <w:t>CNP4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9" w:hRule="atLeast"/>
        </w:trPr>
        <w:tc>
          <w:tcPr>
            <w:tcW w:w="8366" w:type="dxa"/>
          </w:tcPr>
          <w:p>
            <w:pPr>
              <w:pStyle w:val="12"/>
              <w:adjustRightInd w:val="0"/>
              <w:snapToGrid w:val="0"/>
              <w:rPr>
                <w:highlight w:val="none"/>
              </w:rPr>
            </w:pPr>
            <w:r>
              <w:rPr>
                <w:highlight w:val="none"/>
              </w:rPr>
              <w:drawing>
                <wp:inline distT="0" distB="0" distL="114300" distR="114300">
                  <wp:extent cx="5147945" cy="1475740"/>
                  <wp:effectExtent l="0" t="0" r="0" b="0"/>
                  <wp:docPr id="5" name="图表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  <w:p>
            <w:pPr>
              <w:pStyle w:val="12"/>
              <w:adjustRightInd w:val="0"/>
              <w:snapToGrid w:val="0"/>
              <w:rPr>
                <w:rFonts w:eastAsia="宋体"/>
                <w:highlight w:val="none"/>
                <w:lang w:eastAsia="zh-CN"/>
              </w:rPr>
            </w:pPr>
            <w:r>
              <w:rPr>
                <w:rFonts w:hint="eastAsia" w:eastAsia="宋体"/>
                <w:sz w:val="20"/>
                <w:szCs w:val="18"/>
                <w:highlight w:val="none"/>
                <w:lang w:eastAsia="zh-CN"/>
              </w:rPr>
              <w:t>(</w:t>
            </w:r>
            <w:r>
              <w:rPr>
                <w:rFonts w:hint="eastAsia" w:eastAsia="宋体"/>
                <w:sz w:val="20"/>
                <w:szCs w:val="18"/>
                <w:highlight w:val="none"/>
                <w:lang w:val="en-US" w:eastAsia="zh-CN"/>
              </w:rPr>
              <w:t>c</w:t>
            </w:r>
            <w:r>
              <w:rPr>
                <w:rFonts w:hint="eastAsia" w:eastAsia="宋体"/>
                <w:sz w:val="20"/>
                <w:szCs w:val="18"/>
                <w:highlight w:val="none"/>
                <w:lang w:eastAsia="zh-CN"/>
              </w:rPr>
              <w:t>)</w:t>
            </w:r>
            <w:r>
              <w:rPr>
                <w:rFonts w:hint="eastAsia" w:eastAsia="宋体"/>
                <w:sz w:val="20"/>
                <w:szCs w:val="18"/>
                <w:highlight w:val="none"/>
                <w:lang w:val="en-US" w:eastAsia="zh-CN"/>
              </w:rPr>
              <w:t xml:space="preserve"> CNP6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9" w:hRule="atLeast"/>
        </w:trPr>
        <w:tc>
          <w:tcPr>
            <w:tcW w:w="8366" w:type="dxa"/>
          </w:tcPr>
          <w:p>
            <w:pPr>
              <w:pStyle w:val="12"/>
              <w:adjustRightInd w:val="0"/>
              <w:snapToGrid w:val="0"/>
              <w:jc w:val="center"/>
              <w:rPr>
                <w:rFonts w:eastAsia="宋体"/>
                <w:sz w:val="22"/>
                <w:szCs w:val="21"/>
                <w:highlight w:val="none"/>
                <w:lang w:eastAsia="zh-CN"/>
              </w:rPr>
            </w:pPr>
            <w:r>
              <w:rPr>
                <w:highlight w:val="none"/>
              </w:rPr>
              <w:drawing>
                <wp:inline distT="0" distB="0" distL="114300" distR="114300">
                  <wp:extent cx="5147945" cy="1475740"/>
                  <wp:effectExtent l="0" t="0" r="14605" b="10160"/>
                  <wp:docPr id="6" name="图表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  <w:p>
            <w:pPr>
              <w:pStyle w:val="12"/>
              <w:adjustRightInd w:val="0"/>
              <w:snapToGrid w:val="0"/>
              <w:rPr>
                <w:rFonts w:eastAsia="宋体"/>
                <w:sz w:val="22"/>
                <w:szCs w:val="21"/>
                <w:highlight w:val="none"/>
                <w:lang w:eastAsia="zh-CN"/>
              </w:rPr>
            </w:pPr>
            <w:r>
              <w:rPr>
                <w:rFonts w:hint="eastAsia" w:eastAsia="宋体"/>
                <w:sz w:val="20"/>
                <w:szCs w:val="18"/>
                <w:highlight w:val="none"/>
                <w:lang w:eastAsia="zh-CN"/>
              </w:rPr>
              <w:t>(</w:t>
            </w:r>
            <w:r>
              <w:rPr>
                <w:rFonts w:hint="eastAsia" w:eastAsia="宋体"/>
                <w:sz w:val="20"/>
                <w:szCs w:val="18"/>
                <w:highlight w:val="none"/>
                <w:lang w:val="en-US" w:eastAsia="zh-CN"/>
              </w:rPr>
              <w:t>d</w:t>
            </w:r>
            <w:r>
              <w:rPr>
                <w:rFonts w:hint="eastAsia" w:eastAsia="宋体"/>
                <w:sz w:val="20"/>
                <w:szCs w:val="18"/>
                <w:highlight w:val="none"/>
                <w:lang w:eastAsia="zh-CN"/>
              </w:rPr>
              <w:t>)</w:t>
            </w:r>
            <w:r>
              <w:rPr>
                <w:rFonts w:hint="eastAsia" w:eastAsia="宋体"/>
                <w:sz w:val="20"/>
                <w:szCs w:val="18"/>
                <w:highlight w:val="none"/>
                <w:lang w:val="en-US" w:eastAsia="zh-CN"/>
              </w:rPr>
              <w:t xml:space="preserve"> CNP6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9" w:hRule="atLeast"/>
        </w:trPr>
        <w:tc>
          <w:tcPr>
            <w:tcW w:w="8366" w:type="dxa"/>
          </w:tcPr>
          <w:p>
            <w:pPr>
              <w:pStyle w:val="12"/>
              <w:adjustRightInd w:val="0"/>
              <w:snapToGrid w:val="0"/>
              <w:rPr>
                <w:highlight w:val="none"/>
              </w:rPr>
            </w:pPr>
            <w:r>
              <w:rPr>
                <w:highlight w:val="none"/>
              </w:rPr>
              <w:drawing>
                <wp:inline distT="0" distB="0" distL="114300" distR="114300">
                  <wp:extent cx="5147945" cy="1475740"/>
                  <wp:effectExtent l="0" t="0" r="0" b="0"/>
                  <wp:docPr id="8" name="图表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  <w:p>
            <w:pPr>
              <w:pStyle w:val="12"/>
              <w:adjustRightInd w:val="0"/>
              <w:snapToGrid w:val="0"/>
              <w:rPr>
                <w:rFonts w:hint="eastAsia" w:eastAsia="宋体"/>
                <w:sz w:val="20"/>
                <w:szCs w:val="18"/>
                <w:highlight w:val="none"/>
                <w:lang w:eastAsia="zh-CN"/>
              </w:rPr>
            </w:pPr>
            <w:r>
              <w:rPr>
                <w:rFonts w:hint="eastAsia" w:eastAsia="宋体"/>
                <w:sz w:val="20"/>
                <w:szCs w:val="18"/>
                <w:highlight w:val="none"/>
                <w:lang w:eastAsia="zh-CN"/>
              </w:rPr>
              <w:t>(</w:t>
            </w:r>
            <w:r>
              <w:rPr>
                <w:rFonts w:hint="eastAsia" w:eastAsia="宋体"/>
                <w:sz w:val="20"/>
                <w:szCs w:val="18"/>
                <w:highlight w:val="none"/>
                <w:lang w:val="en-US" w:eastAsia="zh-CN"/>
              </w:rPr>
              <w:t>e</w:t>
            </w:r>
            <w:r>
              <w:rPr>
                <w:rFonts w:hint="eastAsia" w:eastAsia="宋体"/>
                <w:sz w:val="20"/>
                <w:szCs w:val="18"/>
                <w:highlight w:val="none"/>
                <w:lang w:eastAsia="zh-CN"/>
              </w:rPr>
              <w:t>)</w:t>
            </w:r>
            <w:r>
              <w:rPr>
                <w:rFonts w:hint="eastAsia" w:eastAsia="宋体"/>
                <w:sz w:val="20"/>
                <w:szCs w:val="18"/>
                <w:highlight w:val="none"/>
                <w:lang w:val="en-US" w:eastAsia="zh-CN"/>
              </w:rPr>
              <w:t xml:space="preserve"> CNP10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9" w:hRule="atLeast"/>
        </w:trPr>
        <w:tc>
          <w:tcPr>
            <w:tcW w:w="8366" w:type="dxa"/>
          </w:tcPr>
          <w:p>
            <w:pPr>
              <w:pStyle w:val="12"/>
              <w:adjustRightInd w:val="0"/>
              <w:snapToGrid w:val="0"/>
              <w:rPr>
                <w:highlight w:val="none"/>
              </w:rPr>
            </w:pPr>
            <w:r>
              <w:rPr>
                <w:highlight w:val="none"/>
              </w:rPr>
              <w:drawing>
                <wp:inline distT="0" distB="0" distL="114300" distR="114300">
                  <wp:extent cx="5147945" cy="1475740"/>
                  <wp:effectExtent l="0" t="0" r="0" b="0"/>
                  <wp:docPr id="9" name="图表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</wp:inline>
              </w:drawing>
            </w:r>
          </w:p>
          <w:p>
            <w:pPr>
              <w:pStyle w:val="12"/>
              <w:adjustRightInd w:val="0"/>
              <w:snapToGrid w:val="0"/>
              <w:rPr>
                <w:highlight w:val="none"/>
              </w:rPr>
            </w:pPr>
            <w:r>
              <w:rPr>
                <w:rFonts w:hint="eastAsia" w:eastAsia="宋体"/>
                <w:sz w:val="20"/>
                <w:szCs w:val="18"/>
                <w:highlight w:val="none"/>
                <w:lang w:eastAsia="zh-CN"/>
              </w:rPr>
              <w:t>(</w:t>
            </w:r>
            <w:r>
              <w:rPr>
                <w:rFonts w:hint="eastAsia" w:eastAsia="宋体"/>
                <w:sz w:val="20"/>
                <w:szCs w:val="18"/>
                <w:highlight w:val="none"/>
                <w:lang w:val="en-US" w:eastAsia="zh-CN"/>
              </w:rPr>
              <w:t>f</w:t>
            </w:r>
            <w:r>
              <w:rPr>
                <w:rFonts w:hint="eastAsia" w:eastAsia="宋体"/>
                <w:sz w:val="20"/>
                <w:szCs w:val="18"/>
                <w:highlight w:val="none"/>
                <w:lang w:eastAsia="zh-CN"/>
              </w:rPr>
              <w:t>)</w:t>
            </w:r>
            <w:r>
              <w:rPr>
                <w:rFonts w:hint="eastAsia" w:eastAsia="宋体"/>
                <w:sz w:val="20"/>
                <w:szCs w:val="18"/>
                <w:highlight w:val="none"/>
                <w:lang w:val="en-US" w:eastAsia="zh-CN"/>
              </w:rPr>
              <w:t xml:space="preserve"> CNP10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9" w:hRule="atLeast"/>
        </w:trPr>
        <w:tc>
          <w:tcPr>
            <w:tcW w:w="8366" w:type="dxa"/>
          </w:tcPr>
          <w:p>
            <w:pPr>
              <w:pStyle w:val="12"/>
              <w:adjustRightInd w:val="0"/>
              <w:snapToGrid w:val="0"/>
              <w:rPr>
                <w:highlight w:val="none"/>
              </w:rPr>
            </w:pPr>
            <w:r>
              <w:rPr>
                <w:highlight w:val="none"/>
              </w:rPr>
              <w:drawing>
                <wp:inline distT="0" distB="0" distL="114300" distR="114300">
                  <wp:extent cx="5147945" cy="1475740"/>
                  <wp:effectExtent l="0" t="0" r="0" b="0"/>
                  <wp:docPr id="11" name="图表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6"/>
                    </a:graphicData>
                  </a:graphic>
                </wp:inline>
              </w:drawing>
            </w:r>
            <w:r>
              <w:rPr>
                <w:rFonts w:hint="eastAsia" w:eastAsia="宋体"/>
                <w:sz w:val="20"/>
                <w:szCs w:val="18"/>
                <w:highlight w:val="none"/>
                <w:lang w:eastAsia="zh-CN"/>
              </w:rPr>
              <w:t>(</w:t>
            </w:r>
            <w:r>
              <w:rPr>
                <w:rFonts w:hint="eastAsia" w:eastAsia="宋体"/>
                <w:sz w:val="20"/>
                <w:szCs w:val="18"/>
                <w:highlight w:val="none"/>
                <w:lang w:val="en-US" w:eastAsia="zh-CN"/>
              </w:rPr>
              <w:t>g</w:t>
            </w:r>
            <w:r>
              <w:rPr>
                <w:rFonts w:hint="eastAsia" w:eastAsia="宋体"/>
                <w:sz w:val="20"/>
                <w:szCs w:val="18"/>
                <w:highlight w:val="none"/>
                <w:lang w:eastAsia="zh-CN"/>
              </w:rPr>
              <w:t>)</w:t>
            </w:r>
            <w:r>
              <w:rPr>
                <w:rFonts w:hint="eastAsia" w:eastAsia="宋体"/>
                <w:sz w:val="20"/>
                <w:szCs w:val="18"/>
                <w:highlight w:val="none"/>
                <w:lang w:val="en-US" w:eastAsia="zh-CN"/>
              </w:rPr>
              <w:t xml:space="preserve"> CNP10</w:t>
            </w:r>
          </w:p>
        </w:tc>
      </w:tr>
    </w:tbl>
    <w:p>
      <w:pPr>
        <w:pStyle w:val="13"/>
        <w:rPr>
          <w:rFonts w:cs="Palatino Linotype"/>
          <w:szCs w:val="18"/>
          <w:highlight w:val="none"/>
        </w:rPr>
      </w:pPr>
      <w:r>
        <w:rPr>
          <w:rFonts w:cs="Palatino Linotype"/>
          <w:b/>
          <w:szCs w:val="18"/>
          <w:highlight w:val="none"/>
        </w:rPr>
        <w:t xml:space="preserve">Figure </w:t>
      </w:r>
      <w:r>
        <w:rPr>
          <w:rFonts w:eastAsia="宋体" w:cs="Palatino Linotype"/>
          <w:b/>
          <w:szCs w:val="18"/>
          <w:highlight w:val="none"/>
          <w:lang w:eastAsia="zh-CN"/>
        </w:rPr>
        <w:t>S3</w:t>
      </w:r>
      <w:r>
        <w:rPr>
          <w:rFonts w:cs="Palatino Linotype"/>
          <w:b/>
          <w:szCs w:val="18"/>
          <w:highlight w:val="none"/>
        </w:rPr>
        <w:t>.</w:t>
      </w:r>
      <w:r>
        <w:rPr>
          <w:rFonts w:cs="Palatino Linotype"/>
          <w:szCs w:val="18"/>
          <w:highlight w:val="none"/>
        </w:rPr>
        <w:t xml:space="preserve"> </w:t>
      </w:r>
      <w:r>
        <w:rPr>
          <w:rFonts w:hint="eastAsia" w:eastAsia="宋体" w:cs="Palatino Linotype"/>
          <w:szCs w:val="18"/>
          <w:highlight w:val="none"/>
          <w:lang w:val="en-US" w:eastAsia="zh-CN"/>
        </w:rPr>
        <w:t>The result of</w:t>
      </w:r>
      <w:r>
        <w:rPr>
          <w:rFonts w:cs="Palatino Linotype"/>
          <w:szCs w:val="18"/>
          <w:highlight w:val="none"/>
        </w:rPr>
        <w:t xml:space="preserve"> CNV</w:t>
      </w:r>
      <w:r>
        <w:rPr>
          <w:rFonts w:hint="eastAsia" w:eastAsia="宋体" w:cs="Palatino Linotype"/>
          <w:szCs w:val="18"/>
          <w:highlight w:val="none"/>
          <w:lang w:val="en-US" w:eastAsia="zh-CN"/>
        </w:rPr>
        <w:t>p</w:t>
      </w:r>
      <w:r>
        <w:rPr>
          <w:rFonts w:cs="Palatino Linotype"/>
          <w:szCs w:val="18"/>
          <w:highlight w:val="none"/>
        </w:rPr>
        <w:t>lex</w:t>
      </w:r>
      <w:r>
        <w:rPr>
          <w:rFonts w:hint="default" w:ascii="Palatino Linotype" w:hAnsi="Palatino Linotype" w:cs="Palatino Linotype"/>
          <w:b w:val="0"/>
          <w:i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®</w:t>
      </w:r>
      <w:r>
        <w:rPr>
          <w:rFonts w:cs="Palatino Linotype"/>
          <w:szCs w:val="18"/>
          <w:highlight w:val="none"/>
        </w:rPr>
        <w:t xml:space="preserve"> </w:t>
      </w:r>
      <w:r>
        <w:rPr>
          <w:rFonts w:hint="eastAsia" w:eastAsia="宋体" w:cs="Palatino Linotype"/>
          <w:szCs w:val="18"/>
          <w:highlight w:val="none"/>
          <w:lang w:val="en-US" w:eastAsia="zh-CN"/>
        </w:rPr>
        <w:t>assay using</w:t>
      </w:r>
      <w:r>
        <w:rPr>
          <w:rFonts w:cs="Palatino Linotype"/>
          <w:szCs w:val="18"/>
          <w:highlight w:val="none"/>
        </w:rPr>
        <w:t xml:space="preserve"> different probes</w:t>
      </w:r>
      <w:r>
        <w:rPr>
          <w:rFonts w:hint="eastAsia" w:eastAsia="宋体" w:cs="Palatino Linotype"/>
          <w:szCs w:val="18"/>
          <w:highlight w:val="none"/>
          <w:lang w:val="en-US" w:eastAsia="zh-CN"/>
        </w:rPr>
        <w:t xml:space="preserve"> in three</w:t>
      </w:r>
      <w:r>
        <w:rPr>
          <w:rFonts w:cs="Palatino Linotype"/>
          <w:szCs w:val="18"/>
          <w:highlight w:val="none"/>
        </w:rPr>
        <w:t xml:space="preserve"> CNP</w:t>
      </w:r>
      <w:r>
        <w:rPr>
          <w:rFonts w:hint="eastAsia" w:eastAsia="宋体" w:cs="Palatino Linotype"/>
          <w:szCs w:val="18"/>
          <w:highlight w:val="none"/>
          <w:lang w:val="en-US" w:eastAsia="zh-CN"/>
        </w:rPr>
        <w:t>s</w:t>
      </w:r>
      <w:r>
        <w:rPr>
          <w:rFonts w:cs="Palatino Linotype"/>
          <w:szCs w:val="18"/>
          <w:highlight w:val="none"/>
        </w:rPr>
        <w:t>. Different color lines represent the absolute copy number in different position</w:t>
      </w:r>
      <w:r>
        <w:rPr>
          <w:rFonts w:hint="eastAsia" w:eastAsia="宋体" w:cs="Palatino Linotype"/>
          <w:szCs w:val="18"/>
          <w:highlight w:val="none"/>
          <w:lang w:val="en-US" w:eastAsia="zh-CN"/>
        </w:rPr>
        <w:t>s</w:t>
      </w:r>
      <w:r>
        <w:rPr>
          <w:rFonts w:cs="Palatino Linotype"/>
          <w:szCs w:val="18"/>
          <w:highlight w:val="none"/>
        </w:rPr>
        <w:t xml:space="preserve"> of target genes </w:t>
      </w:r>
      <w:r>
        <w:rPr>
          <w:rFonts w:hint="eastAsia" w:eastAsia="宋体" w:cs="Palatino Linotype"/>
          <w:szCs w:val="18"/>
          <w:highlight w:val="none"/>
          <w:lang w:val="en-US" w:eastAsia="zh-CN"/>
        </w:rPr>
        <w:t>in</w:t>
      </w:r>
      <w:r>
        <w:rPr>
          <w:rFonts w:cs="Palatino Linotype"/>
          <w:szCs w:val="18"/>
          <w:highlight w:val="none"/>
        </w:rPr>
        <w:t xml:space="preserve"> the experimental individual</w:t>
      </w:r>
      <w:r>
        <w:rPr>
          <w:rFonts w:hint="eastAsia" w:eastAsia="宋体" w:cs="Palatino Linotype"/>
          <w:szCs w:val="18"/>
          <w:highlight w:val="none"/>
          <w:lang w:val="en-US" w:eastAsia="zh-CN"/>
        </w:rPr>
        <w:t>s</w:t>
      </w:r>
      <w:r>
        <w:rPr>
          <w:rFonts w:cs="Palatino Linotype"/>
          <w:szCs w:val="18"/>
          <w:highlight w:val="none"/>
        </w:rPr>
        <w:t xml:space="preserve">. All the absolute copy numbers of </w:t>
      </w:r>
      <w:r>
        <w:rPr>
          <w:rFonts w:cs="Palatino Linotype"/>
          <w:i/>
          <w:iCs/>
          <w:szCs w:val="18"/>
          <w:highlight w:val="none"/>
        </w:rPr>
        <w:t xml:space="preserve">MYO5A </w:t>
      </w:r>
      <w:r>
        <w:rPr>
          <w:rFonts w:cs="Palatino Linotype"/>
          <w:szCs w:val="18"/>
          <w:highlight w:val="none"/>
        </w:rPr>
        <w:t>(CNP4) (</w:t>
      </w:r>
      <w:r>
        <w:rPr>
          <w:rFonts w:eastAsia="宋体" w:cs="Palatino Linotype"/>
          <w:szCs w:val="18"/>
          <w:highlight w:val="none"/>
          <w:lang w:eastAsia="zh-CN"/>
        </w:rPr>
        <w:t>a,b</w:t>
      </w:r>
      <w:r>
        <w:rPr>
          <w:rFonts w:cs="Palatino Linotype"/>
          <w:szCs w:val="18"/>
          <w:highlight w:val="none"/>
        </w:rPr>
        <w:t xml:space="preserve">) and </w:t>
      </w:r>
      <w:r>
        <w:rPr>
          <w:rFonts w:cs="Palatino Linotype"/>
          <w:i/>
          <w:iCs/>
          <w:szCs w:val="18"/>
          <w:highlight w:val="none"/>
        </w:rPr>
        <w:t>DR45B</w:t>
      </w:r>
      <w:r>
        <w:rPr>
          <w:rFonts w:cs="Palatino Linotype"/>
          <w:szCs w:val="18"/>
          <w:highlight w:val="none"/>
        </w:rPr>
        <w:t xml:space="preserve"> </w:t>
      </w:r>
      <w:bookmarkStart w:id="0" w:name="_GoBack"/>
      <w:bookmarkEnd w:id="0"/>
      <w:r>
        <w:rPr>
          <w:rFonts w:cs="Palatino Linotype"/>
          <w:szCs w:val="18"/>
          <w:highlight w:val="none"/>
        </w:rPr>
        <w:t xml:space="preserve">(CNP6) </w:t>
      </w:r>
      <w:r>
        <w:rPr>
          <w:rFonts w:eastAsia="宋体" w:cs="Palatino Linotype"/>
          <w:szCs w:val="18"/>
          <w:highlight w:val="none"/>
          <w:lang w:eastAsia="zh-CN"/>
        </w:rPr>
        <w:t>(c,d)</w:t>
      </w:r>
      <w:r>
        <w:rPr>
          <w:rFonts w:cs="Palatino Linotype"/>
          <w:szCs w:val="18"/>
          <w:highlight w:val="none"/>
        </w:rPr>
        <w:t xml:space="preserve"> </w:t>
      </w:r>
      <w:r>
        <w:rPr>
          <w:rFonts w:hint="eastAsia" w:eastAsia="宋体" w:cs="Palatino Linotype"/>
          <w:szCs w:val="18"/>
          <w:highlight w:val="none"/>
          <w:lang w:val="en-US" w:eastAsia="zh-CN"/>
        </w:rPr>
        <w:t xml:space="preserve">ranged </w:t>
      </w:r>
      <w:r>
        <w:rPr>
          <w:rFonts w:cs="Palatino Linotype"/>
          <w:szCs w:val="18"/>
          <w:highlight w:val="none"/>
        </w:rPr>
        <w:t xml:space="preserve">from 1.6 to 2.4, which </w:t>
      </w:r>
      <w:r>
        <w:rPr>
          <w:rFonts w:hint="eastAsia" w:eastAsia="宋体" w:cs="Palatino Linotype"/>
          <w:szCs w:val="18"/>
          <w:highlight w:val="none"/>
          <w:lang w:val="en-US" w:eastAsia="zh-CN"/>
        </w:rPr>
        <w:t>indicated</w:t>
      </w:r>
      <w:r>
        <w:rPr>
          <w:rFonts w:cs="Palatino Linotype"/>
          <w:szCs w:val="18"/>
          <w:highlight w:val="none"/>
        </w:rPr>
        <w:t xml:space="preserve"> </w:t>
      </w:r>
      <w:r>
        <w:rPr>
          <w:rFonts w:hint="eastAsia" w:eastAsia="宋体" w:cs="Palatino Linotype"/>
          <w:szCs w:val="18"/>
          <w:highlight w:val="none"/>
          <w:lang w:val="en-US" w:eastAsia="zh-CN"/>
        </w:rPr>
        <w:t xml:space="preserve">that </w:t>
      </w:r>
      <w:r>
        <w:rPr>
          <w:rFonts w:cs="Palatino Linotype"/>
          <w:szCs w:val="18"/>
          <w:highlight w:val="none"/>
        </w:rPr>
        <w:t xml:space="preserve">all the </w:t>
      </w:r>
      <w:r>
        <w:rPr>
          <w:rFonts w:hint="eastAsia" w:eastAsia="宋体" w:cs="Palatino Linotype"/>
          <w:szCs w:val="18"/>
          <w:highlight w:val="none"/>
          <w:lang w:val="en-US" w:eastAsia="zh-CN"/>
        </w:rPr>
        <w:t>individual</w:t>
      </w:r>
      <w:r>
        <w:rPr>
          <w:rFonts w:cs="Palatino Linotype"/>
          <w:szCs w:val="18"/>
          <w:highlight w:val="none"/>
        </w:rPr>
        <w:t xml:space="preserve">s were normal (CN=2). </w:t>
      </w:r>
      <w:r>
        <w:rPr>
          <w:rFonts w:eastAsia="宋体" w:cs="Palatino Linotype"/>
          <w:szCs w:val="18"/>
          <w:highlight w:val="none"/>
          <w:lang w:eastAsia="zh-CN"/>
        </w:rPr>
        <w:t>(e</w:t>
      </w:r>
      <w:r>
        <w:rPr>
          <w:rFonts w:eastAsia="宋体"/>
          <w:highlight w:val="none"/>
          <w:lang w:eastAsia="zh-CN"/>
        </w:rPr>
        <w:t>–</w:t>
      </w:r>
      <w:r>
        <w:rPr>
          <w:rFonts w:eastAsia="宋体" w:cs="Palatino Linotype"/>
          <w:szCs w:val="18"/>
          <w:highlight w:val="none"/>
          <w:lang w:eastAsia="zh-CN"/>
        </w:rPr>
        <w:t>g)</w:t>
      </w:r>
      <w:r>
        <w:rPr>
          <w:rFonts w:cs="Palatino Linotype"/>
          <w:szCs w:val="18"/>
          <w:highlight w:val="none"/>
        </w:rPr>
        <w:t xml:space="preserve"> The absolute copy number of WRR chicken </w:t>
      </w:r>
      <w:r>
        <w:rPr>
          <w:rFonts w:hint="eastAsia" w:eastAsia="宋体" w:cs="Palatino Linotype"/>
          <w:szCs w:val="18"/>
          <w:highlight w:val="none"/>
          <w:lang w:val="en-US" w:eastAsia="zh-CN"/>
        </w:rPr>
        <w:t xml:space="preserve">ranged </w:t>
      </w:r>
      <w:r>
        <w:rPr>
          <w:rFonts w:cs="Palatino Linotype"/>
          <w:szCs w:val="18"/>
          <w:highlight w:val="none"/>
        </w:rPr>
        <w:t xml:space="preserve">from 1.6 to 2.4, which </w:t>
      </w:r>
      <w:r>
        <w:rPr>
          <w:rFonts w:hint="eastAsia" w:cs="Palatino Linotype"/>
          <w:szCs w:val="18"/>
          <w:highlight w:val="none"/>
        </w:rPr>
        <w:t>demonstrated</w:t>
      </w:r>
      <w:r>
        <w:rPr>
          <w:rFonts w:cs="Palatino Linotype"/>
          <w:szCs w:val="18"/>
          <w:highlight w:val="none"/>
        </w:rPr>
        <w:t xml:space="preserve"> </w:t>
      </w:r>
      <w:r>
        <w:rPr>
          <w:rFonts w:hint="eastAsia" w:eastAsia="宋体" w:cs="Palatino Linotype"/>
          <w:szCs w:val="18"/>
          <w:highlight w:val="none"/>
          <w:lang w:val="en-US" w:eastAsia="zh-CN"/>
        </w:rPr>
        <w:t xml:space="preserve">that </w:t>
      </w:r>
      <w:r>
        <w:rPr>
          <w:rFonts w:cs="Palatino Linotype"/>
          <w:szCs w:val="18"/>
          <w:highlight w:val="none"/>
        </w:rPr>
        <w:t>all of them were normal individuals (CN=2)</w:t>
      </w:r>
      <w:r>
        <w:rPr>
          <w:rFonts w:hint="eastAsia" w:eastAsia="宋体" w:cs="Palatino Linotype"/>
          <w:szCs w:val="18"/>
          <w:highlight w:val="none"/>
          <w:lang w:val="en-US" w:eastAsia="zh-CN"/>
        </w:rPr>
        <w:t>;</w:t>
      </w:r>
      <w:r>
        <w:rPr>
          <w:rFonts w:cs="Palatino Linotype"/>
          <w:szCs w:val="18"/>
          <w:highlight w:val="none"/>
        </w:rPr>
        <w:t xml:space="preserve"> </w:t>
      </w:r>
      <w:r>
        <w:rPr>
          <w:rFonts w:hint="eastAsia" w:eastAsia="宋体" w:cs="Palatino Linotype"/>
          <w:szCs w:val="18"/>
          <w:highlight w:val="none"/>
          <w:lang w:val="en-US" w:eastAsia="zh-CN"/>
        </w:rPr>
        <w:t>however,</w:t>
      </w:r>
      <w:r>
        <w:rPr>
          <w:rFonts w:cs="Palatino Linotype"/>
          <w:szCs w:val="18"/>
          <w:highlight w:val="none"/>
        </w:rPr>
        <w:t xml:space="preserve"> in XH chicken, there were </w:t>
      </w:r>
      <w:r>
        <w:rPr>
          <w:rFonts w:hint="eastAsia" w:eastAsia="宋体" w:cs="Palatino Linotype"/>
          <w:szCs w:val="18"/>
          <w:highlight w:val="none"/>
          <w:lang w:val="en-US" w:eastAsia="zh-CN"/>
        </w:rPr>
        <w:t>six</w:t>
      </w:r>
      <w:r>
        <w:rPr>
          <w:rFonts w:cs="Palatino Linotype"/>
          <w:szCs w:val="18"/>
          <w:highlight w:val="none"/>
        </w:rPr>
        <w:t xml:space="preserve"> individuals’ absolute cop</w:t>
      </w:r>
      <w:r>
        <w:rPr>
          <w:rFonts w:hint="eastAsia" w:eastAsia="宋体" w:cs="Palatino Linotype"/>
          <w:szCs w:val="18"/>
          <w:highlight w:val="none"/>
          <w:lang w:val="en-US" w:eastAsia="zh-CN"/>
        </w:rPr>
        <w:t>y</w:t>
      </w:r>
      <w:r>
        <w:rPr>
          <w:rFonts w:cs="Palatino Linotype"/>
          <w:szCs w:val="18"/>
          <w:highlight w:val="none"/>
        </w:rPr>
        <w:t xml:space="preserve"> </w:t>
      </w:r>
      <w:r>
        <w:rPr>
          <w:rFonts w:hint="eastAsia" w:eastAsia="宋体" w:cs="Palatino Linotype"/>
          <w:szCs w:val="18"/>
          <w:highlight w:val="none"/>
          <w:lang w:val="en-US" w:eastAsia="zh-CN"/>
        </w:rPr>
        <w:t>numbers</w:t>
      </w:r>
      <w:r>
        <w:rPr>
          <w:rFonts w:cs="Palatino Linotype"/>
          <w:szCs w:val="18"/>
          <w:highlight w:val="none"/>
        </w:rPr>
        <w:t xml:space="preserve"> &gt; 2.7 in the 23-26</w:t>
      </w:r>
      <w:r>
        <w:rPr>
          <w:rFonts w:hint="eastAsia" w:eastAsia="宋体" w:cs="Palatino Linotype"/>
          <w:szCs w:val="18"/>
          <w:highlight w:val="none"/>
          <w:lang w:val="en-US" w:eastAsia="zh-CN"/>
        </w:rPr>
        <w:t xml:space="preserve"> kb</w:t>
      </w:r>
      <w:r>
        <w:rPr>
          <w:rFonts w:cs="Palatino Linotype"/>
          <w:szCs w:val="18"/>
          <w:highlight w:val="none"/>
        </w:rPr>
        <w:t xml:space="preserve"> region of CNP10, indicating that </w:t>
      </w:r>
      <w:r>
        <w:rPr>
          <w:rFonts w:hint="eastAsia" w:eastAsia="宋体" w:cs="Palatino Linotype"/>
          <w:szCs w:val="18"/>
          <w:highlight w:val="none"/>
          <w:lang w:val="en-US" w:eastAsia="zh-CN"/>
        </w:rPr>
        <w:t xml:space="preserve">all of </w:t>
      </w:r>
      <w:r>
        <w:rPr>
          <w:rFonts w:cs="Palatino Linotype"/>
          <w:szCs w:val="18"/>
          <w:highlight w:val="none"/>
        </w:rPr>
        <w:t>the</w:t>
      </w:r>
      <w:r>
        <w:rPr>
          <w:rFonts w:hint="eastAsia" w:eastAsia="宋体" w:cs="Palatino Linotype"/>
          <w:szCs w:val="18"/>
          <w:highlight w:val="none"/>
          <w:lang w:val="en-US" w:eastAsia="zh-CN"/>
        </w:rPr>
        <w:t>m</w:t>
      </w:r>
      <w:r>
        <w:rPr>
          <w:rFonts w:cs="Palatino Linotype"/>
          <w:szCs w:val="18"/>
          <w:highlight w:val="none"/>
        </w:rPr>
        <w:t xml:space="preserve"> were copy number repeat (CN=3)</w:t>
      </w:r>
      <w:r>
        <w:rPr>
          <w:rFonts w:hint="eastAsia" w:eastAsia="宋体" w:cs="Palatino Linotype"/>
          <w:szCs w:val="18"/>
          <w:highlight w:val="none"/>
          <w:lang w:val="en-US" w:eastAsia="zh-CN"/>
        </w:rPr>
        <w:t xml:space="preserve"> </w:t>
      </w:r>
      <w:r>
        <w:rPr>
          <w:rFonts w:cs="Palatino Linotype"/>
          <w:szCs w:val="18"/>
          <w:highlight w:val="none"/>
        </w:rPr>
        <w:t>individuals.</w:t>
      </w:r>
    </w:p>
    <w:tbl>
      <w:tblPr>
        <w:tblStyle w:val="8"/>
        <w:tblW w:w="7040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0" w:hRule="atLeast"/>
          <w:jc w:val="center"/>
        </w:trPr>
        <w:tc>
          <w:tcPr>
            <w:tcW w:w="7040" w:type="dxa"/>
          </w:tcPr>
          <w:p>
            <w:pPr>
              <w:pStyle w:val="12"/>
              <w:adjustRightInd w:val="0"/>
              <w:snapToGrid w:val="0"/>
              <w:rPr>
                <w:rFonts w:cs="Times New Roman"/>
                <w:sz w:val="20"/>
                <w:highlight w:val="none"/>
              </w:rPr>
            </w:pPr>
            <w:r>
              <w:rPr>
                <w:highlight w:val="none"/>
                <w:lang w:eastAsia="zh-CN" w:bidi="ar-SA"/>
              </w:rPr>
              <w:drawing>
                <wp:inline distT="0" distB="0" distL="114300" distR="114300">
                  <wp:extent cx="4359910" cy="2516505"/>
                  <wp:effectExtent l="0" t="0" r="2540" b="1714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59910" cy="2516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13"/>
        <w:rPr>
          <w:rFonts w:cs="Palatino Linotype"/>
          <w:szCs w:val="18"/>
          <w:highlight w:val="none"/>
        </w:rPr>
      </w:pPr>
      <w:r>
        <w:rPr>
          <w:b/>
          <w:szCs w:val="18"/>
          <w:highlight w:val="none"/>
        </w:rPr>
        <w:t xml:space="preserve">Figure </w:t>
      </w:r>
      <w:r>
        <w:rPr>
          <w:rFonts w:hint="eastAsia" w:eastAsia="宋体"/>
          <w:b/>
          <w:szCs w:val="18"/>
          <w:highlight w:val="none"/>
          <w:lang w:eastAsia="zh-CN"/>
        </w:rPr>
        <w:t>S4</w:t>
      </w:r>
      <w:r>
        <w:rPr>
          <w:b/>
          <w:szCs w:val="18"/>
          <w:highlight w:val="none"/>
        </w:rPr>
        <w:t>.</w:t>
      </w:r>
      <w:r>
        <w:rPr>
          <w:szCs w:val="18"/>
          <w:highlight w:val="none"/>
        </w:rPr>
        <w:t xml:space="preserve"> </w:t>
      </w:r>
      <w:r>
        <w:rPr>
          <w:rFonts w:hint="eastAsia"/>
          <w:szCs w:val="18"/>
          <w:highlight w:val="none"/>
        </w:rPr>
        <w:t xml:space="preserve">Phylogenetic tree of SOX6 proteins </w:t>
      </w:r>
      <w:r>
        <w:rPr>
          <w:rFonts w:hint="eastAsia" w:eastAsia="宋体"/>
          <w:szCs w:val="18"/>
          <w:highlight w:val="none"/>
          <w:lang w:val="en-US" w:eastAsia="zh-CN"/>
        </w:rPr>
        <w:t>a</w:t>
      </w:r>
      <w:r>
        <w:rPr>
          <w:rFonts w:hint="eastAsia"/>
          <w:szCs w:val="18"/>
          <w:highlight w:val="none"/>
        </w:rPr>
        <w:t>m</w:t>
      </w:r>
      <w:r>
        <w:rPr>
          <w:rFonts w:hint="eastAsia" w:eastAsia="宋体"/>
          <w:szCs w:val="18"/>
          <w:highlight w:val="none"/>
          <w:lang w:val="en-US" w:eastAsia="zh-CN"/>
        </w:rPr>
        <w:t>ong</w:t>
      </w:r>
      <w:r>
        <w:rPr>
          <w:rFonts w:hint="eastAsia"/>
          <w:szCs w:val="18"/>
          <w:highlight w:val="none"/>
        </w:rPr>
        <w:t xml:space="preserve"> different species</w:t>
      </w:r>
      <w:r>
        <w:rPr>
          <w:rFonts w:hint="eastAsia" w:eastAsia="宋体"/>
          <w:szCs w:val="18"/>
          <w:highlight w:val="none"/>
          <w:lang w:eastAsia="zh-CN"/>
        </w:rPr>
        <w:t>.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inion Pro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URWPalladioL-Roma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26A31"/>
    <w:multiLevelType w:val="singleLevel"/>
    <w:tmpl w:val="5A326A31"/>
    <w:lvl w:ilvl="0" w:tentative="0">
      <w:start w:val="1"/>
      <w:numFmt w:val="lowerLetter"/>
      <w:suff w:val="space"/>
      <w:lvlText w:val="(%1)"/>
      <w:lvlJc w:val="left"/>
    </w:lvl>
  </w:abstractNum>
  <w:abstractNum w:abstractNumId="1">
    <w:nsid w:val="5A35F443"/>
    <w:multiLevelType w:val="singleLevel"/>
    <w:tmpl w:val="5A35F443"/>
    <w:lvl w:ilvl="0" w:tentative="0">
      <w:start w:val="1"/>
      <w:numFmt w:val="lowerLetter"/>
      <w:suff w:val="space"/>
      <w:lvlText w:val="(%1)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180"/>
    <w:rsid w:val="000012BD"/>
    <w:rsid w:val="000A4595"/>
    <w:rsid w:val="000F1EFC"/>
    <w:rsid w:val="00112C3E"/>
    <w:rsid w:val="001A05FC"/>
    <w:rsid w:val="00237C27"/>
    <w:rsid w:val="003335D4"/>
    <w:rsid w:val="003A2B3A"/>
    <w:rsid w:val="003A4895"/>
    <w:rsid w:val="003B1629"/>
    <w:rsid w:val="003C2D8D"/>
    <w:rsid w:val="003F3394"/>
    <w:rsid w:val="00402D24"/>
    <w:rsid w:val="004105AB"/>
    <w:rsid w:val="004553F7"/>
    <w:rsid w:val="00462F54"/>
    <w:rsid w:val="0046598E"/>
    <w:rsid w:val="004A4039"/>
    <w:rsid w:val="004B31DC"/>
    <w:rsid w:val="004C1680"/>
    <w:rsid w:val="004F0E74"/>
    <w:rsid w:val="00586A7A"/>
    <w:rsid w:val="005F5E3E"/>
    <w:rsid w:val="0060217C"/>
    <w:rsid w:val="00696623"/>
    <w:rsid w:val="006B2C20"/>
    <w:rsid w:val="006F27ED"/>
    <w:rsid w:val="008631A6"/>
    <w:rsid w:val="008F187E"/>
    <w:rsid w:val="009746F2"/>
    <w:rsid w:val="009F64A4"/>
    <w:rsid w:val="00A37180"/>
    <w:rsid w:val="00A6557D"/>
    <w:rsid w:val="00A912C7"/>
    <w:rsid w:val="00AF1A87"/>
    <w:rsid w:val="00B723DA"/>
    <w:rsid w:val="00BB6F66"/>
    <w:rsid w:val="00C25571"/>
    <w:rsid w:val="00CC7398"/>
    <w:rsid w:val="00DA7C16"/>
    <w:rsid w:val="00E12E27"/>
    <w:rsid w:val="00E548C2"/>
    <w:rsid w:val="00EA70BA"/>
    <w:rsid w:val="00F41E72"/>
    <w:rsid w:val="00F81862"/>
    <w:rsid w:val="03F17867"/>
    <w:rsid w:val="06A62144"/>
    <w:rsid w:val="0971513D"/>
    <w:rsid w:val="0F4137A6"/>
    <w:rsid w:val="10A22511"/>
    <w:rsid w:val="141843F3"/>
    <w:rsid w:val="155D7827"/>
    <w:rsid w:val="186E4203"/>
    <w:rsid w:val="19262E1D"/>
    <w:rsid w:val="1FED185B"/>
    <w:rsid w:val="20193A8D"/>
    <w:rsid w:val="21357F89"/>
    <w:rsid w:val="214C1063"/>
    <w:rsid w:val="23051319"/>
    <w:rsid w:val="29275B35"/>
    <w:rsid w:val="29354D58"/>
    <w:rsid w:val="29FB69EF"/>
    <w:rsid w:val="2AC32C2F"/>
    <w:rsid w:val="32451CFB"/>
    <w:rsid w:val="34494D1D"/>
    <w:rsid w:val="34B56456"/>
    <w:rsid w:val="35412FAE"/>
    <w:rsid w:val="369D7D02"/>
    <w:rsid w:val="37781776"/>
    <w:rsid w:val="39204338"/>
    <w:rsid w:val="3AD5785B"/>
    <w:rsid w:val="3AD82C5F"/>
    <w:rsid w:val="3DA33742"/>
    <w:rsid w:val="3F3B695A"/>
    <w:rsid w:val="40EA389E"/>
    <w:rsid w:val="415927FA"/>
    <w:rsid w:val="43CD5B80"/>
    <w:rsid w:val="441B76AF"/>
    <w:rsid w:val="44974B74"/>
    <w:rsid w:val="46D65F16"/>
    <w:rsid w:val="4729735B"/>
    <w:rsid w:val="4A5C60C5"/>
    <w:rsid w:val="4B561299"/>
    <w:rsid w:val="4EEE5D57"/>
    <w:rsid w:val="52601740"/>
    <w:rsid w:val="52F9106D"/>
    <w:rsid w:val="532C61E7"/>
    <w:rsid w:val="58D712CA"/>
    <w:rsid w:val="5BB86740"/>
    <w:rsid w:val="5C5C6BB3"/>
    <w:rsid w:val="5F930F28"/>
    <w:rsid w:val="61E05544"/>
    <w:rsid w:val="62F81D59"/>
    <w:rsid w:val="671D2069"/>
    <w:rsid w:val="6E921D75"/>
    <w:rsid w:val="6EFC31D4"/>
    <w:rsid w:val="712D070C"/>
    <w:rsid w:val="71974550"/>
    <w:rsid w:val="71CE376A"/>
    <w:rsid w:val="73FE7DBD"/>
    <w:rsid w:val="75271B06"/>
    <w:rsid w:val="76696332"/>
    <w:rsid w:val="7998626B"/>
    <w:rsid w:val="7AB22CFF"/>
    <w:rsid w:val="7BC1794B"/>
    <w:rsid w:val="7FC5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customStyle="1" w:styleId="12">
    <w:name w:val="MDPI_5.2_figure"/>
    <w:qFormat/>
    <w:uiPriority w:val="0"/>
    <w:pPr>
      <w:jc w:val="center"/>
    </w:pPr>
    <w:rPr>
      <w:rFonts w:ascii="Palatino Linotype" w:hAnsi="Palatino Linotype" w:eastAsia="Times New Roman" w:cstheme="minorBidi"/>
      <w:snapToGrid w:val="0"/>
      <w:color w:val="000000"/>
      <w:sz w:val="24"/>
      <w:szCs w:val="22"/>
      <w:lang w:val="en-US" w:eastAsia="de-DE" w:bidi="en-US"/>
    </w:rPr>
  </w:style>
  <w:style w:type="paragraph" w:customStyle="1" w:styleId="13">
    <w:name w:val="MDPI_5.1_figure_caption"/>
    <w:basedOn w:val="14"/>
    <w:qFormat/>
    <w:uiPriority w:val="0"/>
    <w:pPr>
      <w:spacing w:after="240" w:line="260" w:lineRule="atLeast"/>
      <w:ind w:left="425" w:right="425"/>
    </w:pPr>
    <w:rPr>
      <w:snapToGrid/>
    </w:rPr>
  </w:style>
  <w:style w:type="paragraph" w:customStyle="1" w:styleId="14">
    <w:name w:val="MDPI_6.2_Acknowledgments"/>
    <w:qFormat/>
    <w:uiPriority w:val="0"/>
    <w:pPr>
      <w:adjustRightInd w:val="0"/>
      <w:snapToGrid w:val="0"/>
      <w:spacing w:before="120" w:line="200" w:lineRule="atLeast"/>
      <w:jc w:val="both"/>
    </w:pPr>
    <w:rPr>
      <w:rFonts w:ascii="Palatino Linotype" w:hAnsi="Palatino Linotype" w:eastAsia="Times New Roman" w:cs="Times New Roman"/>
      <w:snapToGrid w:val="0"/>
      <w:color w:val="000000"/>
      <w:sz w:val="18"/>
      <w:szCs w:val="22"/>
      <w:lang w:val="en-US" w:eastAsia="de-DE" w:bidi="en-US"/>
    </w:rPr>
  </w:style>
  <w:style w:type="paragraph" w:customStyle="1" w:styleId="15">
    <w:name w:val="MDPI_4.2_table_body"/>
    <w:qFormat/>
    <w:uiPriority w:val="0"/>
    <w:pPr>
      <w:adjustRightInd w:val="0"/>
      <w:snapToGrid w:val="0"/>
    </w:pPr>
    <w:rPr>
      <w:rFonts w:ascii="Palatino Linotype" w:hAnsi="Palatino Linotype" w:eastAsia="Times New Roman" w:cstheme="minorBidi"/>
      <w:snapToGrid w:val="0"/>
      <w:color w:val="000000"/>
      <w:kern w:val="0"/>
      <w:sz w:val="21"/>
      <w:szCs w:val="22"/>
      <w:lang w:val="en-US" w:eastAsia="de-DE" w:bidi="en-US"/>
    </w:rPr>
  </w:style>
  <w:style w:type="table" w:customStyle="1" w:styleId="16">
    <w:name w:val="M_deck_5_table_body_three_lines"/>
    <w:basedOn w:val="7"/>
    <w:qFormat/>
    <w:uiPriority w:val="99"/>
    <w:pPr>
      <w:adjustRightInd w:val="0"/>
      <w:snapToGrid w:val="0"/>
      <w:spacing w:line="300" w:lineRule="exact"/>
      <w:jc w:val="center"/>
    </w:pPr>
    <w:rPr>
      <w:rFonts w:cs="Times New Roman" w:eastAsiaTheme="minorEastAsia"/>
      <w:kern w:val="0"/>
      <w:lang w:val="de-DE" w:eastAsia="de-DE"/>
    </w:rPr>
    <w:tblPr>
      <w:jc w:val="center"/>
      <w:tblBorders>
        <w:bottom w:val="single" w:color="auto" w:sz="8" w:space="0"/>
      </w:tblBorders>
      <w:tblLayout w:type="fixed"/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="0" w:leftChars="0" w:right="0" w:rightChars="0" w:firstLine="0" w:firstLineChars="0"/>
        <w:contextualSpacing w:val="0"/>
        <w:jc w:val="center"/>
        <w:outlineLvl w:val="9"/>
      </w:pPr>
      <w:rPr>
        <w:rFonts w:ascii="Times New Roman" w:hAnsi="Times New Roman" w:eastAsia="Times New Roman"/>
        <w:b w:val="0"/>
        <w:i w:val="0"/>
        <w:snapToGrid w:val="0"/>
        <w:sz w:val="22"/>
      </w:rPr>
      <w:tcPr>
        <w:tcBorders>
          <w:top w:val="single" w:color="auto" w:sz="8" w:space="0"/>
          <w:left w:val="nil"/>
          <w:bottom w:val="single" w:color="auto" w:sz="4" w:space="0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7.png"/><Relationship Id="rId16" Type="http://schemas.openxmlformats.org/officeDocument/2006/relationships/chart" Target="charts/chart7.xml"/><Relationship Id="rId15" Type="http://schemas.openxmlformats.org/officeDocument/2006/relationships/chart" Target="charts/chart6.xml"/><Relationship Id="rId14" Type="http://schemas.openxmlformats.org/officeDocument/2006/relationships/chart" Target="charts/chart5.xml"/><Relationship Id="rId13" Type="http://schemas.openxmlformats.org/officeDocument/2006/relationships/chart" Target="charts/chart4.xml"/><Relationship Id="rId12" Type="http://schemas.openxmlformats.org/officeDocument/2006/relationships/chart" Target="charts/chart3.xml"/><Relationship Id="rId11" Type="http://schemas.openxmlformats.org/officeDocument/2006/relationships/chart" Target="charts/chart2.xml"/><Relationship Id="rId10" Type="http://schemas.openxmlformats.org/officeDocument/2006/relationships/chart" Target="charts/chart1.xml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oleObject" Target="file:///F:\&#38405;&#35835;\&#25105;&#30340;&#25991;&#31456;\CNV-&#26519;&#24076;&#20873;\2017&#25237;&#31295;-Genes\2017%20Genes&#25237;&#31295;&#26448;&#26009;-%20SOX6\201711211%20round%201\revised%20figures\CNVPlex&#35745;&#31639;&#32467;&#26524;&#21152;&#20316;&#22270;.xlsx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microsoft.com/office/2011/relationships/chartColorStyle" Target="colors2.xml"/><Relationship Id="rId2" Type="http://schemas.microsoft.com/office/2011/relationships/chartStyle" Target="style2.xml"/><Relationship Id="rId1" Type="http://schemas.openxmlformats.org/officeDocument/2006/relationships/oleObject" Target="file:///F:\&#38405;&#35835;\&#25105;&#30340;&#25991;&#31456;\CNV-&#26519;&#24076;&#20873;\2017&#25237;&#31295;-Genes\2017%20Genes&#25237;&#31295;&#26448;&#26009;-%20SOX6\201711211%20round%201\revised%20figures\CNVPlex&#35745;&#31639;&#32467;&#26524;&#21152;&#20316;&#22270;.xlsx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microsoft.com/office/2011/relationships/chartColorStyle" Target="colors3.xml"/><Relationship Id="rId2" Type="http://schemas.microsoft.com/office/2011/relationships/chartStyle" Target="style3.xml"/><Relationship Id="rId1" Type="http://schemas.openxmlformats.org/officeDocument/2006/relationships/oleObject" Target="file:///F:\&#38405;&#35835;\&#25105;&#30340;&#25991;&#31456;\CNV-&#26519;&#24076;&#20873;\2017&#25237;&#31295;-Genes\2017%20Genes&#25237;&#31295;&#26448;&#26009;-%20SOX6\201711211%20round%201\revised%20figures\CNVPlex&#35745;&#31639;&#32467;&#26524;&#21152;&#20316;&#22270;.xlsx" TargetMode="External"/></Relationships>
</file>

<file path=word/charts/_rels/chart4.xml.rels><?xml version="1.0" encoding="UTF-8" standalone="yes"?>
<Relationships xmlns="http://schemas.openxmlformats.org/package/2006/relationships"><Relationship Id="rId3" Type="http://schemas.microsoft.com/office/2011/relationships/chartColorStyle" Target="colors4.xml"/><Relationship Id="rId2" Type="http://schemas.microsoft.com/office/2011/relationships/chartStyle" Target="style4.xml"/><Relationship Id="rId1" Type="http://schemas.openxmlformats.org/officeDocument/2006/relationships/oleObject" Target="file:///F:\&#38405;&#35835;\&#25105;&#30340;&#25991;&#31456;\CNV-&#26519;&#24076;&#20873;\2017&#25237;&#31295;-Genes\2017%20Genes&#25237;&#31295;&#26448;&#26009;-%20SOX6\201711211%20round%201\revised%20figures\CNVPlex&#35745;&#31639;&#32467;&#26524;&#21152;&#20316;&#22270;.xlsx" TargetMode="External"/></Relationships>
</file>

<file path=word/charts/_rels/chart5.xml.rels><?xml version="1.0" encoding="UTF-8" standalone="yes"?>
<Relationships xmlns="http://schemas.openxmlformats.org/package/2006/relationships"><Relationship Id="rId3" Type="http://schemas.microsoft.com/office/2011/relationships/chartColorStyle" Target="colors5.xml"/><Relationship Id="rId2" Type="http://schemas.microsoft.com/office/2011/relationships/chartStyle" Target="style5.xml"/><Relationship Id="rId1" Type="http://schemas.openxmlformats.org/officeDocument/2006/relationships/oleObject" Target="file:///F:\&#38405;&#35835;\&#25105;&#30340;&#25991;&#31456;\CNV-&#26519;&#24076;&#20873;\2017&#25237;&#31295;-Genes\2017%20Genes&#25237;&#31295;&#26448;&#26009;-%20SOX6\201711211%20round%201\revised%20figures\CNVPlex&#35745;&#31639;&#32467;&#26524;&#21152;&#20316;&#22270;.xlsx" TargetMode="External"/></Relationships>
</file>

<file path=word/charts/_rels/chart6.xml.rels><?xml version="1.0" encoding="UTF-8" standalone="yes"?>
<Relationships xmlns="http://schemas.openxmlformats.org/package/2006/relationships"><Relationship Id="rId3" Type="http://schemas.microsoft.com/office/2011/relationships/chartColorStyle" Target="colors6.xml"/><Relationship Id="rId2" Type="http://schemas.microsoft.com/office/2011/relationships/chartStyle" Target="style6.xml"/><Relationship Id="rId1" Type="http://schemas.openxmlformats.org/officeDocument/2006/relationships/oleObject" Target="file:///F:\&#38405;&#35835;\&#25105;&#30340;&#25991;&#31456;\CNV-&#26519;&#24076;&#20873;\2017&#25237;&#31295;-Genes\2017%20Genes&#25237;&#31295;&#26448;&#26009;-%20SOX6\201711211%20round%201\revised%20figures\CNVPlex&#35745;&#31639;&#32467;&#26524;&#21152;&#20316;&#22270;.xlsx" TargetMode="External"/></Relationships>
</file>

<file path=word/charts/_rels/chart7.xml.rels><?xml version="1.0" encoding="UTF-8" standalone="yes"?>
<Relationships xmlns="http://schemas.openxmlformats.org/package/2006/relationships"><Relationship Id="rId3" Type="http://schemas.microsoft.com/office/2011/relationships/chartColorStyle" Target="colors7.xml"/><Relationship Id="rId2" Type="http://schemas.microsoft.com/office/2011/relationships/chartStyle" Target="style7.xml"/><Relationship Id="rId1" Type="http://schemas.openxmlformats.org/officeDocument/2006/relationships/oleObject" Target="file:///F:\&#38405;&#35835;\&#25105;&#30340;&#25991;&#31456;\CNV-&#26519;&#24076;&#20873;\2017&#25237;&#31295;-Genes\2017%20Genes&#25237;&#31295;&#26448;&#26009;-%20SOX6\201711211%20round%201\revised%20figures\CNVPlex&#35745;&#31639;&#32467;&#26524;&#21152;&#20316;&#2227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000" b="0" i="0" u="none" strike="noStrike" kern="1200" spc="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  <a:r>
              <a:rPr lang="en-US" altLang="zh-CN" sz="100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rPr>
              <a:t>Five probes targeting different regions of </a:t>
            </a:r>
            <a:r>
              <a:rPr lang="en-US" altLang="zh-CN" sz="1000" i="1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rPr>
              <a:t>MYO5A</a:t>
            </a:r>
            <a:r>
              <a:rPr lang="en-US" altLang="zh-CN" sz="100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rPr>
              <a:t> in WRR chicken</a:t>
            </a:r>
            <a:endParaRPr lang="zh-CN" altLang="en-US" sz="1000">
              <a:solidFill>
                <a:sysClr val="windowText" lastClr="000000"/>
              </a:solidFill>
              <a:latin typeface="Palatino Linotype" panose="02040502050505030304" pitchFamily="1" charset="0"/>
              <a:ea typeface="Palatino Linotype" panose="02040502050505030304" pitchFamily="1" charset="0"/>
              <a:cs typeface="Palatino Linotype" panose="02040502050505030304" pitchFamily="1" charset="0"/>
              <a:sym typeface="Palatino Linotype" panose="02040502050505030304" pitchFamily="1" charset="0"/>
            </a:endParaRP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10605495461892"/>
          <c:y val="0.233218588640275"/>
          <c:w val="0.874350366778565"/>
          <c:h val="0.415060240963855"/>
        </c:manualLayout>
      </c:layout>
      <c:lineChart>
        <c:grouping val="standard"/>
        <c:varyColors val="0"/>
        <c:ser>
          <c:idx val="0"/>
          <c:order val="0"/>
          <c:tx>
            <c:strRef>
              <c:f>[CNVPlex计算结果加作图.xlsx]MYO5A!$B$1:$B$2</c:f>
              <c:strCache>
                <c:ptCount val="1"/>
                <c:pt idx="0">
                  <c:v>MYO5AE02</c:v>
                </c:pt>
              </c:strCache>
            </c:strRef>
          </c:tx>
          <c:spPr>
            <a:ln w="158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strRef>
              <c:f>[CNVPlex计算结果加作图.xlsx]MYO5A!$A$6:$A$105</c:f>
              <c:strCache>
                <c:ptCount val="100"/>
                <c:pt idx="0">
                  <c:v>G12</c:v>
                </c:pt>
                <c:pt idx="1">
                  <c:v>G13</c:v>
                </c:pt>
                <c:pt idx="2">
                  <c:v>G15</c:v>
                </c:pt>
                <c:pt idx="3">
                  <c:v>G17</c:v>
                </c:pt>
                <c:pt idx="4">
                  <c:v>G18</c:v>
                </c:pt>
                <c:pt idx="5">
                  <c:v>G21</c:v>
                </c:pt>
                <c:pt idx="6">
                  <c:v>G24</c:v>
                </c:pt>
                <c:pt idx="7">
                  <c:v>G27</c:v>
                </c:pt>
                <c:pt idx="8">
                  <c:v>G28</c:v>
                </c:pt>
                <c:pt idx="9">
                  <c:v>G3</c:v>
                </c:pt>
                <c:pt idx="10">
                  <c:v>G30</c:v>
                </c:pt>
                <c:pt idx="11">
                  <c:v>G31</c:v>
                </c:pt>
                <c:pt idx="12">
                  <c:v>G32</c:v>
                </c:pt>
                <c:pt idx="13">
                  <c:v>G33</c:v>
                </c:pt>
                <c:pt idx="14">
                  <c:v>G34</c:v>
                </c:pt>
                <c:pt idx="15">
                  <c:v>G35</c:v>
                </c:pt>
                <c:pt idx="16">
                  <c:v>G36</c:v>
                </c:pt>
                <c:pt idx="17">
                  <c:v>G37</c:v>
                </c:pt>
                <c:pt idx="18">
                  <c:v>G38</c:v>
                </c:pt>
                <c:pt idx="19">
                  <c:v>G39</c:v>
                </c:pt>
                <c:pt idx="20">
                  <c:v>G4</c:v>
                </c:pt>
                <c:pt idx="21">
                  <c:v>G42</c:v>
                </c:pt>
                <c:pt idx="22">
                  <c:v>G43</c:v>
                </c:pt>
                <c:pt idx="23">
                  <c:v>G44</c:v>
                </c:pt>
                <c:pt idx="24">
                  <c:v>G45</c:v>
                </c:pt>
                <c:pt idx="25">
                  <c:v>G46</c:v>
                </c:pt>
                <c:pt idx="26">
                  <c:v>G47</c:v>
                </c:pt>
                <c:pt idx="27">
                  <c:v>G5</c:v>
                </c:pt>
                <c:pt idx="28">
                  <c:v>G50</c:v>
                </c:pt>
                <c:pt idx="29">
                  <c:v>G52</c:v>
                </c:pt>
                <c:pt idx="30">
                  <c:v>G53</c:v>
                </c:pt>
                <c:pt idx="31">
                  <c:v>G59</c:v>
                </c:pt>
                <c:pt idx="32">
                  <c:v>G6</c:v>
                </c:pt>
                <c:pt idx="33">
                  <c:v>G60</c:v>
                </c:pt>
                <c:pt idx="34">
                  <c:v>G61</c:v>
                </c:pt>
                <c:pt idx="35">
                  <c:v>G7</c:v>
                </c:pt>
                <c:pt idx="36">
                  <c:v>G8</c:v>
                </c:pt>
                <c:pt idx="37">
                  <c:v>G9</c:v>
                </c:pt>
                <c:pt idx="38">
                  <c:v>GB1</c:v>
                </c:pt>
                <c:pt idx="39">
                  <c:v>GB2</c:v>
                </c:pt>
                <c:pt idx="40">
                  <c:v>GB3</c:v>
                </c:pt>
                <c:pt idx="41">
                  <c:v>GB4</c:v>
                </c:pt>
                <c:pt idx="42">
                  <c:v>GB5</c:v>
                </c:pt>
                <c:pt idx="43">
                  <c:v>GB6</c:v>
                </c:pt>
                <c:pt idx="44">
                  <c:v>GB7</c:v>
                </c:pt>
                <c:pt idx="45">
                  <c:v>GB8</c:v>
                </c:pt>
                <c:pt idx="46">
                  <c:v>GB9</c:v>
                </c:pt>
                <c:pt idx="47">
                  <c:v>M11</c:v>
                </c:pt>
                <c:pt idx="48">
                  <c:v>M12</c:v>
                </c:pt>
                <c:pt idx="49">
                  <c:v>M14</c:v>
                </c:pt>
                <c:pt idx="50">
                  <c:v>M15</c:v>
                </c:pt>
                <c:pt idx="51">
                  <c:v>M19</c:v>
                </c:pt>
                <c:pt idx="52">
                  <c:v>M20</c:v>
                </c:pt>
                <c:pt idx="53">
                  <c:v>M21</c:v>
                </c:pt>
                <c:pt idx="54">
                  <c:v>M23</c:v>
                </c:pt>
                <c:pt idx="55">
                  <c:v>M24</c:v>
                </c:pt>
                <c:pt idx="56">
                  <c:v>M26</c:v>
                </c:pt>
                <c:pt idx="57">
                  <c:v>M27</c:v>
                </c:pt>
                <c:pt idx="58">
                  <c:v>M28</c:v>
                </c:pt>
                <c:pt idx="59">
                  <c:v>M29</c:v>
                </c:pt>
                <c:pt idx="60">
                  <c:v>M3</c:v>
                </c:pt>
                <c:pt idx="61">
                  <c:v>M30</c:v>
                </c:pt>
                <c:pt idx="62">
                  <c:v>M32</c:v>
                </c:pt>
                <c:pt idx="63">
                  <c:v>M33</c:v>
                </c:pt>
                <c:pt idx="64">
                  <c:v>M34</c:v>
                </c:pt>
                <c:pt idx="65">
                  <c:v>M35</c:v>
                </c:pt>
                <c:pt idx="66">
                  <c:v>M36</c:v>
                </c:pt>
                <c:pt idx="67">
                  <c:v>M37</c:v>
                </c:pt>
                <c:pt idx="68">
                  <c:v>M38</c:v>
                </c:pt>
                <c:pt idx="69">
                  <c:v>M39</c:v>
                </c:pt>
                <c:pt idx="70">
                  <c:v>M41</c:v>
                </c:pt>
                <c:pt idx="71">
                  <c:v>M42</c:v>
                </c:pt>
                <c:pt idx="72">
                  <c:v>M45</c:v>
                </c:pt>
                <c:pt idx="73">
                  <c:v>M46</c:v>
                </c:pt>
                <c:pt idx="74">
                  <c:v>M47</c:v>
                </c:pt>
                <c:pt idx="75">
                  <c:v>M48</c:v>
                </c:pt>
                <c:pt idx="76">
                  <c:v>M5</c:v>
                </c:pt>
                <c:pt idx="77">
                  <c:v>M50</c:v>
                </c:pt>
                <c:pt idx="78">
                  <c:v>M51</c:v>
                </c:pt>
                <c:pt idx="79">
                  <c:v>M52</c:v>
                </c:pt>
                <c:pt idx="80">
                  <c:v>M58</c:v>
                </c:pt>
                <c:pt idx="81">
                  <c:v>M59</c:v>
                </c:pt>
                <c:pt idx="82">
                  <c:v>M61</c:v>
                </c:pt>
                <c:pt idx="83">
                  <c:v>M62</c:v>
                </c:pt>
                <c:pt idx="84">
                  <c:v>M8</c:v>
                </c:pt>
                <c:pt idx="85">
                  <c:v>MB1</c:v>
                </c:pt>
                <c:pt idx="86">
                  <c:v>MB10</c:v>
                </c:pt>
                <c:pt idx="87">
                  <c:v>MB12</c:v>
                </c:pt>
                <c:pt idx="88">
                  <c:v>MB13</c:v>
                </c:pt>
                <c:pt idx="89">
                  <c:v>MB2</c:v>
                </c:pt>
                <c:pt idx="90">
                  <c:v>MB3</c:v>
                </c:pt>
                <c:pt idx="91">
                  <c:v>MB4</c:v>
                </c:pt>
                <c:pt idx="92">
                  <c:v>MB5</c:v>
                </c:pt>
                <c:pt idx="93">
                  <c:v>MB6</c:v>
                </c:pt>
                <c:pt idx="94">
                  <c:v>MB7</c:v>
                </c:pt>
                <c:pt idx="95">
                  <c:v>MB8</c:v>
                </c:pt>
                <c:pt idx="96">
                  <c:v>MB9</c:v>
                </c:pt>
              </c:strCache>
            </c:strRef>
          </c:cat>
          <c:val>
            <c:numRef>
              <c:f>[CNVPlex计算结果加作图.xlsx]MYO5A!$B$6:$B$105</c:f>
              <c:numCache>
                <c:formatCode>General</c:formatCode>
                <c:ptCount val="100"/>
                <c:pt idx="0">
                  <c:v>2.01293356541451</c:v>
                </c:pt>
                <c:pt idx="1">
                  <c:v>2.01135556994922</c:v>
                </c:pt>
                <c:pt idx="2">
                  <c:v>1.99291956213593</c:v>
                </c:pt>
                <c:pt idx="3">
                  <c:v>2.07514083850255</c:v>
                </c:pt>
                <c:pt idx="4">
                  <c:v>2.10323684980153</c:v>
                </c:pt>
                <c:pt idx="5">
                  <c:v>2.02441841292443</c:v>
                </c:pt>
                <c:pt idx="6">
                  <c:v>2.02374619217026</c:v>
                </c:pt>
                <c:pt idx="7">
                  <c:v>2.09064311902754</c:v>
                </c:pt>
                <c:pt idx="8">
                  <c:v>1.94557824176763</c:v>
                </c:pt>
                <c:pt idx="9">
                  <c:v>2.02450783279107</c:v>
                </c:pt>
                <c:pt idx="10">
                  <c:v>2.02170224562627</c:v>
                </c:pt>
                <c:pt idx="11">
                  <c:v>2.00201499988367</c:v>
                </c:pt>
                <c:pt idx="12">
                  <c:v>2.19034309948113</c:v>
                </c:pt>
                <c:pt idx="13">
                  <c:v>1.97307975942509</c:v>
                </c:pt>
                <c:pt idx="14">
                  <c:v>1.94842146434649</c:v>
                </c:pt>
                <c:pt idx="15">
                  <c:v>1.93696463410191</c:v>
                </c:pt>
                <c:pt idx="16">
                  <c:v>2.01747765957637</c:v>
                </c:pt>
                <c:pt idx="17">
                  <c:v>1.94146994323881</c:v>
                </c:pt>
                <c:pt idx="18">
                  <c:v>1.95541575411922</c:v>
                </c:pt>
                <c:pt idx="19">
                  <c:v>2.05216988171901</c:v>
                </c:pt>
                <c:pt idx="20">
                  <c:v>2.08108336218435</c:v>
                </c:pt>
                <c:pt idx="21">
                  <c:v>1.92366847182872</c:v>
                </c:pt>
                <c:pt idx="22">
                  <c:v>2.08826257989407</c:v>
                </c:pt>
                <c:pt idx="23">
                  <c:v>2.12247296534202</c:v>
                </c:pt>
                <c:pt idx="24">
                  <c:v>2.02946334606032</c:v>
                </c:pt>
                <c:pt idx="25">
                  <c:v>1.94747792450692</c:v>
                </c:pt>
                <c:pt idx="26">
                  <c:v>1.96848416118239</c:v>
                </c:pt>
                <c:pt idx="27">
                  <c:v>2.0452076402096</c:v>
                </c:pt>
                <c:pt idx="28">
                  <c:v>2.0929842264272</c:v>
                </c:pt>
                <c:pt idx="29">
                  <c:v>2.07017152547832</c:v>
                </c:pt>
                <c:pt idx="30">
                  <c:v>2.01235587025628</c:v>
                </c:pt>
                <c:pt idx="31">
                  <c:v>2.1129276025967</c:v>
                </c:pt>
                <c:pt idx="32">
                  <c:v>2.07974605654692</c:v>
                </c:pt>
                <c:pt idx="33">
                  <c:v>2.06803577687261</c:v>
                </c:pt>
                <c:pt idx="34">
                  <c:v>2.03171546286129</c:v>
                </c:pt>
                <c:pt idx="35">
                  <c:v>1.98512628839783</c:v>
                </c:pt>
                <c:pt idx="36">
                  <c:v>2.00947507131905</c:v>
                </c:pt>
                <c:pt idx="37">
                  <c:v>2.14731487193481</c:v>
                </c:pt>
                <c:pt idx="38">
                  <c:v>1.9276231227813</c:v>
                </c:pt>
                <c:pt idx="39">
                  <c:v>1.91585217561773</c:v>
                </c:pt>
                <c:pt idx="40">
                  <c:v>2.0733139054686</c:v>
                </c:pt>
                <c:pt idx="41">
                  <c:v>2.049823955148</c:v>
                </c:pt>
                <c:pt idx="42">
                  <c:v>2.0202727530551</c:v>
                </c:pt>
                <c:pt idx="43">
                  <c:v>2.02890756562465</c:v>
                </c:pt>
                <c:pt idx="44">
                  <c:v>1.96343678192786</c:v>
                </c:pt>
                <c:pt idx="45">
                  <c:v>2.11008524989292</c:v>
                </c:pt>
                <c:pt idx="46">
                  <c:v>2.11990738482004</c:v>
                </c:pt>
                <c:pt idx="47">
                  <c:v>2.10765239932385</c:v>
                </c:pt>
                <c:pt idx="48">
                  <c:v>1.96702149333249</c:v>
                </c:pt>
                <c:pt idx="49">
                  <c:v>1.94187503059065</c:v>
                </c:pt>
                <c:pt idx="50">
                  <c:v>2.08053395717012</c:v>
                </c:pt>
                <c:pt idx="51">
                  <c:v>2.17489047336144</c:v>
                </c:pt>
                <c:pt idx="52">
                  <c:v>1.95077186380527</c:v>
                </c:pt>
                <c:pt idx="53">
                  <c:v>2.01086669841538</c:v>
                </c:pt>
                <c:pt idx="54">
                  <c:v>1.83805262709064</c:v>
                </c:pt>
                <c:pt idx="55">
                  <c:v>2.10108569325164</c:v>
                </c:pt>
                <c:pt idx="56">
                  <c:v>1.97611761909854</c:v>
                </c:pt>
                <c:pt idx="57">
                  <c:v>1.88297367028436</c:v>
                </c:pt>
                <c:pt idx="58">
                  <c:v>1.93836934840838</c:v>
                </c:pt>
                <c:pt idx="59">
                  <c:v>1.93017888642488</c:v>
                </c:pt>
                <c:pt idx="60">
                  <c:v>2.03802790602464</c:v>
                </c:pt>
                <c:pt idx="61">
                  <c:v>1.97379393417849</c:v>
                </c:pt>
                <c:pt idx="62">
                  <c:v>2.05173358466374</c:v>
                </c:pt>
                <c:pt idx="63">
                  <c:v>2.03463093477765</c:v>
                </c:pt>
                <c:pt idx="64">
                  <c:v>1.97821519094983</c:v>
                </c:pt>
                <c:pt idx="65">
                  <c:v>1.85206969700299</c:v>
                </c:pt>
                <c:pt idx="66">
                  <c:v>2.02298289995921</c:v>
                </c:pt>
                <c:pt idx="67">
                  <c:v>2.03402642426268</c:v>
                </c:pt>
                <c:pt idx="68">
                  <c:v>1.88508969227781</c:v>
                </c:pt>
                <c:pt idx="69">
                  <c:v>2.00510883741452</c:v>
                </c:pt>
                <c:pt idx="70">
                  <c:v>1.91696571363005</c:v>
                </c:pt>
                <c:pt idx="71">
                  <c:v>1.9039488698735</c:v>
                </c:pt>
                <c:pt idx="72">
                  <c:v>2.0278978842342</c:v>
                </c:pt>
                <c:pt idx="73">
                  <c:v>2.14435133496851</c:v>
                </c:pt>
                <c:pt idx="74">
                  <c:v>2.15406439937448</c:v>
                </c:pt>
                <c:pt idx="75">
                  <c:v>1.9756445666645</c:v>
                </c:pt>
                <c:pt idx="76">
                  <c:v>1.9321435150899</c:v>
                </c:pt>
                <c:pt idx="77">
                  <c:v>2.05766766696261</c:v>
                </c:pt>
                <c:pt idx="78">
                  <c:v>1.8768261670736</c:v>
                </c:pt>
                <c:pt idx="79">
                  <c:v>1.85303697948165</c:v>
                </c:pt>
                <c:pt idx="80">
                  <c:v>2.00161279042412</c:v>
                </c:pt>
                <c:pt idx="81">
                  <c:v>1.9790005853075</c:v>
                </c:pt>
                <c:pt idx="82">
                  <c:v>1.99800040534031</c:v>
                </c:pt>
                <c:pt idx="83">
                  <c:v>2.07147822057516</c:v>
                </c:pt>
                <c:pt idx="84">
                  <c:v>1.97167708272963</c:v>
                </c:pt>
                <c:pt idx="85">
                  <c:v>2.02797665535456</c:v>
                </c:pt>
                <c:pt idx="86">
                  <c:v>2.16588077001564</c:v>
                </c:pt>
                <c:pt idx="87">
                  <c:v>2.07434509791868</c:v>
                </c:pt>
                <c:pt idx="88">
                  <c:v>1.94102487856338</c:v>
                </c:pt>
                <c:pt idx="89">
                  <c:v>1.85855794095099</c:v>
                </c:pt>
                <c:pt idx="90">
                  <c:v>1.93085713041778</c:v>
                </c:pt>
                <c:pt idx="91">
                  <c:v>1.97999152836577</c:v>
                </c:pt>
                <c:pt idx="92">
                  <c:v>1.8520820122237</c:v>
                </c:pt>
                <c:pt idx="93">
                  <c:v>1.96934348871635</c:v>
                </c:pt>
                <c:pt idx="94">
                  <c:v>1.98957688593305</c:v>
                </c:pt>
                <c:pt idx="95">
                  <c:v>2.01061786790693</c:v>
                </c:pt>
                <c:pt idx="96">
                  <c:v>2.01701037851004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[CNVPlex计算结果加作图.xlsx]MYO5A!$C$1:$C$2</c:f>
              <c:strCache>
                <c:ptCount val="1"/>
                <c:pt idx="0">
                  <c:v>MYO5AE03</c:v>
                </c:pt>
              </c:strCache>
            </c:strRef>
          </c:tx>
          <c:spPr>
            <a:ln w="158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strRef>
              <c:f>[CNVPlex计算结果加作图.xlsx]MYO5A!$A$6:$A$105</c:f>
              <c:strCache>
                <c:ptCount val="100"/>
                <c:pt idx="0">
                  <c:v>G12</c:v>
                </c:pt>
                <c:pt idx="1">
                  <c:v>G13</c:v>
                </c:pt>
                <c:pt idx="2">
                  <c:v>G15</c:v>
                </c:pt>
                <c:pt idx="3">
                  <c:v>G17</c:v>
                </c:pt>
                <c:pt idx="4">
                  <c:v>G18</c:v>
                </c:pt>
                <c:pt idx="5">
                  <c:v>G21</c:v>
                </c:pt>
                <c:pt idx="6">
                  <c:v>G24</c:v>
                </c:pt>
                <c:pt idx="7">
                  <c:v>G27</c:v>
                </c:pt>
                <c:pt idx="8">
                  <c:v>G28</c:v>
                </c:pt>
                <c:pt idx="9">
                  <c:v>G3</c:v>
                </c:pt>
                <c:pt idx="10">
                  <c:v>G30</c:v>
                </c:pt>
                <c:pt idx="11">
                  <c:v>G31</c:v>
                </c:pt>
                <c:pt idx="12">
                  <c:v>G32</c:v>
                </c:pt>
                <c:pt idx="13">
                  <c:v>G33</c:v>
                </c:pt>
                <c:pt idx="14">
                  <c:v>G34</c:v>
                </c:pt>
                <c:pt idx="15">
                  <c:v>G35</c:v>
                </c:pt>
                <c:pt idx="16">
                  <c:v>G36</c:v>
                </c:pt>
                <c:pt idx="17">
                  <c:v>G37</c:v>
                </c:pt>
                <c:pt idx="18">
                  <c:v>G38</c:v>
                </c:pt>
                <c:pt idx="19">
                  <c:v>G39</c:v>
                </c:pt>
                <c:pt idx="20">
                  <c:v>G4</c:v>
                </c:pt>
                <c:pt idx="21">
                  <c:v>G42</c:v>
                </c:pt>
                <c:pt idx="22">
                  <c:v>G43</c:v>
                </c:pt>
                <c:pt idx="23">
                  <c:v>G44</c:v>
                </c:pt>
                <c:pt idx="24">
                  <c:v>G45</c:v>
                </c:pt>
                <c:pt idx="25">
                  <c:v>G46</c:v>
                </c:pt>
                <c:pt idx="26">
                  <c:v>G47</c:v>
                </c:pt>
                <c:pt idx="27">
                  <c:v>G5</c:v>
                </c:pt>
                <c:pt idx="28">
                  <c:v>G50</c:v>
                </c:pt>
                <c:pt idx="29">
                  <c:v>G52</c:v>
                </c:pt>
                <c:pt idx="30">
                  <c:v>G53</c:v>
                </c:pt>
                <c:pt idx="31">
                  <c:v>G59</c:v>
                </c:pt>
                <c:pt idx="32">
                  <c:v>G6</c:v>
                </c:pt>
                <c:pt idx="33">
                  <c:v>G60</c:v>
                </c:pt>
                <c:pt idx="34">
                  <c:v>G61</c:v>
                </c:pt>
                <c:pt idx="35">
                  <c:v>G7</c:v>
                </c:pt>
                <c:pt idx="36">
                  <c:v>G8</c:v>
                </c:pt>
                <c:pt idx="37">
                  <c:v>G9</c:v>
                </c:pt>
                <c:pt idx="38">
                  <c:v>GB1</c:v>
                </c:pt>
                <c:pt idx="39">
                  <c:v>GB2</c:v>
                </c:pt>
                <c:pt idx="40">
                  <c:v>GB3</c:v>
                </c:pt>
                <c:pt idx="41">
                  <c:v>GB4</c:v>
                </c:pt>
                <c:pt idx="42">
                  <c:v>GB5</c:v>
                </c:pt>
                <c:pt idx="43">
                  <c:v>GB6</c:v>
                </c:pt>
                <c:pt idx="44">
                  <c:v>GB7</c:v>
                </c:pt>
                <c:pt idx="45">
                  <c:v>GB8</c:v>
                </c:pt>
                <c:pt idx="46">
                  <c:v>GB9</c:v>
                </c:pt>
                <c:pt idx="47">
                  <c:v>M11</c:v>
                </c:pt>
                <c:pt idx="48">
                  <c:v>M12</c:v>
                </c:pt>
                <c:pt idx="49">
                  <c:v>M14</c:v>
                </c:pt>
                <c:pt idx="50">
                  <c:v>M15</c:v>
                </c:pt>
                <c:pt idx="51">
                  <c:v>M19</c:v>
                </c:pt>
                <c:pt idx="52">
                  <c:v>M20</c:v>
                </c:pt>
                <c:pt idx="53">
                  <c:v>M21</c:v>
                </c:pt>
                <c:pt idx="54">
                  <c:v>M23</c:v>
                </c:pt>
                <c:pt idx="55">
                  <c:v>M24</c:v>
                </c:pt>
                <c:pt idx="56">
                  <c:v>M26</c:v>
                </c:pt>
                <c:pt idx="57">
                  <c:v>M27</c:v>
                </c:pt>
                <c:pt idx="58">
                  <c:v>M28</c:v>
                </c:pt>
                <c:pt idx="59">
                  <c:v>M29</c:v>
                </c:pt>
                <c:pt idx="60">
                  <c:v>M3</c:v>
                </c:pt>
                <c:pt idx="61">
                  <c:v>M30</c:v>
                </c:pt>
                <c:pt idx="62">
                  <c:v>M32</c:v>
                </c:pt>
                <c:pt idx="63">
                  <c:v>M33</c:v>
                </c:pt>
                <c:pt idx="64">
                  <c:v>M34</c:v>
                </c:pt>
                <c:pt idx="65">
                  <c:v>M35</c:v>
                </c:pt>
                <c:pt idx="66">
                  <c:v>M36</c:v>
                </c:pt>
                <c:pt idx="67">
                  <c:v>M37</c:v>
                </c:pt>
                <c:pt idx="68">
                  <c:v>M38</c:v>
                </c:pt>
                <c:pt idx="69">
                  <c:v>M39</c:v>
                </c:pt>
                <c:pt idx="70">
                  <c:v>M41</c:v>
                </c:pt>
                <c:pt idx="71">
                  <c:v>M42</c:v>
                </c:pt>
                <c:pt idx="72">
                  <c:v>M45</c:v>
                </c:pt>
                <c:pt idx="73">
                  <c:v>M46</c:v>
                </c:pt>
                <c:pt idx="74">
                  <c:v>M47</c:v>
                </c:pt>
                <c:pt idx="75">
                  <c:v>M48</c:v>
                </c:pt>
                <c:pt idx="76">
                  <c:v>M5</c:v>
                </c:pt>
                <c:pt idx="77">
                  <c:v>M50</c:v>
                </c:pt>
                <c:pt idx="78">
                  <c:v>M51</c:v>
                </c:pt>
                <c:pt idx="79">
                  <c:v>M52</c:v>
                </c:pt>
                <c:pt idx="80">
                  <c:v>M58</c:v>
                </c:pt>
                <c:pt idx="81">
                  <c:v>M59</c:v>
                </c:pt>
                <c:pt idx="82">
                  <c:v>M61</c:v>
                </c:pt>
                <c:pt idx="83">
                  <c:v>M62</c:v>
                </c:pt>
                <c:pt idx="84">
                  <c:v>M8</c:v>
                </c:pt>
                <c:pt idx="85">
                  <c:v>MB1</c:v>
                </c:pt>
                <c:pt idx="86">
                  <c:v>MB10</c:v>
                </c:pt>
                <c:pt idx="87">
                  <c:v>MB12</c:v>
                </c:pt>
                <c:pt idx="88">
                  <c:v>MB13</c:v>
                </c:pt>
                <c:pt idx="89">
                  <c:v>MB2</c:v>
                </c:pt>
                <c:pt idx="90">
                  <c:v>MB3</c:v>
                </c:pt>
                <c:pt idx="91">
                  <c:v>MB4</c:v>
                </c:pt>
                <c:pt idx="92">
                  <c:v>MB5</c:v>
                </c:pt>
                <c:pt idx="93">
                  <c:v>MB6</c:v>
                </c:pt>
                <c:pt idx="94">
                  <c:v>MB7</c:v>
                </c:pt>
                <c:pt idx="95">
                  <c:v>MB8</c:v>
                </c:pt>
                <c:pt idx="96">
                  <c:v>MB9</c:v>
                </c:pt>
              </c:strCache>
            </c:strRef>
          </c:cat>
          <c:val>
            <c:numRef>
              <c:f>[CNVPlex计算结果加作图.xlsx]MYO5A!$C$6:$C$105</c:f>
              <c:numCache>
                <c:formatCode>General</c:formatCode>
                <c:ptCount val="100"/>
                <c:pt idx="0">
                  <c:v>1.94421641171176</c:v>
                </c:pt>
                <c:pt idx="1">
                  <c:v>2.03295846576458</c:v>
                </c:pt>
                <c:pt idx="2">
                  <c:v>2.19719985692067</c:v>
                </c:pt>
                <c:pt idx="3">
                  <c:v>2.01772315787389</c:v>
                </c:pt>
                <c:pt idx="4">
                  <c:v>2.07422402166337</c:v>
                </c:pt>
                <c:pt idx="5">
                  <c:v>2.1367932483587</c:v>
                </c:pt>
                <c:pt idx="6">
                  <c:v>2.16128259164068</c:v>
                </c:pt>
                <c:pt idx="7">
                  <c:v>1.95728210284219</c:v>
                </c:pt>
                <c:pt idx="8">
                  <c:v>1.95704078418431</c:v>
                </c:pt>
                <c:pt idx="9">
                  <c:v>2.09813232832395</c:v>
                </c:pt>
                <c:pt idx="10">
                  <c:v>2.13004682622298</c:v>
                </c:pt>
                <c:pt idx="11">
                  <c:v>2.06771424465277</c:v>
                </c:pt>
                <c:pt idx="12">
                  <c:v>2.06642313779525</c:v>
                </c:pt>
                <c:pt idx="13">
                  <c:v>2.04379462398347</c:v>
                </c:pt>
                <c:pt idx="14">
                  <c:v>2.14963832486753</c:v>
                </c:pt>
                <c:pt idx="15">
                  <c:v>2.08734270655536</c:v>
                </c:pt>
                <c:pt idx="16">
                  <c:v>2.19431053278927</c:v>
                </c:pt>
                <c:pt idx="17">
                  <c:v>2.13604699652698</c:v>
                </c:pt>
                <c:pt idx="18">
                  <c:v>2.01015483285092</c:v>
                </c:pt>
                <c:pt idx="19">
                  <c:v>1.98034737291601</c:v>
                </c:pt>
                <c:pt idx="20">
                  <c:v>1.99635880645844</c:v>
                </c:pt>
                <c:pt idx="21">
                  <c:v>1.8550916374162</c:v>
                </c:pt>
                <c:pt idx="22">
                  <c:v>1.95593000402003</c:v>
                </c:pt>
                <c:pt idx="23">
                  <c:v>1.95333303625412</c:v>
                </c:pt>
                <c:pt idx="24">
                  <c:v>2.12788217032774</c:v>
                </c:pt>
                <c:pt idx="25">
                  <c:v>1.88441953736967</c:v>
                </c:pt>
                <c:pt idx="26">
                  <c:v>1.98171695731921</c:v>
                </c:pt>
                <c:pt idx="27">
                  <c:v>2.15887570738853</c:v>
                </c:pt>
                <c:pt idx="28">
                  <c:v>2.14220759763895</c:v>
                </c:pt>
                <c:pt idx="29">
                  <c:v>1.978755344078</c:v>
                </c:pt>
                <c:pt idx="30">
                  <c:v>1.98389079103161</c:v>
                </c:pt>
                <c:pt idx="31">
                  <c:v>1.86567657300035</c:v>
                </c:pt>
                <c:pt idx="32">
                  <c:v>2.01555583352293</c:v>
                </c:pt>
                <c:pt idx="33">
                  <c:v>1.91563669021214</c:v>
                </c:pt>
                <c:pt idx="34">
                  <c:v>1.98216803943261</c:v>
                </c:pt>
                <c:pt idx="35">
                  <c:v>2.06431502531195</c:v>
                </c:pt>
                <c:pt idx="36">
                  <c:v>2.11986328374528</c:v>
                </c:pt>
                <c:pt idx="37">
                  <c:v>2.0856769191721</c:v>
                </c:pt>
                <c:pt idx="38">
                  <c:v>2.10277869031771</c:v>
                </c:pt>
                <c:pt idx="39">
                  <c:v>1.98326776240584</c:v>
                </c:pt>
                <c:pt idx="40">
                  <c:v>2.02855950603899</c:v>
                </c:pt>
                <c:pt idx="41">
                  <c:v>2.19903697010072</c:v>
                </c:pt>
                <c:pt idx="42">
                  <c:v>1.93520091957485</c:v>
                </c:pt>
                <c:pt idx="43">
                  <c:v>1.91104151962069</c:v>
                </c:pt>
                <c:pt idx="44">
                  <c:v>2.02184548485985</c:v>
                </c:pt>
                <c:pt idx="45">
                  <c:v>2.05897857040723</c:v>
                </c:pt>
                <c:pt idx="46">
                  <c:v>1.98535530798583</c:v>
                </c:pt>
                <c:pt idx="47">
                  <c:v>2.20283854216362</c:v>
                </c:pt>
                <c:pt idx="48">
                  <c:v>2.01046302098172</c:v>
                </c:pt>
                <c:pt idx="49">
                  <c:v>2.0141029360527</c:v>
                </c:pt>
                <c:pt idx="50">
                  <c:v>2.19015541700866</c:v>
                </c:pt>
                <c:pt idx="51">
                  <c:v>1.89011064090141</c:v>
                </c:pt>
                <c:pt idx="52">
                  <c:v>1.94603073834841</c:v>
                </c:pt>
                <c:pt idx="53">
                  <c:v>1.92055432019635</c:v>
                </c:pt>
                <c:pt idx="54">
                  <c:v>1.93630943091603</c:v>
                </c:pt>
                <c:pt idx="55">
                  <c:v>1.94248655878833</c:v>
                </c:pt>
                <c:pt idx="56">
                  <c:v>1.92263080494883</c:v>
                </c:pt>
                <c:pt idx="57">
                  <c:v>1.95649155613644</c:v>
                </c:pt>
                <c:pt idx="58">
                  <c:v>1.89350640276198</c:v>
                </c:pt>
                <c:pt idx="59">
                  <c:v>2.02109889397249</c:v>
                </c:pt>
                <c:pt idx="60">
                  <c:v>2.12465336130445</c:v>
                </c:pt>
                <c:pt idx="61">
                  <c:v>1.82458190419669</c:v>
                </c:pt>
                <c:pt idx="62">
                  <c:v>1.9332442175379</c:v>
                </c:pt>
                <c:pt idx="63">
                  <c:v>1.96268458295926</c:v>
                </c:pt>
                <c:pt idx="64">
                  <c:v>1.9084382640831</c:v>
                </c:pt>
                <c:pt idx="65">
                  <c:v>1.84631229274319</c:v>
                </c:pt>
                <c:pt idx="66">
                  <c:v>1.99254303640919</c:v>
                </c:pt>
                <c:pt idx="67">
                  <c:v>1.94744635172721</c:v>
                </c:pt>
                <c:pt idx="68">
                  <c:v>1.86938886104488</c:v>
                </c:pt>
                <c:pt idx="69">
                  <c:v>1.76299577272197</c:v>
                </c:pt>
                <c:pt idx="70">
                  <c:v>1.87777360340667</c:v>
                </c:pt>
                <c:pt idx="71">
                  <c:v>1.75528421285851</c:v>
                </c:pt>
                <c:pt idx="72">
                  <c:v>1.92302375413391</c:v>
                </c:pt>
                <c:pt idx="73">
                  <c:v>1.93251798304172</c:v>
                </c:pt>
                <c:pt idx="74">
                  <c:v>1.90858191939176</c:v>
                </c:pt>
                <c:pt idx="75">
                  <c:v>1.88431858324683</c:v>
                </c:pt>
                <c:pt idx="76">
                  <c:v>2.07710995260656</c:v>
                </c:pt>
                <c:pt idx="77">
                  <c:v>2.43673984388021</c:v>
                </c:pt>
                <c:pt idx="78">
                  <c:v>1.81507168130844</c:v>
                </c:pt>
                <c:pt idx="79">
                  <c:v>1.76928698124782</c:v>
                </c:pt>
                <c:pt idx="80">
                  <c:v>1.82583702595835</c:v>
                </c:pt>
                <c:pt idx="81">
                  <c:v>2.00155771626747</c:v>
                </c:pt>
                <c:pt idx="82">
                  <c:v>1.62279853474242</c:v>
                </c:pt>
                <c:pt idx="83">
                  <c:v>1.87887942806145</c:v>
                </c:pt>
                <c:pt idx="84">
                  <c:v>1.96410738085498</c:v>
                </c:pt>
                <c:pt idx="85">
                  <c:v>2.05072822595127</c:v>
                </c:pt>
                <c:pt idx="86">
                  <c:v>1.99751626582538</c:v>
                </c:pt>
                <c:pt idx="87">
                  <c:v>2.08986510157122</c:v>
                </c:pt>
                <c:pt idx="88">
                  <c:v>1.97511166630659</c:v>
                </c:pt>
                <c:pt idx="89">
                  <c:v>1.89196710721849</c:v>
                </c:pt>
                <c:pt idx="90">
                  <c:v>2.0243561190913</c:v>
                </c:pt>
                <c:pt idx="91">
                  <c:v>2.11573391102493</c:v>
                </c:pt>
                <c:pt idx="92">
                  <c:v>2.02408025888324</c:v>
                </c:pt>
                <c:pt idx="93">
                  <c:v>2.01667870730244</c:v>
                </c:pt>
                <c:pt idx="94">
                  <c:v>1.93912810020123</c:v>
                </c:pt>
                <c:pt idx="95">
                  <c:v>2.06234061783557</c:v>
                </c:pt>
                <c:pt idx="96">
                  <c:v>1.99256579494658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[CNVPlex计算结果加作图.xlsx]MYO5A!$D$1:$D$2</c:f>
              <c:strCache>
                <c:ptCount val="1"/>
                <c:pt idx="0">
                  <c:v>MYO5AE05</c:v>
                </c:pt>
              </c:strCache>
            </c:strRef>
          </c:tx>
          <c:spPr>
            <a:ln w="158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strRef>
              <c:f>[CNVPlex计算结果加作图.xlsx]MYO5A!$A$6:$A$105</c:f>
              <c:strCache>
                <c:ptCount val="100"/>
                <c:pt idx="0">
                  <c:v>G12</c:v>
                </c:pt>
                <c:pt idx="1">
                  <c:v>G13</c:v>
                </c:pt>
                <c:pt idx="2">
                  <c:v>G15</c:v>
                </c:pt>
                <c:pt idx="3">
                  <c:v>G17</c:v>
                </c:pt>
                <c:pt idx="4">
                  <c:v>G18</c:v>
                </c:pt>
                <c:pt idx="5">
                  <c:v>G21</c:v>
                </c:pt>
                <c:pt idx="6">
                  <c:v>G24</c:v>
                </c:pt>
                <c:pt idx="7">
                  <c:v>G27</c:v>
                </c:pt>
                <c:pt idx="8">
                  <c:v>G28</c:v>
                </c:pt>
                <c:pt idx="9">
                  <c:v>G3</c:v>
                </c:pt>
                <c:pt idx="10">
                  <c:v>G30</c:v>
                </c:pt>
                <c:pt idx="11">
                  <c:v>G31</c:v>
                </c:pt>
                <c:pt idx="12">
                  <c:v>G32</c:v>
                </c:pt>
                <c:pt idx="13">
                  <c:v>G33</c:v>
                </c:pt>
                <c:pt idx="14">
                  <c:v>G34</c:v>
                </c:pt>
                <c:pt idx="15">
                  <c:v>G35</c:v>
                </c:pt>
                <c:pt idx="16">
                  <c:v>G36</c:v>
                </c:pt>
                <c:pt idx="17">
                  <c:v>G37</c:v>
                </c:pt>
                <c:pt idx="18">
                  <c:v>G38</c:v>
                </c:pt>
                <c:pt idx="19">
                  <c:v>G39</c:v>
                </c:pt>
                <c:pt idx="20">
                  <c:v>G4</c:v>
                </c:pt>
                <c:pt idx="21">
                  <c:v>G42</c:v>
                </c:pt>
                <c:pt idx="22">
                  <c:v>G43</c:v>
                </c:pt>
                <c:pt idx="23">
                  <c:v>G44</c:v>
                </c:pt>
                <c:pt idx="24">
                  <c:v>G45</c:v>
                </c:pt>
                <c:pt idx="25">
                  <c:v>G46</c:v>
                </c:pt>
                <c:pt idx="26">
                  <c:v>G47</c:v>
                </c:pt>
                <c:pt idx="27">
                  <c:v>G5</c:v>
                </c:pt>
                <c:pt idx="28">
                  <c:v>G50</c:v>
                </c:pt>
                <c:pt idx="29">
                  <c:v>G52</c:v>
                </c:pt>
                <c:pt idx="30">
                  <c:v>G53</c:v>
                </c:pt>
                <c:pt idx="31">
                  <c:v>G59</c:v>
                </c:pt>
                <c:pt idx="32">
                  <c:v>G6</c:v>
                </c:pt>
                <c:pt idx="33">
                  <c:v>G60</c:v>
                </c:pt>
                <c:pt idx="34">
                  <c:v>G61</c:v>
                </c:pt>
                <c:pt idx="35">
                  <c:v>G7</c:v>
                </c:pt>
                <c:pt idx="36">
                  <c:v>G8</c:v>
                </c:pt>
                <c:pt idx="37">
                  <c:v>G9</c:v>
                </c:pt>
                <c:pt idx="38">
                  <c:v>GB1</c:v>
                </c:pt>
                <c:pt idx="39">
                  <c:v>GB2</c:v>
                </c:pt>
                <c:pt idx="40">
                  <c:v>GB3</c:v>
                </c:pt>
                <c:pt idx="41">
                  <c:v>GB4</c:v>
                </c:pt>
                <c:pt idx="42">
                  <c:v>GB5</c:v>
                </c:pt>
                <c:pt idx="43">
                  <c:v>GB6</c:v>
                </c:pt>
                <c:pt idx="44">
                  <c:v>GB7</c:v>
                </c:pt>
                <c:pt idx="45">
                  <c:v>GB8</c:v>
                </c:pt>
                <c:pt idx="46">
                  <c:v>GB9</c:v>
                </c:pt>
                <c:pt idx="47">
                  <c:v>M11</c:v>
                </c:pt>
                <c:pt idx="48">
                  <c:v>M12</c:v>
                </c:pt>
                <c:pt idx="49">
                  <c:v>M14</c:v>
                </c:pt>
                <c:pt idx="50">
                  <c:v>M15</c:v>
                </c:pt>
                <c:pt idx="51">
                  <c:v>M19</c:v>
                </c:pt>
                <c:pt idx="52">
                  <c:v>M20</c:v>
                </c:pt>
                <c:pt idx="53">
                  <c:v>M21</c:v>
                </c:pt>
                <c:pt idx="54">
                  <c:v>M23</c:v>
                </c:pt>
                <c:pt idx="55">
                  <c:v>M24</c:v>
                </c:pt>
                <c:pt idx="56">
                  <c:v>M26</c:v>
                </c:pt>
                <c:pt idx="57">
                  <c:v>M27</c:v>
                </c:pt>
                <c:pt idx="58">
                  <c:v>M28</c:v>
                </c:pt>
                <c:pt idx="59">
                  <c:v>M29</c:v>
                </c:pt>
                <c:pt idx="60">
                  <c:v>M3</c:v>
                </c:pt>
                <c:pt idx="61">
                  <c:v>M30</c:v>
                </c:pt>
                <c:pt idx="62">
                  <c:v>M32</c:v>
                </c:pt>
                <c:pt idx="63">
                  <c:v>M33</c:v>
                </c:pt>
                <c:pt idx="64">
                  <c:v>M34</c:v>
                </c:pt>
                <c:pt idx="65">
                  <c:v>M35</c:v>
                </c:pt>
                <c:pt idx="66">
                  <c:v>M36</c:v>
                </c:pt>
                <c:pt idx="67">
                  <c:v>M37</c:v>
                </c:pt>
                <c:pt idx="68">
                  <c:v>M38</c:v>
                </c:pt>
                <c:pt idx="69">
                  <c:v>M39</c:v>
                </c:pt>
                <c:pt idx="70">
                  <c:v>M41</c:v>
                </c:pt>
                <c:pt idx="71">
                  <c:v>M42</c:v>
                </c:pt>
                <c:pt idx="72">
                  <c:v>M45</c:v>
                </c:pt>
                <c:pt idx="73">
                  <c:v>M46</c:v>
                </c:pt>
                <c:pt idx="74">
                  <c:v>M47</c:v>
                </c:pt>
                <c:pt idx="75">
                  <c:v>M48</c:v>
                </c:pt>
                <c:pt idx="76">
                  <c:v>M5</c:v>
                </c:pt>
                <c:pt idx="77">
                  <c:v>M50</c:v>
                </c:pt>
                <c:pt idx="78">
                  <c:v>M51</c:v>
                </c:pt>
                <c:pt idx="79">
                  <c:v>M52</c:v>
                </c:pt>
                <c:pt idx="80">
                  <c:v>M58</c:v>
                </c:pt>
                <c:pt idx="81">
                  <c:v>M59</c:v>
                </c:pt>
                <c:pt idx="82">
                  <c:v>M61</c:v>
                </c:pt>
                <c:pt idx="83">
                  <c:v>M62</c:v>
                </c:pt>
                <c:pt idx="84">
                  <c:v>M8</c:v>
                </c:pt>
                <c:pt idx="85">
                  <c:v>MB1</c:v>
                </c:pt>
                <c:pt idx="86">
                  <c:v>MB10</c:v>
                </c:pt>
                <c:pt idx="87">
                  <c:v>MB12</c:v>
                </c:pt>
                <c:pt idx="88">
                  <c:v>MB13</c:v>
                </c:pt>
                <c:pt idx="89">
                  <c:v>MB2</c:v>
                </c:pt>
                <c:pt idx="90">
                  <c:v>MB3</c:v>
                </c:pt>
                <c:pt idx="91">
                  <c:v>MB4</c:v>
                </c:pt>
                <c:pt idx="92">
                  <c:v>MB5</c:v>
                </c:pt>
                <c:pt idx="93">
                  <c:v>MB6</c:v>
                </c:pt>
                <c:pt idx="94">
                  <c:v>MB7</c:v>
                </c:pt>
                <c:pt idx="95">
                  <c:v>MB8</c:v>
                </c:pt>
                <c:pt idx="96">
                  <c:v>MB9</c:v>
                </c:pt>
              </c:strCache>
            </c:strRef>
          </c:cat>
          <c:val>
            <c:numRef>
              <c:f>[CNVPlex计算结果加作图.xlsx]MYO5A!$D$6:$D$105</c:f>
              <c:numCache>
                <c:formatCode>General</c:formatCode>
                <c:ptCount val="100"/>
                <c:pt idx="0">
                  <c:v>2.02887959937901</c:v>
                </c:pt>
                <c:pt idx="1">
                  <c:v>1.88405138653564</c:v>
                </c:pt>
                <c:pt idx="2">
                  <c:v>1.98437924307381</c:v>
                </c:pt>
                <c:pt idx="3">
                  <c:v>1.91948529429399</c:v>
                </c:pt>
                <c:pt idx="4">
                  <c:v>1.9617151908779</c:v>
                </c:pt>
                <c:pt idx="5">
                  <c:v>1.89815110323518</c:v>
                </c:pt>
                <c:pt idx="6">
                  <c:v>1.8139800367545</c:v>
                </c:pt>
                <c:pt idx="7">
                  <c:v>1.91940414191531</c:v>
                </c:pt>
                <c:pt idx="8">
                  <c:v>1.97207664231971</c:v>
                </c:pt>
                <c:pt idx="9">
                  <c:v>2.01081328952978</c:v>
                </c:pt>
                <c:pt idx="10">
                  <c:v>1.90471627120416</c:v>
                </c:pt>
                <c:pt idx="11">
                  <c:v>1.90203471294943</c:v>
                </c:pt>
                <c:pt idx="12">
                  <c:v>1.88208499842365</c:v>
                </c:pt>
                <c:pt idx="13">
                  <c:v>1.98001820924766</c:v>
                </c:pt>
                <c:pt idx="14">
                  <c:v>1.95069618316614</c:v>
                </c:pt>
                <c:pt idx="15">
                  <c:v>1.8868455654172</c:v>
                </c:pt>
                <c:pt idx="16">
                  <c:v>1.95695858737615</c:v>
                </c:pt>
                <c:pt idx="17">
                  <c:v>1.82890548553163</c:v>
                </c:pt>
                <c:pt idx="18">
                  <c:v>1.77607405852238</c:v>
                </c:pt>
                <c:pt idx="19">
                  <c:v>1.77741060854711</c:v>
                </c:pt>
                <c:pt idx="20">
                  <c:v>1.95153681292006</c:v>
                </c:pt>
                <c:pt idx="21">
                  <c:v>1.99306761659924</c:v>
                </c:pt>
                <c:pt idx="22">
                  <c:v>2.0752658392857</c:v>
                </c:pt>
                <c:pt idx="23">
                  <c:v>2.05297604815479</c:v>
                </c:pt>
                <c:pt idx="24">
                  <c:v>1.86721955328608</c:v>
                </c:pt>
                <c:pt idx="25">
                  <c:v>2.05275893346078</c:v>
                </c:pt>
                <c:pt idx="26">
                  <c:v>1.97629723107467</c:v>
                </c:pt>
                <c:pt idx="27">
                  <c:v>1.99792533591462</c:v>
                </c:pt>
                <c:pt idx="28">
                  <c:v>1.87354526653766</c:v>
                </c:pt>
                <c:pt idx="29">
                  <c:v>1.8365795784697</c:v>
                </c:pt>
                <c:pt idx="30">
                  <c:v>1.88866580545401</c:v>
                </c:pt>
                <c:pt idx="31">
                  <c:v>1.7297849401585</c:v>
                </c:pt>
                <c:pt idx="32">
                  <c:v>1.91777549617694</c:v>
                </c:pt>
                <c:pt idx="33">
                  <c:v>1.66567233813127</c:v>
                </c:pt>
                <c:pt idx="34">
                  <c:v>1.87517879416882</c:v>
                </c:pt>
                <c:pt idx="35">
                  <c:v>1.95329313200535</c:v>
                </c:pt>
                <c:pt idx="36">
                  <c:v>2.0227526230626</c:v>
                </c:pt>
                <c:pt idx="37">
                  <c:v>1.90292545830187</c:v>
                </c:pt>
                <c:pt idx="38">
                  <c:v>1.92884843648609</c:v>
                </c:pt>
                <c:pt idx="39">
                  <c:v>2.11838490277181</c:v>
                </c:pt>
                <c:pt idx="40">
                  <c:v>1.97531097366412</c:v>
                </c:pt>
                <c:pt idx="41">
                  <c:v>1.94277450874204</c:v>
                </c:pt>
                <c:pt idx="42">
                  <c:v>1.97623398650924</c:v>
                </c:pt>
                <c:pt idx="43">
                  <c:v>2.01570241102807</c:v>
                </c:pt>
                <c:pt idx="44">
                  <c:v>2.08633297776502</c:v>
                </c:pt>
                <c:pt idx="45">
                  <c:v>2.00747219877915</c:v>
                </c:pt>
                <c:pt idx="46">
                  <c:v>1.90197716849915</c:v>
                </c:pt>
                <c:pt idx="47">
                  <c:v>1.88940308115516</c:v>
                </c:pt>
                <c:pt idx="48">
                  <c:v>1.89847188648497</c:v>
                </c:pt>
                <c:pt idx="49">
                  <c:v>2.06256448333412</c:v>
                </c:pt>
                <c:pt idx="50">
                  <c:v>1.99484346311257</c:v>
                </c:pt>
                <c:pt idx="51">
                  <c:v>2.39500069934263</c:v>
                </c:pt>
                <c:pt idx="52">
                  <c:v>2.20674054166778</c:v>
                </c:pt>
                <c:pt idx="53">
                  <c:v>2.0597379776859</c:v>
                </c:pt>
                <c:pt idx="54">
                  <c:v>2.21211116679036</c:v>
                </c:pt>
                <c:pt idx="55">
                  <c:v>2.23594238285105</c:v>
                </c:pt>
                <c:pt idx="56">
                  <c:v>2.4655202005897</c:v>
                </c:pt>
                <c:pt idx="57">
                  <c:v>2.26461742243714</c:v>
                </c:pt>
                <c:pt idx="58">
                  <c:v>2.21921774121457</c:v>
                </c:pt>
                <c:pt idx="59">
                  <c:v>2.32335065485974</c:v>
                </c:pt>
                <c:pt idx="60">
                  <c:v>1.87305807081768</c:v>
                </c:pt>
                <c:pt idx="61">
                  <c:v>2.13848677210018</c:v>
                </c:pt>
                <c:pt idx="62">
                  <c:v>2.28406410714902</c:v>
                </c:pt>
                <c:pt idx="63">
                  <c:v>2.42351108594711</c:v>
                </c:pt>
                <c:pt idx="64">
                  <c:v>1.98063607628606</c:v>
                </c:pt>
                <c:pt idx="65">
                  <c:v>2.01445437344967</c:v>
                </c:pt>
                <c:pt idx="66">
                  <c:v>1.98311544084521</c:v>
                </c:pt>
                <c:pt idx="67">
                  <c:v>1.9848361156641</c:v>
                </c:pt>
                <c:pt idx="68">
                  <c:v>2.10625438839909</c:v>
                </c:pt>
                <c:pt idx="69">
                  <c:v>2.23896130064826</c:v>
                </c:pt>
                <c:pt idx="70">
                  <c:v>2.15089855109475</c:v>
                </c:pt>
                <c:pt idx="71">
                  <c:v>2.02309801647211</c:v>
                </c:pt>
                <c:pt idx="72">
                  <c:v>2.35262382835802</c:v>
                </c:pt>
                <c:pt idx="73">
                  <c:v>2.02457580191125</c:v>
                </c:pt>
                <c:pt idx="74">
                  <c:v>2.01264060398649</c:v>
                </c:pt>
                <c:pt idx="75">
                  <c:v>2.05180428428585</c:v>
                </c:pt>
                <c:pt idx="76">
                  <c:v>1.94838809212991</c:v>
                </c:pt>
                <c:pt idx="77">
                  <c:v>2.12891503807649</c:v>
                </c:pt>
                <c:pt idx="78">
                  <c:v>2.21368420157173</c:v>
                </c:pt>
                <c:pt idx="79">
                  <c:v>2.20525233330223</c:v>
                </c:pt>
                <c:pt idx="80">
                  <c:v>2.0381107189684</c:v>
                </c:pt>
                <c:pt idx="81">
                  <c:v>1.74572041822497</c:v>
                </c:pt>
                <c:pt idx="82">
                  <c:v>2.15989377707491</c:v>
                </c:pt>
                <c:pt idx="83">
                  <c:v>1.87375710293756</c:v>
                </c:pt>
                <c:pt idx="84">
                  <c:v>1.90904076300896</c:v>
                </c:pt>
                <c:pt idx="85">
                  <c:v>2.01198923698446</c:v>
                </c:pt>
                <c:pt idx="86">
                  <c:v>2.16639310016626</c:v>
                </c:pt>
                <c:pt idx="87">
                  <c:v>2.07640436250806</c:v>
                </c:pt>
                <c:pt idx="88">
                  <c:v>1.95823527048143</c:v>
                </c:pt>
                <c:pt idx="89">
                  <c:v>2.02623001027477</c:v>
                </c:pt>
                <c:pt idx="90">
                  <c:v>2.08791186233924</c:v>
                </c:pt>
                <c:pt idx="91">
                  <c:v>1.9386530464162</c:v>
                </c:pt>
                <c:pt idx="92">
                  <c:v>1.7659331241518</c:v>
                </c:pt>
                <c:pt idx="93">
                  <c:v>1.9277401316986</c:v>
                </c:pt>
                <c:pt idx="94">
                  <c:v>1.9011881824686</c:v>
                </c:pt>
                <c:pt idx="95">
                  <c:v>1.96848487038691</c:v>
                </c:pt>
                <c:pt idx="96">
                  <c:v>1.96932091469592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[CNVPlex计算结果加作图.xlsx]MYO5A!$E$1:$E$2</c:f>
              <c:strCache>
                <c:ptCount val="1"/>
                <c:pt idx="0">
                  <c:v>MYO5AE08</c:v>
                </c:pt>
              </c:strCache>
            </c:strRef>
          </c:tx>
          <c:spPr>
            <a:ln w="158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strRef>
              <c:f>[CNVPlex计算结果加作图.xlsx]MYO5A!$A$6:$A$105</c:f>
              <c:strCache>
                <c:ptCount val="100"/>
                <c:pt idx="0">
                  <c:v>G12</c:v>
                </c:pt>
                <c:pt idx="1">
                  <c:v>G13</c:v>
                </c:pt>
                <c:pt idx="2">
                  <c:v>G15</c:v>
                </c:pt>
                <c:pt idx="3">
                  <c:v>G17</c:v>
                </c:pt>
                <c:pt idx="4">
                  <c:v>G18</c:v>
                </c:pt>
                <c:pt idx="5">
                  <c:v>G21</c:v>
                </c:pt>
                <c:pt idx="6">
                  <c:v>G24</c:v>
                </c:pt>
                <c:pt idx="7">
                  <c:v>G27</c:v>
                </c:pt>
                <c:pt idx="8">
                  <c:v>G28</c:v>
                </c:pt>
                <c:pt idx="9">
                  <c:v>G3</c:v>
                </c:pt>
                <c:pt idx="10">
                  <c:v>G30</c:v>
                </c:pt>
                <c:pt idx="11">
                  <c:v>G31</c:v>
                </c:pt>
                <c:pt idx="12">
                  <c:v>G32</c:v>
                </c:pt>
                <c:pt idx="13">
                  <c:v>G33</c:v>
                </c:pt>
                <c:pt idx="14">
                  <c:v>G34</c:v>
                </c:pt>
                <c:pt idx="15">
                  <c:v>G35</c:v>
                </c:pt>
                <c:pt idx="16">
                  <c:v>G36</c:v>
                </c:pt>
                <c:pt idx="17">
                  <c:v>G37</c:v>
                </c:pt>
                <c:pt idx="18">
                  <c:v>G38</c:v>
                </c:pt>
                <c:pt idx="19">
                  <c:v>G39</c:v>
                </c:pt>
                <c:pt idx="20">
                  <c:v>G4</c:v>
                </c:pt>
                <c:pt idx="21">
                  <c:v>G42</c:v>
                </c:pt>
                <c:pt idx="22">
                  <c:v>G43</c:v>
                </c:pt>
                <c:pt idx="23">
                  <c:v>G44</c:v>
                </c:pt>
                <c:pt idx="24">
                  <c:v>G45</c:v>
                </c:pt>
                <c:pt idx="25">
                  <c:v>G46</c:v>
                </c:pt>
                <c:pt idx="26">
                  <c:v>G47</c:v>
                </c:pt>
                <c:pt idx="27">
                  <c:v>G5</c:v>
                </c:pt>
                <c:pt idx="28">
                  <c:v>G50</c:v>
                </c:pt>
                <c:pt idx="29">
                  <c:v>G52</c:v>
                </c:pt>
                <c:pt idx="30">
                  <c:v>G53</c:v>
                </c:pt>
                <c:pt idx="31">
                  <c:v>G59</c:v>
                </c:pt>
                <c:pt idx="32">
                  <c:v>G6</c:v>
                </c:pt>
                <c:pt idx="33">
                  <c:v>G60</c:v>
                </c:pt>
                <c:pt idx="34">
                  <c:v>G61</c:v>
                </c:pt>
                <c:pt idx="35">
                  <c:v>G7</c:v>
                </c:pt>
                <c:pt idx="36">
                  <c:v>G8</c:v>
                </c:pt>
                <c:pt idx="37">
                  <c:v>G9</c:v>
                </c:pt>
                <c:pt idx="38">
                  <c:v>GB1</c:v>
                </c:pt>
                <c:pt idx="39">
                  <c:v>GB2</c:v>
                </c:pt>
                <c:pt idx="40">
                  <c:v>GB3</c:v>
                </c:pt>
                <c:pt idx="41">
                  <c:v>GB4</c:v>
                </c:pt>
                <c:pt idx="42">
                  <c:v>GB5</c:v>
                </c:pt>
                <c:pt idx="43">
                  <c:v>GB6</c:v>
                </c:pt>
                <c:pt idx="44">
                  <c:v>GB7</c:v>
                </c:pt>
                <c:pt idx="45">
                  <c:v>GB8</c:v>
                </c:pt>
                <c:pt idx="46">
                  <c:v>GB9</c:v>
                </c:pt>
                <c:pt idx="47">
                  <c:v>M11</c:v>
                </c:pt>
                <c:pt idx="48">
                  <c:v>M12</c:v>
                </c:pt>
                <c:pt idx="49">
                  <c:v>M14</c:v>
                </c:pt>
                <c:pt idx="50">
                  <c:v>M15</c:v>
                </c:pt>
                <c:pt idx="51">
                  <c:v>M19</c:v>
                </c:pt>
                <c:pt idx="52">
                  <c:v>M20</c:v>
                </c:pt>
                <c:pt idx="53">
                  <c:v>M21</c:v>
                </c:pt>
                <c:pt idx="54">
                  <c:v>M23</c:v>
                </c:pt>
                <c:pt idx="55">
                  <c:v>M24</c:v>
                </c:pt>
                <c:pt idx="56">
                  <c:v>M26</c:v>
                </c:pt>
                <c:pt idx="57">
                  <c:v>M27</c:v>
                </c:pt>
                <c:pt idx="58">
                  <c:v>M28</c:v>
                </c:pt>
                <c:pt idx="59">
                  <c:v>M29</c:v>
                </c:pt>
                <c:pt idx="60">
                  <c:v>M3</c:v>
                </c:pt>
                <c:pt idx="61">
                  <c:v>M30</c:v>
                </c:pt>
                <c:pt idx="62">
                  <c:v>M32</c:v>
                </c:pt>
                <c:pt idx="63">
                  <c:v>M33</c:v>
                </c:pt>
                <c:pt idx="64">
                  <c:v>M34</c:v>
                </c:pt>
                <c:pt idx="65">
                  <c:v>M35</c:v>
                </c:pt>
                <c:pt idx="66">
                  <c:v>M36</c:v>
                </c:pt>
                <c:pt idx="67">
                  <c:v>M37</c:v>
                </c:pt>
                <c:pt idx="68">
                  <c:v>M38</c:v>
                </c:pt>
                <c:pt idx="69">
                  <c:v>M39</c:v>
                </c:pt>
                <c:pt idx="70">
                  <c:v>M41</c:v>
                </c:pt>
                <c:pt idx="71">
                  <c:v>M42</c:v>
                </c:pt>
                <c:pt idx="72">
                  <c:v>M45</c:v>
                </c:pt>
                <c:pt idx="73">
                  <c:v>M46</c:v>
                </c:pt>
                <c:pt idx="74">
                  <c:v>M47</c:v>
                </c:pt>
                <c:pt idx="75">
                  <c:v>M48</c:v>
                </c:pt>
                <c:pt idx="76">
                  <c:v>M5</c:v>
                </c:pt>
                <c:pt idx="77">
                  <c:v>M50</c:v>
                </c:pt>
                <c:pt idx="78">
                  <c:v>M51</c:v>
                </c:pt>
                <c:pt idx="79">
                  <c:v>M52</c:v>
                </c:pt>
                <c:pt idx="80">
                  <c:v>M58</c:v>
                </c:pt>
                <c:pt idx="81">
                  <c:v>M59</c:v>
                </c:pt>
                <c:pt idx="82">
                  <c:v>M61</c:v>
                </c:pt>
                <c:pt idx="83">
                  <c:v>M62</c:v>
                </c:pt>
                <c:pt idx="84">
                  <c:v>M8</c:v>
                </c:pt>
                <c:pt idx="85">
                  <c:v>MB1</c:v>
                </c:pt>
                <c:pt idx="86">
                  <c:v>MB10</c:v>
                </c:pt>
                <c:pt idx="87">
                  <c:v>MB12</c:v>
                </c:pt>
                <c:pt idx="88">
                  <c:v>MB13</c:v>
                </c:pt>
                <c:pt idx="89">
                  <c:v>MB2</c:v>
                </c:pt>
                <c:pt idx="90">
                  <c:v>MB3</c:v>
                </c:pt>
                <c:pt idx="91">
                  <c:v>MB4</c:v>
                </c:pt>
                <c:pt idx="92">
                  <c:v>MB5</c:v>
                </c:pt>
                <c:pt idx="93">
                  <c:v>MB6</c:v>
                </c:pt>
                <c:pt idx="94">
                  <c:v>MB7</c:v>
                </c:pt>
                <c:pt idx="95">
                  <c:v>MB8</c:v>
                </c:pt>
                <c:pt idx="96">
                  <c:v>MB9</c:v>
                </c:pt>
              </c:strCache>
            </c:strRef>
          </c:cat>
          <c:val>
            <c:numRef>
              <c:f>[CNVPlex计算结果加作图.xlsx]MYO5A!$E$6:$E$105</c:f>
              <c:numCache>
                <c:formatCode>General</c:formatCode>
                <c:ptCount val="100"/>
                <c:pt idx="0">
                  <c:v>2.01730681402209</c:v>
                </c:pt>
                <c:pt idx="1">
                  <c:v>1.95683150521801</c:v>
                </c:pt>
                <c:pt idx="2">
                  <c:v>2.04859329137861</c:v>
                </c:pt>
                <c:pt idx="3">
                  <c:v>1.96974305136322</c:v>
                </c:pt>
                <c:pt idx="4">
                  <c:v>2.02390734569161</c:v>
                </c:pt>
                <c:pt idx="5">
                  <c:v>1.91423985687859</c:v>
                </c:pt>
                <c:pt idx="6">
                  <c:v>1.9446015457072</c:v>
                </c:pt>
                <c:pt idx="7">
                  <c:v>1.91522750368149</c:v>
                </c:pt>
                <c:pt idx="8">
                  <c:v>1.84395410849284</c:v>
                </c:pt>
                <c:pt idx="9">
                  <c:v>2.07796579626456</c:v>
                </c:pt>
                <c:pt idx="10">
                  <c:v>1.92174664742464</c:v>
                </c:pt>
                <c:pt idx="11">
                  <c:v>1.98161285726385</c:v>
                </c:pt>
                <c:pt idx="12">
                  <c:v>1.93943943503632</c:v>
                </c:pt>
                <c:pt idx="13">
                  <c:v>2.0191334768207</c:v>
                </c:pt>
                <c:pt idx="14">
                  <c:v>1.93640301036719</c:v>
                </c:pt>
                <c:pt idx="15">
                  <c:v>1.94669009153258</c:v>
                </c:pt>
                <c:pt idx="16">
                  <c:v>1.93369053943851</c:v>
                </c:pt>
                <c:pt idx="17">
                  <c:v>1.92205908356931</c:v>
                </c:pt>
                <c:pt idx="18">
                  <c:v>1.87641097828228</c:v>
                </c:pt>
                <c:pt idx="19">
                  <c:v>1.90971948883341</c:v>
                </c:pt>
                <c:pt idx="20">
                  <c:v>1.96979836860793</c:v>
                </c:pt>
                <c:pt idx="21">
                  <c:v>1.90550983071811</c:v>
                </c:pt>
                <c:pt idx="22">
                  <c:v>2.0021129548095</c:v>
                </c:pt>
                <c:pt idx="23">
                  <c:v>2.03811362730887</c:v>
                </c:pt>
                <c:pt idx="24">
                  <c:v>1.9473821126013</c:v>
                </c:pt>
                <c:pt idx="25">
                  <c:v>2.00383934830198</c:v>
                </c:pt>
                <c:pt idx="26">
                  <c:v>1.97392169854486</c:v>
                </c:pt>
                <c:pt idx="27">
                  <c:v>2.03348872781556</c:v>
                </c:pt>
                <c:pt idx="28">
                  <c:v>1.88007088779952</c:v>
                </c:pt>
                <c:pt idx="29">
                  <c:v>1.93162972319005</c:v>
                </c:pt>
                <c:pt idx="30">
                  <c:v>1.90087275321411</c:v>
                </c:pt>
                <c:pt idx="31">
                  <c:v>1.88640072368786</c:v>
                </c:pt>
                <c:pt idx="32">
                  <c:v>1.93139644338643</c:v>
                </c:pt>
                <c:pt idx="33">
                  <c:v>1.90995176650835</c:v>
                </c:pt>
                <c:pt idx="34">
                  <c:v>2.03056168816843</c:v>
                </c:pt>
                <c:pt idx="35">
                  <c:v>1.9532582770899</c:v>
                </c:pt>
                <c:pt idx="36">
                  <c:v>2.03540707037237</c:v>
                </c:pt>
                <c:pt idx="37">
                  <c:v>1.93897234733634</c:v>
                </c:pt>
                <c:pt idx="38">
                  <c:v>2.01111800656642</c:v>
                </c:pt>
                <c:pt idx="39">
                  <c:v>1.96164179063125</c:v>
                </c:pt>
                <c:pt idx="40">
                  <c:v>1.93646784209039</c:v>
                </c:pt>
                <c:pt idx="41">
                  <c:v>2.00336643582052</c:v>
                </c:pt>
                <c:pt idx="42">
                  <c:v>1.98857233875645</c:v>
                </c:pt>
                <c:pt idx="43">
                  <c:v>2.0087720391133</c:v>
                </c:pt>
                <c:pt idx="44">
                  <c:v>1.94756838979823</c:v>
                </c:pt>
                <c:pt idx="45">
                  <c:v>2.05612957124442</c:v>
                </c:pt>
                <c:pt idx="46">
                  <c:v>2.0164043430013</c:v>
                </c:pt>
                <c:pt idx="47">
                  <c:v>1.95101316465756</c:v>
                </c:pt>
                <c:pt idx="48">
                  <c:v>1.88960703502017</c:v>
                </c:pt>
                <c:pt idx="49">
                  <c:v>1.93605889509397</c:v>
                </c:pt>
                <c:pt idx="50">
                  <c:v>1.95540433363541</c:v>
                </c:pt>
                <c:pt idx="51">
                  <c:v>2.2521615497684</c:v>
                </c:pt>
                <c:pt idx="52">
                  <c:v>2.18088831707361</c:v>
                </c:pt>
                <c:pt idx="53">
                  <c:v>2.06745313181386</c:v>
                </c:pt>
                <c:pt idx="54">
                  <c:v>2.10649586279095</c:v>
                </c:pt>
                <c:pt idx="55">
                  <c:v>1.98492144148823</c:v>
                </c:pt>
                <c:pt idx="56">
                  <c:v>2.20970530019167</c:v>
                </c:pt>
                <c:pt idx="57">
                  <c:v>2.25200484598333</c:v>
                </c:pt>
                <c:pt idx="58">
                  <c:v>2.24053021364975</c:v>
                </c:pt>
                <c:pt idx="59">
                  <c:v>2.01385879209766</c:v>
                </c:pt>
                <c:pt idx="60">
                  <c:v>1.97896846447898</c:v>
                </c:pt>
                <c:pt idx="61">
                  <c:v>2.11966164947296</c:v>
                </c:pt>
                <c:pt idx="62">
                  <c:v>2.27781352100397</c:v>
                </c:pt>
                <c:pt idx="63">
                  <c:v>2.31573731833444</c:v>
                </c:pt>
                <c:pt idx="64">
                  <c:v>2.07866649436793</c:v>
                </c:pt>
                <c:pt idx="65">
                  <c:v>2.04073962978006</c:v>
                </c:pt>
                <c:pt idx="66">
                  <c:v>2.02360670970303</c:v>
                </c:pt>
                <c:pt idx="67">
                  <c:v>1.99961411555964</c:v>
                </c:pt>
                <c:pt idx="68">
                  <c:v>2.02847098944196</c:v>
                </c:pt>
                <c:pt idx="69">
                  <c:v>2.10529360510129</c:v>
                </c:pt>
                <c:pt idx="70">
                  <c:v>2.04702581976188</c:v>
                </c:pt>
                <c:pt idx="71">
                  <c:v>2.09093810622763</c:v>
                </c:pt>
                <c:pt idx="72">
                  <c:v>2.33455111570909</c:v>
                </c:pt>
                <c:pt idx="73">
                  <c:v>2.08335649329317</c:v>
                </c:pt>
                <c:pt idx="74">
                  <c:v>2.07660585796286</c:v>
                </c:pt>
                <c:pt idx="75">
                  <c:v>2.09946485267595</c:v>
                </c:pt>
                <c:pt idx="76">
                  <c:v>2.04616539658563</c:v>
                </c:pt>
                <c:pt idx="77">
                  <c:v>2.16651956058461</c:v>
                </c:pt>
                <c:pt idx="78">
                  <c:v>2.06536962543804</c:v>
                </c:pt>
                <c:pt idx="79">
                  <c:v>2.00710620238757</c:v>
                </c:pt>
                <c:pt idx="80">
                  <c:v>2.08803069750187</c:v>
                </c:pt>
                <c:pt idx="81">
                  <c:v>1.8842661164999</c:v>
                </c:pt>
                <c:pt idx="82">
                  <c:v>2.09973763789824</c:v>
                </c:pt>
                <c:pt idx="83">
                  <c:v>1.99897763286238</c:v>
                </c:pt>
                <c:pt idx="84">
                  <c:v>1.90862088595171</c:v>
                </c:pt>
                <c:pt idx="85">
                  <c:v>2.02144041459883</c:v>
                </c:pt>
                <c:pt idx="86">
                  <c:v>2.22225129166829</c:v>
                </c:pt>
                <c:pt idx="87">
                  <c:v>2.06783178192093</c:v>
                </c:pt>
                <c:pt idx="88">
                  <c:v>1.90079755741162</c:v>
                </c:pt>
                <c:pt idx="89">
                  <c:v>2.01198073091189</c:v>
                </c:pt>
                <c:pt idx="90">
                  <c:v>1.99382580958445</c:v>
                </c:pt>
                <c:pt idx="91">
                  <c:v>1.93272912661981</c:v>
                </c:pt>
                <c:pt idx="92">
                  <c:v>1.85265550629362</c:v>
                </c:pt>
                <c:pt idx="93">
                  <c:v>1.90903053933918</c:v>
                </c:pt>
                <c:pt idx="94">
                  <c:v>1.95404334814038</c:v>
                </c:pt>
                <c:pt idx="95">
                  <c:v>1.94743706530935</c:v>
                </c:pt>
                <c:pt idx="96">
                  <c:v>2.08171603362491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[CNVPlex计算结果加作图.xlsx]MYO5A!$F$1:$F$2</c:f>
              <c:strCache>
                <c:ptCount val="1"/>
                <c:pt idx="0">
                  <c:v>MYO5AE10</c:v>
                </c:pt>
              </c:strCache>
            </c:strRef>
          </c:tx>
          <c:spPr>
            <a:ln w="15875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strRef>
              <c:f>[CNVPlex计算结果加作图.xlsx]MYO5A!$A$6:$A$105</c:f>
              <c:strCache>
                <c:ptCount val="100"/>
                <c:pt idx="0">
                  <c:v>G12</c:v>
                </c:pt>
                <c:pt idx="1">
                  <c:v>G13</c:v>
                </c:pt>
                <c:pt idx="2">
                  <c:v>G15</c:v>
                </c:pt>
                <c:pt idx="3">
                  <c:v>G17</c:v>
                </c:pt>
                <c:pt idx="4">
                  <c:v>G18</c:v>
                </c:pt>
                <c:pt idx="5">
                  <c:v>G21</c:v>
                </c:pt>
                <c:pt idx="6">
                  <c:v>G24</c:v>
                </c:pt>
                <c:pt idx="7">
                  <c:v>G27</c:v>
                </c:pt>
                <c:pt idx="8">
                  <c:v>G28</c:v>
                </c:pt>
                <c:pt idx="9">
                  <c:v>G3</c:v>
                </c:pt>
                <c:pt idx="10">
                  <c:v>G30</c:v>
                </c:pt>
                <c:pt idx="11">
                  <c:v>G31</c:v>
                </c:pt>
                <c:pt idx="12">
                  <c:v>G32</c:v>
                </c:pt>
                <c:pt idx="13">
                  <c:v>G33</c:v>
                </c:pt>
                <c:pt idx="14">
                  <c:v>G34</c:v>
                </c:pt>
                <c:pt idx="15">
                  <c:v>G35</c:v>
                </c:pt>
                <c:pt idx="16">
                  <c:v>G36</c:v>
                </c:pt>
                <c:pt idx="17">
                  <c:v>G37</c:v>
                </c:pt>
                <c:pt idx="18">
                  <c:v>G38</c:v>
                </c:pt>
                <c:pt idx="19">
                  <c:v>G39</c:v>
                </c:pt>
                <c:pt idx="20">
                  <c:v>G4</c:v>
                </c:pt>
                <c:pt idx="21">
                  <c:v>G42</c:v>
                </c:pt>
                <c:pt idx="22">
                  <c:v>G43</c:v>
                </c:pt>
                <c:pt idx="23">
                  <c:v>G44</c:v>
                </c:pt>
                <c:pt idx="24">
                  <c:v>G45</c:v>
                </c:pt>
                <c:pt idx="25">
                  <c:v>G46</c:v>
                </c:pt>
                <c:pt idx="26">
                  <c:v>G47</c:v>
                </c:pt>
                <c:pt idx="27">
                  <c:v>G5</c:v>
                </c:pt>
                <c:pt idx="28">
                  <c:v>G50</c:v>
                </c:pt>
                <c:pt idx="29">
                  <c:v>G52</c:v>
                </c:pt>
                <c:pt idx="30">
                  <c:v>G53</c:v>
                </c:pt>
                <c:pt idx="31">
                  <c:v>G59</c:v>
                </c:pt>
                <c:pt idx="32">
                  <c:v>G6</c:v>
                </c:pt>
                <c:pt idx="33">
                  <c:v>G60</c:v>
                </c:pt>
                <c:pt idx="34">
                  <c:v>G61</c:v>
                </c:pt>
                <c:pt idx="35">
                  <c:v>G7</c:v>
                </c:pt>
                <c:pt idx="36">
                  <c:v>G8</c:v>
                </c:pt>
                <c:pt idx="37">
                  <c:v>G9</c:v>
                </c:pt>
                <c:pt idx="38">
                  <c:v>GB1</c:v>
                </c:pt>
                <c:pt idx="39">
                  <c:v>GB2</c:v>
                </c:pt>
                <c:pt idx="40">
                  <c:v>GB3</c:v>
                </c:pt>
                <c:pt idx="41">
                  <c:v>GB4</c:v>
                </c:pt>
                <c:pt idx="42">
                  <c:v>GB5</c:v>
                </c:pt>
                <c:pt idx="43">
                  <c:v>GB6</c:v>
                </c:pt>
                <c:pt idx="44">
                  <c:v>GB7</c:v>
                </c:pt>
                <c:pt idx="45">
                  <c:v>GB8</c:v>
                </c:pt>
                <c:pt idx="46">
                  <c:v>GB9</c:v>
                </c:pt>
                <c:pt idx="47">
                  <c:v>M11</c:v>
                </c:pt>
                <c:pt idx="48">
                  <c:v>M12</c:v>
                </c:pt>
                <c:pt idx="49">
                  <c:v>M14</c:v>
                </c:pt>
                <c:pt idx="50">
                  <c:v>M15</c:v>
                </c:pt>
                <c:pt idx="51">
                  <c:v>M19</c:v>
                </c:pt>
                <c:pt idx="52">
                  <c:v>M20</c:v>
                </c:pt>
                <c:pt idx="53">
                  <c:v>M21</c:v>
                </c:pt>
                <c:pt idx="54">
                  <c:v>M23</c:v>
                </c:pt>
                <c:pt idx="55">
                  <c:v>M24</c:v>
                </c:pt>
                <c:pt idx="56">
                  <c:v>M26</c:v>
                </c:pt>
                <c:pt idx="57">
                  <c:v>M27</c:v>
                </c:pt>
                <c:pt idx="58">
                  <c:v>M28</c:v>
                </c:pt>
                <c:pt idx="59">
                  <c:v>M29</c:v>
                </c:pt>
                <c:pt idx="60">
                  <c:v>M3</c:v>
                </c:pt>
                <c:pt idx="61">
                  <c:v>M30</c:v>
                </c:pt>
                <c:pt idx="62">
                  <c:v>M32</c:v>
                </c:pt>
                <c:pt idx="63">
                  <c:v>M33</c:v>
                </c:pt>
                <c:pt idx="64">
                  <c:v>M34</c:v>
                </c:pt>
                <c:pt idx="65">
                  <c:v>M35</c:v>
                </c:pt>
                <c:pt idx="66">
                  <c:v>M36</c:v>
                </c:pt>
                <c:pt idx="67">
                  <c:v>M37</c:v>
                </c:pt>
                <c:pt idx="68">
                  <c:v>M38</c:v>
                </c:pt>
                <c:pt idx="69">
                  <c:v>M39</c:v>
                </c:pt>
                <c:pt idx="70">
                  <c:v>M41</c:v>
                </c:pt>
                <c:pt idx="71">
                  <c:v>M42</c:v>
                </c:pt>
                <c:pt idx="72">
                  <c:v>M45</c:v>
                </c:pt>
                <c:pt idx="73">
                  <c:v>M46</c:v>
                </c:pt>
                <c:pt idx="74">
                  <c:v>M47</c:v>
                </c:pt>
                <c:pt idx="75">
                  <c:v>M48</c:v>
                </c:pt>
                <c:pt idx="76">
                  <c:v>M5</c:v>
                </c:pt>
                <c:pt idx="77">
                  <c:v>M50</c:v>
                </c:pt>
                <c:pt idx="78">
                  <c:v>M51</c:v>
                </c:pt>
                <c:pt idx="79">
                  <c:v>M52</c:v>
                </c:pt>
                <c:pt idx="80">
                  <c:v>M58</c:v>
                </c:pt>
                <c:pt idx="81">
                  <c:v>M59</c:v>
                </c:pt>
                <c:pt idx="82">
                  <c:v>M61</c:v>
                </c:pt>
                <c:pt idx="83">
                  <c:v>M62</c:v>
                </c:pt>
                <c:pt idx="84">
                  <c:v>M8</c:v>
                </c:pt>
                <c:pt idx="85">
                  <c:v>MB1</c:v>
                </c:pt>
                <c:pt idx="86">
                  <c:v>MB10</c:v>
                </c:pt>
                <c:pt idx="87">
                  <c:v>MB12</c:v>
                </c:pt>
                <c:pt idx="88">
                  <c:v>MB13</c:v>
                </c:pt>
                <c:pt idx="89">
                  <c:v>MB2</c:v>
                </c:pt>
                <c:pt idx="90">
                  <c:v>MB3</c:v>
                </c:pt>
                <c:pt idx="91">
                  <c:v>MB4</c:v>
                </c:pt>
                <c:pt idx="92">
                  <c:v>MB5</c:v>
                </c:pt>
                <c:pt idx="93">
                  <c:v>MB6</c:v>
                </c:pt>
                <c:pt idx="94">
                  <c:v>MB7</c:v>
                </c:pt>
                <c:pt idx="95">
                  <c:v>MB8</c:v>
                </c:pt>
                <c:pt idx="96">
                  <c:v>MB9</c:v>
                </c:pt>
              </c:strCache>
            </c:strRef>
          </c:cat>
          <c:val>
            <c:numRef>
              <c:f>[CNVPlex计算结果加作图.xlsx]MYO5A!$F$6:$F$105</c:f>
              <c:numCache>
                <c:formatCode>General</c:formatCode>
                <c:ptCount val="100"/>
                <c:pt idx="0">
                  <c:v>2.07140071472293</c:v>
                </c:pt>
                <c:pt idx="1">
                  <c:v>2.04562662315913</c:v>
                </c:pt>
                <c:pt idx="2">
                  <c:v>1.95434753685501</c:v>
                </c:pt>
                <c:pt idx="3">
                  <c:v>2.00520975775462</c:v>
                </c:pt>
                <c:pt idx="4">
                  <c:v>1.99341807853974</c:v>
                </c:pt>
                <c:pt idx="5">
                  <c:v>1.97508317540978</c:v>
                </c:pt>
                <c:pt idx="6">
                  <c:v>1.90736238380342</c:v>
                </c:pt>
                <c:pt idx="7">
                  <c:v>2.03058208941829</c:v>
                </c:pt>
                <c:pt idx="8">
                  <c:v>1.99768075371135</c:v>
                </c:pt>
                <c:pt idx="9">
                  <c:v>1.95919610383201</c:v>
                </c:pt>
                <c:pt idx="10">
                  <c:v>2.01549892244076</c:v>
                </c:pt>
                <c:pt idx="11">
                  <c:v>1.99588709633434</c:v>
                </c:pt>
                <c:pt idx="12">
                  <c:v>1.98411671590037</c:v>
                </c:pt>
                <c:pt idx="13">
                  <c:v>2.0535302592852</c:v>
                </c:pt>
                <c:pt idx="14">
                  <c:v>2.03130896236951</c:v>
                </c:pt>
                <c:pt idx="15">
                  <c:v>1.98325609459057</c:v>
                </c:pt>
                <c:pt idx="16">
                  <c:v>1.98691371789406</c:v>
                </c:pt>
                <c:pt idx="17">
                  <c:v>2.02448180962405</c:v>
                </c:pt>
                <c:pt idx="18">
                  <c:v>1.89269965745012</c:v>
                </c:pt>
                <c:pt idx="19">
                  <c:v>1.98745989634999</c:v>
                </c:pt>
                <c:pt idx="20">
                  <c:v>1.98147363804648</c:v>
                </c:pt>
                <c:pt idx="21">
                  <c:v>2.13454032088882</c:v>
                </c:pt>
                <c:pt idx="22">
                  <c:v>2.01012534267192</c:v>
                </c:pt>
                <c:pt idx="23">
                  <c:v>2.06469132064384</c:v>
                </c:pt>
                <c:pt idx="24">
                  <c:v>1.96422015784406</c:v>
                </c:pt>
                <c:pt idx="25">
                  <c:v>1.98556700672783</c:v>
                </c:pt>
                <c:pt idx="26">
                  <c:v>2.01987329499751</c:v>
                </c:pt>
                <c:pt idx="27">
                  <c:v>2.04926472304066</c:v>
                </c:pt>
                <c:pt idx="28">
                  <c:v>1.9974650876961</c:v>
                </c:pt>
                <c:pt idx="29">
                  <c:v>2.00679766368228</c:v>
                </c:pt>
                <c:pt idx="30">
                  <c:v>2.01723245576257</c:v>
                </c:pt>
                <c:pt idx="31">
                  <c:v>1.90079736621343</c:v>
                </c:pt>
                <c:pt idx="32">
                  <c:v>1.94252424334527</c:v>
                </c:pt>
                <c:pt idx="33">
                  <c:v>1.97155752464882</c:v>
                </c:pt>
                <c:pt idx="34">
                  <c:v>2.00637925123533</c:v>
                </c:pt>
                <c:pt idx="35">
                  <c:v>1.94804788919503</c:v>
                </c:pt>
                <c:pt idx="36">
                  <c:v>2.09780107932172</c:v>
                </c:pt>
                <c:pt idx="37">
                  <c:v>1.99999340979898</c:v>
                </c:pt>
                <c:pt idx="38">
                  <c:v>1.94249667758895</c:v>
                </c:pt>
                <c:pt idx="39">
                  <c:v>2.04459456185426</c:v>
                </c:pt>
                <c:pt idx="40">
                  <c:v>1.99366750120679</c:v>
                </c:pt>
                <c:pt idx="41">
                  <c:v>2.0035597277558</c:v>
                </c:pt>
                <c:pt idx="42">
                  <c:v>2.05340274534692</c:v>
                </c:pt>
                <c:pt idx="43">
                  <c:v>2.04815978954842</c:v>
                </c:pt>
                <c:pt idx="44">
                  <c:v>2.04301565550169</c:v>
                </c:pt>
                <c:pt idx="45">
                  <c:v>1.93064048737673</c:v>
                </c:pt>
                <c:pt idx="46">
                  <c:v>1.99827545171689</c:v>
                </c:pt>
                <c:pt idx="47">
                  <c:v>1.95540575577926</c:v>
                </c:pt>
                <c:pt idx="48">
                  <c:v>1.94762530601714</c:v>
                </c:pt>
                <c:pt idx="49">
                  <c:v>1.96823113705198</c:v>
                </c:pt>
                <c:pt idx="50">
                  <c:v>1.92829471800834</c:v>
                </c:pt>
                <c:pt idx="51">
                  <c:v>2.23633366026013</c:v>
                </c:pt>
                <c:pt idx="52">
                  <c:v>2.13838401514946</c:v>
                </c:pt>
                <c:pt idx="53">
                  <c:v>2.10069946554098</c:v>
                </c:pt>
                <c:pt idx="54">
                  <c:v>2.1819863763518</c:v>
                </c:pt>
                <c:pt idx="55">
                  <c:v>2.12007553286267</c:v>
                </c:pt>
                <c:pt idx="56">
                  <c:v>2.19837227230044</c:v>
                </c:pt>
                <c:pt idx="57">
                  <c:v>2.16292952722115</c:v>
                </c:pt>
                <c:pt idx="58">
                  <c:v>2.15736453442687</c:v>
                </c:pt>
                <c:pt idx="59">
                  <c:v>2.02147583184911</c:v>
                </c:pt>
                <c:pt idx="60">
                  <c:v>1.9363438664386</c:v>
                </c:pt>
                <c:pt idx="61">
                  <c:v>2.15668879106656</c:v>
                </c:pt>
                <c:pt idx="62">
                  <c:v>2.17975386741022</c:v>
                </c:pt>
                <c:pt idx="63">
                  <c:v>2.12180788138004</c:v>
                </c:pt>
                <c:pt idx="64">
                  <c:v>2.14207445118297</c:v>
                </c:pt>
                <c:pt idx="65">
                  <c:v>2.00032070362445</c:v>
                </c:pt>
                <c:pt idx="66">
                  <c:v>2.19286378700868</c:v>
                </c:pt>
                <c:pt idx="67">
                  <c:v>2.15178466136293</c:v>
                </c:pt>
                <c:pt idx="68">
                  <c:v>2.07057201772132</c:v>
                </c:pt>
                <c:pt idx="69">
                  <c:v>2.04735804357048</c:v>
                </c:pt>
                <c:pt idx="70">
                  <c:v>2.03430563137608</c:v>
                </c:pt>
                <c:pt idx="71">
                  <c:v>2.03277128108191</c:v>
                </c:pt>
                <c:pt idx="72">
                  <c:v>2.18331871328019</c:v>
                </c:pt>
                <c:pt idx="73">
                  <c:v>2.03914079418</c:v>
                </c:pt>
                <c:pt idx="74">
                  <c:v>2.11665272578086</c:v>
                </c:pt>
                <c:pt idx="75">
                  <c:v>2.07081746797153</c:v>
                </c:pt>
                <c:pt idx="76">
                  <c:v>2.01614782650854</c:v>
                </c:pt>
                <c:pt idx="77">
                  <c:v>2.25418101407462</c:v>
                </c:pt>
                <c:pt idx="78">
                  <c:v>1.99740871051358</c:v>
                </c:pt>
                <c:pt idx="79">
                  <c:v>1.89728847131797</c:v>
                </c:pt>
                <c:pt idx="80">
                  <c:v>2.02378095093958</c:v>
                </c:pt>
                <c:pt idx="81">
                  <c:v>1.90856487214108</c:v>
                </c:pt>
                <c:pt idx="82">
                  <c:v>2.05897902842345</c:v>
                </c:pt>
                <c:pt idx="83">
                  <c:v>1.80775532041227</c:v>
                </c:pt>
                <c:pt idx="84">
                  <c:v>1.89706809846175</c:v>
                </c:pt>
                <c:pt idx="85">
                  <c:v>1.95372722736518</c:v>
                </c:pt>
                <c:pt idx="86">
                  <c:v>1.97421115474576</c:v>
                </c:pt>
                <c:pt idx="87">
                  <c:v>1.8680574413283</c:v>
                </c:pt>
                <c:pt idx="88">
                  <c:v>1.87196960948162</c:v>
                </c:pt>
                <c:pt idx="89">
                  <c:v>1.9500549797468</c:v>
                </c:pt>
                <c:pt idx="90">
                  <c:v>1.92747995848624</c:v>
                </c:pt>
                <c:pt idx="91">
                  <c:v>1.95985275310901</c:v>
                </c:pt>
                <c:pt idx="92">
                  <c:v>1.85038235379714</c:v>
                </c:pt>
                <c:pt idx="93">
                  <c:v>1.97012709604428</c:v>
                </c:pt>
                <c:pt idx="94">
                  <c:v>2.01278009991282</c:v>
                </c:pt>
                <c:pt idx="95">
                  <c:v>1.93147529411372</c:v>
                </c:pt>
                <c:pt idx="96">
                  <c:v>2.06694702927149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0"/>
        <c:smooth val="0"/>
        <c:axId val="254580272"/>
        <c:axId val="254576008"/>
      </c:lineChart>
      <c:catAx>
        <c:axId val="25458027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lang="zh-CN" sz="800" b="0" i="0" u="none" strike="noStrike" kern="1200" baseline="0">
                    <a:solidFill>
                      <a:sysClr val="windowText" lastClr="000000"/>
                    </a:solidFill>
                    <a:latin typeface="Palatino Linotype" panose="02040502050505030304" pitchFamily="1" charset="0"/>
                    <a:ea typeface="Palatino Linotype" panose="02040502050505030304" pitchFamily="1" charset="0"/>
                    <a:cs typeface="Palatino Linotype" panose="02040502050505030304" pitchFamily="1" charset="0"/>
                    <a:sym typeface="Palatino Linotype" panose="02040502050505030304" pitchFamily="1" charset="0"/>
                  </a:defRPr>
                </a:pPr>
                <a:r>
                  <a:rPr lang="en-US" altLang="zh-CN" sz="800">
                    <a:solidFill>
                      <a:sysClr val="windowText" lastClr="000000"/>
                    </a:solidFill>
                    <a:latin typeface="Palatino Linotype" panose="02040502050505030304" pitchFamily="1" charset="0"/>
                    <a:ea typeface="Palatino Linotype" panose="02040502050505030304" pitchFamily="1" charset="0"/>
                    <a:cs typeface="Palatino Linotype" panose="02040502050505030304" pitchFamily="1" charset="0"/>
                    <a:sym typeface="Palatino Linotype" panose="02040502050505030304" pitchFamily="1" charset="0"/>
                  </a:rPr>
                  <a:t>Sample ID</a:t>
                </a:r>
                <a:endParaRPr lang="en-US" altLang="zh-CN" sz="800">
                  <a:solidFill>
                    <a:sysClr val="windowText" lastClr="000000"/>
                  </a:solidFill>
                  <a:latin typeface="Palatino Linotype" panose="02040502050505030304" pitchFamily="1" charset="0"/>
                  <a:ea typeface="Palatino Linotype" panose="02040502050505030304" pitchFamily="1" charset="0"/>
                  <a:cs typeface="Palatino Linotype" panose="02040502050505030304" pitchFamily="1" charset="0"/>
                  <a:sym typeface="Palatino Linotype" panose="02040502050505030304" pitchFamily="1" charset="0"/>
                </a:endParaRPr>
              </a:p>
            </c:rich>
          </c:tx>
          <c:layout>
            <c:manualLayout>
              <c:xMode val="edge"/>
              <c:yMode val="edge"/>
              <c:x val="0.480699083863382"/>
              <c:y val="0.798390362711719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out"/>
        <c:minorTickMark val="out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6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  <c:crossAx val="254576008"/>
        <c:crosses val="autoZero"/>
        <c:auto val="1"/>
        <c:lblAlgn val="ctr"/>
        <c:lblOffset val="100"/>
        <c:noMultiLvlLbl val="0"/>
      </c:catAx>
      <c:valAx>
        <c:axId val="2545760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lang="zh-CN" sz="1000" b="0" i="0" u="none" strike="noStrike" kern="1200" baseline="0">
                    <a:solidFill>
                      <a:sysClr val="windowText" lastClr="000000"/>
                    </a:solidFill>
                    <a:latin typeface="Palatino Linotype" panose="02040502050505030304" pitchFamily="1" charset="0"/>
                    <a:ea typeface="Palatino Linotype" panose="02040502050505030304" pitchFamily="1" charset="0"/>
                    <a:cs typeface="Palatino Linotype" panose="02040502050505030304" pitchFamily="1" charset="0"/>
                    <a:sym typeface="Palatino Linotype" panose="02040502050505030304" pitchFamily="1" charset="0"/>
                  </a:defRPr>
                </a:pPr>
                <a:r>
                  <a:rPr lang="en-US" altLang="zh-CN">
                    <a:solidFill>
                      <a:sysClr val="windowText" lastClr="000000"/>
                    </a:solidFill>
                    <a:latin typeface="Palatino Linotype" panose="02040502050505030304" pitchFamily="1" charset="0"/>
                    <a:ea typeface="Palatino Linotype" panose="02040502050505030304" pitchFamily="1" charset="0"/>
                    <a:cs typeface="Palatino Linotype" panose="02040502050505030304" pitchFamily="1" charset="0"/>
                    <a:sym typeface="Palatino Linotype" panose="02040502050505030304" pitchFamily="1" charset="0"/>
                  </a:rPr>
                  <a:t>Absolute copu number</a:t>
                </a:r>
                <a:endParaRPr lang="en-US" altLang="zh-CN">
                  <a:solidFill>
                    <a:sysClr val="windowText" lastClr="000000"/>
                  </a:solidFill>
                  <a:latin typeface="Palatino Linotype" panose="02040502050505030304" pitchFamily="1" charset="0"/>
                  <a:ea typeface="Palatino Linotype" panose="02040502050505030304" pitchFamily="1" charset="0"/>
                  <a:cs typeface="Palatino Linotype" panose="02040502050505030304" pitchFamily="1" charset="0"/>
                  <a:sym typeface="Palatino Linotype" panose="02040502050505030304" pitchFamily="1" charset="0"/>
                </a:endParaRP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  <c:crossAx val="254580272"/>
        <c:crosses val="autoZero"/>
        <c:crossBetween val="between"/>
        <c:majorUnit val="0.5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lang="zh-CN" sz="7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lang="zh-CN" sz="7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</c:legendEntry>
      <c:legendEntry>
        <c:idx val="2"/>
        <c:txPr>
          <a:bodyPr rot="0" spcFirstLastPara="1" vertOverflow="ellipsis" vert="horz" wrap="square" anchor="ctr" anchorCtr="1"/>
          <a:lstStyle/>
          <a:p>
            <a:pPr>
              <a:defRPr lang="zh-CN" sz="7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</c:legendEntry>
      <c:legendEntry>
        <c:idx val="3"/>
        <c:txPr>
          <a:bodyPr rot="0" spcFirstLastPara="1" vertOverflow="ellipsis" vert="horz" wrap="square" anchor="ctr" anchorCtr="1"/>
          <a:lstStyle/>
          <a:p>
            <a:pPr>
              <a:defRPr lang="zh-CN" sz="7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</c:legendEntry>
      <c:legendEntry>
        <c:idx val="4"/>
        <c:txPr>
          <a:bodyPr rot="0" spcFirstLastPara="1" vertOverflow="ellipsis" vert="horz" wrap="square" anchor="ctr" anchorCtr="1"/>
          <a:lstStyle/>
          <a:p>
            <a:pPr>
              <a:defRPr lang="zh-CN" sz="7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</c:legendEntry>
      <c:layout>
        <c:manualLayout>
          <c:xMode val="edge"/>
          <c:yMode val="edge"/>
          <c:x val="0.101836509972663"/>
          <c:y val="0.880468223486585"/>
          <c:w val="0.854407559368395"/>
          <c:h val="0.10662299854439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700" b="0" i="0" u="none" strike="noStrike" kern="1200" baseline="0">
              <a:solidFill>
                <a:sysClr val="windowText" lastClr="000000"/>
              </a:solidFill>
              <a:latin typeface="Palatino Linotype" panose="02040502050505030304" pitchFamily="1" charset="0"/>
              <a:ea typeface="Palatino Linotype" panose="02040502050505030304" pitchFamily="1" charset="0"/>
              <a:cs typeface="Palatino Linotype" panose="02040502050505030304" pitchFamily="1" charset="0"/>
              <a:sym typeface="Palatino Linotype" panose="02040502050505030304" pitchFamily="1" charset="0"/>
            </a:defRPr>
          </a:pPr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 lang="zh-CN">
          <a:solidFill>
            <a:sysClr val="windowText" lastClr="000000"/>
          </a:solidFill>
          <a:latin typeface="Palatino Linotype" panose="02040502050505030304" pitchFamily="1" charset="0"/>
          <a:ea typeface="Palatino Linotype" panose="02040502050505030304" pitchFamily="1" charset="0"/>
          <a:cs typeface="Palatino Linotype" panose="02040502050505030304" pitchFamily="1" charset="0"/>
          <a:sym typeface="Palatino Linotype" panose="02040502050505030304" pitchFamily="1" charset="0"/>
        </a:defRPr>
      </a:pPr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000" b="0" i="0" u="none" strike="noStrike" kern="1200" spc="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  <a:r>
              <a:rPr lang="zh-CN" altLang="zh-CN" sz="1000">
                <a:solidFill>
                  <a:sysClr val="windowText" lastClr="000000"/>
                </a:solidFill>
                <a:effectLst/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rPr>
              <a:t>Five probes targeting different regions of</a:t>
            </a:r>
            <a:r>
              <a:rPr lang="zh-CN" altLang="zh-CN" sz="1000" i="1">
                <a:solidFill>
                  <a:sysClr val="windowText" lastClr="000000"/>
                </a:solidFill>
                <a:effectLst/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rPr>
              <a:t> MYO5A</a:t>
            </a:r>
            <a:r>
              <a:rPr lang="zh-CN" altLang="zh-CN" sz="1000">
                <a:solidFill>
                  <a:sysClr val="windowText" lastClr="000000"/>
                </a:solidFill>
                <a:effectLst/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rPr>
              <a:t> in </a:t>
            </a:r>
            <a:r>
              <a:rPr lang="en-US" altLang="zh-CN" sz="1000">
                <a:solidFill>
                  <a:sysClr val="windowText" lastClr="000000"/>
                </a:solidFill>
                <a:effectLst/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rPr>
              <a:t>XH</a:t>
            </a:r>
            <a:r>
              <a:rPr lang="zh-CN" altLang="zh-CN" sz="1000">
                <a:solidFill>
                  <a:sysClr val="windowText" lastClr="000000"/>
                </a:solidFill>
                <a:effectLst/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rPr>
              <a:t> chicken</a:t>
            </a:r>
            <a:endParaRPr lang="zh-CN" altLang="zh-CN" sz="1000">
              <a:solidFill>
                <a:sysClr val="windowText" lastClr="000000"/>
              </a:solidFill>
              <a:effectLst/>
              <a:latin typeface="Palatino Linotype" panose="02040502050505030304" pitchFamily="1" charset="0"/>
              <a:ea typeface="Palatino Linotype" panose="02040502050505030304" pitchFamily="1" charset="0"/>
              <a:cs typeface="Palatino Linotype" panose="02040502050505030304" pitchFamily="1" charset="0"/>
              <a:sym typeface="Palatino Linotype" panose="02040502050505030304" pitchFamily="1" charset="0"/>
            </a:endParaRP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10980103168755"/>
          <c:y val="0.205679862306368"/>
          <c:w val="0.87243920412675"/>
          <c:h val="0.417211703958692"/>
        </c:manualLayout>
      </c:layout>
      <c:lineChart>
        <c:grouping val="standard"/>
        <c:varyColors val="0"/>
        <c:ser>
          <c:idx val="0"/>
          <c:order val="0"/>
          <c:tx>
            <c:strRef>
              <c:f>[CNVPlex计算结果加作图.xlsx]MYO5A!$I$1</c:f>
              <c:strCache>
                <c:ptCount val="1"/>
                <c:pt idx="0">
                  <c:v>MYO5AE02</c:v>
                </c:pt>
              </c:strCache>
            </c:strRef>
          </c:tx>
          <c:spPr>
            <a:ln w="158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strRef>
              <c:f>[CNVPlex计算结果加作图.xlsx]MYO5A!$H$2:$H$101</c:f>
              <c:strCache>
                <c:ptCount val="100"/>
                <c:pt idx="0">
                  <c:v>XG1</c:v>
                </c:pt>
                <c:pt idx="1">
                  <c:v>XG10</c:v>
                </c:pt>
                <c:pt idx="2">
                  <c:v>XG12</c:v>
                </c:pt>
                <c:pt idx="3">
                  <c:v>XG16</c:v>
                </c:pt>
                <c:pt idx="4">
                  <c:v>XG17</c:v>
                </c:pt>
                <c:pt idx="5">
                  <c:v>XG18</c:v>
                </c:pt>
                <c:pt idx="6">
                  <c:v>XG19</c:v>
                </c:pt>
                <c:pt idx="7">
                  <c:v>XG2</c:v>
                </c:pt>
                <c:pt idx="8">
                  <c:v>XG20</c:v>
                </c:pt>
                <c:pt idx="9">
                  <c:v>XG21</c:v>
                </c:pt>
                <c:pt idx="10">
                  <c:v>XG22</c:v>
                </c:pt>
                <c:pt idx="11">
                  <c:v>XG23</c:v>
                </c:pt>
                <c:pt idx="12">
                  <c:v>XG26</c:v>
                </c:pt>
                <c:pt idx="13">
                  <c:v>XG3</c:v>
                </c:pt>
                <c:pt idx="14">
                  <c:v>XG31</c:v>
                </c:pt>
                <c:pt idx="15">
                  <c:v>XG32</c:v>
                </c:pt>
                <c:pt idx="16">
                  <c:v>XG34</c:v>
                </c:pt>
                <c:pt idx="17">
                  <c:v>XG35</c:v>
                </c:pt>
                <c:pt idx="18">
                  <c:v>XG36</c:v>
                </c:pt>
                <c:pt idx="19">
                  <c:v>XG37</c:v>
                </c:pt>
                <c:pt idx="20">
                  <c:v>XG38</c:v>
                </c:pt>
                <c:pt idx="21">
                  <c:v>XG39</c:v>
                </c:pt>
                <c:pt idx="22">
                  <c:v>XG41</c:v>
                </c:pt>
                <c:pt idx="23">
                  <c:v>XG44</c:v>
                </c:pt>
                <c:pt idx="24">
                  <c:v>XG48</c:v>
                </c:pt>
                <c:pt idx="25">
                  <c:v>XG5</c:v>
                </c:pt>
                <c:pt idx="26">
                  <c:v>XG50</c:v>
                </c:pt>
                <c:pt idx="27">
                  <c:v>XG51</c:v>
                </c:pt>
                <c:pt idx="28">
                  <c:v>XG52</c:v>
                </c:pt>
                <c:pt idx="29">
                  <c:v>XG54</c:v>
                </c:pt>
                <c:pt idx="30">
                  <c:v>XG55</c:v>
                </c:pt>
                <c:pt idx="31">
                  <c:v>XG58</c:v>
                </c:pt>
                <c:pt idx="32">
                  <c:v>XG59</c:v>
                </c:pt>
                <c:pt idx="33">
                  <c:v>XGB1</c:v>
                </c:pt>
                <c:pt idx="34">
                  <c:v>XGB10</c:v>
                </c:pt>
                <c:pt idx="35">
                  <c:v>XGB11</c:v>
                </c:pt>
                <c:pt idx="36">
                  <c:v>XGB12</c:v>
                </c:pt>
                <c:pt idx="37">
                  <c:v>XGB13</c:v>
                </c:pt>
                <c:pt idx="38">
                  <c:v>XGB14</c:v>
                </c:pt>
                <c:pt idx="39">
                  <c:v>XGB15</c:v>
                </c:pt>
                <c:pt idx="40">
                  <c:v>XGB16</c:v>
                </c:pt>
                <c:pt idx="41">
                  <c:v>XGB17</c:v>
                </c:pt>
                <c:pt idx="42">
                  <c:v>XGB2</c:v>
                </c:pt>
                <c:pt idx="43">
                  <c:v>XGB3</c:v>
                </c:pt>
                <c:pt idx="44">
                  <c:v>XGB4</c:v>
                </c:pt>
                <c:pt idx="45">
                  <c:v>XGB5</c:v>
                </c:pt>
                <c:pt idx="46">
                  <c:v>XGB6</c:v>
                </c:pt>
                <c:pt idx="47">
                  <c:v>XGB7</c:v>
                </c:pt>
                <c:pt idx="48">
                  <c:v>XGB8</c:v>
                </c:pt>
                <c:pt idx="49">
                  <c:v>XGB9</c:v>
                </c:pt>
                <c:pt idx="50">
                  <c:v>XM1</c:v>
                </c:pt>
                <c:pt idx="51">
                  <c:v>XM10</c:v>
                </c:pt>
                <c:pt idx="52">
                  <c:v>XM11</c:v>
                </c:pt>
                <c:pt idx="53">
                  <c:v>XM13</c:v>
                </c:pt>
                <c:pt idx="54">
                  <c:v>XM16</c:v>
                </c:pt>
                <c:pt idx="55">
                  <c:v>XM17</c:v>
                </c:pt>
                <c:pt idx="56">
                  <c:v>XM18</c:v>
                </c:pt>
                <c:pt idx="57">
                  <c:v>XM19</c:v>
                </c:pt>
                <c:pt idx="58">
                  <c:v>XM22</c:v>
                </c:pt>
                <c:pt idx="59">
                  <c:v>XM23</c:v>
                </c:pt>
                <c:pt idx="60">
                  <c:v>XM24</c:v>
                </c:pt>
                <c:pt idx="61">
                  <c:v>XM25</c:v>
                </c:pt>
                <c:pt idx="62">
                  <c:v>XM26</c:v>
                </c:pt>
                <c:pt idx="63">
                  <c:v>XM28</c:v>
                </c:pt>
                <c:pt idx="64">
                  <c:v>XM29</c:v>
                </c:pt>
                <c:pt idx="65">
                  <c:v>XM3</c:v>
                </c:pt>
                <c:pt idx="66">
                  <c:v>XM32</c:v>
                </c:pt>
                <c:pt idx="67">
                  <c:v>XM33</c:v>
                </c:pt>
                <c:pt idx="68">
                  <c:v>XM34</c:v>
                </c:pt>
                <c:pt idx="69">
                  <c:v>XM36</c:v>
                </c:pt>
                <c:pt idx="70">
                  <c:v>XM38</c:v>
                </c:pt>
                <c:pt idx="71">
                  <c:v>XM40</c:v>
                </c:pt>
                <c:pt idx="72">
                  <c:v>XM42</c:v>
                </c:pt>
                <c:pt idx="73">
                  <c:v>XM43</c:v>
                </c:pt>
                <c:pt idx="74">
                  <c:v>XM44</c:v>
                </c:pt>
                <c:pt idx="75">
                  <c:v>XM45</c:v>
                </c:pt>
                <c:pt idx="76">
                  <c:v>XM48</c:v>
                </c:pt>
                <c:pt idx="77">
                  <c:v>XM5</c:v>
                </c:pt>
                <c:pt idx="78">
                  <c:v>XM50</c:v>
                </c:pt>
                <c:pt idx="79">
                  <c:v>XM52</c:v>
                </c:pt>
                <c:pt idx="80">
                  <c:v>XM53</c:v>
                </c:pt>
                <c:pt idx="81">
                  <c:v>XM55</c:v>
                </c:pt>
                <c:pt idx="82">
                  <c:v>XM56</c:v>
                </c:pt>
                <c:pt idx="83">
                  <c:v>XM59</c:v>
                </c:pt>
                <c:pt idx="84">
                  <c:v>XM6</c:v>
                </c:pt>
                <c:pt idx="85">
                  <c:v>XM7</c:v>
                </c:pt>
                <c:pt idx="86">
                  <c:v>XM8</c:v>
                </c:pt>
                <c:pt idx="87">
                  <c:v>XM9</c:v>
                </c:pt>
                <c:pt idx="88">
                  <c:v>XMB1</c:v>
                </c:pt>
                <c:pt idx="89">
                  <c:v>XMB10</c:v>
                </c:pt>
                <c:pt idx="90">
                  <c:v>XMB11</c:v>
                </c:pt>
                <c:pt idx="91">
                  <c:v>XMB12</c:v>
                </c:pt>
                <c:pt idx="92">
                  <c:v>XMB2</c:v>
                </c:pt>
                <c:pt idx="93">
                  <c:v>XMB3</c:v>
                </c:pt>
                <c:pt idx="94">
                  <c:v>XMB4</c:v>
                </c:pt>
                <c:pt idx="95">
                  <c:v>XMB5</c:v>
                </c:pt>
                <c:pt idx="96">
                  <c:v>XMB6</c:v>
                </c:pt>
                <c:pt idx="97">
                  <c:v>XMB7</c:v>
                </c:pt>
                <c:pt idx="98">
                  <c:v>XMB8</c:v>
                </c:pt>
                <c:pt idx="99">
                  <c:v>XMB9</c:v>
                </c:pt>
              </c:strCache>
            </c:strRef>
          </c:cat>
          <c:val>
            <c:numRef>
              <c:f>[CNVPlex计算结果加作图.xlsx]MYO5A!$I$2:$I$101</c:f>
              <c:numCache>
                <c:formatCode>General</c:formatCode>
                <c:ptCount val="100"/>
                <c:pt idx="0">
                  <c:v>1.86595170816647</c:v>
                </c:pt>
                <c:pt idx="1">
                  <c:v>1.95086111090238</c:v>
                </c:pt>
                <c:pt idx="2">
                  <c:v>1.89448834436214</c:v>
                </c:pt>
                <c:pt idx="3">
                  <c:v>2.14025492775103</c:v>
                </c:pt>
                <c:pt idx="4">
                  <c:v>1.99693580124492</c:v>
                </c:pt>
                <c:pt idx="5">
                  <c:v>2.06144893916346</c:v>
                </c:pt>
                <c:pt idx="6">
                  <c:v>2.00720107844258</c:v>
                </c:pt>
                <c:pt idx="7">
                  <c:v>1.86401200871249</c:v>
                </c:pt>
                <c:pt idx="8">
                  <c:v>1.81218359705724</c:v>
                </c:pt>
                <c:pt idx="9">
                  <c:v>1.79680668549788</c:v>
                </c:pt>
                <c:pt idx="10">
                  <c:v>1.90393873397995</c:v>
                </c:pt>
                <c:pt idx="11">
                  <c:v>2.07585435529186</c:v>
                </c:pt>
                <c:pt idx="12">
                  <c:v>2.04708476170611</c:v>
                </c:pt>
                <c:pt idx="13">
                  <c:v>2.08305207055791</c:v>
                </c:pt>
                <c:pt idx="14">
                  <c:v>1.95596737478977</c:v>
                </c:pt>
                <c:pt idx="15">
                  <c:v>1.92909617710541</c:v>
                </c:pt>
                <c:pt idx="16">
                  <c:v>1.98890492523319</c:v>
                </c:pt>
                <c:pt idx="17">
                  <c:v>1.93758335862723</c:v>
                </c:pt>
                <c:pt idx="18">
                  <c:v>2.00657614028739</c:v>
                </c:pt>
                <c:pt idx="19">
                  <c:v>2.05925529807635</c:v>
                </c:pt>
                <c:pt idx="20">
                  <c:v>1.91700201469875</c:v>
                </c:pt>
                <c:pt idx="21">
                  <c:v>1.98349919788059</c:v>
                </c:pt>
                <c:pt idx="22">
                  <c:v>1.96780851669521</c:v>
                </c:pt>
                <c:pt idx="23">
                  <c:v>1.94448575601071</c:v>
                </c:pt>
                <c:pt idx="24">
                  <c:v>1.93637640276991</c:v>
                </c:pt>
                <c:pt idx="25">
                  <c:v>2.02091492213907</c:v>
                </c:pt>
                <c:pt idx="26">
                  <c:v>1.97306079206794</c:v>
                </c:pt>
                <c:pt idx="27">
                  <c:v>2.00152418814048</c:v>
                </c:pt>
                <c:pt idx="28">
                  <c:v>2.00655046813646</c:v>
                </c:pt>
                <c:pt idx="29">
                  <c:v>2.07786544330602</c:v>
                </c:pt>
                <c:pt idx="30">
                  <c:v>2.13909967641785</c:v>
                </c:pt>
                <c:pt idx="31">
                  <c:v>2.19270494698708</c:v>
                </c:pt>
                <c:pt idx="32">
                  <c:v>2.25686123667127</c:v>
                </c:pt>
                <c:pt idx="33">
                  <c:v>1.82006842610835</c:v>
                </c:pt>
                <c:pt idx="34">
                  <c:v>2.1078759694735</c:v>
                </c:pt>
                <c:pt idx="35">
                  <c:v>2.0545066462564</c:v>
                </c:pt>
                <c:pt idx="36">
                  <c:v>1.99872175808086</c:v>
                </c:pt>
                <c:pt idx="37">
                  <c:v>1.97160727935498</c:v>
                </c:pt>
                <c:pt idx="38">
                  <c:v>1.84528190997995</c:v>
                </c:pt>
                <c:pt idx="39">
                  <c:v>2.00545105737464</c:v>
                </c:pt>
                <c:pt idx="40">
                  <c:v>1.915301721451</c:v>
                </c:pt>
                <c:pt idx="41">
                  <c:v>1.8905149994531</c:v>
                </c:pt>
                <c:pt idx="42">
                  <c:v>1.98013773991019</c:v>
                </c:pt>
                <c:pt idx="43">
                  <c:v>1.9319839704315</c:v>
                </c:pt>
                <c:pt idx="44">
                  <c:v>2.07750098166776</c:v>
                </c:pt>
                <c:pt idx="45">
                  <c:v>1.98825256878861</c:v>
                </c:pt>
                <c:pt idx="46">
                  <c:v>2.05382538191435</c:v>
                </c:pt>
                <c:pt idx="47">
                  <c:v>2.02066936408942</c:v>
                </c:pt>
                <c:pt idx="48">
                  <c:v>2.05509936868979</c:v>
                </c:pt>
                <c:pt idx="49">
                  <c:v>2.03948622761023</c:v>
                </c:pt>
                <c:pt idx="50">
                  <c:v>2.05858993186567</c:v>
                </c:pt>
                <c:pt idx="51">
                  <c:v>1.84434444907452</c:v>
                </c:pt>
                <c:pt idx="52">
                  <c:v>1.98649142625191</c:v>
                </c:pt>
                <c:pt idx="53">
                  <c:v>2.09640040458769</c:v>
                </c:pt>
                <c:pt idx="54">
                  <c:v>2.00472332037892</c:v>
                </c:pt>
                <c:pt idx="55">
                  <c:v>1.99581909083792</c:v>
                </c:pt>
                <c:pt idx="56">
                  <c:v>1.89929732686959</c:v>
                </c:pt>
                <c:pt idx="57">
                  <c:v>1.97950259578135</c:v>
                </c:pt>
                <c:pt idx="58">
                  <c:v>1.95119117772172</c:v>
                </c:pt>
                <c:pt idx="59">
                  <c:v>1.90774319422044</c:v>
                </c:pt>
                <c:pt idx="60">
                  <c:v>2.03996328051704</c:v>
                </c:pt>
                <c:pt idx="61">
                  <c:v>1.99693835848024</c:v>
                </c:pt>
                <c:pt idx="62">
                  <c:v>1.89138666563064</c:v>
                </c:pt>
                <c:pt idx="63">
                  <c:v>1.94683838925892</c:v>
                </c:pt>
                <c:pt idx="64">
                  <c:v>1.92179244277695</c:v>
                </c:pt>
                <c:pt idx="65">
                  <c:v>2.10899130137813</c:v>
                </c:pt>
                <c:pt idx="66">
                  <c:v>2.13489234874468</c:v>
                </c:pt>
                <c:pt idx="67">
                  <c:v>1.93178104631703</c:v>
                </c:pt>
                <c:pt idx="68">
                  <c:v>2.00833012794492</c:v>
                </c:pt>
                <c:pt idx="69">
                  <c:v>1.89298570333103</c:v>
                </c:pt>
                <c:pt idx="70">
                  <c:v>2.02077342794908</c:v>
                </c:pt>
                <c:pt idx="71">
                  <c:v>1.97303901974885</c:v>
                </c:pt>
                <c:pt idx="72">
                  <c:v>1.89196189986355</c:v>
                </c:pt>
                <c:pt idx="73">
                  <c:v>2.0913903477364</c:v>
                </c:pt>
                <c:pt idx="74">
                  <c:v>1.95330524919142</c:v>
                </c:pt>
                <c:pt idx="75">
                  <c:v>1.96409786320945</c:v>
                </c:pt>
                <c:pt idx="76">
                  <c:v>1.94268430687486</c:v>
                </c:pt>
                <c:pt idx="77">
                  <c:v>1.83542790607043</c:v>
                </c:pt>
                <c:pt idx="78">
                  <c:v>2.07572666611597</c:v>
                </c:pt>
                <c:pt idx="79">
                  <c:v>2.06047420076959</c:v>
                </c:pt>
                <c:pt idx="80">
                  <c:v>2.06488371951915</c:v>
                </c:pt>
                <c:pt idx="81">
                  <c:v>2.00183829559051</c:v>
                </c:pt>
                <c:pt idx="82">
                  <c:v>2.10715423194445</c:v>
                </c:pt>
                <c:pt idx="83">
                  <c:v>2.12941408642443</c:v>
                </c:pt>
                <c:pt idx="84">
                  <c:v>2.00015478559806</c:v>
                </c:pt>
                <c:pt idx="85">
                  <c:v>1.9802374862387</c:v>
                </c:pt>
                <c:pt idx="86">
                  <c:v>1.93871614880903</c:v>
                </c:pt>
                <c:pt idx="87">
                  <c:v>2.06980261882275</c:v>
                </c:pt>
                <c:pt idx="88">
                  <c:v>1.90856848713532</c:v>
                </c:pt>
                <c:pt idx="89">
                  <c:v>1.96559696568275</c:v>
                </c:pt>
                <c:pt idx="90">
                  <c:v>1.98510340463531</c:v>
                </c:pt>
                <c:pt idx="91">
                  <c:v>2.02075896261442</c:v>
                </c:pt>
                <c:pt idx="92">
                  <c:v>2.01910905735639</c:v>
                </c:pt>
                <c:pt idx="93">
                  <c:v>2.03886364263325</c:v>
                </c:pt>
                <c:pt idx="94">
                  <c:v>2.01400115270153</c:v>
                </c:pt>
                <c:pt idx="95">
                  <c:v>1.92485120083971</c:v>
                </c:pt>
                <c:pt idx="96">
                  <c:v>1.97934306988894</c:v>
                </c:pt>
                <c:pt idx="97">
                  <c:v>1.98086560644541</c:v>
                </c:pt>
                <c:pt idx="98">
                  <c:v>2.12722709794009</c:v>
                </c:pt>
                <c:pt idx="99">
                  <c:v>1.95936193688047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[CNVPlex计算结果加作图.xlsx]MYO5A!$J$1</c:f>
              <c:strCache>
                <c:ptCount val="1"/>
                <c:pt idx="0">
                  <c:v>MYO5AE03</c:v>
                </c:pt>
              </c:strCache>
            </c:strRef>
          </c:tx>
          <c:spPr>
            <a:ln w="158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strRef>
              <c:f>[CNVPlex计算结果加作图.xlsx]MYO5A!$H$2:$H$101</c:f>
              <c:strCache>
                <c:ptCount val="100"/>
                <c:pt idx="0">
                  <c:v>XG1</c:v>
                </c:pt>
                <c:pt idx="1">
                  <c:v>XG10</c:v>
                </c:pt>
                <c:pt idx="2">
                  <c:v>XG12</c:v>
                </c:pt>
                <c:pt idx="3">
                  <c:v>XG16</c:v>
                </c:pt>
                <c:pt idx="4">
                  <c:v>XG17</c:v>
                </c:pt>
                <c:pt idx="5">
                  <c:v>XG18</c:v>
                </c:pt>
                <c:pt idx="6">
                  <c:v>XG19</c:v>
                </c:pt>
                <c:pt idx="7">
                  <c:v>XG2</c:v>
                </c:pt>
                <c:pt idx="8">
                  <c:v>XG20</c:v>
                </c:pt>
                <c:pt idx="9">
                  <c:v>XG21</c:v>
                </c:pt>
                <c:pt idx="10">
                  <c:v>XG22</c:v>
                </c:pt>
                <c:pt idx="11">
                  <c:v>XG23</c:v>
                </c:pt>
                <c:pt idx="12">
                  <c:v>XG26</c:v>
                </c:pt>
                <c:pt idx="13">
                  <c:v>XG3</c:v>
                </c:pt>
                <c:pt idx="14">
                  <c:v>XG31</c:v>
                </c:pt>
                <c:pt idx="15">
                  <c:v>XG32</c:v>
                </c:pt>
                <c:pt idx="16">
                  <c:v>XG34</c:v>
                </c:pt>
                <c:pt idx="17">
                  <c:v>XG35</c:v>
                </c:pt>
                <c:pt idx="18">
                  <c:v>XG36</c:v>
                </c:pt>
                <c:pt idx="19">
                  <c:v>XG37</c:v>
                </c:pt>
                <c:pt idx="20">
                  <c:v>XG38</c:v>
                </c:pt>
                <c:pt idx="21">
                  <c:v>XG39</c:v>
                </c:pt>
                <c:pt idx="22">
                  <c:v>XG41</c:v>
                </c:pt>
                <c:pt idx="23">
                  <c:v>XG44</c:v>
                </c:pt>
                <c:pt idx="24">
                  <c:v>XG48</c:v>
                </c:pt>
                <c:pt idx="25">
                  <c:v>XG5</c:v>
                </c:pt>
                <c:pt idx="26">
                  <c:v>XG50</c:v>
                </c:pt>
                <c:pt idx="27">
                  <c:v>XG51</c:v>
                </c:pt>
                <c:pt idx="28">
                  <c:v>XG52</c:v>
                </c:pt>
                <c:pt idx="29">
                  <c:v>XG54</c:v>
                </c:pt>
                <c:pt idx="30">
                  <c:v>XG55</c:v>
                </c:pt>
                <c:pt idx="31">
                  <c:v>XG58</c:v>
                </c:pt>
                <c:pt idx="32">
                  <c:v>XG59</c:v>
                </c:pt>
                <c:pt idx="33">
                  <c:v>XGB1</c:v>
                </c:pt>
                <c:pt idx="34">
                  <c:v>XGB10</c:v>
                </c:pt>
                <c:pt idx="35">
                  <c:v>XGB11</c:v>
                </c:pt>
                <c:pt idx="36">
                  <c:v>XGB12</c:v>
                </c:pt>
                <c:pt idx="37">
                  <c:v>XGB13</c:v>
                </c:pt>
                <c:pt idx="38">
                  <c:v>XGB14</c:v>
                </c:pt>
                <c:pt idx="39">
                  <c:v>XGB15</c:v>
                </c:pt>
                <c:pt idx="40">
                  <c:v>XGB16</c:v>
                </c:pt>
                <c:pt idx="41">
                  <c:v>XGB17</c:v>
                </c:pt>
                <c:pt idx="42">
                  <c:v>XGB2</c:v>
                </c:pt>
                <c:pt idx="43">
                  <c:v>XGB3</c:v>
                </c:pt>
                <c:pt idx="44">
                  <c:v>XGB4</c:v>
                </c:pt>
                <c:pt idx="45">
                  <c:v>XGB5</c:v>
                </c:pt>
                <c:pt idx="46">
                  <c:v>XGB6</c:v>
                </c:pt>
                <c:pt idx="47">
                  <c:v>XGB7</c:v>
                </c:pt>
                <c:pt idx="48">
                  <c:v>XGB8</c:v>
                </c:pt>
                <c:pt idx="49">
                  <c:v>XGB9</c:v>
                </c:pt>
                <c:pt idx="50">
                  <c:v>XM1</c:v>
                </c:pt>
                <c:pt idx="51">
                  <c:v>XM10</c:v>
                </c:pt>
                <c:pt idx="52">
                  <c:v>XM11</c:v>
                </c:pt>
                <c:pt idx="53">
                  <c:v>XM13</c:v>
                </c:pt>
                <c:pt idx="54">
                  <c:v>XM16</c:v>
                </c:pt>
                <c:pt idx="55">
                  <c:v>XM17</c:v>
                </c:pt>
                <c:pt idx="56">
                  <c:v>XM18</c:v>
                </c:pt>
                <c:pt idx="57">
                  <c:v>XM19</c:v>
                </c:pt>
                <c:pt idx="58">
                  <c:v>XM22</c:v>
                </c:pt>
                <c:pt idx="59">
                  <c:v>XM23</c:v>
                </c:pt>
                <c:pt idx="60">
                  <c:v>XM24</c:v>
                </c:pt>
                <c:pt idx="61">
                  <c:v>XM25</c:v>
                </c:pt>
                <c:pt idx="62">
                  <c:v>XM26</c:v>
                </c:pt>
                <c:pt idx="63">
                  <c:v>XM28</c:v>
                </c:pt>
                <c:pt idx="64">
                  <c:v>XM29</c:v>
                </c:pt>
                <c:pt idx="65">
                  <c:v>XM3</c:v>
                </c:pt>
                <c:pt idx="66">
                  <c:v>XM32</c:v>
                </c:pt>
                <c:pt idx="67">
                  <c:v>XM33</c:v>
                </c:pt>
                <c:pt idx="68">
                  <c:v>XM34</c:v>
                </c:pt>
                <c:pt idx="69">
                  <c:v>XM36</c:v>
                </c:pt>
                <c:pt idx="70">
                  <c:v>XM38</c:v>
                </c:pt>
                <c:pt idx="71">
                  <c:v>XM40</c:v>
                </c:pt>
                <c:pt idx="72">
                  <c:v>XM42</c:v>
                </c:pt>
                <c:pt idx="73">
                  <c:v>XM43</c:v>
                </c:pt>
                <c:pt idx="74">
                  <c:v>XM44</c:v>
                </c:pt>
                <c:pt idx="75">
                  <c:v>XM45</c:v>
                </c:pt>
                <c:pt idx="76">
                  <c:v>XM48</c:v>
                </c:pt>
                <c:pt idx="77">
                  <c:v>XM5</c:v>
                </c:pt>
                <c:pt idx="78">
                  <c:v>XM50</c:v>
                </c:pt>
                <c:pt idx="79">
                  <c:v>XM52</c:v>
                </c:pt>
                <c:pt idx="80">
                  <c:v>XM53</c:v>
                </c:pt>
                <c:pt idx="81">
                  <c:v>XM55</c:v>
                </c:pt>
                <c:pt idx="82">
                  <c:v>XM56</c:v>
                </c:pt>
                <c:pt idx="83">
                  <c:v>XM59</c:v>
                </c:pt>
                <c:pt idx="84">
                  <c:v>XM6</c:v>
                </c:pt>
                <c:pt idx="85">
                  <c:v>XM7</c:v>
                </c:pt>
                <c:pt idx="86">
                  <c:v>XM8</c:v>
                </c:pt>
                <c:pt idx="87">
                  <c:v>XM9</c:v>
                </c:pt>
                <c:pt idx="88">
                  <c:v>XMB1</c:v>
                </c:pt>
                <c:pt idx="89">
                  <c:v>XMB10</c:v>
                </c:pt>
                <c:pt idx="90">
                  <c:v>XMB11</c:v>
                </c:pt>
                <c:pt idx="91">
                  <c:v>XMB12</c:v>
                </c:pt>
                <c:pt idx="92">
                  <c:v>XMB2</c:v>
                </c:pt>
                <c:pt idx="93">
                  <c:v>XMB3</c:v>
                </c:pt>
                <c:pt idx="94">
                  <c:v>XMB4</c:v>
                </c:pt>
                <c:pt idx="95">
                  <c:v>XMB5</c:v>
                </c:pt>
                <c:pt idx="96">
                  <c:v>XMB6</c:v>
                </c:pt>
                <c:pt idx="97">
                  <c:v>XMB7</c:v>
                </c:pt>
                <c:pt idx="98">
                  <c:v>XMB8</c:v>
                </c:pt>
                <c:pt idx="99">
                  <c:v>XMB9</c:v>
                </c:pt>
              </c:strCache>
            </c:strRef>
          </c:cat>
          <c:val>
            <c:numRef>
              <c:f>[CNVPlex计算结果加作图.xlsx]MYO5A!$J$2:$J$101</c:f>
              <c:numCache>
                <c:formatCode>General</c:formatCode>
                <c:ptCount val="100"/>
                <c:pt idx="0">
                  <c:v>1.75731158767394</c:v>
                </c:pt>
                <c:pt idx="1">
                  <c:v>1.70772375313801</c:v>
                </c:pt>
                <c:pt idx="2">
                  <c:v>1.80179530309876</c:v>
                </c:pt>
                <c:pt idx="3">
                  <c:v>1.92808588376962</c:v>
                </c:pt>
                <c:pt idx="4">
                  <c:v>1.94422294849545</c:v>
                </c:pt>
                <c:pt idx="5">
                  <c:v>1.90692178371344</c:v>
                </c:pt>
                <c:pt idx="6">
                  <c:v>1.99106732119148</c:v>
                </c:pt>
                <c:pt idx="7">
                  <c:v>1.79340338098519</c:v>
                </c:pt>
                <c:pt idx="8">
                  <c:v>2.02979953312967</c:v>
                </c:pt>
                <c:pt idx="9">
                  <c:v>1.99953254891894</c:v>
                </c:pt>
                <c:pt idx="10">
                  <c:v>1.82196733156639</c:v>
                </c:pt>
                <c:pt idx="11">
                  <c:v>1.95060872346659</c:v>
                </c:pt>
                <c:pt idx="12">
                  <c:v>1.76796262627714</c:v>
                </c:pt>
                <c:pt idx="13">
                  <c:v>1.95708061018104</c:v>
                </c:pt>
                <c:pt idx="14">
                  <c:v>1.94285786670992</c:v>
                </c:pt>
                <c:pt idx="15">
                  <c:v>1.88108934785071</c:v>
                </c:pt>
                <c:pt idx="16">
                  <c:v>1.86328677566977</c:v>
                </c:pt>
                <c:pt idx="17">
                  <c:v>1.89415496327015</c:v>
                </c:pt>
                <c:pt idx="18">
                  <c:v>2.07256821409714</c:v>
                </c:pt>
                <c:pt idx="19">
                  <c:v>1.83913271466422</c:v>
                </c:pt>
                <c:pt idx="20">
                  <c:v>1.88345784598534</c:v>
                </c:pt>
                <c:pt idx="21">
                  <c:v>1.88352599683584</c:v>
                </c:pt>
                <c:pt idx="22">
                  <c:v>1.90158113526608</c:v>
                </c:pt>
                <c:pt idx="23">
                  <c:v>1.80909084003175</c:v>
                </c:pt>
                <c:pt idx="24">
                  <c:v>2.00679371531362</c:v>
                </c:pt>
                <c:pt idx="25">
                  <c:v>1.9488320924274</c:v>
                </c:pt>
                <c:pt idx="26">
                  <c:v>1.89006729996296</c:v>
                </c:pt>
                <c:pt idx="27">
                  <c:v>2.0803571814733</c:v>
                </c:pt>
                <c:pt idx="28">
                  <c:v>1.89994561926368</c:v>
                </c:pt>
                <c:pt idx="29">
                  <c:v>2.0738229552703</c:v>
                </c:pt>
                <c:pt idx="30">
                  <c:v>2.3050817479974</c:v>
                </c:pt>
                <c:pt idx="31">
                  <c:v>2.15300477469307</c:v>
                </c:pt>
                <c:pt idx="32">
                  <c:v>2.03165343566635</c:v>
                </c:pt>
                <c:pt idx="33">
                  <c:v>1.9826062888675</c:v>
                </c:pt>
                <c:pt idx="34">
                  <c:v>1.97125891174761</c:v>
                </c:pt>
                <c:pt idx="35">
                  <c:v>2.00311627063433</c:v>
                </c:pt>
                <c:pt idx="36">
                  <c:v>1.97115710859963</c:v>
                </c:pt>
                <c:pt idx="37">
                  <c:v>2.05888706366208</c:v>
                </c:pt>
                <c:pt idx="38">
                  <c:v>2.12078469847235</c:v>
                </c:pt>
                <c:pt idx="39">
                  <c:v>2.11606251077765</c:v>
                </c:pt>
                <c:pt idx="40">
                  <c:v>2.10043300010131</c:v>
                </c:pt>
                <c:pt idx="41">
                  <c:v>2.06616605562279</c:v>
                </c:pt>
                <c:pt idx="42">
                  <c:v>2.08451292067703</c:v>
                </c:pt>
                <c:pt idx="43">
                  <c:v>2.10654331355005</c:v>
                </c:pt>
                <c:pt idx="44">
                  <c:v>2.16908775105154</c:v>
                </c:pt>
                <c:pt idx="45">
                  <c:v>2.1141405394111</c:v>
                </c:pt>
                <c:pt idx="46">
                  <c:v>2.10352594773145</c:v>
                </c:pt>
                <c:pt idx="47">
                  <c:v>2.05791322788217</c:v>
                </c:pt>
                <c:pt idx="48">
                  <c:v>2.0704462458336</c:v>
                </c:pt>
                <c:pt idx="49">
                  <c:v>2.06125008816806</c:v>
                </c:pt>
                <c:pt idx="50">
                  <c:v>1.95181120694045</c:v>
                </c:pt>
                <c:pt idx="51">
                  <c:v>1.94890426345541</c:v>
                </c:pt>
                <c:pt idx="52">
                  <c:v>2.12116920467823</c:v>
                </c:pt>
                <c:pt idx="53">
                  <c:v>1.96374800295771</c:v>
                </c:pt>
                <c:pt idx="54">
                  <c:v>1.93836584446406</c:v>
                </c:pt>
                <c:pt idx="55">
                  <c:v>1.91067742807468</c:v>
                </c:pt>
                <c:pt idx="56">
                  <c:v>1.98039335289913</c:v>
                </c:pt>
                <c:pt idx="57">
                  <c:v>2.16430932915175</c:v>
                </c:pt>
                <c:pt idx="58">
                  <c:v>1.89465182007329</c:v>
                </c:pt>
                <c:pt idx="59">
                  <c:v>2.10365983878024</c:v>
                </c:pt>
                <c:pt idx="60">
                  <c:v>2.08659587697206</c:v>
                </c:pt>
                <c:pt idx="61">
                  <c:v>1.98369579266109</c:v>
                </c:pt>
                <c:pt idx="62">
                  <c:v>1.76805341507795</c:v>
                </c:pt>
                <c:pt idx="63">
                  <c:v>1.95983379066283</c:v>
                </c:pt>
                <c:pt idx="64">
                  <c:v>1.94709016709436</c:v>
                </c:pt>
                <c:pt idx="65">
                  <c:v>1.94165264155378</c:v>
                </c:pt>
                <c:pt idx="66">
                  <c:v>2.12192369478698</c:v>
                </c:pt>
                <c:pt idx="67">
                  <c:v>1.96821413871713</c:v>
                </c:pt>
                <c:pt idx="68">
                  <c:v>1.96675546687032</c:v>
                </c:pt>
                <c:pt idx="69">
                  <c:v>2.05147499898793</c:v>
                </c:pt>
                <c:pt idx="70">
                  <c:v>1.85630264702056</c:v>
                </c:pt>
                <c:pt idx="71">
                  <c:v>2.24022742283431</c:v>
                </c:pt>
                <c:pt idx="72">
                  <c:v>2.02569791756373</c:v>
                </c:pt>
                <c:pt idx="73">
                  <c:v>1.9623849191904</c:v>
                </c:pt>
                <c:pt idx="74">
                  <c:v>2.04079425408642</c:v>
                </c:pt>
                <c:pt idx="75">
                  <c:v>1.84461725331549</c:v>
                </c:pt>
                <c:pt idx="76">
                  <c:v>1.8211253357812</c:v>
                </c:pt>
                <c:pt idx="77">
                  <c:v>1.9303033534703</c:v>
                </c:pt>
                <c:pt idx="78">
                  <c:v>2.08155846735</c:v>
                </c:pt>
                <c:pt idx="79">
                  <c:v>2.11151479748348</c:v>
                </c:pt>
                <c:pt idx="80">
                  <c:v>2.18690014731778</c:v>
                </c:pt>
                <c:pt idx="81">
                  <c:v>1.90776215720661</c:v>
                </c:pt>
                <c:pt idx="82">
                  <c:v>2.1531439744238</c:v>
                </c:pt>
                <c:pt idx="83">
                  <c:v>2.10458347968814</c:v>
                </c:pt>
                <c:pt idx="84">
                  <c:v>2.00552258861902</c:v>
                </c:pt>
                <c:pt idx="85">
                  <c:v>2.01201076641755</c:v>
                </c:pt>
                <c:pt idx="86">
                  <c:v>1.96708343089749</c:v>
                </c:pt>
                <c:pt idx="87">
                  <c:v>1.97408968491554</c:v>
                </c:pt>
                <c:pt idx="88">
                  <c:v>2.03836636103173</c:v>
                </c:pt>
                <c:pt idx="89">
                  <c:v>2.0085043180699</c:v>
                </c:pt>
                <c:pt idx="90">
                  <c:v>2.08976679974705</c:v>
                </c:pt>
                <c:pt idx="91">
                  <c:v>2.18951355670509</c:v>
                </c:pt>
                <c:pt idx="92">
                  <c:v>2.05825191757509</c:v>
                </c:pt>
                <c:pt idx="93">
                  <c:v>2.2075346217408</c:v>
                </c:pt>
                <c:pt idx="94">
                  <c:v>2.30015807552397</c:v>
                </c:pt>
                <c:pt idx="95">
                  <c:v>2.00914587125214</c:v>
                </c:pt>
                <c:pt idx="96">
                  <c:v>2.06522738923186</c:v>
                </c:pt>
                <c:pt idx="97">
                  <c:v>2.06327163916399</c:v>
                </c:pt>
                <c:pt idx="98">
                  <c:v>2.02896101903651</c:v>
                </c:pt>
                <c:pt idx="99">
                  <c:v>2.15105879358994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[CNVPlex计算结果加作图.xlsx]MYO5A!$K$1</c:f>
              <c:strCache>
                <c:ptCount val="1"/>
                <c:pt idx="0">
                  <c:v>MYO5AE05</c:v>
                </c:pt>
              </c:strCache>
            </c:strRef>
          </c:tx>
          <c:spPr>
            <a:ln w="158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strRef>
              <c:f>[CNVPlex计算结果加作图.xlsx]MYO5A!$H$2:$H$101</c:f>
              <c:strCache>
                <c:ptCount val="100"/>
                <c:pt idx="0">
                  <c:v>XG1</c:v>
                </c:pt>
                <c:pt idx="1">
                  <c:v>XG10</c:v>
                </c:pt>
                <c:pt idx="2">
                  <c:v>XG12</c:v>
                </c:pt>
                <c:pt idx="3">
                  <c:v>XG16</c:v>
                </c:pt>
                <c:pt idx="4">
                  <c:v>XG17</c:v>
                </c:pt>
                <c:pt idx="5">
                  <c:v>XG18</c:v>
                </c:pt>
                <c:pt idx="6">
                  <c:v>XG19</c:v>
                </c:pt>
                <c:pt idx="7">
                  <c:v>XG2</c:v>
                </c:pt>
                <c:pt idx="8">
                  <c:v>XG20</c:v>
                </c:pt>
                <c:pt idx="9">
                  <c:v>XG21</c:v>
                </c:pt>
                <c:pt idx="10">
                  <c:v>XG22</c:v>
                </c:pt>
                <c:pt idx="11">
                  <c:v>XG23</c:v>
                </c:pt>
                <c:pt idx="12">
                  <c:v>XG26</c:v>
                </c:pt>
                <c:pt idx="13">
                  <c:v>XG3</c:v>
                </c:pt>
                <c:pt idx="14">
                  <c:v>XG31</c:v>
                </c:pt>
                <c:pt idx="15">
                  <c:v>XG32</c:v>
                </c:pt>
                <c:pt idx="16">
                  <c:v>XG34</c:v>
                </c:pt>
                <c:pt idx="17">
                  <c:v>XG35</c:v>
                </c:pt>
                <c:pt idx="18">
                  <c:v>XG36</c:v>
                </c:pt>
                <c:pt idx="19">
                  <c:v>XG37</c:v>
                </c:pt>
                <c:pt idx="20">
                  <c:v>XG38</c:v>
                </c:pt>
                <c:pt idx="21">
                  <c:v>XG39</c:v>
                </c:pt>
                <c:pt idx="22">
                  <c:v>XG41</c:v>
                </c:pt>
                <c:pt idx="23">
                  <c:v>XG44</c:v>
                </c:pt>
                <c:pt idx="24">
                  <c:v>XG48</c:v>
                </c:pt>
                <c:pt idx="25">
                  <c:v>XG5</c:v>
                </c:pt>
                <c:pt idx="26">
                  <c:v>XG50</c:v>
                </c:pt>
                <c:pt idx="27">
                  <c:v>XG51</c:v>
                </c:pt>
                <c:pt idx="28">
                  <c:v>XG52</c:v>
                </c:pt>
                <c:pt idx="29">
                  <c:v>XG54</c:v>
                </c:pt>
                <c:pt idx="30">
                  <c:v>XG55</c:v>
                </c:pt>
                <c:pt idx="31">
                  <c:v>XG58</c:v>
                </c:pt>
                <c:pt idx="32">
                  <c:v>XG59</c:v>
                </c:pt>
                <c:pt idx="33">
                  <c:v>XGB1</c:v>
                </c:pt>
                <c:pt idx="34">
                  <c:v>XGB10</c:v>
                </c:pt>
                <c:pt idx="35">
                  <c:v>XGB11</c:v>
                </c:pt>
                <c:pt idx="36">
                  <c:v>XGB12</c:v>
                </c:pt>
                <c:pt idx="37">
                  <c:v>XGB13</c:v>
                </c:pt>
                <c:pt idx="38">
                  <c:v>XGB14</c:v>
                </c:pt>
                <c:pt idx="39">
                  <c:v>XGB15</c:v>
                </c:pt>
                <c:pt idx="40">
                  <c:v>XGB16</c:v>
                </c:pt>
                <c:pt idx="41">
                  <c:v>XGB17</c:v>
                </c:pt>
                <c:pt idx="42">
                  <c:v>XGB2</c:v>
                </c:pt>
                <c:pt idx="43">
                  <c:v>XGB3</c:v>
                </c:pt>
                <c:pt idx="44">
                  <c:v>XGB4</c:v>
                </c:pt>
                <c:pt idx="45">
                  <c:v>XGB5</c:v>
                </c:pt>
                <c:pt idx="46">
                  <c:v>XGB6</c:v>
                </c:pt>
                <c:pt idx="47">
                  <c:v>XGB7</c:v>
                </c:pt>
                <c:pt idx="48">
                  <c:v>XGB8</c:v>
                </c:pt>
                <c:pt idx="49">
                  <c:v>XGB9</c:v>
                </c:pt>
                <c:pt idx="50">
                  <c:v>XM1</c:v>
                </c:pt>
                <c:pt idx="51">
                  <c:v>XM10</c:v>
                </c:pt>
                <c:pt idx="52">
                  <c:v>XM11</c:v>
                </c:pt>
                <c:pt idx="53">
                  <c:v>XM13</c:v>
                </c:pt>
                <c:pt idx="54">
                  <c:v>XM16</c:v>
                </c:pt>
                <c:pt idx="55">
                  <c:v>XM17</c:v>
                </c:pt>
                <c:pt idx="56">
                  <c:v>XM18</c:v>
                </c:pt>
                <c:pt idx="57">
                  <c:v>XM19</c:v>
                </c:pt>
                <c:pt idx="58">
                  <c:v>XM22</c:v>
                </c:pt>
                <c:pt idx="59">
                  <c:v>XM23</c:v>
                </c:pt>
                <c:pt idx="60">
                  <c:v>XM24</c:v>
                </c:pt>
                <c:pt idx="61">
                  <c:v>XM25</c:v>
                </c:pt>
                <c:pt idx="62">
                  <c:v>XM26</c:v>
                </c:pt>
                <c:pt idx="63">
                  <c:v>XM28</c:v>
                </c:pt>
                <c:pt idx="64">
                  <c:v>XM29</c:v>
                </c:pt>
                <c:pt idx="65">
                  <c:v>XM3</c:v>
                </c:pt>
                <c:pt idx="66">
                  <c:v>XM32</c:v>
                </c:pt>
                <c:pt idx="67">
                  <c:v>XM33</c:v>
                </c:pt>
                <c:pt idx="68">
                  <c:v>XM34</c:v>
                </c:pt>
                <c:pt idx="69">
                  <c:v>XM36</c:v>
                </c:pt>
                <c:pt idx="70">
                  <c:v>XM38</c:v>
                </c:pt>
                <c:pt idx="71">
                  <c:v>XM40</c:v>
                </c:pt>
                <c:pt idx="72">
                  <c:v>XM42</c:v>
                </c:pt>
                <c:pt idx="73">
                  <c:v>XM43</c:v>
                </c:pt>
                <c:pt idx="74">
                  <c:v>XM44</c:v>
                </c:pt>
                <c:pt idx="75">
                  <c:v>XM45</c:v>
                </c:pt>
                <c:pt idx="76">
                  <c:v>XM48</c:v>
                </c:pt>
                <c:pt idx="77">
                  <c:v>XM5</c:v>
                </c:pt>
                <c:pt idx="78">
                  <c:v>XM50</c:v>
                </c:pt>
                <c:pt idx="79">
                  <c:v>XM52</c:v>
                </c:pt>
                <c:pt idx="80">
                  <c:v>XM53</c:v>
                </c:pt>
                <c:pt idx="81">
                  <c:v>XM55</c:v>
                </c:pt>
                <c:pt idx="82">
                  <c:v>XM56</c:v>
                </c:pt>
                <c:pt idx="83">
                  <c:v>XM59</c:v>
                </c:pt>
                <c:pt idx="84">
                  <c:v>XM6</c:v>
                </c:pt>
                <c:pt idx="85">
                  <c:v>XM7</c:v>
                </c:pt>
                <c:pt idx="86">
                  <c:v>XM8</c:v>
                </c:pt>
                <c:pt idx="87">
                  <c:v>XM9</c:v>
                </c:pt>
                <c:pt idx="88">
                  <c:v>XMB1</c:v>
                </c:pt>
                <c:pt idx="89">
                  <c:v>XMB10</c:v>
                </c:pt>
                <c:pt idx="90">
                  <c:v>XMB11</c:v>
                </c:pt>
                <c:pt idx="91">
                  <c:v>XMB12</c:v>
                </c:pt>
                <c:pt idx="92">
                  <c:v>XMB2</c:v>
                </c:pt>
                <c:pt idx="93">
                  <c:v>XMB3</c:v>
                </c:pt>
                <c:pt idx="94">
                  <c:v>XMB4</c:v>
                </c:pt>
                <c:pt idx="95">
                  <c:v>XMB5</c:v>
                </c:pt>
                <c:pt idx="96">
                  <c:v>XMB6</c:v>
                </c:pt>
                <c:pt idx="97">
                  <c:v>XMB7</c:v>
                </c:pt>
                <c:pt idx="98">
                  <c:v>XMB8</c:v>
                </c:pt>
                <c:pt idx="99">
                  <c:v>XMB9</c:v>
                </c:pt>
              </c:strCache>
            </c:strRef>
          </c:cat>
          <c:val>
            <c:numRef>
              <c:f>[CNVPlex计算结果加作图.xlsx]MYO5A!$K$2:$K$101</c:f>
              <c:numCache>
                <c:formatCode>General</c:formatCode>
                <c:ptCount val="100"/>
                <c:pt idx="0">
                  <c:v>2.13205055649899</c:v>
                </c:pt>
                <c:pt idx="1">
                  <c:v>2.17542936025869</c:v>
                </c:pt>
                <c:pt idx="2">
                  <c:v>2.29303227356415</c:v>
                </c:pt>
                <c:pt idx="3">
                  <c:v>2.09478745827253</c:v>
                </c:pt>
                <c:pt idx="4">
                  <c:v>2.0839255999337</c:v>
                </c:pt>
                <c:pt idx="5">
                  <c:v>2.17875165621886</c:v>
                </c:pt>
                <c:pt idx="6">
                  <c:v>2.10261706942237</c:v>
                </c:pt>
                <c:pt idx="7">
                  <c:v>2.11272824289175</c:v>
                </c:pt>
                <c:pt idx="8">
                  <c:v>1.97947841141476</c:v>
                </c:pt>
                <c:pt idx="9">
                  <c:v>2.15543909681515</c:v>
                </c:pt>
                <c:pt idx="10">
                  <c:v>2.12583550288353</c:v>
                </c:pt>
                <c:pt idx="11">
                  <c:v>2.09366128660306</c:v>
                </c:pt>
                <c:pt idx="12">
                  <c:v>2.16933321442256</c:v>
                </c:pt>
                <c:pt idx="13">
                  <c:v>2.07715760839125</c:v>
                </c:pt>
                <c:pt idx="14">
                  <c:v>2.01910782140978</c:v>
                </c:pt>
                <c:pt idx="15">
                  <c:v>2.02477547088689</c:v>
                </c:pt>
                <c:pt idx="16">
                  <c:v>2.00313417964629</c:v>
                </c:pt>
                <c:pt idx="17">
                  <c:v>2.01182938059091</c:v>
                </c:pt>
                <c:pt idx="18">
                  <c:v>2.0291337833185</c:v>
                </c:pt>
                <c:pt idx="19">
                  <c:v>2.10328955043724</c:v>
                </c:pt>
                <c:pt idx="20">
                  <c:v>2.11394252578803</c:v>
                </c:pt>
                <c:pt idx="21">
                  <c:v>2.15949653337136</c:v>
                </c:pt>
                <c:pt idx="22">
                  <c:v>2.15601999062962</c:v>
                </c:pt>
                <c:pt idx="23">
                  <c:v>2.27233018776836</c:v>
                </c:pt>
                <c:pt idx="24">
                  <c:v>2.10169590844795</c:v>
                </c:pt>
                <c:pt idx="25">
                  <c:v>2.00615769498096</c:v>
                </c:pt>
                <c:pt idx="26">
                  <c:v>2.16047580520421</c:v>
                </c:pt>
                <c:pt idx="27">
                  <c:v>1.88643467021631</c:v>
                </c:pt>
                <c:pt idx="28">
                  <c:v>2.02797719256476</c:v>
                </c:pt>
                <c:pt idx="29">
                  <c:v>1.87240422371646</c:v>
                </c:pt>
                <c:pt idx="30">
                  <c:v>1.84012595884144</c:v>
                </c:pt>
                <c:pt idx="31">
                  <c:v>1.91392465570054</c:v>
                </c:pt>
                <c:pt idx="32">
                  <c:v>1.80524662787753</c:v>
                </c:pt>
                <c:pt idx="33">
                  <c:v>2.24699160568747</c:v>
                </c:pt>
                <c:pt idx="34">
                  <c:v>1.9916002123749</c:v>
                </c:pt>
                <c:pt idx="35">
                  <c:v>1.87158365184974</c:v>
                </c:pt>
                <c:pt idx="36">
                  <c:v>1.92502829019961</c:v>
                </c:pt>
                <c:pt idx="37">
                  <c:v>1.89239687811111</c:v>
                </c:pt>
                <c:pt idx="38">
                  <c:v>1.90281977192434</c:v>
                </c:pt>
                <c:pt idx="39">
                  <c:v>1.92945983411556</c:v>
                </c:pt>
                <c:pt idx="40">
                  <c:v>1.93605017723443</c:v>
                </c:pt>
                <c:pt idx="41">
                  <c:v>2.00206076627601</c:v>
                </c:pt>
                <c:pt idx="42">
                  <c:v>2.00051096477467</c:v>
                </c:pt>
                <c:pt idx="43">
                  <c:v>1.94931895790245</c:v>
                </c:pt>
                <c:pt idx="44">
                  <c:v>1.94741313009853</c:v>
                </c:pt>
                <c:pt idx="45">
                  <c:v>2.01553016763135</c:v>
                </c:pt>
                <c:pt idx="46">
                  <c:v>2.0295293888647</c:v>
                </c:pt>
                <c:pt idx="47">
                  <c:v>2.05161087394815</c:v>
                </c:pt>
                <c:pt idx="48">
                  <c:v>1.93867143404381</c:v>
                </c:pt>
                <c:pt idx="49">
                  <c:v>2.00781276529603</c:v>
                </c:pt>
                <c:pt idx="50">
                  <c:v>2.34029998255938</c:v>
                </c:pt>
                <c:pt idx="51">
                  <c:v>2.12794370141632</c:v>
                </c:pt>
                <c:pt idx="52">
                  <c:v>1.91810011315489</c:v>
                </c:pt>
                <c:pt idx="53">
                  <c:v>2.16394125167772</c:v>
                </c:pt>
                <c:pt idx="54">
                  <c:v>2.15007661259375</c:v>
                </c:pt>
                <c:pt idx="55">
                  <c:v>2.00019956915575</c:v>
                </c:pt>
                <c:pt idx="56">
                  <c:v>1.98135496371487</c:v>
                </c:pt>
                <c:pt idx="57">
                  <c:v>1.92661052457632</c:v>
                </c:pt>
                <c:pt idx="58">
                  <c:v>2.05350826195441</c:v>
                </c:pt>
                <c:pt idx="59">
                  <c:v>1.92865106163279</c:v>
                </c:pt>
                <c:pt idx="60">
                  <c:v>1.96130867863591</c:v>
                </c:pt>
                <c:pt idx="61">
                  <c:v>2.10443215270982</c:v>
                </c:pt>
                <c:pt idx="62">
                  <c:v>2.5080164052842</c:v>
                </c:pt>
                <c:pt idx="63">
                  <c:v>2.12582539146833</c:v>
                </c:pt>
                <c:pt idx="64">
                  <c:v>2.08591260451694</c:v>
                </c:pt>
                <c:pt idx="65">
                  <c:v>2.20194186076548</c:v>
                </c:pt>
                <c:pt idx="66">
                  <c:v>2.1618288231859</c:v>
                </c:pt>
                <c:pt idx="67">
                  <c:v>2.18733369480333</c:v>
                </c:pt>
                <c:pt idx="68">
                  <c:v>2.08757656315643</c:v>
                </c:pt>
                <c:pt idx="69">
                  <c:v>2.13486577886273</c:v>
                </c:pt>
                <c:pt idx="70">
                  <c:v>2.11341493629173</c:v>
                </c:pt>
                <c:pt idx="71">
                  <c:v>2.07730494557276</c:v>
                </c:pt>
                <c:pt idx="72">
                  <c:v>2.03060899142206</c:v>
                </c:pt>
                <c:pt idx="73">
                  <c:v>2.32969379888751</c:v>
                </c:pt>
                <c:pt idx="74">
                  <c:v>2.01262066978943</c:v>
                </c:pt>
                <c:pt idx="75">
                  <c:v>2.04616036801644</c:v>
                </c:pt>
                <c:pt idx="76">
                  <c:v>1.99651656771083</c:v>
                </c:pt>
                <c:pt idx="77">
                  <c:v>2.12115947407312</c:v>
                </c:pt>
                <c:pt idx="78">
                  <c:v>1.77459225749334</c:v>
                </c:pt>
                <c:pt idx="79">
                  <c:v>1.85117592559343</c:v>
                </c:pt>
                <c:pt idx="80">
                  <c:v>1.89326787874464</c:v>
                </c:pt>
                <c:pt idx="81">
                  <c:v>1.9154480065633</c:v>
                </c:pt>
                <c:pt idx="82">
                  <c:v>1.86528956593978</c:v>
                </c:pt>
                <c:pt idx="83">
                  <c:v>1.85489618821916</c:v>
                </c:pt>
                <c:pt idx="84">
                  <c:v>2.13673932052542</c:v>
                </c:pt>
                <c:pt idx="85">
                  <c:v>2.19193792256539</c:v>
                </c:pt>
                <c:pt idx="86">
                  <c:v>2.1413914638733</c:v>
                </c:pt>
                <c:pt idx="87">
                  <c:v>1.96995279658203</c:v>
                </c:pt>
                <c:pt idx="88">
                  <c:v>1.98713140127939</c:v>
                </c:pt>
                <c:pt idx="89">
                  <c:v>1.83107483833519</c:v>
                </c:pt>
                <c:pt idx="90">
                  <c:v>1.92028658045647</c:v>
                </c:pt>
                <c:pt idx="91">
                  <c:v>1.85622648574565</c:v>
                </c:pt>
                <c:pt idx="92">
                  <c:v>1.92358022701505</c:v>
                </c:pt>
                <c:pt idx="93">
                  <c:v>1.93876335671893</c:v>
                </c:pt>
                <c:pt idx="94">
                  <c:v>1.97382166658612</c:v>
                </c:pt>
                <c:pt idx="95">
                  <c:v>1.7603840701331</c:v>
                </c:pt>
                <c:pt idx="96">
                  <c:v>1.75114844134507</c:v>
                </c:pt>
                <c:pt idx="97">
                  <c:v>1.92640577576224</c:v>
                </c:pt>
                <c:pt idx="98">
                  <c:v>1.85783173113964</c:v>
                </c:pt>
                <c:pt idx="99">
                  <c:v>1.8663770214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[CNVPlex计算结果加作图.xlsx]MYO5A!$L$1</c:f>
              <c:strCache>
                <c:ptCount val="1"/>
                <c:pt idx="0">
                  <c:v>MYO5AE08</c:v>
                </c:pt>
              </c:strCache>
            </c:strRef>
          </c:tx>
          <c:spPr>
            <a:ln w="158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strRef>
              <c:f>[CNVPlex计算结果加作图.xlsx]MYO5A!$H$2:$H$101</c:f>
              <c:strCache>
                <c:ptCount val="100"/>
                <c:pt idx="0">
                  <c:v>XG1</c:v>
                </c:pt>
                <c:pt idx="1">
                  <c:v>XG10</c:v>
                </c:pt>
                <c:pt idx="2">
                  <c:v>XG12</c:v>
                </c:pt>
                <c:pt idx="3">
                  <c:v>XG16</c:v>
                </c:pt>
                <c:pt idx="4">
                  <c:v>XG17</c:v>
                </c:pt>
                <c:pt idx="5">
                  <c:v>XG18</c:v>
                </c:pt>
                <c:pt idx="6">
                  <c:v>XG19</c:v>
                </c:pt>
                <c:pt idx="7">
                  <c:v>XG2</c:v>
                </c:pt>
                <c:pt idx="8">
                  <c:v>XG20</c:v>
                </c:pt>
                <c:pt idx="9">
                  <c:v>XG21</c:v>
                </c:pt>
                <c:pt idx="10">
                  <c:v>XG22</c:v>
                </c:pt>
                <c:pt idx="11">
                  <c:v>XG23</c:v>
                </c:pt>
                <c:pt idx="12">
                  <c:v>XG26</c:v>
                </c:pt>
                <c:pt idx="13">
                  <c:v>XG3</c:v>
                </c:pt>
                <c:pt idx="14">
                  <c:v>XG31</c:v>
                </c:pt>
                <c:pt idx="15">
                  <c:v>XG32</c:v>
                </c:pt>
                <c:pt idx="16">
                  <c:v>XG34</c:v>
                </c:pt>
                <c:pt idx="17">
                  <c:v>XG35</c:v>
                </c:pt>
                <c:pt idx="18">
                  <c:v>XG36</c:v>
                </c:pt>
                <c:pt idx="19">
                  <c:v>XG37</c:v>
                </c:pt>
                <c:pt idx="20">
                  <c:v>XG38</c:v>
                </c:pt>
                <c:pt idx="21">
                  <c:v>XG39</c:v>
                </c:pt>
                <c:pt idx="22">
                  <c:v>XG41</c:v>
                </c:pt>
                <c:pt idx="23">
                  <c:v>XG44</c:v>
                </c:pt>
                <c:pt idx="24">
                  <c:v>XG48</c:v>
                </c:pt>
                <c:pt idx="25">
                  <c:v>XG5</c:v>
                </c:pt>
                <c:pt idx="26">
                  <c:v>XG50</c:v>
                </c:pt>
                <c:pt idx="27">
                  <c:v>XG51</c:v>
                </c:pt>
                <c:pt idx="28">
                  <c:v>XG52</c:v>
                </c:pt>
                <c:pt idx="29">
                  <c:v>XG54</c:v>
                </c:pt>
                <c:pt idx="30">
                  <c:v>XG55</c:v>
                </c:pt>
                <c:pt idx="31">
                  <c:v>XG58</c:v>
                </c:pt>
                <c:pt idx="32">
                  <c:v>XG59</c:v>
                </c:pt>
                <c:pt idx="33">
                  <c:v>XGB1</c:v>
                </c:pt>
                <c:pt idx="34">
                  <c:v>XGB10</c:v>
                </c:pt>
                <c:pt idx="35">
                  <c:v>XGB11</c:v>
                </c:pt>
                <c:pt idx="36">
                  <c:v>XGB12</c:v>
                </c:pt>
                <c:pt idx="37">
                  <c:v>XGB13</c:v>
                </c:pt>
                <c:pt idx="38">
                  <c:v>XGB14</c:v>
                </c:pt>
                <c:pt idx="39">
                  <c:v>XGB15</c:v>
                </c:pt>
                <c:pt idx="40">
                  <c:v>XGB16</c:v>
                </c:pt>
                <c:pt idx="41">
                  <c:v>XGB17</c:v>
                </c:pt>
                <c:pt idx="42">
                  <c:v>XGB2</c:v>
                </c:pt>
                <c:pt idx="43">
                  <c:v>XGB3</c:v>
                </c:pt>
                <c:pt idx="44">
                  <c:v>XGB4</c:v>
                </c:pt>
                <c:pt idx="45">
                  <c:v>XGB5</c:v>
                </c:pt>
                <c:pt idx="46">
                  <c:v>XGB6</c:v>
                </c:pt>
                <c:pt idx="47">
                  <c:v>XGB7</c:v>
                </c:pt>
                <c:pt idx="48">
                  <c:v>XGB8</c:v>
                </c:pt>
                <c:pt idx="49">
                  <c:v>XGB9</c:v>
                </c:pt>
                <c:pt idx="50">
                  <c:v>XM1</c:v>
                </c:pt>
                <c:pt idx="51">
                  <c:v>XM10</c:v>
                </c:pt>
                <c:pt idx="52">
                  <c:v>XM11</c:v>
                </c:pt>
                <c:pt idx="53">
                  <c:v>XM13</c:v>
                </c:pt>
                <c:pt idx="54">
                  <c:v>XM16</c:v>
                </c:pt>
                <c:pt idx="55">
                  <c:v>XM17</c:v>
                </c:pt>
                <c:pt idx="56">
                  <c:v>XM18</c:v>
                </c:pt>
                <c:pt idx="57">
                  <c:v>XM19</c:v>
                </c:pt>
                <c:pt idx="58">
                  <c:v>XM22</c:v>
                </c:pt>
                <c:pt idx="59">
                  <c:v>XM23</c:v>
                </c:pt>
                <c:pt idx="60">
                  <c:v>XM24</c:v>
                </c:pt>
                <c:pt idx="61">
                  <c:v>XM25</c:v>
                </c:pt>
                <c:pt idx="62">
                  <c:v>XM26</c:v>
                </c:pt>
                <c:pt idx="63">
                  <c:v>XM28</c:v>
                </c:pt>
                <c:pt idx="64">
                  <c:v>XM29</c:v>
                </c:pt>
                <c:pt idx="65">
                  <c:v>XM3</c:v>
                </c:pt>
                <c:pt idx="66">
                  <c:v>XM32</c:v>
                </c:pt>
                <c:pt idx="67">
                  <c:v>XM33</c:v>
                </c:pt>
                <c:pt idx="68">
                  <c:v>XM34</c:v>
                </c:pt>
                <c:pt idx="69">
                  <c:v>XM36</c:v>
                </c:pt>
                <c:pt idx="70">
                  <c:v>XM38</c:v>
                </c:pt>
                <c:pt idx="71">
                  <c:v>XM40</c:v>
                </c:pt>
                <c:pt idx="72">
                  <c:v>XM42</c:v>
                </c:pt>
                <c:pt idx="73">
                  <c:v>XM43</c:v>
                </c:pt>
                <c:pt idx="74">
                  <c:v>XM44</c:v>
                </c:pt>
                <c:pt idx="75">
                  <c:v>XM45</c:v>
                </c:pt>
                <c:pt idx="76">
                  <c:v>XM48</c:v>
                </c:pt>
                <c:pt idx="77">
                  <c:v>XM5</c:v>
                </c:pt>
                <c:pt idx="78">
                  <c:v>XM50</c:v>
                </c:pt>
                <c:pt idx="79">
                  <c:v>XM52</c:v>
                </c:pt>
                <c:pt idx="80">
                  <c:v>XM53</c:v>
                </c:pt>
                <c:pt idx="81">
                  <c:v>XM55</c:v>
                </c:pt>
                <c:pt idx="82">
                  <c:v>XM56</c:v>
                </c:pt>
                <c:pt idx="83">
                  <c:v>XM59</c:v>
                </c:pt>
                <c:pt idx="84">
                  <c:v>XM6</c:v>
                </c:pt>
                <c:pt idx="85">
                  <c:v>XM7</c:v>
                </c:pt>
                <c:pt idx="86">
                  <c:v>XM8</c:v>
                </c:pt>
                <c:pt idx="87">
                  <c:v>XM9</c:v>
                </c:pt>
                <c:pt idx="88">
                  <c:v>XMB1</c:v>
                </c:pt>
                <c:pt idx="89">
                  <c:v>XMB10</c:v>
                </c:pt>
                <c:pt idx="90">
                  <c:v>XMB11</c:v>
                </c:pt>
                <c:pt idx="91">
                  <c:v>XMB12</c:v>
                </c:pt>
                <c:pt idx="92">
                  <c:v>XMB2</c:v>
                </c:pt>
                <c:pt idx="93">
                  <c:v>XMB3</c:v>
                </c:pt>
                <c:pt idx="94">
                  <c:v>XMB4</c:v>
                </c:pt>
                <c:pt idx="95">
                  <c:v>XMB5</c:v>
                </c:pt>
                <c:pt idx="96">
                  <c:v>XMB6</c:v>
                </c:pt>
                <c:pt idx="97">
                  <c:v>XMB7</c:v>
                </c:pt>
                <c:pt idx="98">
                  <c:v>XMB8</c:v>
                </c:pt>
                <c:pt idx="99">
                  <c:v>XMB9</c:v>
                </c:pt>
              </c:strCache>
            </c:strRef>
          </c:cat>
          <c:val>
            <c:numRef>
              <c:f>[CNVPlex计算结果加作图.xlsx]MYO5A!$L$2:$L$101</c:f>
              <c:numCache>
                <c:formatCode>General</c:formatCode>
                <c:ptCount val="100"/>
                <c:pt idx="0">
                  <c:v>2.01593878377676</c:v>
                </c:pt>
                <c:pt idx="1">
                  <c:v>2.06539362108419</c:v>
                </c:pt>
                <c:pt idx="2">
                  <c:v>2.17934386555637</c:v>
                </c:pt>
                <c:pt idx="3">
                  <c:v>2.17379641911032</c:v>
                </c:pt>
                <c:pt idx="4">
                  <c:v>2.14182732753888</c:v>
                </c:pt>
                <c:pt idx="5">
                  <c:v>2.18435239103327</c:v>
                </c:pt>
                <c:pt idx="6">
                  <c:v>2.0757346911078</c:v>
                </c:pt>
                <c:pt idx="7">
                  <c:v>2.11080592164824</c:v>
                </c:pt>
                <c:pt idx="8">
                  <c:v>2.05990156991582</c:v>
                </c:pt>
                <c:pt idx="9">
                  <c:v>2.07781596295996</c:v>
                </c:pt>
                <c:pt idx="10">
                  <c:v>2.00923323819642</c:v>
                </c:pt>
                <c:pt idx="11">
                  <c:v>2.12999206007849</c:v>
                </c:pt>
                <c:pt idx="12">
                  <c:v>2.12412922879947</c:v>
                </c:pt>
                <c:pt idx="13">
                  <c:v>2.0675326789186</c:v>
                </c:pt>
                <c:pt idx="14">
                  <c:v>2.06050666475808</c:v>
                </c:pt>
                <c:pt idx="15">
                  <c:v>1.99842086933693</c:v>
                </c:pt>
                <c:pt idx="16">
                  <c:v>2.03392014082063</c:v>
                </c:pt>
                <c:pt idx="17">
                  <c:v>1.92834032135385</c:v>
                </c:pt>
                <c:pt idx="18">
                  <c:v>2.03245759546618</c:v>
                </c:pt>
                <c:pt idx="19">
                  <c:v>1.95270635597122</c:v>
                </c:pt>
                <c:pt idx="20">
                  <c:v>1.97565838790837</c:v>
                </c:pt>
                <c:pt idx="21">
                  <c:v>1.99036680845327</c:v>
                </c:pt>
                <c:pt idx="22">
                  <c:v>2.07288365195072</c:v>
                </c:pt>
                <c:pt idx="23">
                  <c:v>2.0650191614966</c:v>
                </c:pt>
                <c:pt idx="24">
                  <c:v>2.04270707984468</c:v>
                </c:pt>
                <c:pt idx="25">
                  <c:v>2.03386717992135</c:v>
                </c:pt>
                <c:pt idx="26">
                  <c:v>2.18539262361068</c:v>
                </c:pt>
                <c:pt idx="27">
                  <c:v>1.9900987847797</c:v>
                </c:pt>
                <c:pt idx="28">
                  <c:v>1.97363233349077</c:v>
                </c:pt>
                <c:pt idx="29">
                  <c:v>2.03496672119821</c:v>
                </c:pt>
                <c:pt idx="30">
                  <c:v>1.9228335724202</c:v>
                </c:pt>
                <c:pt idx="31">
                  <c:v>1.96164667566768</c:v>
                </c:pt>
                <c:pt idx="32">
                  <c:v>1.93837173812745</c:v>
                </c:pt>
                <c:pt idx="33">
                  <c:v>2.1445767909371</c:v>
                </c:pt>
                <c:pt idx="34">
                  <c:v>1.95735319642845</c:v>
                </c:pt>
                <c:pt idx="35">
                  <c:v>1.9629311685604</c:v>
                </c:pt>
                <c:pt idx="36">
                  <c:v>1.96642153434309</c:v>
                </c:pt>
                <c:pt idx="37">
                  <c:v>1.91957426447138</c:v>
                </c:pt>
                <c:pt idx="38">
                  <c:v>1.98079716256812</c:v>
                </c:pt>
                <c:pt idx="39">
                  <c:v>2.00226007073352</c:v>
                </c:pt>
                <c:pt idx="40">
                  <c:v>1.91153360292115</c:v>
                </c:pt>
                <c:pt idx="41">
                  <c:v>2.10255496614911</c:v>
                </c:pt>
                <c:pt idx="42">
                  <c:v>1.95745304200386</c:v>
                </c:pt>
                <c:pt idx="43">
                  <c:v>2.00703147548298</c:v>
                </c:pt>
                <c:pt idx="44">
                  <c:v>2.02648822949175</c:v>
                </c:pt>
                <c:pt idx="45">
                  <c:v>1.99794235442765</c:v>
                </c:pt>
                <c:pt idx="46">
                  <c:v>1.95792526462167</c:v>
                </c:pt>
                <c:pt idx="47">
                  <c:v>1.98542008092341</c:v>
                </c:pt>
                <c:pt idx="48">
                  <c:v>1.99784607139808</c:v>
                </c:pt>
                <c:pt idx="49">
                  <c:v>2.01604917960413</c:v>
                </c:pt>
                <c:pt idx="50">
                  <c:v>2.34890998712797</c:v>
                </c:pt>
                <c:pt idx="51">
                  <c:v>2.02666509769684</c:v>
                </c:pt>
                <c:pt idx="52">
                  <c:v>1.95065958039942</c:v>
                </c:pt>
                <c:pt idx="53">
                  <c:v>2.02651184786609</c:v>
                </c:pt>
                <c:pt idx="54">
                  <c:v>2.1940456630102</c:v>
                </c:pt>
                <c:pt idx="55">
                  <c:v>2.0087306378382</c:v>
                </c:pt>
                <c:pt idx="56">
                  <c:v>1.96147162321287</c:v>
                </c:pt>
                <c:pt idx="57">
                  <c:v>1.93854461213817</c:v>
                </c:pt>
                <c:pt idx="58">
                  <c:v>1.99240944899051</c:v>
                </c:pt>
                <c:pt idx="59">
                  <c:v>2.04526011113914</c:v>
                </c:pt>
                <c:pt idx="60">
                  <c:v>2.02112091730403</c:v>
                </c:pt>
                <c:pt idx="61">
                  <c:v>2.03446043909419</c:v>
                </c:pt>
                <c:pt idx="62">
                  <c:v>2.34477476023975</c:v>
                </c:pt>
                <c:pt idx="63">
                  <c:v>2.18428164696811</c:v>
                </c:pt>
                <c:pt idx="64">
                  <c:v>2.13197988678622</c:v>
                </c:pt>
                <c:pt idx="65">
                  <c:v>2.28368600556386</c:v>
                </c:pt>
                <c:pt idx="66">
                  <c:v>2.08877825859834</c:v>
                </c:pt>
                <c:pt idx="67">
                  <c:v>2.02489341396096</c:v>
                </c:pt>
                <c:pt idx="68">
                  <c:v>2.04050003250364</c:v>
                </c:pt>
                <c:pt idx="69">
                  <c:v>2.18124162311344</c:v>
                </c:pt>
                <c:pt idx="70">
                  <c:v>2.08125671213919</c:v>
                </c:pt>
                <c:pt idx="71">
                  <c:v>2.03732038792881</c:v>
                </c:pt>
                <c:pt idx="72">
                  <c:v>1.98142080261012</c:v>
                </c:pt>
                <c:pt idx="73">
                  <c:v>2.32130309771722</c:v>
                </c:pt>
                <c:pt idx="74">
                  <c:v>2.039290752046</c:v>
                </c:pt>
                <c:pt idx="75">
                  <c:v>1.99298532597202</c:v>
                </c:pt>
                <c:pt idx="76">
                  <c:v>2.05627696984381</c:v>
                </c:pt>
                <c:pt idx="77">
                  <c:v>2.12528376946907</c:v>
                </c:pt>
                <c:pt idx="78">
                  <c:v>1.91966757139304</c:v>
                </c:pt>
                <c:pt idx="79">
                  <c:v>1.95680317198727</c:v>
                </c:pt>
                <c:pt idx="80">
                  <c:v>1.99907808375166</c:v>
                </c:pt>
                <c:pt idx="81">
                  <c:v>2.01983835320205</c:v>
                </c:pt>
                <c:pt idx="82">
                  <c:v>2.0022734907323</c:v>
                </c:pt>
                <c:pt idx="83">
                  <c:v>1.97782103570824</c:v>
                </c:pt>
                <c:pt idx="84">
                  <c:v>2.12174687428368</c:v>
                </c:pt>
                <c:pt idx="85">
                  <c:v>2.24442486599663</c:v>
                </c:pt>
                <c:pt idx="86">
                  <c:v>2.09682290215335</c:v>
                </c:pt>
                <c:pt idx="87">
                  <c:v>1.96423787783534</c:v>
                </c:pt>
                <c:pt idx="88">
                  <c:v>1.93831812881707</c:v>
                </c:pt>
                <c:pt idx="89">
                  <c:v>1.87601612431629</c:v>
                </c:pt>
                <c:pt idx="90">
                  <c:v>1.98215606309723</c:v>
                </c:pt>
                <c:pt idx="91">
                  <c:v>1.96912788865351</c:v>
                </c:pt>
                <c:pt idx="92">
                  <c:v>1.95664056586688</c:v>
                </c:pt>
                <c:pt idx="93">
                  <c:v>1.90777018469704</c:v>
                </c:pt>
                <c:pt idx="94">
                  <c:v>1.91434717344561</c:v>
                </c:pt>
                <c:pt idx="95">
                  <c:v>1.83365532584189</c:v>
                </c:pt>
                <c:pt idx="96">
                  <c:v>1.93276773789913</c:v>
                </c:pt>
                <c:pt idx="97">
                  <c:v>1.90156407561467</c:v>
                </c:pt>
                <c:pt idx="98">
                  <c:v>1.95375403211293</c:v>
                </c:pt>
                <c:pt idx="99">
                  <c:v>2.00246630060178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[CNVPlex计算结果加作图.xlsx]MYO5A!$M$1</c:f>
              <c:strCache>
                <c:ptCount val="1"/>
                <c:pt idx="0">
                  <c:v>MYO5AE10</c:v>
                </c:pt>
              </c:strCache>
            </c:strRef>
          </c:tx>
          <c:spPr>
            <a:ln w="15875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strRef>
              <c:f>[CNVPlex计算结果加作图.xlsx]MYO5A!$H$2:$H$101</c:f>
              <c:strCache>
                <c:ptCount val="100"/>
                <c:pt idx="0">
                  <c:v>XG1</c:v>
                </c:pt>
                <c:pt idx="1">
                  <c:v>XG10</c:v>
                </c:pt>
                <c:pt idx="2">
                  <c:v>XG12</c:v>
                </c:pt>
                <c:pt idx="3">
                  <c:v>XG16</c:v>
                </c:pt>
                <c:pt idx="4">
                  <c:v>XG17</c:v>
                </c:pt>
                <c:pt idx="5">
                  <c:v>XG18</c:v>
                </c:pt>
                <c:pt idx="6">
                  <c:v>XG19</c:v>
                </c:pt>
                <c:pt idx="7">
                  <c:v>XG2</c:v>
                </c:pt>
                <c:pt idx="8">
                  <c:v>XG20</c:v>
                </c:pt>
                <c:pt idx="9">
                  <c:v>XG21</c:v>
                </c:pt>
                <c:pt idx="10">
                  <c:v>XG22</c:v>
                </c:pt>
                <c:pt idx="11">
                  <c:v>XG23</c:v>
                </c:pt>
                <c:pt idx="12">
                  <c:v>XG26</c:v>
                </c:pt>
                <c:pt idx="13">
                  <c:v>XG3</c:v>
                </c:pt>
                <c:pt idx="14">
                  <c:v>XG31</c:v>
                </c:pt>
                <c:pt idx="15">
                  <c:v>XG32</c:v>
                </c:pt>
                <c:pt idx="16">
                  <c:v>XG34</c:v>
                </c:pt>
                <c:pt idx="17">
                  <c:v>XG35</c:v>
                </c:pt>
                <c:pt idx="18">
                  <c:v>XG36</c:v>
                </c:pt>
                <c:pt idx="19">
                  <c:v>XG37</c:v>
                </c:pt>
                <c:pt idx="20">
                  <c:v>XG38</c:v>
                </c:pt>
                <c:pt idx="21">
                  <c:v>XG39</c:v>
                </c:pt>
                <c:pt idx="22">
                  <c:v>XG41</c:v>
                </c:pt>
                <c:pt idx="23">
                  <c:v>XG44</c:v>
                </c:pt>
                <c:pt idx="24">
                  <c:v>XG48</c:v>
                </c:pt>
                <c:pt idx="25">
                  <c:v>XG5</c:v>
                </c:pt>
                <c:pt idx="26">
                  <c:v>XG50</c:v>
                </c:pt>
                <c:pt idx="27">
                  <c:v>XG51</c:v>
                </c:pt>
                <c:pt idx="28">
                  <c:v>XG52</c:v>
                </c:pt>
                <c:pt idx="29">
                  <c:v>XG54</c:v>
                </c:pt>
                <c:pt idx="30">
                  <c:v>XG55</c:v>
                </c:pt>
                <c:pt idx="31">
                  <c:v>XG58</c:v>
                </c:pt>
                <c:pt idx="32">
                  <c:v>XG59</c:v>
                </c:pt>
                <c:pt idx="33">
                  <c:v>XGB1</c:v>
                </c:pt>
                <c:pt idx="34">
                  <c:v>XGB10</c:v>
                </c:pt>
                <c:pt idx="35">
                  <c:v>XGB11</c:v>
                </c:pt>
                <c:pt idx="36">
                  <c:v>XGB12</c:v>
                </c:pt>
                <c:pt idx="37">
                  <c:v>XGB13</c:v>
                </c:pt>
                <c:pt idx="38">
                  <c:v>XGB14</c:v>
                </c:pt>
                <c:pt idx="39">
                  <c:v>XGB15</c:v>
                </c:pt>
                <c:pt idx="40">
                  <c:v>XGB16</c:v>
                </c:pt>
                <c:pt idx="41">
                  <c:v>XGB17</c:v>
                </c:pt>
                <c:pt idx="42">
                  <c:v>XGB2</c:v>
                </c:pt>
                <c:pt idx="43">
                  <c:v>XGB3</c:v>
                </c:pt>
                <c:pt idx="44">
                  <c:v>XGB4</c:v>
                </c:pt>
                <c:pt idx="45">
                  <c:v>XGB5</c:v>
                </c:pt>
                <c:pt idx="46">
                  <c:v>XGB6</c:v>
                </c:pt>
                <c:pt idx="47">
                  <c:v>XGB7</c:v>
                </c:pt>
                <c:pt idx="48">
                  <c:v>XGB8</c:v>
                </c:pt>
                <c:pt idx="49">
                  <c:v>XGB9</c:v>
                </c:pt>
                <c:pt idx="50">
                  <c:v>XM1</c:v>
                </c:pt>
                <c:pt idx="51">
                  <c:v>XM10</c:v>
                </c:pt>
                <c:pt idx="52">
                  <c:v>XM11</c:v>
                </c:pt>
                <c:pt idx="53">
                  <c:v>XM13</c:v>
                </c:pt>
                <c:pt idx="54">
                  <c:v>XM16</c:v>
                </c:pt>
                <c:pt idx="55">
                  <c:v>XM17</c:v>
                </c:pt>
                <c:pt idx="56">
                  <c:v>XM18</c:v>
                </c:pt>
                <c:pt idx="57">
                  <c:v>XM19</c:v>
                </c:pt>
                <c:pt idx="58">
                  <c:v>XM22</c:v>
                </c:pt>
                <c:pt idx="59">
                  <c:v>XM23</c:v>
                </c:pt>
                <c:pt idx="60">
                  <c:v>XM24</c:v>
                </c:pt>
                <c:pt idx="61">
                  <c:v>XM25</c:v>
                </c:pt>
                <c:pt idx="62">
                  <c:v>XM26</c:v>
                </c:pt>
                <c:pt idx="63">
                  <c:v>XM28</c:v>
                </c:pt>
                <c:pt idx="64">
                  <c:v>XM29</c:v>
                </c:pt>
                <c:pt idx="65">
                  <c:v>XM3</c:v>
                </c:pt>
                <c:pt idx="66">
                  <c:v>XM32</c:v>
                </c:pt>
                <c:pt idx="67">
                  <c:v>XM33</c:v>
                </c:pt>
                <c:pt idx="68">
                  <c:v>XM34</c:v>
                </c:pt>
                <c:pt idx="69">
                  <c:v>XM36</c:v>
                </c:pt>
                <c:pt idx="70">
                  <c:v>XM38</c:v>
                </c:pt>
                <c:pt idx="71">
                  <c:v>XM40</c:v>
                </c:pt>
                <c:pt idx="72">
                  <c:v>XM42</c:v>
                </c:pt>
                <c:pt idx="73">
                  <c:v>XM43</c:v>
                </c:pt>
                <c:pt idx="74">
                  <c:v>XM44</c:v>
                </c:pt>
                <c:pt idx="75">
                  <c:v>XM45</c:v>
                </c:pt>
                <c:pt idx="76">
                  <c:v>XM48</c:v>
                </c:pt>
                <c:pt idx="77">
                  <c:v>XM5</c:v>
                </c:pt>
                <c:pt idx="78">
                  <c:v>XM50</c:v>
                </c:pt>
                <c:pt idx="79">
                  <c:v>XM52</c:v>
                </c:pt>
                <c:pt idx="80">
                  <c:v>XM53</c:v>
                </c:pt>
                <c:pt idx="81">
                  <c:v>XM55</c:v>
                </c:pt>
                <c:pt idx="82">
                  <c:v>XM56</c:v>
                </c:pt>
                <c:pt idx="83">
                  <c:v>XM59</c:v>
                </c:pt>
                <c:pt idx="84">
                  <c:v>XM6</c:v>
                </c:pt>
                <c:pt idx="85">
                  <c:v>XM7</c:v>
                </c:pt>
                <c:pt idx="86">
                  <c:v>XM8</c:v>
                </c:pt>
                <c:pt idx="87">
                  <c:v>XM9</c:v>
                </c:pt>
                <c:pt idx="88">
                  <c:v>XMB1</c:v>
                </c:pt>
                <c:pt idx="89">
                  <c:v>XMB10</c:v>
                </c:pt>
                <c:pt idx="90">
                  <c:v>XMB11</c:v>
                </c:pt>
                <c:pt idx="91">
                  <c:v>XMB12</c:v>
                </c:pt>
                <c:pt idx="92">
                  <c:v>XMB2</c:v>
                </c:pt>
                <c:pt idx="93">
                  <c:v>XMB3</c:v>
                </c:pt>
                <c:pt idx="94">
                  <c:v>XMB4</c:v>
                </c:pt>
                <c:pt idx="95">
                  <c:v>XMB5</c:v>
                </c:pt>
                <c:pt idx="96">
                  <c:v>XMB6</c:v>
                </c:pt>
                <c:pt idx="97">
                  <c:v>XMB7</c:v>
                </c:pt>
                <c:pt idx="98">
                  <c:v>XMB8</c:v>
                </c:pt>
                <c:pt idx="99">
                  <c:v>XMB9</c:v>
                </c:pt>
              </c:strCache>
            </c:strRef>
          </c:cat>
          <c:val>
            <c:numRef>
              <c:f>[CNVPlex计算结果加作图.xlsx]MYO5A!$M$2:$M$101</c:f>
              <c:numCache>
                <c:formatCode>General</c:formatCode>
                <c:ptCount val="100"/>
                <c:pt idx="0">
                  <c:v>1.99589220339167</c:v>
                </c:pt>
                <c:pt idx="1">
                  <c:v>2.06355759746386</c:v>
                </c:pt>
                <c:pt idx="2">
                  <c:v>2.14520092475484</c:v>
                </c:pt>
                <c:pt idx="3">
                  <c:v>2.21276442275391</c:v>
                </c:pt>
                <c:pt idx="4">
                  <c:v>2.11751725860162</c:v>
                </c:pt>
                <c:pt idx="5">
                  <c:v>2.14144072396077</c:v>
                </c:pt>
                <c:pt idx="6">
                  <c:v>2.18177106378551</c:v>
                </c:pt>
                <c:pt idx="7">
                  <c:v>2.08554580971516</c:v>
                </c:pt>
                <c:pt idx="8">
                  <c:v>2.0761487923727</c:v>
                </c:pt>
                <c:pt idx="9">
                  <c:v>2.16448414832919</c:v>
                </c:pt>
                <c:pt idx="10">
                  <c:v>2.09489300159764</c:v>
                </c:pt>
                <c:pt idx="11">
                  <c:v>2.04842220589811</c:v>
                </c:pt>
                <c:pt idx="12">
                  <c:v>2.16954681083503</c:v>
                </c:pt>
                <c:pt idx="13">
                  <c:v>2.0876583580394</c:v>
                </c:pt>
                <c:pt idx="14">
                  <c:v>2.08307853106024</c:v>
                </c:pt>
                <c:pt idx="15">
                  <c:v>1.99961288065614</c:v>
                </c:pt>
                <c:pt idx="16">
                  <c:v>2.06719847696907</c:v>
                </c:pt>
                <c:pt idx="17">
                  <c:v>2.04462375051692</c:v>
                </c:pt>
                <c:pt idx="18">
                  <c:v>1.98992326098699</c:v>
                </c:pt>
                <c:pt idx="19">
                  <c:v>2.00823390035033</c:v>
                </c:pt>
                <c:pt idx="20">
                  <c:v>2.03966426673704</c:v>
                </c:pt>
                <c:pt idx="21">
                  <c:v>2.02832599556621</c:v>
                </c:pt>
                <c:pt idx="22">
                  <c:v>2.06430545709734</c:v>
                </c:pt>
                <c:pt idx="23">
                  <c:v>2.10882263111078</c:v>
                </c:pt>
                <c:pt idx="24">
                  <c:v>2.13586025882018</c:v>
                </c:pt>
                <c:pt idx="25">
                  <c:v>2.06589927426337</c:v>
                </c:pt>
                <c:pt idx="26">
                  <c:v>2.20428574692242</c:v>
                </c:pt>
                <c:pt idx="27">
                  <c:v>1.98215433974751</c:v>
                </c:pt>
                <c:pt idx="28">
                  <c:v>2.00828796915736</c:v>
                </c:pt>
                <c:pt idx="29">
                  <c:v>2.00989855970355</c:v>
                </c:pt>
                <c:pt idx="30">
                  <c:v>1.93876475318031</c:v>
                </c:pt>
                <c:pt idx="31">
                  <c:v>1.94547407382901</c:v>
                </c:pt>
                <c:pt idx="32">
                  <c:v>1.97154542309823</c:v>
                </c:pt>
                <c:pt idx="33">
                  <c:v>2.04159913248907</c:v>
                </c:pt>
                <c:pt idx="34">
                  <c:v>1.95518958290889</c:v>
                </c:pt>
                <c:pt idx="35">
                  <c:v>2.02756599937257</c:v>
                </c:pt>
                <c:pt idx="36">
                  <c:v>2.08847421702458</c:v>
                </c:pt>
                <c:pt idx="37">
                  <c:v>2.02500698197197</c:v>
                </c:pt>
                <c:pt idx="38">
                  <c:v>1.85597421411632</c:v>
                </c:pt>
                <c:pt idx="39">
                  <c:v>1.93429458557214</c:v>
                </c:pt>
                <c:pt idx="40">
                  <c:v>1.91962638056827</c:v>
                </c:pt>
                <c:pt idx="41">
                  <c:v>2.05215012251717</c:v>
                </c:pt>
                <c:pt idx="42">
                  <c:v>2.01756282901049</c:v>
                </c:pt>
                <c:pt idx="43">
                  <c:v>2.00487012484578</c:v>
                </c:pt>
                <c:pt idx="44">
                  <c:v>2.03214706386821</c:v>
                </c:pt>
                <c:pt idx="45">
                  <c:v>1.95591326558164</c:v>
                </c:pt>
                <c:pt idx="46">
                  <c:v>2.04739923986151</c:v>
                </c:pt>
                <c:pt idx="47">
                  <c:v>1.99856524272586</c:v>
                </c:pt>
                <c:pt idx="48">
                  <c:v>2.00323759645146</c:v>
                </c:pt>
                <c:pt idx="49">
                  <c:v>2.03556278435995</c:v>
                </c:pt>
                <c:pt idx="50">
                  <c:v>2.19931982044576</c:v>
                </c:pt>
                <c:pt idx="51">
                  <c:v>1.94966054721283</c:v>
                </c:pt>
                <c:pt idx="52">
                  <c:v>1.90555825441387</c:v>
                </c:pt>
                <c:pt idx="53">
                  <c:v>1.94319860491414</c:v>
                </c:pt>
                <c:pt idx="54">
                  <c:v>2.05863303514536</c:v>
                </c:pt>
                <c:pt idx="55">
                  <c:v>2.02030050211625</c:v>
                </c:pt>
                <c:pt idx="56">
                  <c:v>2.00168119528835</c:v>
                </c:pt>
                <c:pt idx="57">
                  <c:v>1.97206636881358</c:v>
                </c:pt>
                <c:pt idx="58">
                  <c:v>1.95607598349941</c:v>
                </c:pt>
                <c:pt idx="59">
                  <c:v>1.93452028881451</c:v>
                </c:pt>
                <c:pt idx="60">
                  <c:v>1.94901033966914</c:v>
                </c:pt>
                <c:pt idx="61">
                  <c:v>2.00943690595075</c:v>
                </c:pt>
                <c:pt idx="62">
                  <c:v>2.36542313008229</c:v>
                </c:pt>
                <c:pt idx="63">
                  <c:v>2.20530037498382</c:v>
                </c:pt>
                <c:pt idx="64">
                  <c:v>2.17178084426721</c:v>
                </c:pt>
                <c:pt idx="65">
                  <c:v>2.02858776757362</c:v>
                </c:pt>
                <c:pt idx="66">
                  <c:v>2.06687670887187</c:v>
                </c:pt>
                <c:pt idx="67">
                  <c:v>1.94497689307712</c:v>
                </c:pt>
                <c:pt idx="68">
                  <c:v>1.93444722150022</c:v>
                </c:pt>
                <c:pt idx="69">
                  <c:v>2.05681083664559</c:v>
                </c:pt>
                <c:pt idx="70">
                  <c:v>1.99628853133234</c:v>
                </c:pt>
                <c:pt idx="71">
                  <c:v>1.98814504893393</c:v>
                </c:pt>
                <c:pt idx="72">
                  <c:v>1.99320625444527</c:v>
                </c:pt>
                <c:pt idx="73">
                  <c:v>2.33569115033789</c:v>
                </c:pt>
                <c:pt idx="74">
                  <c:v>2.0389351446448</c:v>
                </c:pt>
                <c:pt idx="75">
                  <c:v>2.02580704242651</c:v>
                </c:pt>
                <c:pt idx="76">
                  <c:v>2.08919488787255</c:v>
                </c:pt>
                <c:pt idx="77">
                  <c:v>1.99122766038654</c:v>
                </c:pt>
                <c:pt idx="78">
                  <c:v>1.88534641080917</c:v>
                </c:pt>
                <c:pt idx="79">
                  <c:v>1.9983349099642</c:v>
                </c:pt>
                <c:pt idx="80">
                  <c:v>2.02793426895161</c:v>
                </c:pt>
                <c:pt idx="81">
                  <c:v>1.84556532015456</c:v>
                </c:pt>
                <c:pt idx="82">
                  <c:v>1.96399350062828</c:v>
                </c:pt>
                <c:pt idx="83">
                  <c:v>1.92400373392864</c:v>
                </c:pt>
                <c:pt idx="84">
                  <c:v>2.05064328153767</c:v>
                </c:pt>
                <c:pt idx="85">
                  <c:v>2.02944412865029</c:v>
                </c:pt>
                <c:pt idx="86">
                  <c:v>2.0235256187057</c:v>
                </c:pt>
                <c:pt idx="87">
                  <c:v>1.97903719522242</c:v>
                </c:pt>
                <c:pt idx="88">
                  <c:v>1.90915758418543</c:v>
                </c:pt>
                <c:pt idx="89">
                  <c:v>1.93612123271156</c:v>
                </c:pt>
                <c:pt idx="90">
                  <c:v>1.89867698089599</c:v>
                </c:pt>
                <c:pt idx="91">
                  <c:v>1.90625750029798</c:v>
                </c:pt>
                <c:pt idx="92">
                  <c:v>1.95382699445357</c:v>
                </c:pt>
                <c:pt idx="93">
                  <c:v>1.87651888348754</c:v>
                </c:pt>
                <c:pt idx="94">
                  <c:v>1.95992466730587</c:v>
                </c:pt>
                <c:pt idx="95">
                  <c:v>1.8342958943356</c:v>
                </c:pt>
                <c:pt idx="96">
                  <c:v>1.96720573605428</c:v>
                </c:pt>
                <c:pt idx="97">
                  <c:v>2.00870325081014</c:v>
                </c:pt>
                <c:pt idx="98">
                  <c:v>1.98001038655249</c:v>
                </c:pt>
                <c:pt idx="99">
                  <c:v>1.96690340100096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0"/>
        <c:smooth val="0"/>
        <c:axId val="408526464"/>
        <c:axId val="408522856"/>
      </c:lineChart>
      <c:catAx>
        <c:axId val="40852646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lang="zh-CN" sz="800" b="0" i="0" u="none" strike="noStrike" kern="1200" baseline="0">
                    <a:solidFill>
                      <a:sysClr val="windowText" lastClr="000000"/>
                    </a:solidFill>
                    <a:latin typeface="Palatino Linotype" panose="02040502050505030304" pitchFamily="1" charset="0"/>
                    <a:ea typeface="Palatino Linotype" panose="02040502050505030304" pitchFamily="1" charset="0"/>
                    <a:cs typeface="Palatino Linotype" panose="02040502050505030304" pitchFamily="1" charset="0"/>
                    <a:sym typeface="Palatino Linotype" panose="02040502050505030304" pitchFamily="1" charset="0"/>
                  </a:defRPr>
                </a:pPr>
                <a:r>
                  <a:rPr lang="zh-CN" altLang="en-US" sz="800">
                    <a:solidFill>
                      <a:sysClr val="windowText" lastClr="000000"/>
                    </a:solidFill>
                    <a:latin typeface="Palatino Linotype" panose="02040502050505030304" pitchFamily="1" charset="0"/>
                    <a:ea typeface="Palatino Linotype" panose="02040502050505030304" pitchFamily="1" charset="0"/>
                    <a:cs typeface="Palatino Linotype" panose="02040502050505030304" pitchFamily="1" charset="0"/>
                    <a:sym typeface="Palatino Linotype" panose="02040502050505030304" pitchFamily="1" charset="0"/>
                  </a:rPr>
                  <a:t>Sample ID</a:t>
                </a:r>
                <a:endParaRPr lang="zh-CN" altLang="en-US" sz="800">
                  <a:solidFill>
                    <a:sysClr val="windowText" lastClr="000000"/>
                  </a:solidFill>
                  <a:latin typeface="Palatino Linotype" panose="02040502050505030304" pitchFamily="1" charset="0"/>
                  <a:ea typeface="Palatino Linotype" panose="02040502050505030304" pitchFamily="1" charset="0"/>
                  <a:cs typeface="Palatino Linotype" panose="02040502050505030304" pitchFamily="1" charset="0"/>
                  <a:sym typeface="Palatino Linotype" panose="02040502050505030304" pitchFamily="1" charset="0"/>
                </a:endParaRPr>
              </a:p>
            </c:rich>
          </c:tx>
          <c:layout>
            <c:manualLayout>
              <c:xMode val="edge"/>
              <c:yMode val="edge"/>
              <c:x val="0.478103941215862"/>
              <c:y val="0.791442340791738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out"/>
        <c:minorTickMark val="out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6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  <c:crossAx val="408522856"/>
        <c:crosses val="autoZero"/>
        <c:auto val="1"/>
        <c:lblAlgn val="ctr"/>
        <c:lblOffset val="100"/>
        <c:noMultiLvlLbl val="0"/>
      </c:catAx>
      <c:valAx>
        <c:axId val="4085228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lang="zh-CN" sz="1000" b="0" i="0" u="none" strike="noStrike" kern="1200" baseline="0">
                    <a:solidFill>
                      <a:sysClr val="windowText" lastClr="000000"/>
                    </a:solidFill>
                    <a:latin typeface="Palatino Linotype" panose="02040502050505030304" pitchFamily="1" charset="0"/>
                    <a:ea typeface="Palatino Linotype" panose="02040502050505030304" pitchFamily="1" charset="0"/>
                    <a:cs typeface="Palatino Linotype" panose="02040502050505030304" pitchFamily="1" charset="0"/>
                    <a:sym typeface="Palatino Linotype" panose="02040502050505030304" pitchFamily="1" charset="0"/>
                  </a:defRPr>
                </a:pPr>
                <a:r>
                  <a:rPr lang="zh-CN" altLang="en-US">
                    <a:solidFill>
                      <a:sysClr val="windowText" lastClr="000000"/>
                    </a:solidFill>
                    <a:latin typeface="Palatino Linotype" panose="02040502050505030304" pitchFamily="1" charset="0"/>
                    <a:ea typeface="Palatino Linotype" panose="02040502050505030304" pitchFamily="1" charset="0"/>
                    <a:cs typeface="Palatino Linotype" panose="02040502050505030304" pitchFamily="1" charset="0"/>
                    <a:sym typeface="Palatino Linotype" panose="02040502050505030304" pitchFamily="1" charset="0"/>
                  </a:rPr>
                  <a:t>Absolute copu number</a:t>
                </a:r>
                <a:endParaRPr lang="zh-CN" altLang="en-US">
                  <a:solidFill>
                    <a:sysClr val="windowText" lastClr="000000"/>
                  </a:solidFill>
                  <a:latin typeface="Palatino Linotype" panose="02040502050505030304" pitchFamily="1" charset="0"/>
                  <a:ea typeface="Palatino Linotype" panose="02040502050505030304" pitchFamily="1" charset="0"/>
                  <a:cs typeface="Palatino Linotype" panose="02040502050505030304" pitchFamily="1" charset="0"/>
                  <a:sym typeface="Palatino Linotype" panose="02040502050505030304" pitchFamily="1" charset="0"/>
                </a:endParaRP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  <c:crossAx val="408526464"/>
        <c:crosses val="autoZero"/>
        <c:crossBetween val="between"/>
        <c:majorUnit val="0.5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lang="zh-CN" sz="7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lang="zh-CN" sz="7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</c:legendEntry>
      <c:legendEntry>
        <c:idx val="2"/>
        <c:txPr>
          <a:bodyPr rot="0" spcFirstLastPara="1" vertOverflow="ellipsis" vert="horz" wrap="square" anchor="ctr" anchorCtr="1"/>
          <a:lstStyle/>
          <a:p>
            <a:pPr>
              <a:defRPr lang="zh-CN" sz="7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</c:legendEntry>
      <c:legendEntry>
        <c:idx val="3"/>
        <c:txPr>
          <a:bodyPr rot="0" spcFirstLastPara="1" vertOverflow="ellipsis" vert="horz" wrap="square" anchor="ctr" anchorCtr="1"/>
          <a:lstStyle/>
          <a:p>
            <a:pPr>
              <a:defRPr lang="zh-CN" sz="7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</c:legendEntry>
      <c:legendEntry>
        <c:idx val="4"/>
        <c:txPr>
          <a:bodyPr rot="0" spcFirstLastPara="1" vertOverflow="ellipsis" vert="horz" wrap="square" anchor="ctr" anchorCtr="1"/>
          <a:lstStyle/>
          <a:p>
            <a:pPr>
              <a:defRPr lang="zh-CN" sz="7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</c:legendEntry>
      <c:layout>
        <c:manualLayout>
          <c:xMode val="edge"/>
          <c:yMode val="edge"/>
          <c:x val="0.0980007724612563"/>
          <c:y val="0.875454858394617"/>
          <c:w val="0.862564480471629"/>
          <c:h val="0.11163636363636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700" b="0" i="0" u="none" strike="noStrike" kern="1200" baseline="0">
              <a:solidFill>
                <a:sysClr val="windowText" lastClr="000000"/>
              </a:solidFill>
              <a:latin typeface="Palatino Linotype" panose="02040502050505030304" pitchFamily="1" charset="0"/>
              <a:ea typeface="Palatino Linotype" panose="02040502050505030304" pitchFamily="1" charset="0"/>
              <a:cs typeface="Palatino Linotype" panose="02040502050505030304" pitchFamily="1" charset="0"/>
              <a:sym typeface="Palatino Linotype" panose="02040502050505030304" pitchFamily="1" charset="0"/>
            </a:defRPr>
          </a:pPr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 lang="zh-CN">
          <a:solidFill>
            <a:sysClr val="windowText" lastClr="000000"/>
          </a:solidFill>
          <a:latin typeface="Palatino Linotype" panose="02040502050505030304" pitchFamily="1" charset="0"/>
          <a:ea typeface="Palatino Linotype" panose="02040502050505030304" pitchFamily="1" charset="0"/>
          <a:cs typeface="Palatino Linotype" panose="02040502050505030304" pitchFamily="1" charset="0"/>
          <a:sym typeface="Palatino Linotype" panose="02040502050505030304" pitchFamily="1" charset="0"/>
        </a:defRPr>
      </a:pPr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000" b="0" i="0" u="none" strike="noStrike" kern="1200" spc="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  <a:r>
              <a:rPr lang="zh-CN" altLang="en-US" sz="100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rPr>
              <a:t>Five probes targeting different regions of </a:t>
            </a:r>
            <a:r>
              <a:rPr lang="en-US" altLang="zh-CN" sz="1000" i="1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rPr>
              <a:t>WDR45B</a:t>
            </a:r>
            <a:r>
              <a:rPr lang="zh-CN" altLang="en-US" sz="100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rPr>
              <a:t> in WRR chicken</a:t>
            </a:r>
            <a:endParaRPr lang="zh-CN" altLang="en-US" sz="1000">
              <a:solidFill>
                <a:sysClr val="windowText" lastClr="000000"/>
              </a:solidFill>
              <a:latin typeface="Palatino Linotype" panose="02040502050505030304" pitchFamily="1" charset="0"/>
              <a:ea typeface="Palatino Linotype" panose="02040502050505030304" pitchFamily="1" charset="0"/>
              <a:cs typeface="Palatino Linotype" panose="02040502050505030304" pitchFamily="1" charset="0"/>
              <a:sym typeface="Palatino Linotype" panose="02040502050505030304" pitchFamily="1" charset="0"/>
            </a:endParaRP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06031824349328"/>
          <c:y val="0.231067125645439"/>
          <c:w val="0.876205748118909"/>
          <c:h val="0.387521514629948"/>
        </c:manualLayout>
      </c:layout>
      <c:lineChart>
        <c:grouping val="standard"/>
        <c:varyColors val="0"/>
        <c:ser>
          <c:idx val="0"/>
          <c:order val="0"/>
          <c:tx>
            <c:strRef>
              <c:f>[CNVPlex计算结果加作图.xlsx]WDR45B!$B$1</c:f>
              <c:strCache>
                <c:ptCount val="1"/>
                <c:pt idx="0">
                  <c:v>WDR45BI01</c:v>
                </c:pt>
              </c:strCache>
            </c:strRef>
          </c:tx>
          <c:spPr>
            <a:ln w="2222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strRef>
              <c:f>[CNVPlex计算结果加作图.xlsx]WDR45B!$A$2:$A$98</c:f>
              <c:strCache>
                <c:ptCount val="97"/>
                <c:pt idx="0">
                  <c:v>G1</c:v>
                </c:pt>
                <c:pt idx="1">
                  <c:v>G10</c:v>
                </c:pt>
                <c:pt idx="2">
                  <c:v>G11</c:v>
                </c:pt>
                <c:pt idx="3">
                  <c:v>G12</c:v>
                </c:pt>
                <c:pt idx="4">
                  <c:v>G13</c:v>
                </c:pt>
                <c:pt idx="5">
                  <c:v>G15</c:v>
                </c:pt>
                <c:pt idx="6">
                  <c:v>G17</c:v>
                </c:pt>
                <c:pt idx="7">
                  <c:v>G18</c:v>
                </c:pt>
                <c:pt idx="8">
                  <c:v>G21</c:v>
                </c:pt>
                <c:pt idx="9">
                  <c:v>G24</c:v>
                </c:pt>
                <c:pt idx="10">
                  <c:v>G27</c:v>
                </c:pt>
                <c:pt idx="11">
                  <c:v>G28</c:v>
                </c:pt>
                <c:pt idx="12">
                  <c:v>G3</c:v>
                </c:pt>
                <c:pt idx="13">
                  <c:v>G30</c:v>
                </c:pt>
                <c:pt idx="14">
                  <c:v>G31</c:v>
                </c:pt>
                <c:pt idx="15">
                  <c:v>G32</c:v>
                </c:pt>
                <c:pt idx="16">
                  <c:v>G33</c:v>
                </c:pt>
                <c:pt idx="17">
                  <c:v>G34</c:v>
                </c:pt>
                <c:pt idx="18">
                  <c:v>G35</c:v>
                </c:pt>
                <c:pt idx="19">
                  <c:v>G36</c:v>
                </c:pt>
                <c:pt idx="20">
                  <c:v>G37</c:v>
                </c:pt>
                <c:pt idx="21">
                  <c:v>G38</c:v>
                </c:pt>
                <c:pt idx="22">
                  <c:v>G39</c:v>
                </c:pt>
                <c:pt idx="23">
                  <c:v>G4</c:v>
                </c:pt>
                <c:pt idx="24">
                  <c:v>G42</c:v>
                </c:pt>
                <c:pt idx="25">
                  <c:v>G43</c:v>
                </c:pt>
                <c:pt idx="26">
                  <c:v>G44</c:v>
                </c:pt>
                <c:pt idx="27">
                  <c:v>G45</c:v>
                </c:pt>
                <c:pt idx="28">
                  <c:v>G46</c:v>
                </c:pt>
                <c:pt idx="29">
                  <c:v>G47</c:v>
                </c:pt>
                <c:pt idx="30">
                  <c:v>G5</c:v>
                </c:pt>
                <c:pt idx="31">
                  <c:v>G50</c:v>
                </c:pt>
                <c:pt idx="32">
                  <c:v>G52</c:v>
                </c:pt>
                <c:pt idx="33">
                  <c:v>G53</c:v>
                </c:pt>
                <c:pt idx="34">
                  <c:v>G59</c:v>
                </c:pt>
                <c:pt idx="35">
                  <c:v>G6</c:v>
                </c:pt>
                <c:pt idx="36">
                  <c:v>G60</c:v>
                </c:pt>
                <c:pt idx="37">
                  <c:v>G61</c:v>
                </c:pt>
                <c:pt idx="38">
                  <c:v>G7</c:v>
                </c:pt>
                <c:pt idx="39">
                  <c:v>G8</c:v>
                </c:pt>
                <c:pt idx="40">
                  <c:v>G9</c:v>
                </c:pt>
                <c:pt idx="41">
                  <c:v>GB1</c:v>
                </c:pt>
                <c:pt idx="42">
                  <c:v>GB2</c:v>
                </c:pt>
                <c:pt idx="43">
                  <c:v>GB3</c:v>
                </c:pt>
                <c:pt idx="44">
                  <c:v>GB4</c:v>
                </c:pt>
                <c:pt idx="45">
                  <c:v>GB5</c:v>
                </c:pt>
                <c:pt idx="46">
                  <c:v>GB6</c:v>
                </c:pt>
                <c:pt idx="47">
                  <c:v>GB7</c:v>
                </c:pt>
                <c:pt idx="48">
                  <c:v>GB8</c:v>
                </c:pt>
                <c:pt idx="49">
                  <c:v>GB9</c:v>
                </c:pt>
                <c:pt idx="50">
                  <c:v>M11</c:v>
                </c:pt>
                <c:pt idx="51">
                  <c:v>M12</c:v>
                </c:pt>
                <c:pt idx="52">
                  <c:v>M14</c:v>
                </c:pt>
                <c:pt idx="53">
                  <c:v>M15</c:v>
                </c:pt>
                <c:pt idx="54">
                  <c:v>M20</c:v>
                </c:pt>
                <c:pt idx="55">
                  <c:v>M21</c:v>
                </c:pt>
                <c:pt idx="56">
                  <c:v>M23</c:v>
                </c:pt>
                <c:pt idx="57">
                  <c:v>M24</c:v>
                </c:pt>
                <c:pt idx="58">
                  <c:v>M26</c:v>
                </c:pt>
                <c:pt idx="59">
                  <c:v>M27</c:v>
                </c:pt>
                <c:pt idx="60">
                  <c:v>M28</c:v>
                </c:pt>
                <c:pt idx="61">
                  <c:v>M29</c:v>
                </c:pt>
                <c:pt idx="62">
                  <c:v>M3</c:v>
                </c:pt>
                <c:pt idx="63">
                  <c:v>M30</c:v>
                </c:pt>
                <c:pt idx="64">
                  <c:v>M33</c:v>
                </c:pt>
                <c:pt idx="65">
                  <c:v>M34</c:v>
                </c:pt>
                <c:pt idx="66">
                  <c:v>M35</c:v>
                </c:pt>
                <c:pt idx="67">
                  <c:v>M36</c:v>
                </c:pt>
                <c:pt idx="68">
                  <c:v>M37</c:v>
                </c:pt>
                <c:pt idx="69">
                  <c:v>M38</c:v>
                </c:pt>
                <c:pt idx="70">
                  <c:v>M39</c:v>
                </c:pt>
                <c:pt idx="71">
                  <c:v>M41</c:v>
                </c:pt>
                <c:pt idx="72">
                  <c:v>M42</c:v>
                </c:pt>
                <c:pt idx="73">
                  <c:v>M46</c:v>
                </c:pt>
                <c:pt idx="74">
                  <c:v>M47</c:v>
                </c:pt>
                <c:pt idx="75">
                  <c:v>M48</c:v>
                </c:pt>
                <c:pt idx="76">
                  <c:v>M5</c:v>
                </c:pt>
                <c:pt idx="77">
                  <c:v>M50</c:v>
                </c:pt>
                <c:pt idx="78">
                  <c:v>M51</c:v>
                </c:pt>
                <c:pt idx="79">
                  <c:v>M52</c:v>
                </c:pt>
                <c:pt idx="80">
                  <c:v>M58</c:v>
                </c:pt>
                <c:pt idx="81">
                  <c:v>M59</c:v>
                </c:pt>
                <c:pt idx="82">
                  <c:v>M61</c:v>
                </c:pt>
                <c:pt idx="83">
                  <c:v>M62</c:v>
                </c:pt>
                <c:pt idx="84">
                  <c:v>M8</c:v>
                </c:pt>
                <c:pt idx="85">
                  <c:v>MB1</c:v>
                </c:pt>
                <c:pt idx="86">
                  <c:v>MB10</c:v>
                </c:pt>
                <c:pt idx="87">
                  <c:v>MB12</c:v>
                </c:pt>
                <c:pt idx="88">
                  <c:v>MB13</c:v>
                </c:pt>
                <c:pt idx="89">
                  <c:v>MB2</c:v>
                </c:pt>
                <c:pt idx="90">
                  <c:v>MB3</c:v>
                </c:pt>
                <c:pt idx="91">
                  <c:v>MB4</c:v>
                </c:pt>
                <c:pt idx="92">
                  <c:v>MB5</c:v>
                </c:pt>
                <c:pt idx="93">
                  <c:v>MB6</c:v>
                </c:pt>
                <c:pt idx="94">
                  <c:v>MB7</c:v>
                </c:pt>
                <c:pt idx="95">
                  <c:v>MB8</c:v>
                </c:pt>
                <c:pt idx="96">
                  <c:v>MB9</c:v>
                </c:pt>
              </c:strCache>
            </c:strRef>
          </c:cat>
          <c:val>
            <c:numRef>
              <c:f>[CNVPlex计算结果加作图.xlsx]WDR45B!$B$2:$B$98</c:f>
              <c:numCache>
                <c:formatCode>General</c:formatCode>
                <c:ptCount val="97"/>
                <c:pt idx="0">
                  <c:v>1.85675097393221</c:v>
                </c:pt>
                <c:pt idx="1">
                  <c:v>1.94286084951642</c:v>
                </c:pt>
                <c:pt idx="2">
                  <c:v>1.90570315234525</c:v>
                </c:pt>
                <c:pt idx="3">
                  <c:v>2.05033472983239</c:v>
                </c:pt>
                <c:pt idx="4">
                  <c:v>1.99626618918475</c:v>
                </c:pt>
                <c:pt idx="5">
                  <c:v>1.96224530470112</c:v>
                </c:pt>
                <c:pt idx="6">
                  <c:v>1.93892827213916</c:v>
                </c:pt>
                <c:pt idx="7">
                  <c:v>1.94514032962778</c:v>
                </c:pt>
                <c:pt idx="8">
                  <c:v>1.86573440890981</c:v>
                </c:pt>
                <c:pt idx="9">
                  <c:v>1.94374645568935</c:v>
                </c:pt>
                <c:pt idx="10">
                  <c:v>1.91148556220727</c:v>
                </c:pt>
                <c:pt idx="11">
                  <c:v>1.85041644024584</c:v>
                </c:pt>
                <c:pt idx="12">
                  <c:v>2.06829264493084</c:v>
                </c:pt>
                <c:pt idx="13">
                  <c:v>1.88737716553537</c:v>
                </c:pt>
                <c:pt idx="14">
                  <c:v>1.87311179239988</c:v>
                </c:pt>
                <c:pt idx="15">
                  <c:v>2.00832574410737</c:v>
                </c:pt>
                <c:pt idx="16">
                  <c:v>2.02778339953218</c:v>
                </c:pt>
                <c:pt idx="17">
                  <c:v>2.00735802794384</c:v>
                </c:pt>
                <c:pt idx="18">
                  <c:v>1.9957585926594</c:v>
                </c:pt>
                <c:pt idx="19">
                  <c:v>2.11391831613366</c:v>
                </c:pt>
                <c:pt idx="20">
                  <c:v>1.84414645472458</c:v>
                </c:pt>
                <c:pt idx="21">
                  <c:v>1.94172960087328</c:v>
                </c:pt>
                <c:pt idx="22">
                  <c:v>1.98710948249101</c:v>
                </c:pt>
                <c:pt idx="23">
                  <c:v>2.0381893635907</c:v>
                </c:pt>
                <c:pt idx="24">
                  <c:v>1.95294368274834</c:v>
                </c:pt>
                <c:pt idx="25">
                  <c:v>2.09132335329244</c:v>
                </c:pt>
                <c:pt idx="26">
                  <c:v>2.06934802835558</c:v>
                </c:pt>
                <c:pt idx="27">
                  <c:v>1.93880337355419</c:v>
                </c:pt>
                <c:pt idx="28">
                  <c:v>2.06300793906764</c:v>
                </c:pt>
                <c:pt idx="29">
                  <c:v>1.99577370653143</c:v>
                </c:pt>
                <c:pt idx="30">
                  <c:v>1.9570633472101</c:v>
                </c:pt>
                <c:pt idx="31">
                  <c:v>1.95367771013101</c:v>
                </c:pt>
                <c:pt idx="32">
                  <c:v>2.01352264491464</c:v>
                </c:pt>
                <c:pt idx="33">
                  <c:v>1.92161758755251</c:v>
                </c:pt>
                <c:pt idx="34">
                  <c:v>1.82031088571458</c:v>
                </c:pt>
                <c:pt idx="35">
                  <c:v>2.05400345954709</c:v>
                </c:pt>
                <c:pt idx="36">
                  <c:v>1.84594732055194</c:v>
                </c:pt>
                <c:pt idx="37">
                  <c:v>2.00054523366138</c:v>
                </c:pt>
                <c:pt idx="38">
                  <c:v>2.00118264027325</c:v>
                </c:pt>
                <c:pt idx="39">
                  <c:v>2.01382240654822</c:v>
                </c:pt>
                <c:pt idx="40">
                  <c:v>2.08848105422326</c:v>
                </c:pt>
                <c:pt idx="41">
                  <c:v>1.99881735972675</c:v>
                </c:pt>
                <c:pt idx="42">
                  <c:v>1.96386893836076</c:v>
                </c:pt>
                <c:pt idx="43">
                  <c:v>1.96190301154768</c:v>
                </c:pt>
                <c:pt idx="44">
                  <c:v>1.83946674924443</c:v>
                </c:pt>
                <c:pt idx="45">
                  <c:v>1.95246575084376</c:v>
                </c:pt>
                <c:pt idx="46">
                  <c:v>1.96835385484882</c:v>
                </c:pt>
                <c:pt idx="47">
                  <c:v>1.94805072113616</c:v>
                </c:pt>
                <c:pt idx="48">
                  <c:v>2.03818870984058</c:v>
                </c:pt>
                <c:pt idx="49">
                  <c:v>1.91288248229447</c:v>
                </c:pt>
                <c:pt idx="50">
                  <c:v>2.09752702840379</c:v>
                </c:pt>
                <c:pt idx="51">
                  <c:v>1.93433311852561</c:v>
                </c:pt>
                <c:pt idx="52">
                  <c:v>2.2047214065519</c:v>
                </c:pt>
                <c:pt idx="53">
                  <c:v>1.94415951187547</c:v>
                </c:pt>
                <c:pt idx="54">
                  <c:v>1.3860427483446</c:v>
                </c:pt>
                <c:pt idx="55">
                  <c:v>1.61793518167422</c:v>
                </c:pt>
                <c:pt idx="56">
                  <c:v>1.90942124509028</c:v>
                </c:pt>
                <c:pt idx="57">
                  <c:v>1.87157086563955</c:v>
                </c:pt>
                <c:pt idx="58">
                  <c:v>2.0066659839133</c:v>
                </c:pt>
                <c:pt idx="59">
                  <c:v>1.92366477633472</c:v>
                </c:pt>
                <c:pt idx="60">
                  <c:v>2.07152498533418</c:v>
                </c:pt>
                <c:pt idx="61">
                  <c:v>2.19359865023828</c:v>
                </c:pt>
                <c:pt idx="62">
                  <c:v>1.97235482997956</c:v>
                </c:pt>
                <c:pt idx="63">
                  <c:v>2.10185167896208</c:v>
                </c:pt>
                <c:pt idx="64">
                  <c:v>1.91242657063476</c:v>
                </c:pt>
                <c:pt idx="65">
                  <c:v>1.86126521271164</c:v>
                </c:pt>
                <c:pt idx="66">
                  <c:v>1.96377906863855</c:v>
                </c:pt>
                <c:pt idx="67">
                  <c:v>1.78066644812432</c:v>
                </c:pt>
                <c:pt idx="68">
                  <c:v>1.97869276972518</c:v>
                </c:pt>
                <c:pt idx="69">
                  <c:v>1.89910481090209</c:v>
                </c:pt>
                <c:pt idx="70">
                  <c:v>2.25628784599144</c:v>
                </c:pt>
                <c:pt idx="71">
                  <c:v>2.17460664016846</c:v>
                </c:pt>
                <c:pt idx="72">
                  <c:v>2.37709079232625</c:v>
                </c:pt>
                <c:pt idx="73">
                  <c:v>1.85768202550544</c:v>
                </c:pt>
                <c:pt idx="74">
                  <c:v>2.0217637419913</c:v>
                </c:pt>
                <c:pt idx="75">
                  <c:v>2.0353354232453</c:v>
                </c:pt>
                <c:pt idx="76">
                  <c:v>2.04708778510759</c:v>
                </c:pt>
                <c:pt idx="77">
                  <c:v>2.03797868454778</c:v>
                </c:pt>
                <c:pt idx="78">
                  <c:v>2.20458009482895</c:v>
                </c:pt>
                <c:pt idx="79">
                  <c:v>2.22596503664901</c:v>
                </c:pt>
                <c:pt idx="80">
                  <c:v>2.14763498403755</c:v>
                </c:pt>
                <c:pt idx="81">
                  <c:v>2.03709234402145</c:v>
                </c:pt>
                <c:pt idx="82">
                  <c:v>2.16981947215115</c:v>
                </c:pt>
                <c:pt idx="83">
                  <c:v>1.92273644784993</c:v>
                </c:pt>
                <c:pt idx="84">
                  <c:v>2.04556307621523</c:v>
                </c:pt>
                <c:pt idx="85">
                  <c:v>1.87607447323891</c:v>
                </c:pt>
                <c:pt idx="86">
                  <c:v>2.25630083779645</c:v>
                </c:pt>
                <c:pt idx="87">
                  <c:v>2.00476471756494</c:v>
                </c:pt>
                <c:pt idx="88">
                  <c:v>2.1312933138635</c:v>
                </c:pt>
                <c:pt idx="89">
                  <c:v>1.96405829111739</c:v>
                </c:pt>
                <c:pt idx="90">
                  <c:v>1.98250828983956</c:v>
                </c:pt>
                <c:pt idx="91">
                  <c:v>1.94725719920745</c:v>
                </c:pt>
                <c:pt idx="92">
                  <c:v>1.92824915519231</c:v>
                </c:pt>
                <c:pt idx="93">
                  <c:v>1.88393862368237</c:v>
                </c:pt>
                <c:pt idx="94">
                  <c:v>1.9464283436321</c:v>
                </c:pt>
                <c:pt idx="95">
                  <c:v>1.99485680652383</c:v>
                </c:pt>
                <c:pt idx="96">
                  <c:v>1.81626742983617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[CNVPlex计算结果加作图.xlsx]WDR45B!$C$1</c:f>
              <c:strCache>
                <c:ptCount val="1"/>
                <c:pt idx="0">
                  <c:v>WDR45BE02</c:v>
                </c:pt>
              </c:strCache>
            </c:strRef>
          </c:tx>
          <c:spPr>
            <a:ln w="2222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strRef>
              <c:f>[CNVPlex计算结果加作图.xlsx]WDR45B!$A$2:$A$98</c:f>
              <c:strCache>
                <c:ptCount val="97"/>
                <c:pt idx="0">
                  <c:v>G1</c:v>
                </c:pt>
                <c:pt idx="1">
                  <c:v>G10</c:v>
                </c:pt>
                <c:pt idx="2">
                  <c:v>G11</c:v>
                </c:pt>
                <c:pt idx="3">
                  <c:v>G12</c:v>
                </c:pt>
                <c:pt idx="4">
                  <c:v>G13</c:v>
                </c:pt>
                <c:pt idx="5">
                  <c:v>G15</c:v>
                </c:pt>
                <c:pt idx="6">
                  <c:v>G17</c:v>
                </c:pt>
                <c:pt idx="7">
                  <c:v>G18</c:v>
                </c:pt>
                <c:pt idx="8">
                  <c:v>G21</c:v>
                </c:pt>
                <c:pt idx="9">
                  <c:v>G24</c:v>
                </c:pt>
                <c:pt idx="10">
                  <c:v>G27</c:v>
                </c:pt>
                <c:pt idx="11">
                  <c:v>G28</c:v>
                </c:pt>
                <c:pt idx="12">
                  <c:v>G3</c:v>
                </c:pt>
                <c:pt idx="13">
                  <c:v>G30</c:v>
                </c:pt>
                <c:pt idx="14">
                  <c:v>G31</c:v>
                </c:pt>
                <c:pt idx="15">
                  <c:v>G32</c:v>
                </c:pt>
                <c:pt idx="16">
                  <c:v>G33</c:v>
                </c:pt>
                <c:pt idx="17">
                  <c:v>G34</c:v>
                </c:pt>
                <c:pt idx="18">
                  <c:v>G35</c:v>
                </c:pt>
                <c:pt idx="19">
                  <c:v>G36</c:v>
                </c:pt>
                <c:pt idx="20">
                  <c:v>G37</c:v>
                </c:pt>
                <c:pt idx="21">
                  <c:v>G38</c:v>
                </c:pt>
                <c:pt idx="22">
                  <c:v>G39</c:v>
                </c:pt>
                <c:pt idx="23">
                  <c:v>G4</c:v>
                </c:pt>
                <c:pt idx="24">
                  <c:v>G42</c:v>
                </c:pt>
                <c:pt idx="25">
                  <c:v>G43</c:v>
                </c:pt>
                <c:pt idx="26">
                  <c:v>G44</c:v>
                </c:pt>
                <c:pt idx="27">
                  <c:v>G45</c:v>
                </c:pt>
                <c:pt idx="28">
                  <c:v>G46</c:v>
                </c:pt>
                <c:pt idx="29">
                  <c:v>G47</c:v>
                </c:pt>
                <c:pt idx="30">
                  <c:v>G5</c:v>
                </c:pt>
                <c:pt idx="31">
                  <c:v>G50</c:v>
                </c:pt>
                <c:pt idx="32">
                  <c:v>G52</c:v>
                </c:pt>
                <c:pt idx="33">
                  <c:v>G53</c:v>
                </c:pt>
                <c:pt idx="34">
                  <c:v>G59</c:v>
                </c:pt>
                <c:pt idx="35">
                  <c:v>G6</c:v>
                </c:pt>
                <c:pt idx="36">
                  <c:v>G60</c:v>
                </c:pt>
                <c:pt idx="37">
                  <c:v>G61</c:v>
                </c:pt>
                <c:pt idx="38">
                  <c:v>G7</c:v>
                </c:pt>
                <c:pt idx="39">
                  <c:v>G8</c:v>
                </c:pt>
                <c:pt idx="40">
                  <c:v>G9</c:v>
                </c:pt>
                <c:pt idx="41">
                  <c:v>GB1</c:v>
                </c:pt>
                <c:pt idx="42">
                  <c:v>GB2</c:v>
                </c:pt>
                <c:pt idx="43">
                  <c:v>GB3</c:v>
                </c:pt>
                <c:pt idx="44">
                  <c:v>GB4</c:v>
                </c:pt>
                <c:pt idx="45">
                  <c:v>GB5</c:v>
                </c:pt>
                <c:pt idx="46">
                  <c:v>GB6</c:v>
                </c:pt>
                <c:pt idx="47">
                  <c:v>GB7</c:v>
                </c:pt>
                <c:pt idx="48">
                  <c:v>GB8</c:v>
                </c:pt>
                <c:pt idx="49">
                  <c:v>GB9</c:v>
                </c:pt>
                <c:pt idx="50">
                  <c:v>M11</c:v>
                </c:pt>
                <c:pt idx="51">
                  <c:v>M12</c:v>
                </c:pt>
                <c:pt idx="52">
                  <c:v>M14</c:v>
                </c:pt>
                <c:pt idx="53">
                  <c:v>M15</c:v>
                </c:pt>
                <c:pt idx="54">
                  <c:v>M20</c:v>
                </c:pt>
                <c:pt idx="55">
                  <c:v>M21</c:v>
                </c:pt>
                <c:pt idx="56">
                  <c:v>M23</c:v>
                </c:pt>
                <c:pt idx="57">
                  <c:v>M24</c:v>
                </c:pt>
                <c:pt idx="58">
                  <c:v>M26</c:v>
                </c:pt>
                <c:pt idx="59">
                  <c:v>M27</c:v>
                </c:pt>
                <c:pt idx="60">
                  <c:v>M28</c:v>
                </c:pt>
                <c:pt idx="61">
                  <c:v>M29</c:v>
                </c:pt>
                <c:pt idx="62">
                  <c:v>M3</c:v>
                </c:pt>
                <c:pt idx="63">
                  <c:v>M30</c:v>
                </c:pt>
                <c:pt idx="64">
                  <c:v>M33</c:v>
                </c:pt>
                <c:pt idx="65">
                  <c:v>M34</c:v>
                </c:pt>
                <c:pt idx="66">
                  <c:v>M35</c:v>
                </c:pt>
                <c:pt idx="67">
                  <c:v>M36</c:v>
                </c:pt>
                <c:pt idx="68">
                  <c:v>M37</c:v>
                </c:pt>
                <c:pt idx="69">
                  <c:v>M38</c:v>
                </c:pt>
                <c:pt idx="70">
                  <c:v>M39</c:v>
                </c:pt>
                <c:pt idx="71">
                  <c:v>M41</c:v>
                </c:pt>
                <c:pt idx="72">
                  <c:v>M42</c:v>
                </c:pt>
                <c:pt idx="73">
                  <c:v>M46</c:v>
                </c:pt>
                <c:pt idx="74">
                  <c:v>M47</c:v>
                </c:pt>
                <c:pt idx="75">
                  <c:v>M48</c:v>
                </c:pt>
                <c:pt idx="76">
                  <c:v>M5</c:v>
                </c:pt>
                <c:pt idx="77">
                  <c:v>M50</c:v>
                </c:pt>
                <c:pt idx="78">
                  <c:v>M51</c:v>
                </c:pt>
                <c:pt idx="79">
                  <c:v>M52</c:v>
                </c:pt>
                <c:pt idx="80">
                  <c:v>M58</c:v>
                </c:pt>
                <c:pt idx="81">
                  <c:v>M59</c:v>
                </c:pt>
                <c:pt idx="82">
                  <c:v>M61</c:v>
                </c:pt>
                <c:pt idx="83">
                  <c:v>M62</c:v>
                </c:pt>
                <c:pt idx="84">
                  <c:v>M8</c:v>
                </c:pt>
                <c:pt idx="85">
                  <c:v>MB1</c:v>
                </c:pt>
                <c:pt idx="86">
                  <c:v>MB10</c:v>
                </c:pt>
                <c:pt idx="87">
                  <c:v>MB12</c:v>
                </c:pt>
                <c:pt idx="88">
                  <c:v>MB13</c:v>
                </c:pt>
                <c:pt idx="89">
                  <c:v>MB2</c:v>
                </c:pt>
                <c:pt idx="90">
                  <c:v>MB3</c:v>
                </c:pt>
                <c:pt idx="91">
                  <c:v>MB4</c:v>
                </c:pt>
                <c:pt idx="92">
                  <c:v>MB5</c:v>
                </c:pt>
                <c:pt idx="93">
                  <c:v>MB6</c:v>
                </c:pt>
                <c:pt idx="94">
                  <c:v>MB7</c:v>
                </c:pt>
                <c:pt idx="95">
                  <c:v>MB8</c:v>
                </c:pt>
                <c:pt idx="96">
                  <c:v>MB9</c:v>
                </c:pt>
              </c:strCache>
            </c:strRef>
          </c:cat>
          <c:val>
            <c:numRef>
              <c:f>[CNVPlex计算结果加作图.xlsx]WDR45B!$C$2:$C$98</c:f>
              <c:numCache>
                <c:formatCode>General</c:formatCode>
                <c:ptCount val="97"/>
                <c:pt idx="0">
                  <c:v>1.80167518811474</c:v>
                </c:pt>
                <c:pt idx="1">
                  <c:v>1.86225824075917</c:v>
                </c:pt>
                <c:pt idx="2">
                  <c:v>1.89357486564847</c:v>
                </c:pt>
                <c:pt idx="3">
                  <c:v>1.9851275779271</c:v>
                </c:pt>
                <c:pt idx="4">
                  <c:v>1.95722053398841</c:v>
                </c:pt>
                <c:pt idx="5">
                  <c:v>2.02589629913969</c:v>
                </c:pt>
                <c:pt idx="6">
                  <c:v>1.91997383476745</c:v>
                </c:pt>
                <c:pt idx="7">
                  <c:v>1.99432636298997</c:v>
                </c:pt>
                <c:pt idx="8">
                  <c:v>1.88941415814204</c:v>
                </c:pt>
                <c:pt idx="9">
                  <c:v>1.82922603888305</c:v>
                </c:pt>
                <c:pt idx="10">
                  <c:v>2.01227500300501</c:v>
                </c:pt>
                <c:pt idx="11">
                  <c:v>2.04494888220795</c:v>
                </c:pt>
                <c:pt idx="12">
                  <c:v>2.06802993934773</c:v>
                </c:pt>
                <c:pt idx="13">
                  <c:v>1.9552163848833</c:v>
                </c:pt>
                <c:pt idx="14">
                  <c:v>1.84891097482251</c:v>
                </c:pt>
                <c:pt idx="15">
                  <c:v>1.94788101748521</c:v>
                </c:pt>
                <c:pt idx="16">
                  <c:v>2.04113816369484</c:v>
                </c:pt>
                <c:pt idx="17">
                  <c:v>1.99217753621893</c:v>
                </c:pt>
                <c:pt idx="18">
                  <c:v>1.97415792069404</c:v>
                </c:pt>
                <c:pt idx="19">
                  <c:v>2.02271677868542</c:v>
                </c:pt>
                <c:pt idx="20">
                  <c:v>1.86822032374046</c:v>
                </c:pt>
                <c:pt idx="21">
                  <c:v>1.91068292333316</c:v>
                </c:pt>
                <c:pt idx="22">
                  <c:v>1.88004351608095</c:v>
                </c:pt>
                <c:pt idx="23">
                  <c:v>1.97289172613588</c:v>
                </c:pt>
                <c:pt idx="24">
                  <c:v>2.07344717369163</c:v>
                </c:pt>
                <c:pt idx="25">
                  <c:v>1.97287189343266</c:v>
                </c:pt>
                <c:pt idx="26">
                  <c:v>1.93018871251573</c:v>
                </c:pt>
                <c:pt idx="27">
                  <c:v>1.86880440935608</c:v>
                </c:pt>
                <c:pt idx="28">
                  <c:v>1.96515264215843</c:v>
                </c:pt>
                <c:pt idx="29">
                  <c:v>1.95344342915772</c:v>
                </c:pt>
                <c:pt idx="30">
                  <c:v>1.91149590897764</c:v>
                </c:pt>
                <c:pt idx="31">
                  <c:v>1.96458135407367</c:v>
                </c:pt>
                <c:pt idx="32">
                  <c:v>1.86791527042135</c:v>
                </c:pt>
                <c:pt idx="33">
                  <c:v>1.97416027515987</c:v>
                </c:pt>
                <c:pt idx="34">
                  <c:v>1.80908513721296</c:v>
                </c:pt>
                <c:pt idx="35">
                  <c:v>1.92674628928572</c:v>
                </c:pt>
                <c:pt idx="36">
                  <c:v>1.90691166613637</c:v>
                </c:pt>
                <c:pt idx="37">
                  <c:v>1.96387679292291</c:v>
                </c:pt>
                <c:pt idx="38">
                  <c:v>1.98924241790676</c:v>
                </c:pt>
                <c:pt idx="39">
                  <c:v>1.92775177664145</c:v>
                </c:pt>
                <c:pt idx="40">
                  <c:v>1.95036670376083</c:v>
                </c:pt>
                <c:pt idx="41">
                  <c:v>1.8999337806434</c:v>
                </c:pt>
                <c:pt idx="42">
                  <c:v>1.96160256600625</c:v>
                </c:pt>
                <c:pt idx="43">
                  <c:v>1.9845133690684</c:v>
                </c:pt>
                <c:pt idx="44">
                  <c:v>1.8557632143726</c:v>
                </c:pt>
                <c:pt idx="45">
                  <c:v>1.89181935928806</c:v>
                </c:pt>
                <c:pt idx="46">
                  <c:v>1.9814902721799</c:v>
                </c:pt>
                <c:pt idx="47">
                  <c:v>2.02035027950388</c:v>
                </c:pt>
                <c:pt idx="48">
                  <c:v>2.02885764097174</c:v>
                </c:pt>
                <c:pt idx="49">
                  <c:v>1.88926646350192</c:v>
                </c:pt>
                <c:pt idx="50">
                  <c:v>2.07857364860892</c:v>
                </c:pt>
                <c:pt idx="51">
                  <c:v>1.81261749523808</c:v>
                </c:pt>
                <c:pt idx="52">
                  <c:v>2.10387633671255</c:v>
                </c:pt>
                <c:pt idx="53">
                  <c:v>1.95018707510736</c:v>
                </c:pt>
                <c:pt idx="54">
                  <c:v>1.81891942857215</c:v>
                </c:pt>
                <c:pt idx="55">
                  <c:v>1.92050875306953</c:v>
                </c:pt>
                <c:pt idx="56">
                  <c:v>2.2278517584528</c:v>
                </c:pt>
                <c:pt idx="57">
                  <c:v>2.09184938170399</c:v>
                </c:pt>
                <c:pt idx="58">
                  <c:v>2.23087927667835</c:v>
                </c:pt>
                <c:pt idx="59">
                  <c:v>2.21879286265376</c:v>
                </c:pt>
                <c:pt idx="60">
                  <c:v>2.36889737274965</c:v>
                </c:pt>
                <c:pt idx="61">
                  <c:v>2.1459558307538</c:v>
                </c:pt>
                <c:pt idx="62">
                  <c:v>2.02645438731403</c:v>
                </c:pt>
                <c:pt idx="63">
                  <c:v>2.16685713522188</c:v>
                </c:pt>
                <c:pt idx="64">
                  <c:v>2.08424796287402</c:v>
                </c:pt>
                <c:pt idx="65">
                  <c:v>1.95640350081449</c:v>
                </c:pt>
                <c:pt idx="66">
                  <c:v>2.08462796145552</c:v>
                </c:pt>
                <c:pt idx="67">
                  <c:v>1.95842018381865</c:v>
                </c:pt>
                <c:pt idx="68">
                  <c:v>2.09871331020259</c:v>
                </c:pt>
                <c:pt idx="69">
                  <c:v>1.95149660761268</c:v>
                </c:pt>
                <c:pt idx="70">
                  <c:v>2.30767636885795</c:v>
                </c:pt>
                <c:pt idx="71">
                  <c:v>2.20790534441491</c:v>
                </c:pt>
                <c:pt idx="72">
                  <c:v>2.23641435452691</c:v>
                </c:pt>
                <c:pt idx="73">
                  <c:v>1.98070657546535</c:v>
                </c:pt>
                <c:pt idx="74">
                  <c:v>2.13213728858181</c:v>
                </c:pt>
                <c:pt idx="75">
                  <c:v>2.06796327114773</c:v>
                </c:pt>
                <c:pt idx="76">
                  <c:v>1.91085836473011</c:v>
                </c:pt>
                <c:pt idx="77">
                  <c:v>2.08476852447348</c:v>
                </c:pt>
                <c:pt idx="78">
                  <c:v>2.26409759980795</c:v>
                </c:pt>
                <c:pt idx="79">
                  <c:v>2.1525294099167</c:v>
                </c:pt>
                <c:pt idx="80">
                  <c:v>2.11091936927802</c:v>
                </c:pt>
                <c:pt idx="81">
                  <c:v>1.93030669230398</c:v>
                </c:pt>
                <c:pt idx="82">
                  <c:v>2.08979091685444</c:v>
                </c:pt>
                <c:pt idx="83">
                  <c:v>1.93429188815513</c:v>
                </c:pt>
                <c:pt idx="84">
                  <c:v>1.91974936059687</c:v>
                </c:pt>
                <c:pt idx="85">
                  <c:v>1.89347967818237</c:v>
                </c:pt>
                <c:pt idx="86">
                  <c:v>2.1350111182774</c:v>
                </c:pt>
                <c:pt idx="87">
                  <c:v>2.04766470745008</c:v>
                </c:pt>
                <c:pt idx="88">
                  <c:v>1.94612688301766</c:v>
                </c:pt>
                <c:pt idx="89">
                  <c:v>1.92021876479691</c:v>
                </c:pt>
                <c:pt idx="90">
                  <c:v>1.95297592034085</c:v>
                </c:pt>
                <c:pt idx="91">
                  <c:v>1.90833490406467</c:v>
                </c:pt>
                <c:pt idx="92">
                  <c:v>2.18797231972806</c:v>
                </c:pt>
                <c:pt idx="93">
                  <c:v>1.90511819558333</c:v>
                </c:pt>
                <c:pt idx="94">
                  <c:v>1.98695575354165</c:v>
                </c:pt>
                <c:pt idx="95">
                  <c:v>2.00776440709319</c:v>
                </c:pt>
                <c:pt idx="96">
                  <c:v>1.83594813895757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[CNVPlex计算结果加作图.xlsx]WDR45B!$D$1</c:f>
              <c:strCache>
                <c:ptCount val="1"/>
                <c:pt idx="0">
                  <c:v>WDR45BE03</c:v>
                </c:pt>
              </c:strCache>
            </c:strRef>
          </c:tx>
          <c:spPr>
            <a:ln w="2222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strRef>
              <c:f>[CNVPlex计算结果加作图.xlsx]WDR45B!$A$2:$A$98</c:f>
              <c:strCache>
                <c:ptCount val="97"/>
                <c:pt idx="0">
                  <c:v>G1</c:v>
                </c:pt>
                <c:pt idx="1">
                  <c:v>G10</c:v>
                </c:pt>
                <c:pt idx="2">
                  <c:v>G11</c:v>
                </c:pt>
                <c:pt idx="3">
                  <c:v>G12</c:v>
                </c:pt>
                <c:pt idx="4">
                  <c:v>G13</c:v>
                </c:pt>
                <c:pt idx="5">
                  <c:v>G15</c:v>
                </c:pt>
                <c:pt idx="6">
                  <c:v>G17</c:v>
                </c:pt>
                <c:pt idx="7">
                  <c:v>G18</c:v>
                </c:pt>
                <c:pt idx="8">
                  <c:v>G21</c:v>
                </c:pt>
                <c:pt idx="9">
                  <c:v>G24</c:v>
                </c:pt>
                <c:pt idx="10">
                  <c:v>G27</c:v>
                </c:pt>
                <c:pt idx="11">
                  <c:v>G28</c:v>
                </c:pt>
                <c:pt idx="12">
                  <c:v>G3</c:v>
                </c:pt>
                <c:pt idx="13">
                  <c:v>G30</c:v>
                </c:pt>
                <c:pt idx="14">
                  <c:v>G31</c:v>
                </c:pt>
                <c:pt idx="15">
                  <c:v>G32</c:v>
                </c:pt>
                <c:pt idx="16">
                  <c:v>G33</c:v>
                </c:pt>
                <c:pt idx="17">
                  <c:v>G34</c:v>
                </c:pt>
                <c:pt idx="18">
                  <c:v>G35</c:v>
                </c:pt>
                <c:pt idx="19">
                  <c:v>G36</c:v>
                </c:pt>
                <c:pt idx="20">
                  <c:v>G37</c:v>
                </c:pt>
                <c:pt idx="21">
                  <c:v>G38</c:v>
                </c:pt>
                <c:pt idx="22">
                  <c:v>G39</c:v>
                </c:pt>
                <c:pt idx="23">
                  <c:v>G4</c:v>
                </c:pt>
                <c:pt idx="24">
                  <c:v>G42</c:v>
                </c:pt>
                <c:pt idx="25">
                  <c:v>G43</c:v>
                </c:pt>
                <c:pt idx="26">
                  <c:v>G44</c:v>
                </c:pt>
                <c:pt idx="27">
                  <c:v>G45</c:v>
                </c:pt>
                <c:pt idx="28">
                  <c:v>G46</c:v>
                </c:pt>
                <c:pt idx="29">
                  <c:v>G47</c:v>
                </c:pt>
                <c:pt idx="30">
                  <c:v>G5</c:v>
                </c:pt>
                <c:pt idx="31">
                  <c:v>G50</c:v>
                </c:pt>
                <c:pt idx="32">
                  <c:v>G52</c:v>
                </c:pt>
                <c:pt idx="33">
                  <c:v>G53</c:v>
                </c:pt>
                <c:pt idx="34">
                  <c:v>G59</c:v>
                </c:pt>
                <c:pt idx="35">
                  <c:v>G6</c:v>
                </c:pt>
                <c:pt idx="36">
                  <c:v>G60</c:v>
                </c:pt>
                <c:pt idx="37">
                  <c:v>G61</c:v>
                </c:pt>
                <c:pt idx="38">
                  <c:v>G7</c:v>
                </c:pt>
                <c:pt idx="39">
                  <c:v>G8</c:v>
                </c:pt>
                <c:pt idx="40">
                  <c:v>G9</c:v>
                </c:pt>
                <c:pt idx="41">
                  <c:v>GB1</c:v>
                </c:pt>
                <c:pt idx="42">
                  <c:v>GB2</c:v>
                </c:pt>
                <c:pt idx="43">
                  <c:v>GB3</c:v>
                </c:pt>
                <c:pt idx="44">
                  <c:v>GB4</c:v>
                </c:pt>
                <c:pt idx="45">
                  <c:v>GB5</c:v>
                </c:pt>
                <c:pt idx="46">
                  <c:v>GB6</c:v>
                </c:pt>
                <c:pt idx="47">
                  <c:v>GB7</c:v>
                </c:pt>
                <c:pt idx="48">
                  <c:v>GB8</c:v>
                </c:pt>
                <c:pt idx="49">
                  <c:v>GB9</c:v>
                </c:pt>
                <c:pt idx="50">
                  <c:v>M11</c:v>
                </c:pt>
                <c:pt idx="51">
                  <c:v>M12</c:v>
                </c:pt>
                <c:pt idx="52">
                  <c:v>M14</c:v>
                </c:pt>
                <c:pt idx="53">
                  <c:v>M15</c:v>
                </c:pt>
                <c:pt idx="54">
                  <c:v>M20</c:v>
                </c:pt>
                <c:pt idx="55">
                  <c:v>M21</c:v>
                </c:pt>
                <c:pt idx="56">
                  <c:v>M23</c:v>
                </c:pt>
                <c:pt idx="57">
                  <c:v>M24</c:v>
                </c:pt>
                <c:pt idx="58">
                  <c:v>M26</c:v>
                </c:pt>
                <c:pt idx="59">
                  <c:v>M27</c:v>
                </c:pt>
                <c:pt idx="60">
                  <c:v>M28</c:v>
                </c:pt>
                <c:pt idx="61">
                  <c:v>M29</c:v>
                </c:pt>
                <c:pt idx="62">
                  <c:v>M3</c:v>
                </c:pt>
                <c:pt idx="63">
                  <c:v>M30</c:v>
                </c:pt>
                <c:pt idx="64">
                  <c:v>M33</c:v>
                </c:pt>
                <c:pt idx="65">
                  <c:v>M34</c:v>
                </c:pt>
                <c:pt idx="66">
                  <c:v>M35</c:v>
                </c:pt>
                <c:pt idx="67">
                  <c:v>M36</c:v>
                </c:pt>
                <c:pt idx="68">
                  <c:v>M37</c:v>
                </c:pt>
                <c:pt idx="69">
                  <c:v>M38</c:v>
                </c:pt>
                <c:pt idx="70">
                  <c:v>M39</c:v>
                </c:pt>
                <c:pt idx="71">
                  <c:v>M41</c:v>
                </c:pt>
                <c:pt idx="72">
                  <c:v>M42</c:v>
                </c:pt>
                <c:pt idx="73">
                  <c:v>M46</c:v>
                </c:pt>
                <c:pt idx="74">
                  <c:v>M47</c:v>
                </c:pt>
                <c:pt idx="75">
                  <c:v>M48</c:v>
                </c:pt>
                <c:pt idx="76">
                  <c:v>M5</c:v>
                </c:pt>
                <c:pt idx="77">
                  <c:v>M50</c:v>
                </c:pt>
                <c:pt idx="78">
                  <c:v>M51</c:v>
                </c:pt>
                <c:pt idx="79">
                  <c:v>M52</c:v>
                </c:pt>
                <c:pt idx="80">
                  <c:v>M58</c:v>
                </c:pt>
                <c:pt idx="81">
                  <c:v>M59</c:v>
                </c:pt>
                <c:pt idx="82">
                  <c:v>M61</c:v>
                </c:pt>
                <c:pt idx="83">
                  <c:v>M62</c:v>
                </c:pt>
                <c:pt idx="84">
                  <c:v>M8</c:v>
                </c:pt>
                <c:pt idx="85">
                  <c:v>MB1</c:v>
                </c:pt>
                <c:pt idx="86">
                  <c:v>MB10</c:v>
                </c:pt>
                <c:pt idx="87">
                  <c:v>MB12</c:v>
                </c:pt>
                <c:pt idx="88">
                  <c:v>MB13</c:v>
                </c:pt>
                <c:pt idx="89">
                  <c:v>MB2</c:v>
                </c:pt>
                <c:pt idx="90">
                  <c:v>MB3</c:v>
                </c:pt>
                <c:pt idx="91">
                  <c:v>MB4</c:v>
                </c:pt>
                <c:pt idx="92">
                  <c:v>MB5</c:v>
                </c:pt>
                <c:pt idx="93">
                  <c:v>MB6</c:v>
                </c:pt>
                <c:pt idx="94">
                  <c:v>MB7</c:v>
                </c:pt>
                <c:pt idx="95">
                  <c:v>MB8</c:v>
                </c:pt>
                <c:pt idx="96">
                  <c:v>MB9</c:v>
                </c:pt>
              </c:strCache>
            </c:strRef>
          </c:cat>
          <c:val>
            <c:numRef>
              <c:f>[CNVPlex计算结果加作图.xlsx]WDR45B!$D$2:$D$98</c:f>
              <c:numCache>
                <c:formatCode>General</c:formatCode>
                <c:ptCount val="97"/>
                <c:pt idx="0">
                  <c:v>1.7206773030207</c:v>
                </c:pt>
                <c:pt idx="1">
                  <c:v>1.82867143831569</c:v>
                </c:pt>
                <c:pt idx="2">
                  <c:v>1.72827387932798</c:v>
                </c:pt>
                <c:pt idx="3">
                  <c:v>1.90966341543522</c:v>
                </c:pt>
                <c:pt idx="4">
                  <c:v>1.74283654783426</c:v>
                </c:pt>
                <c:pt idx="5">
                  <c:v>1.97181230535808</c:v>
                </c:pt>
                <c:pt idx="6">
                  <c:v>1.87112461073098</c:v>
                </c:pt>
                <c:pt idx="7">
                  <c:v>1.96681483507611</c:v>
                </c:pt>
                <c:pt idx="8">
                  <c:v>1.90766283363686</c:v>
                </c:pt>
                <c:pt idx="9">
                  <c:v>1.75937952498336</c:v>
                </c:pt>
                <c:pt idx="10">
                  <c:v>1.73254231089077</c:v>
                </c:pt>
                <c:pt idx="11">
                  <c:v>1.86480049483767</c:v>
                </c:pt>
                <c:pt idx="12">
                  <c:v>2.02169856677334</c:v>
                </c:pt>
                <c:pt idx="13">
                  <c:v>1.80592862314521</c:v>
                </c:pt>
                <c:pt idx="14">
                  <c:v>1.86382571086327</c:v>
                </c:pt>
                <c:pt idx="15">
                  <c:v>2.06711574839816</c:v>
                </c:pt>
                <c:pt idx="16">
                  <c:v>2.0819583308782</c:v>
                </c:pt>
                <c:pt idx="17">
                  <c:v>1.95281889475476</c:v>
                </c:pt>
                <c:pt idx="18">
                  <c:v>1.8856845400741</c:v>
                </c:pt>
                <c:pt idx="19">
                  <c:v>1.97412281784353</c:v>
                </c:pt>
                <c:pt idx="20">
                  <c:v>1.79655699319849</c:v>
                </c:pt>
                <c:pt idx="21">
                  <c:v>1.71839213382885</c:v>
                </c:pt>
                <c:pt idx="22">
                  <c:v>1.73214041611221</c:v>
                </c:pt>
                <c:pt idx="23">
                  <c:v>2.09605273786042</c:v>
                </c:pt>
                <c:pt idx="24">
                  <c:v>1.88633816736028</c:v>
                </c:pt>
                <c:pt idx="25">
                  <c:v>2.12709207621843</c:v>
                </c:pt>
                <c:pt idx="26">
                  <c:v>2.0490376309794</c:v>
                </c:pt>
                <c:pt idx="27">
                  <c:v>1.9331757976835</c:v>
                </c:pt>
                <c:pt idx="28">
                  <c:v>2.09389648147372</c:v>
                </c:pt>
                <c:pt idx="29">
                  <c:v>1.91470635082449</c:v>
                </c:pt>
                <c:pt idx="30">
                  <c:v>1.98148138449264</c:v>
                </c:pt>
                <c:pt idx="31">
                  <c:v>2.00369855724826</c:v>
                </c:pt>
                <c:pt idx="32">
                  <c:v>1.88345714052391</c:v>
                </c:pt>
                <c:pt idx="33">
                  <c:v>1.72375270817728</c:v>
                </c:pt>
                <c:pt idx="34">
                  <c:v>1.58275376651384</c:v>
                </c:pt>
                <c:pt idx="35">
                  <c:v>2.07121901420706</c:v>
                </c:pt>
                <c:pt idx="36">
                  <c:v>1.6847576242176</c:v>
                </c:pt>
                <c:pt idx="37">
                  <c:v>1.8983469507624</c:v>
                </c:pt>
                <c:pt idx="38">
                  <c:v>1.97615216972807</c:v>
                </c:pt>
                <c:pt idx="39">
                  <c:v>1.83619288503127</c:v>
                </c:pt>
                <c:pt idx="40">
                  <c:v>1.95407781944938</c:v>
                </c:pt>
                <c:pt idx="41">
                  <c:v>1.89176811977042</c:v>
                </c:pt>
                <c:pt idx="42">
                  <c:v>1.9091627222988</c:v>
                </c:pt>
                <c:pt idx="43">
                  <c:v>1.95347749302216</c:v>
                </c:pt>
                <c:pt idx="44">
                  <c:v>1.81872932279133</c:v>
                </c:pt>
                <c:pt idx="45">
                  <c:v>1.92305360850312</c:v>
                </c:pt>
                <c:pt idx="46">
                  <c:v>1.90927931070416</c:v>
                </c:pt>
                <c:pt idx="47">
                  <c:v>1.88234616853245</c:v>
                </c:pt>
                <c:pt idx="48">
                  <c:v>2.0660019512567</c:v>
                </c:pt>
                <c:pt idx="49">
                  <c:v>1.94162492197423</c:v>
                </c:pt>
                <c:pt idx="50">
                  <c:v>2.21289024614965</c:v>
                </c:pt>
                <c:pt idx="51">
                  <c:v>1.92490688064675</c:v>
                </c:pt>
                <c:pt idx="52">
                  <c:v>1.99392297095771</c:v>
                </c:pt>
                <c:pt idx="53">
                  <c:v>2.03514170134233</c:v>
                </c:pt>
                <c:pt idx="54">
                  <c:v>2.04408585229638</c:v>
                </c:pt>
                <c:pt idx="55">
                  <c:v>2.15075199359394</c:v>
                </c:pt>
                <c:pt idx="56">
                  <c:v>2.2478678293332</c:v>
                </c:pt>
                <c:pt idx="57">
                  <c:v>2.45819557785822</c:v>
                </c:pt>
                <c:pt idx="58">
                  <c:v>2.26665650309898</c:v>
                </c:pt>
                <c:pt idx="59">
                  <c:v>2.17915942550953</c:v>
                </c:pt>
                <c:pt idx="60">
                  <c:v>2.18359670844938</c:v>
                </c:pt>
                <c:pt idx="61">
                  <c:v>2.26788067855508</c:v>
                </c:pt>
                <c:pt idx="62">
                  <c:v>1.90941830627863</c:v>
                </c:pt>
                <c:pt idx="63">
                  <c:v>2.28001904782381</c:v>
                </c:pt>
                <c:pt idx="64">
                  <c:v>2.32370529355791</c:v>
                </c:pt>
                <c:pt idx="65">
                  <c:v>2.16352264134814</c:v>
                </c:pt>
                <c:pt idx="66">
                  <c:v>2.18115038107645</c:v>
                </c:pt>
                <c:pt idx="67">
                  <c:v>2.25053963847314</c:v>
                </c:pt>
                <c:pt idx="68">
                  <c:v>2.26325086205142</c:v>
                </c:pt>
                <c:pt idx="69">
                  <c:v>2.16546237905432</c:v>
                </c:pt>
                <c:pt idx="70">
                  <c:v>2.25944193528672</c:v>
                </c:pt>
                <c:pt idx="71">
                  <c:v>2.31158650997909</c:v>
                </c:pt>
                <c:pt idx="72">
                  <c:v>2.26043889529484</c:v>
                </c:pt>
                <c:pt idx="73">
                  <c:v>2.39405299178976</c:v>
                </c:pt>
                <c:pt idx="74">
                  <c:v>2.39745259749115</c:v>
                </c:pt>
                <c:pt idx="75">
                  <c:v>2.27735975228698</c:v>
                </c:pt>
                <c:pt idx="76">
                  <c:v>1.85832851219113</c:v>
                </c:pt>
                <c:pt idx="77">
                  <c:v>2.44629118340693</c:v>
                </c:pt>
                <c:pt idx="78">
                  <c:v>2.20518146132713</c:v>
                </c:pt>
                <c:pt idx="79">
                  <c:v>2.1237989876548</c:v>
                </c:pt>
                <c:pt idx="80">
                  <c:v>2.1698249096786</c:v>
                </c:pt>
                <c:pt idx="81">
                  <c:v>1.6784453560614</c:v>
                </c:pt>
                <c:pt idx="82">
                  <c:v>2.2178105263996</c:v>
                </c:pt>
                <c:pt idx="83">
                  <c:v>1.65135715523805</c:v>
                </c:pt>
                <c:pt idx="84">
                  <c:v>1.76048459842159</c:v>
                </c:pt>
                <c:pt idx="85">
                  <c:v>1.92931858999055</c:v>
                </c:pt>
                <c:pt idx="86">
                  <c:v>2.28449184210967</c:v>
                </c:pt>
                <c:pt idx="87">
                  <c:v>2.04175252994652</c:v>
                </c:pt>
                <c:pt idx="88">
                  <c:v>2.12492372296008</c:v>
                </c:pt>
                <c:pt idx="89">
                  <c:v>1.93539104081973</c:v>
                </c:pt>
                <c:pt idx="90">
                  <c:v>1.96283651102731</c:v>
                </c:pt>
                <c:pt idx="91">
                  <c:v>1.92735015458354</c:v>
                </c:pt>
                <c:pt idx="92">
                  <c:v>1.80579188183248</c:v>
                </c:pt>
                <c:pt idx="93">
                  <c:v>1.84851521262506</c:v>
                </c:pt>
                <c:pt idx="94">
                  <c:v>1.97996237891629</c:v>
                </c:pt>
                <c:pt idx="95">
                  <c:v>2.04438378946033</c:v>
                </c:pt>
                <c:pt idx="96">
                  <c:v>1.97399248155758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0"/>
        <c:smooth val="0"/>
        <c:axId val="527181000"/>
        <c:axId val="527181656"/>
      </c:lineChart>
      <c:catAx>
        <c:axId val="52718100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lang="zh-CN" sz="800" b="0" i="0" u="none" strike="noStrike" kern="1200" baseline="0">
                    <a:solidFill>
                      <a:sysClr val="windowText" lastClr="000000"/>
                    </a:solidFill>
                    <a:latin typeface="Palatino Linotype" panose="02040502050505030304" pitchFamily="1" charset="0"/>
                    <a:ea typeface="Palatino Linotype" panose="02040502050505030304" pitchFamily="1" charset="0"/>
                    <a:cs typeface="Palatino Linotype" panose="02040502050505030304" pitchFamily="1" charset="0"/>
                    <a:sym typeface="Palatino Linotype" panose="02040502050505030304" pitchFamily="1" charset="0"/>
                  </a:defRPr>
                </a:pPr>
                <a:r>
                  <a:rPr lang="en-US" altLang="zh-CN" sz="800">
                    <a:solidFill>
                      <a:sysClr val="windowText" lastClr="000000"/>
                    </a:solidFill>
                    <a:latin typeface="Palatino Linotype" panose="02040502050505030304" pitchFamily="1" charset="0"/>
                    <a:ea typeface="Palatino Linotype" panose="02040502050505030304" pitchFamily="1" charset="0"/>
                    <a:cs typeface="Palatino Linotype" panose="02040502050505030304" pitchFamily="1" charset="0"/>
                    <a:sym typeface="Palatino Linotype" panose="02040502050505030304" pitchFamily="1" charset="0"/>
                  </a:rPr>
                  <a:t>Sample ID</a:t>
                </a:r>
                <a:endParaRPr lang="en-US" altLang="zh-CN" sz="800">
                  <a:solidFill>
                    <a:sysClr val="windowText" lastClr="000000"/>
                  </a:solidFill>
                  <a:latin typeface="Palatino Linotype" panose="02040502050505030304" pitchFamily="1" charset="0"/>
                  <a:ea typeface="Palatino Linotype" panose="02040502050505030304" pitchFamily="1" charset="0"/>
                  <a:cs typeface="Palatino Linotype" panose="02040502050505030304" pitchFamily="1" charset="0"/>
                  <a:sym typeface="Palatino Linotype" panose="02040502050505030304" pitchFamily="1" charset="0"/>
                </a:endParaRPr>
              </a:p>
            </c:rich>
          </c:tx>
          <c:layout>
            <c:manualLayout>
              <c:xMode val="edge"/>
              <c:yMode val="edge"/>
              <c:x val="0.473948439620081"/>
              <c:y val="0.767211703958692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out"/>
        <c:minorTickMark val="out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6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  <c:crossAx val="527181656"/>
        <c:crosses val="autoZero"/>
        <c:auto val="1"/>
        <c:lblAlgn val="ctr"/>
        <c:lblOffset val="100"/>
        <c:noMultiLvlLbl val="0"/>
      </c:catAx>
      <c:valAx>
        <c:axId val="5271816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lang="zh-CN" sz="1000" b="0" i="0" u="none" strike="noStrike" kern="1200" baseline="0">
                    <a:solidFill>
                      <a:sysClr val="windowText" lastClr="000000"/>
                    </a:solidFill>
                    <a:latin typeface="Palatino Linotype" panose="02040502050505030304" pitchFamily="1" charset="0"/>
                    <a:ea typeface="Palatino Linotype" panose="02040502050505030304" pitchFamily="1" charset="0"/>
                    <a:cs typeface="Palatino Linotype" panose="02040502050505030304" pitchFamily="1" charset="0"/>
                    <a:sym typeface="Palatino Linotype" panose="02040502050505030304" pitchFamily="1" charset="0"/>
                  </a:defRPr>
                </a:pPr>
                <a:r>
                  <a:rPr lang="zh-CN" altLang="en-US">
                    <a:solidFill>
                      <a:sysClr val="windowText" lastClr="000000"/>
                    </a:solidFill>
                    <a:latin typeface="Palatino Linotype" panose="02040502050505030304" pitchFamily="1" charset="0"/>
                    <a:ea typeface="Palatino Linotype" panose="02040502050505030304" pitchFamily="1" charset="0"/>
                    <a:cs typeface="Palatino Linotype" panose="02040502050505030304" pitchFamily="1" charset="0"/>
                    <a:sym typeface="Palatino Linotype" panose="02040502050505030304" pitchFamily="1" charset="0"/>
                  </a:rPr>
                  <a:t>Absolute copy numbe</a:t>
                </a:r>
                <a:endParaRPr lang="zh-CN" altLang="en-US">
                  <a:solidFill>
                    <a:sysClr val="windowText" lastClr="000000"/>
                  </a:solidFill>
                  <a:latin typeface="Palatino Linotype" panose="02040502050505030304" pitchFamily="1" charset="0"/>
                  <a:ea typeface="Palatino Linotype" panose="02040502050505030304" pitchFamily="1" charset="0"/>
                  <a:cs typeface="Palatino Linotype" panose="02040502050505030304" pitchFamily="1" charset="0"/>
                  <a:sym typeface="Palatino Linotype" panose="02040502050505030304" pitchFamily="1" charset="0"/>
                </a:endParaRPr>
              </a:p>
            </c:rich>
          </c:tx>
          <c:layout>
            <c:manualLayout>
              <c:xMode val="edge"/>
              <c:yMode val="edge"/>
              <c:x val="0.00444060688294067"/>
              <c:y val="0.125344234079174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  <c:crossAx val="527181000"/>
        <c:crosses val="autoZero"/>
        <c:crossBetween val="between"/>
        <c:majorUnit val="1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lang="zh-CN" sz="7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lang="zh-CN" sz="7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</c:legendEntry>
      <c:legendEntry>
        <c:idx val="2"/>
        <c:txPr>
          <a:bodyPr rot="0" spcFirstLastPara="1" vertOverflow="ellipsis" vert="horz" wrap="square" anchor="ctr" anchorCtr="1"/>
          <a:lstStyle/>
          <a:p>
            <a:pPr>
              <a:defRPr lang="zh-CN" sz="7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</c:legendEntry>
      <c:layout>
        <c:manualLayout>
          <c:xMode val="edge"/>
          <c:yMode val="edge"/>
          <c:x val="0.264956210682127"/>
          <c:y val="0.87091222030981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700" b="0" i="0" u="none" strike="noStrike" kern="1200" baseline="0">
              <a:solidFill>
                <a:sysClr val="windowText" lastClr="000000"/>
              </a:solidFill>
              <a:latin typeface="Palatino Linotype" panose="02040502050505030304" pitchFamily="1" charset="0"/>
              <a:ea typeface="Palatino Linotype" panose="02040502050505030304" pitchFamily="1" charset="0"/>
              <a:cs typeface="Palatino Linotype" panose="02040502050505030304" pitchFamily="1" charset="0"/>
              <a:sym typeface="Palatino Linotype" panose="02040502050505030304" pitchFamily="1" charset="0"/>
            </a:defRPr>
          </a:pPr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 lang="zh-CN">
          <a:solidFill>
            <a:sysClr val="windowText" lastClr="000000"/>
          </a:solidFill>
          <a:latin typeface="Palatino Linotype" panose="02040502050505030304" pitchFamily="1" charset="0"/>
          <a:ea typeface="Palatino Linotype" panose="02040502050505030304" pitchFamily="1" charset="0"/>
          <a:cs typeface="Palatino Linotype" panose="02040502050505030304" pitchFamily="1" charset="0"/>
          <a:sym typeface="Palatino Linotype" panose="02040502050505030304" pitchFamily="1" charset="0"/>
        </a:defRPr>
      </a:pPr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000" b="0" i="0" u="none" strike="noStrike" kern="1200" spc="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  <a:r>
              <a:rPr lang="zh-CN" altLang="zh-CN" sz="1000">
                <a:solidFill>
                  <a:sysClr val="windowText" lastClr="000000"/>
                </a:solidFill>
                <a:effectLst/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rPr>
              <a:t>Five probes targeting different regions of </a:t>
            </a:r>
            <a:r>
              <a:rPr lang="zh-CN" altLang="zh-CN" sz="1000" i="1">
                <a:solidFill>
                  <a:sysClr val="windowText" lastClr="000000"/>
                </a:solidFill>
                <a:effectLst/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rPr>
              <a:t>WDR45B</a:t>
            </a:r>
            <a:r>
              <a:rPr lang="zh-CN" altLang="zh-CN" sz="1000">
                <a:solidFill>
                  <a:sysClr val="windowText" lastClr="000000"/>
                </a:solidFill>
                <a:effectLst/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rPr>
              <a:t> in </a:t>
            </a:r>
            <a:r>
              <a:rPr lang="en-US" altLang="zh-CN" sz="1000">
                <a:solidFill>
                  <a:sysClr val="windowText" lastClr="000000"/>
                </a:solidFill>
                <a:effectLst/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rPr>
              <a:t>XH </a:t>
            </a:r>
            <a:r>
              <a:rPr lang="zh-CN" altLang="zh-CN" sz="1000">
                <a:solidFill>
                  <a:sysClr val="windowText" lastClr="000000"/>
                </a:solidFill>
                <a:effectLst/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rPr>
              <a:t>chicken</a:t>
            </a:r>
            <a:endParaRPr lang="zh-CN" altLang="zh-CN" sz="1000">
              <a:solidFill>
                <a:sysClr val="windowText" lastClr="000000"/>
              </a:solidFill>
              <a:effectLst/>
              <a:latin typeface="Palatino Linotype" panose="02040502050505030304" pitchFamily="1" charset="0"/>
              <a:ea typeface="Palatino Linotype" panose="02040502050505030304" pitchFamily="1" charset="0"/>
              <a:cs typeface="Palatino Linotype" panose="02040502050505030304" pitchFamily="1" charset="0"/>
              <a:sym typeface="Palatino Linotype" panose="02040502050505030304" pitchFamily="1" charset="0"/>
            </a:endParaRP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03071419760701"/>
          <c:y val="0.191910499139415"/>
          <c:w val="0.881633156531393"/>
          <c:h val="0.421084337349398"/>
        </c:manualLayout>
      </c:layout>
      <c:lineChart>
        <c:grouping val="standard"/>
        <c:varyColors val="0"/>
        <c:ser>
          <c:idx val="0"/>
          <c:order val="0"/>
          <c:tx>
            <c:strRef>
              <c:f>[CNVPlex计算结果加作图.xlsx]WDR45B!$H$1</c:f>
              <c:strCache>
                <c:ptCount val="1"/>
                <c:pt idx="0">
                  <c:v>WDR45BI01</c:v>
                </c:pt>
              </c:strCache>
            </c:strRef>
          </c:tx>
          <c:spPr>
            <a:ln w="2222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strRef>
              <c:f>[CNVPlex计算结果加作图.xlsx]WDR45B!$G$2:$G$98</c:f>
              <c:strCache>
                <c:ptCount val="97"/>
                <c:pt idx="0">
                  <c:v>XG1</c:v>
                </c:pt>
                <c:pt idx="1">
                  <c:v>XG10</c:v>
                </c:pt>
                <c:pt idx="2">
                  <c:v>XG12</c:v>
                </c:pt>
                <c:pt idx="3">
                  <c:v>XG16</c:v>
                </c:pt>
                <c:pt idx="4">
                  <c:v>XG17</c:v>
                </c:pt>
                <c:pt idx="5">
                  <c:v>XG18</c:v>
                </c:pt>
                <c:pt idx="6">
                  <c:v>XG19</c:v>
                </c:pt>
                <c:pt idx="7">
                  <c:v>XG2</c:v>
                </c:pt>
                <c:pt idx="8">
                  <c:v>XG20</c:v>
                </c:pt>
                <c:pt idx="9">
                  <c:v>XG21</c:v>
                </c:pt>
                <c:pt idx="10">
                  <c:v>XG22</c:v>
                </c:pt>
                <c:pt idx="11">
                  <c:v>XG23</c:v>
                </c:pt>
                <c:pt idx="12">
                  <c:v>XG26</c:v>
                </c:pt>
                <c:pt idx="13">
                  <c:v>XG3</c:v>
                </c:pt>
                <c:pt idx="14">
                  <c:v>XG31</c:v>
                </c:pt>
                <c:pt idx="15">
                  <c:v>XG32</c:v>
                </c:pt>
                <c:pt idx="16">
                  <c:v>XG34</c:v>
                </c:pt>
                <c:pt idx="17">
                  <c:v>XG35</c:v>
                </c:pt>
                <c:pt idx="18">
                  <c:v>XG36</c:v>
                </c:pt>
                <c:pt idx="19">
                  <c:v>XG37</c:v>
                </c:pt>
                <c:pt idx="20">
                  <c:v>XG38</c:v>
                </c:pt>
                <c:pt idx="21">
                  <c:v>XG39</c:v>
                </c:pt>
                <c:pt idx="22">
                  <c:v>XG41</c:v>
                </c:pt>
                <c:pt idx="23">
                  <c:v>XG44</c:v>
                </c:pt>
                <c:pt idx="24">
                  <c:v>XG48</c:v>
                </c:pt>
                <c:pt idx="25">
                  <c:v>XG5</c:v>
                </c:pt>
                <c:pt idx="26">
                  <c:v>XG50</c:v>
                </c:pt>
                <c:pt idx="27">
                  <c:v>XG51</c:v>
                </c:pt>
                <c:pt idx="28">
                  <c:v>XG52</c:v>
                </c:pt>
                <c:pt idx="29">
                  <c:v>XG54</c:v>
                </c:pt>
                <c:pt idx="30">
                  <c:v>XG55</c:v>
                </c:pt>
                <c:pt idx="31">
                  <c:v>XG58</c:v>
                </c:pt>
                <c:pt idx="32">
                  <c:v>XG59</c:v>
                </c:pt>
                <c:pt idx="33">
                  <c:v>XGB1</c:v>
                </c:pt>
                <c:pt idx="34">
                  <c:v>XGB10</c:v>
                </c:pt>
                <c:pt idx="35">
                  <c:v>XGB11</c:v>
                </c:pt>
                <c:pt idx="36">
                  <c:v>XGB12</c:v>
                </c:pt>
                <c:pt idx="37">
                  <c:v>XGB13</c:v>
                </c:pt>
                <c:pt idx="38">
                  <c:v>XGB14</c:v>
                </c:pt>
                <c:pt idx="39">
                  <c:v>XGB15</c:v>
                </c:pt>
                <c:pt idx="40">
                  <c:v>XGB16</c:v>
                </c:pt>
                <c:pt idx="41">
                  <c:v>XGB17</c:v>
                </c:pt>
                <c:pt idx="42">
                  <c:v>XGB2</c:v>
                </c:pt>
                <c:pt idx="43">
                  <c:v>XGB3</c:v>
                </c:pt>
                <c:pt idx="44">
                  <c:v>XGB4</c:v>
                </c:pt>
                <c:pt idx="45">
                  <c:v>XGB5</c:v>
                </c:pt>
                <c:pt idx="46">
                  <c:v>XGB6</c:v>
                </c:pt>
                <c:pt idx="47">
                  <c:v>XGB7</c:v>
                </c:pt>
                <c:pt idx="48">
                  <c:v>XGB8</c:v>
                </c:pt>
                <c:pt idx="49">
                  <c:v>XGB9</c:v>
                </c:pt>
                <c:pt idx="50">
                  <c:v>XM10</c:v>
                </c:pt>
                <c:pt idx="51">
                  <c:v>XM11</c:v>
                </c:pt>
                <c:pt idx="52">
                  <c:v>XM13</c:v>
                </c:pt>
                <c:pt idx="53">
                  <c:v>XM16</c:v>
                </c:pt>
                <c:pt idx="54">
                  <c:v>XM17</c:v>
                </c:pt>
                <c:pt idx="55">
                  <c:v>XM18</c:v>
                </c:pt>
                <c:pt idx="56">
                  <c:v>XM19</c:v>
                </c:pt>
                <c:pt idx="57">
                  <c:v>XM22</c:v>
                </c:pt>
                <c:pt idx="58">
                  <c:v>XM23</c:v>
                </c:pt>
                <c:pt idx="59">
                  <c:v>XM24</c:v>
                </c:pt>
                <c:pt idx="60">
                  <c:v>XM25</c:v>
                </c:pt>
                <c:pt idx="61">
                  <c:v>XM28</c:v>
                </c:pt>
                <c:pt idx="62">
                  <c:v>XM29</c:v>
                </c:pt>
                <c:pt idx="63">
                  <c:v>XM3</c:v>
                </c:pt>
                <c:pt idx="64">
                  <c:v>XM32</c:v>
                </c:pt>
                <c:pt idx="65">
                  <c:v>XM33</c:v>
                </c:pt>
                <c:pt idx="66">
                  <c:v>XM34</c:v>
                </c:pt>
                <c:pt idx="67">
                  <c:v>XM36</c:v>
                </c:pt>
                <c:pt idx="68">
                  <c:v>XM38</c:v>
                </c:pt>
                <c:pt idx="69">
                  <c:v>XM40</c:v>
                </c:pt>
                <c:pt idx="70">
                  <c:v>XM42</c:v>
                </c:pt>
                <c:pt idx="71">
                  <c:v>XM44</c:v>
                </c:pt>
                <c:pt idx="72">
                  <c:v>XM45</c:v>
                </c:pt>
                <c:pt idx="73">
                  <c:v>XM48</c:v>
                </c:pt>
                <c:pt idx="74">
                  <c:v>XM5</c:v>
                </c:pt>
                <c:pt idx="75">
                  <c:v>XM50</c:v>
                </c:pt>
                <c:pt idx="76">
                  <c:v>XM52</c:v>
                </c:pt>
                <c:pt idx="77">
                  <c:v>XM53</c:v>
                </c:pt>
                <c:pt idx="78">
                  <c:v>XM55</c:v>
                </c:pt>
                <c:pt idx="79">
                  <c:v>XM56</c:v>
                </c:pt>
                <c:pt idx="80">
                  <c:v>XM59</c:v>
                </c:pt>
                <c:pt idx="81">
                  <c:v>XM6</c:v>
                </c:pt>
                <c:pt idx="82">
                  <c:v>XM7</c:v>
                </c:pt>
                <c:pt idx="83">
                  <c:v>XM8</c:v>
                </c:pt>
                <c:pt idx="84">
                  <c:v>XM9</c:v>
                </c:pt>
                <c:pt idx="85">
                  <c:v>XMB1</c:v>
                </c:pt>
                <c:pt idx="86">
                  <c:v>XMB10</c:v>
                </c:pt>
                <c:pt idx="87">
                  <c:v>XMB11</c:v>
                </c:pt>
                <c:pt idx="88">
                  <c:v>XMB12</c:v>
                </c:pt>
                <c:pt idx="89">
                  <c:v>XMB2</c:v>
                </c:pt>
                <c:pt idx="90">
                  <c:v>XMB3</c:v>
                </c:pt>
                <c:pt idx="91">
                  <c:v>XMB4</c:v>
                </c:pt>
                <c:pt idx="92">
                  <c:v>XMB5</c:v>
                </c:pt>
                <c:pt idx="93">
                  <c:v>XMB6</c:v>
                </c:pt>
                <c:pt idx="94">
                  <c:v>XMB7</c:v>
                </c:pt>
                <c:pt idx="95">
                  <c:v>XMB8</c:v>
                </c:pt>
                <c:pt idx="96">
                  <c:v>XMB9</c:v>
                </c:pt>
              </c:strCache>
            </c:strRef>
          </c:cat>
          <c:val>
            <c:numRef>
              <c:f>[CNVPlex计算结果加作图.xlsx]WDR45B!$H$2:$H$98</c:f>
              <c:numCache>
                <c:formatCode>General</c:formatCode>
                <c:ptCount val="97"/>
                <c:pt idx="0">
                  <c:v>2.00685948965717</c:v>
                </c:pt>
                <c:pt idx="1">
                  <c:v>2.1417054209339</c:v>
                </c:pt>
                <c:pt idx="2">
                  <c:v>2.15909636535462</c:v>
                </c:pt>
                <c:pt idx="3">
                  <c:v>1.84559494970271</c:v>
                </c:pt>
                <c:pt idx="4">
                  <c:v>1.92572180563772</c:v>
                </c:pt>
                <c:pt idx="5">
                  <c:v>1.98001800777636</c:v>
                </c:pt>
                <c:pt idx="6">
                  <c:v>2.13929772532787</c:v>
                </c:pt>
                <c:pt idx="7">
                  <c:v>2.05892412744595</c:v>
                </c:pt>
                <c:pt idx="8">
                  <c:v>2.03506450569221</c:v>
                </c:pt>
                <c:pt idx="9">
                  <c:v>1.89988896946116</c:v>
                </c:pt>
                <c:pt idx="10">
                  <c:v>2.08327993987496</c:v>
                </c:pt>
                <c:pt idx="11">
                  <c:v>1.97647431247187</c:v>
                </c:pt>
                <c:pt idx="12">
                  <c:v>2.18432585449976</c:v>
                </c:pt>
                <c:pt idx="13">
                  <c:v>2.02437728657662</c:v>
                </c:pt>
                <c:pt idx="14">
                  <c:v>1.92676608660798</c:v>
                </c:pt>
                <c:pt idx="15">
                  <c:v>1.93341942178917</c:v>
                </c:pt>
                <c:pt idx="16">
                  <c:v>2.09062006389245</c:v>
                </c:pt>
                <c:pt idx="17">
                  <c:v>2.18196324097504</c:v>
                </c:pt>
                <c:pt idx="18">
                  <c:v>1.94844122611118</c:v>
                </c:pt>
                <c:pt idx="19">
                  <c:v>2.05873081599599</c:v>
                </c:pt>
                <c:pt idx="20">
                  <c:v>2.07133715966071</c:v>
                </c:pt>
                <c:pt idx="21">
                  <c:v>2.13089207631274</c:v>
                </c:pt>
                <c:pt idx="22">
                  <c:v>2.0372552553031</c:v>
                </c:pt>
                <c:pt idx="23">
                  <c:v>2.17857474949267</c:v>
                </c:pt>
                <c:pt idx="24">
                  <c:v>2.0472005770888</c:v>
                </c:pt>
                <c:pt idx="25">
                  <c:v>2.06477946663105</c:v>
                </c:pt>
                <c:pt idx="26">
                  <c:v>2.04155717263708</c:v>
                </c:pt>
                <c:pt idx="27">
                  <c:v>1.90554821547558</c:v>
                </c:pt>
                <c:pt idx="28">
                  <c:v>2.07583508700196</c:v>
                </c:pt>
                <c:pt idx="29">
                  <c:v>1.77281391201257</c:v>
                </c:pt>
                <c:pt idx="30">
                  <c:v>1.89851575550309</c:v>
                </c:pt>
                <c:pt idx="31">
                  <c:v>1.92689377187648</c:v>
                </c:pt>
                <c:pt idx="32">
                  <c:v>1.87768886014137</c:v>
                </c:pt>
                <c:pt idx="33">
                  <c:v>2.1376681649814</c:v>
                </c:pt>
                <c:pt idx="34">
                  <c:v>2.11779031346507</c:v>
                </c:pt>
                <c:pt idx="35">
                  <c:v>2.06173894065362</c:v>
                </c:pt>
                <c:pt idx="36">
                  <c:v>2.14452360148921</c:v>
                </c:pt>
                <c:pt idx="37">
                  <c:v>2.00749988445738</c:v>
                </c:pt>
                <c:pt idx="38">
                  <c:v>1.96057172777974</c:v>
                </c:pt>
                <c:pt idx="39">
                  <c:v>2.0043418918041</c:v>
                </c:pt>
                <c:pt idx="40">
                  <c:v>2.01620857338589</c:v>
                </c:pt>
                <c:pt idx="41">
                  <c:v>1.97721447972607</c:v>
                </c:pt>
                <c:pt idx="42">
                  <c:v>2.0743659723424</c:v>
                </c:pt>
                <c:pt idx="43">
                  <c:v>1.99070680970513</c:v>
                </c:pt>
                <c:pt idx="44">
                  <c:v>1.92968883885205</c:v>
                </c:pt>
                <c:pt idx="45">
                  <c:v>1.94369196084991</c:v>
                </c:pt>
                <c:pt idx="46">
                  <c:v>2.06855103276641</c:v>
                </c:pt>
                <c:pt idx="47">
                  <c:v>1.92278905373209</c:v>
                </c:pt>
                <c:pt idx="48">
                  <c:v>2.06796482101699</c:v>
                </c:pt>
                <c:pt idx="49">
                  <c:v>1.92885195842461</c:v>
                </c:pt>
                <c:pt idx="50">
                  <c:v>1.98920013641756</c:v>
                </c:pt>
                <c:pt idx="51">
                  <c:v>2.23556272569381</c:v>
                </c:pt>
                <c:pt idx="52">
                  <c:v>2.28048939605488</c:v>
                </c:pt>
                <c:pt idx="53">
                  <c:v>1.97770419102418</c:v>
                </c:pt>
                <c:pt idx="54">
                  <c:v>2.12092379003977</c:v>
                </c:pt>
                <c:pt idx="55">
                  <c:v>1.8483401555476</c:v>
                </c:pt>
                <c:pt idx="56">
                  <c:v>2.02069124903064</c:v>
                </c:pt>
                <c:pt idx="57">
                  <c:v>2.31928221312538</c:v>
                </c:pt>
                <c:pt idx="58">
                  <c:v>2.02873785679648</c:v>
                </c:pt>
                <c:pt idx="59">
                  <c:v>2.12940470856433</c:v>
                </c:pt>
                <c:pt idx="60">
                  <c:v>1.98624909340604</c:v>
                </c:pt>
                <c:pt idx="61">
                  <c:v>1.58141622290165</c:v>
                </c:pt>
                <c:pt idx="62">
                  <c:v>1.84523201794607</c:v>
                </c:pt>
                <c:pt idx="63">
                  <c:v>1.78614679717544</c:v>
                </c:pt>
                <c:pt idx="64">
                  <c:v>2.20564391156959</c:v>
                </c:pt>
                <c:pt idx="65">
                  <c:v>2.2163311586866</c:v>
                </c:pt>
                <c:pt idx="66">
                  <c:v>2.05251379815716</c:v>
                </c:pt>
                <c:pt idx="67">
                  <c:v>2.04097951513741</c:v>
                </c:pt>
                <c:pt idx="68">
                  <c:v>2.27932979913315</c:v>
                </c:pt>
                <c:pt idx="69">
                  <c:v>1.93198589794986</c:v>
                </c:pt>
                <c:pt idx="70">
                  <c:v>2.19773589459606</c:v>
                </c:pt>
                <c:pt idx="71">
                  <c:v>1.91987923622818</c:v>
                </c:pt>
                <c:pt idx="72">
                  <c:v>2.05736504000273</c:v>
                </c:pt>
                <c:pt idx="73">
                  <c:v>2.24075240686989</c:v>
                </c:pt>
                <c:pt idx="74">
                  <c:v>2.07173085124499</c:v>
                </c:pt>
                <c:pt idx="75">
                  <c:v>1.8759635046893</c:v>
                </c:pt>
                <c:pt idx="76">
                  <c:v>1.76105153438455</c:v>
                </c:pt>
                <c:pt idx="77">
                  <c:v>1.85889295767803</c:v>
                </c:pt>
                <c:pt idx="78">
                  <c:v>2.01414253379897</c:v>
                </c:pt>
                <c:pt idx="79">
                  <c:v>1.95406319045233</c:v>
                </c:pt>
                <c:pt idx="80">
                  <c:v>1.90148952131248</c:v>
                </c:pt>
                <c:pt idx="81">
                  <c:v>2.14341979627822</c:v>
                </c:pt>
                <c:pt idx="82">
                  <c:v>2.14811214206595</c:v>
                </c:pt>
                <c:pt idx="83">
                  <c:v>2.20203713667873</c:v>
                </c:pt>
                <c:pt idx="84">
                  <c:v>2.07832729552847</c:v>
                </c:pt>
                <c:pt idx="85">
                  <c:v>2.02828920464233</c:v>
                </c:pt>
                <c:pt idx="86">
                  <c:v>1.98959362744027</c:v>
                </c:pt>
                <c:pt idx="87">
                  <c:v>2.1016311080834</c:v>
                </c:pt>
                <c:pt idx="88">
                  <c:v>1.94351330843903</c:v>
                </c:pt>
                <c:pt idx="89">
                  <c:v>1.84500842257913</c:v>
                </c:pt>
                <c:pt idx="90">
                  <c:v>1.98143534734243</c:v>
                </c:pt>
                <c:pt idx="91">
                  <c:v>1.94892303099774</c:v>
                </c:pt>
                <c:pt idx="92">
                  <c:v>1.93121785153349</c:v>
                </c:pt>
                <c:pt idx="93">
                  <c:v>1.87692711064584</c:v>
                </c:pt>
                <c:pt idx="94">
                  <c:v>1.93318116171308</c:v>
                </c:pt>
                <c:pt idx="95">
                  <c:v>2.06478507884962</c:v>
                </c:pt>
                <c:pt idx="96">
                  <c:v>2.00949452488668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[CNVPlex计算结果加作图.xlsx]WDR45B!$I$1</c:f>
              <c:strCache>
                <c:ptCount val="1"/>
                <c:pt idx="0">
                  <c:v>WDR45BE02</c:v>
                </c:pt>
              </c:strCache>
            </c:strRef>
          </c:tx>
          <c:spPr>
            <a:ln w="2222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strRef>
              <c:f>[CNVPlex计算结果加作图.xlsx]WDR45B!$G$2:$G$98</c:f>
              <c:strCache>
                <c:ptCount val="97"/>
                <c:pt idx="0">
                  <c:v>XG1</c:v>
                </c:pt>
                <c:pt idx="1">
                  <c:v>XG10</c:v>
                </c:pt>
                <c:pt idx="2">
                  <c:v>XG12</c:v>
                </c:pt>
                <c:pt idx="3">
                  <c:v>XG16</c:v>
                </c:pt>
                <c:pt idx="4">
                  <c:v>XG17</c:v>
                </c:pt>
                <c:pt idx="5">
                  <c:v>XG18</c:v>
                </c:pt>
                <c:pt idx="6">
                  <c:v>XG19</c:v>
                </c:pt>
                <c:pt idx="7">
                  <c:v>XG2</c:v>
                </c:pt>
                <c:pt idx="8">
                  <c:v>XG20</c:v>
                </c:pt>
                <c:pt idx="9">
                  <c:v>XG21</c:v>
                </c:pt>
                <c:pt idx="10">
                  <c:v>XG22</c:v>
                </c:pt>
                <c:pt idx="11">
                  <c:v>XG23</c:v>
                </c:pt>
                <c:pt idx="12">
                  <c:v>XG26</c:v>
                </c:pt>
                <c:pt idx="13">
                  <c:v>XG3</c:v>
                </c:pt>
                <c:pt idx="14">
                  <c:v>XG31</c:v>
                </c:pt>
                <c:pt idx="15">
                  <c:v>XG32</c:v>
                </c:pt>
                <c:pt idx="16">
                  <c:v>XG34</c:v>
                </c:pt>
                <c:pt idx="17">
                  <c:v>XG35</c:v>
                </c:pt>
                <c:pt idx="18">
                  <c:v>XG36</c:v>
                </c:pt>
                <c:pt idx="19">
                  <c:v>XG37</c:v>
                </c:pt>
                <c:pt idx="20">
                  <c:v>XG38</c:v>
                </c:pt>
                <c:pt idx="21">
                  <c:v>XG39</c:v>
                </c:pt>
                <c:pt idx="22">
                  <c:v>XG41</c:v>
                </c:pt>
                <c:pt idx="23">
                  <c:v>XG44</c:v>
                </c:pt>
                <c:pt idx="24">
                  <c:v>XG48</c:v>
                </c:pt>
                <c:pt idx="25">
                  <c:v>XG5</c:v>
                </c:pt>
                <c:pt idx="26">
                  <c:v>XG50</c:v>
                </c:pt>
                <c:pt idx="27">
                  <c:v>XG51</c:v>
                </c:pt>
                <c:pt idx="28">
                  <c:v>XG52</c:v>
                </c:pt>
                <c:pt idx="29">
                  <c:v>XG54</c:v>
                </c:pt>
                <c:pt idx="30">
                  <c:v>XG55</c:v>
                </c:pt>
                <c:pt idx="31">
                  <c:v>XG58</c:v>
                </c:pt>
                <c:pt idx="32">
                  <c:v>XG59</c:v>
                </c:pt>
                <c:pt idx="33">
                  <c:v>XGB1</c:v>
                </c:pt>
                <c:pt idx="34">
                  <c:v>XGB10</c:v>
                </c:pt>
                <c:pt idx="35">
                  <c:v>XGB11</c:v>
                </c:pt>
                <c:pt idx="36">
                  <c:v>XGB12</c:v>
                </c:pt>
                <c:pt idx="37">
                  <c:v>XGB13</c:v>
                </c:pt>
                <c:pt idx="38">
                  <c:v>XGB14</c:v>
                </c:pt>
                <c:pt idx="39">
                  <c:v>XGB15</c:v>
                </c:pt>
                <c:pt idx="40">
                  <c:v>XGB16</c:v>
                </c:pt>
                <c:pt idx="41">
                  <c:v>XGB17</c:v>
                </c:pt>
                <c:pt idx="42">
                  <c:v>XGB2</c:v>
                </c:pt>
                <c:pt idx="43">
                  <c:v>XGB3</c:v>
                </c:pt>
                <c:pt idx="44">
                  <c:v>XGB4</c:v>
                </c:pt>
                <c:pt idx="45">
                  <c:v>XGB5</c:v>
                </c:pt>
                <c:pt idx="46">
                  <c:v>XGB6</c:v>
                </c:pt>
                <c:pt idx="47">
                  <c:v>XGB7</c:v>
                </c:pt>
                <c:pt idx="48">
                  <c:v>XGB8</c:v>
                </c:pt>
                <c:pt idx="49">
                  <c:v>XGB9</c:v>
                </c:pt>
                <c:pt idx="50">
                  <c:v>XM10</c:v>
                </c:pt>
                <c:pt idx="51">
                  <c:v>XM11</c:v>
                </c:pt>
                <c:pt idx="52">
                  <c:v>XM13</c:v>
                </c:pt>
                <c:pt idx="53">
                  <c:v>XM16</c:v>
                </c:pt>
                <c:pt idx="54">
                  <c:v>XM17</c:v>
                </c:pt>
                <c:pt idx="55">
                  <c:v>XM18</c:v>
                </c:pt>
                <c:pt idx="56">
                  <c:v>XM19</c:v>
                </c:pt>
                <c:pt idx="57">
                  <c:v>XM22</c:v>
                </c:pt>
                <c:pt idx="58">
                  <c:v>XM23</c:v>
                </c:pt>
                <c:pt idx="59">
                  <c:v>XM24</c:v>
                </c:pt>
                <c:pt idx="60">
                  <c:v>XM25</c:v>
                </c:pt>
                <c:pt idx="61">
                  <c:v>XM28</c:v>
                </c:pt>
                <c:pt idx="62">
                  <c:v>XM29</c:v>
                </c:pt>
                <c:pt idx="63">
                  <c:v>XM3</c:v>
                </c:pt>
                <c:pt idx="64">
                  <c:v>XM32</c:v>
                </c:pt>
                <c:pt idx="65">
                  <c:v>XM33</c:v>
                </c:pt>
                <c:pt idx="66">
                  <c:v>XM34</c:v>
                </c:pt>
                <c:pt idx="67">
                  <c:v>XM36</c:v>
                </c:pt>
                <c:pt idx="68">
                  <c:v>XM38</c:v>
                </c:pt>
                <c:pt idx="69">
                  <c:v>XM40</c:v>
                </c:pt>
                <c:pt idx="70">
                  <c:v>XM42</c:v>
                </c:pt>
                <c:pt idx="71">
                  <c:v>XM44</c:v>
                </c:pt>
                <c:pt idx="72">
                  <c:v>XM45</c:v>
                </c:pt>
                <c:pt idx="73">
                  <c:v>XM48</c:v>
                </c:pt>
                <c:pt idx="74">
                  <c:v>XM5</c:v>
                </c:pt>
                <c:pt idx="75">
                  <c:v>XM50</c:v>
                </c:pt>
                <c:pt idx="76">
                  <c:v>XM52</c:v>
                </c:pt>
                <c:pt idx="77">
                  <c:v>XM53</c:v>
                </c:pt>
                <c:pt idx="78">
                  <c:v>XM55</c:v>
                </c:pt>
                <c:pt idx="79">
                  <c:v>XM56</c:v>
                </c:pt>
                <c:pt idx="80">
                  <c:v>XM59</c:v>
                </c:pt>
                <c:pt idx="81">
                  <c:v>XM6</c:v>
                </c:pt>
                <c:pt idx="82">
                  <c:v>XM7</c:v>
                </c:pt>
                <c:pt idx="83">
                  <c:v>XM8</c:v>
                </c:pt>
                <c:pt idx="84">
                  <c:v>XM9</c:v>
                </c:pt>
                <c:pt idx="85">
                  <c:v>XMB1</c:v>
                </c:pt>
                <c:pt idx="86">
                  <c:v>XMB10</c:v>
                </c:pt>
                <c:pt idx="87">
                  <c:v>XMB11</c:v>
                </c:pt>
                <c:pt idx="88">
                  <c:v>XMB12</c:v>
                </c:pt>
                <c:pt idx="89">
                  <c:v>XMB2</c:v>
                </c:pt>
                <c:pt idx="90">
                  <c:v>XMB3</c:v>
                </c:pt>
                <c:pt idx="91">
                  <c:v>XMB4</c:v>
                </c:pt>
                <c:pt idx="92">
                  <c:v>XMB5</c:v>
                </c:pt>
                <c:pt idx="93">
                  <c:v>XMB6</c:v>
                </c:pt>
                <c:pt idx="94">
                  <c:v>XMB7</c:v>
                </c:pt>
                <c:pt idx="95">
                  <c:v>XMB8</c:v>
                </c:pt>
                <c:pt idx="96">
                  <c:v>XMB9</c:v>
                </c:pt>
              </c:strCache>
            </c:strRef>
          </c:cat>
          <c:val>
            <c:numRef>
              <c:f>[CNVPlex计算结果加作图.xlsx]WDR45B!$I$2:$I$98</c:f>
              <c:numCache>
                <c:formatCode>General</c:formatCode>
                <c:ptCount val="97"/>
                <c:pt idx="0">
                  <c:v>1.96207068983721</c:v>
                </c:pt>
                <c:pt idx="1">
                  <c:v>2.14848060392015</c:v>
                </c:pt>
                <c:pt idx="2">
                  <c:v>2.29994521343239</c:v>
                </c:pt>
                <c:pt idx="3">
                  <c:v>2.05181611782887</c:v>
                </c:pt>
                <c:pt idx="4">
                  <c:v>2.07331949988189</c:v>
                </c:pt>
                <c:pt idx="5">
                  <c:v>2.17414592288603</c:v>
                </c:pt>
                <c:pt idx="6">
                  <c:v>2.07764512237694</c:v>
                </c:pt>
                <c:pt idx="7">
                  <c:v>2.03153917590102</c:v>
                </c:pt>
                <c:pt idx="8">
                  <c:v>2.04599225341694</c:v>
                </c:pt>
                <c:pt idx="9">
                  <c:v>2.036078633912</c:v>
                </c:pt>
                <c:pt idx="10">
                  <c:v>2.00037842684983</c:v>
                </c:pt>
                <c:pt idx="11">
                  <c:v>2.03052753839446</c:v>
                </c:pt>
                <c:pt idx="12">
                  <c:v>2.18198448508947</c:v>
                </c:pt>
                <c:pt idx="13">
                  <c:v>2.14624669497044</c:v>
                </c:pt>
                <c:pt idx="14">
                  <c:v>1.99366937520163</c:v>
                </c:pt>
                <c:pt idx="15">
                  <c:v>1.90437312083933</c:v>
                </c:pt>
                <c:pt idx="16">
                  <c:v>2.02989449161297</c:v>
                </c:pt>
                <c:pt idx="17">
                  <c:v>2.04714417259668</c:v>
                </c:pt>
                <c:pt idx="18">
                  <c:v>1.96997148178023</c:v>
                </c:pt>
                <c:pt idx="19">
                  <c:v>2.08865714113386</c:v>
                </c:pt>
                <c:pt idx="20">
                  <c:v>2.15513821434649</c:v>
                </c:pt>
                <c:pt idx="21">
                  <c:v>2.0956927713091</c:v>
                </c:pt>
                <c:pt idx="22">
                  <c:v>2.0436497234907</c:v>
                </c:pt>
                <c:pt idx="23">
                  <c:v>2.17778898086846</c:v>
                </c:pt>
                <c:pt idx="24">
                  <c:v>2.04393676849929</c:v>
                </c:pt>
                <c:pt idx="25">
                  <c:v>2.06355164257948</c:v>
                </c:pt>
                <c:pt idx="26">
                  <c:v>2.26414736227655</c:v>
                </c:pt>
                <c:pt idx="27">
                  <c:v>1.84743861629267</c:v>
                </c:pt>
                <c:pt idx="28">
                  <c:v>2.03209996531717</c:v>
                </c:pt>
                <c:pt idx="29">
                  <c:v>1.90719836424413</c:v>
                </c:pt>
                <c:pt idx="30">
                  <c:v>1.92515142566133</c:v>
                </c:pt>
                <c:pt idx="31">
                  <c:v>1.95557985129934</c:v>
                </c:pt>
                <c:pt idx="32">
                  <c:v>1.92179463747575</c:v>
                </c:pt>
                <c:pt idx="33">
                  <c:v>2.34941262149354</c:v>
                </c:pt>
                <c:pt idx="34">
                  <c:v>2.06258186163755</c:v>
                </c:pt>
                <c:pt idx="35">
                  <c:v>1.9756112712814</c:v>
                </c:pt>
                <c:pt idx="36">
                  <c:v>1.90354337643916</c:v>
                </c:pt>
                <c:pt idx="37">
                  <c:v>2.00027167215846</c:v>
                </c:pt>
                <c:pt idx="38">
                  <c:v>2.04033732429724</c:v>
                </c:pt>
                <c:pt idx="39">
                  <c:v>1.99565785589476</c:v>
                </c:pt>
                <c:pt idx="40">
                  <c:v>1.92207295424198</c:v>
                </c:pt>
                <c:pt idx="41">
                  <c:v>1.95650560940868</c:v>
                </c:pt>
                <c:pt idx="42">
                  <c:v>1.99601871145396</c:v>
                </c:pt>
                <c:pt idx="43">
                  <c:v>2.00584967540175</c:v>
                </c:pt>
                <c:pt idx="44">
                  <c:v>1.86365476086196</c:v>
                </c:pt>
                <c:pt idx="45">
                  <c:v>2.09748919201869</c:v>
                </c:pt>
                <c:pt idx="46">
                  <c:v>2.05747436214695</c:v>
                </c:pt>
                <c:pt idx="47">
                  <c:v>1.96377226417555</c:v>
                </c:pt>
                <c:pt idx="48">
                  <c:v>1.99468033399129</c:v>
                </c:pt>
                <c:pt idx="49">
                  <c:v>1.95506158769117</c:v>
                </c:pt>
                <c:pt idx="50">
                  <c:v>2.02996057430316</c:v>
                </c:pt>
                <c:pt idx="51">
                  <c:v>2.04494947074047</c:v>
                </c:pt>
                <c:pt idx="52">
                  <c:v>2.19110329198114</c:v>
                </c:pt>
                <c:pt idx="53">
                  <c:v>2.07927386674273</c:v>
                </c:pt>
                <c:pt idx="54">
                  <c:v>2.15616852305314</c:v>
                </c:pt>
                <c:pt idx="55">
                  <c:v>1.93707783129781</c:v>
                </c:pt>
                <c:pt idx="56">
                  <c:v>2.06209764161276</c:v>
                </c:pt>
                <c:pt idx="57">
                  <c:v>2.12313280239929</c:v>
                </c:pt>
                <c:pt idx="58">
                  <c:v>1.94889553508511</c:v>
                </c:pt>
                <c:pt idx="59">
                  <c:v>1.99418064550671</c:v>
                </c:pt>
                <c:pt idx="60">
                  <c:v>2.00371936565632</c:v>
                </c:pt>
                <c:pt idx="61">
                  <c:v>1.93991681337305</c:v>
                </c:pt>
                <c:pt idx="62">
                  <c:v>2.03817269446815</c:v>
                </c:pt>
                <c:pt idx="63">
                  <c:v>2.12061886022676</c:v>
                </c:pt>
                <c:pt idx="64">
                  <c:v>2.07515064346276</c:v>
                </c:pt>
                <c:pt idx="65">
                  <c:v>2.02449161593106</c:v>
                </c:pt>
                <c:pt idx="66">
                  <c:v>1.99217277159938</c:v>
                </c:pt>
                <c:pt idx="67">
                  <c:v>2.21831508780986</c:v>
                </c:pt>
                <c:pt idx="68">
                  <c:v>2.14434750082164</c:v>
                </c:pt>
                <c:pt idx="69">
                  <c:v>2.09022060684841</c:v>
                </c:pt>
                <c:pt idx="70">
                  <c:v>2.03270618122684</c:v>
                </c:pt>
                <c:pt idx="71">
                  <c:v>2.07188043687569</c:v>
                </c:pt>
                <c:pt idx="72">
                  <c:v>2.01394500514352</c:v>
                </c:pt>
                <c:pt idx="73">
                  <c:v>2.09671915943154</c:v>
                </c:pt>
                <c:pt idx="74">
                  <c:v>2.16253758782684</c:v>
                </c:pt>
                <c:pt idx="75">
                  <c:v>1.9670148728231</c:v>
                </c:pt>
                <c:pt idx="76">
                  <c:v>1.95616608718728</c:v>
                </c:pt>
                <c:pt idx="77">
                  <c:v>1.90004949688419</c:v>
                </c:pt>
                <c:pt idx="78">
                  <c:v>1.92100346324665</c:v>
                </c:pt>
                <c:pt idx="79">
                  <c:v>1.8690304183819</c:v>
                </c:pt>
                <c:pt idx="80">
                  <c:v>1.93978335149109</c:v>
                </c:pt>
                <c:pt idx="81">
                  <c:v>2.10492650579707</c:v>
                </c:pt>
                <c:pt idx="82">
                  <c:v>2.2652215005649</c:v>
                </c:pt>
                <c:pt idx="83">
                  <c:v>2.104380877463</c:v>
                </c:pt>
                <c:pt idx="84">
                  <c:v>2.06798200392603</c:v>
                </c:pt>
                <c:pt idx="85">
                  <c:v>2.09164193437777</c:v>
                </c:pt>
                <c:pt idx="86">
                  <c:v>2.08896675082793</c:v>
                </c:pt>
                <c:pt idx="87">
                  <c:v>2.0255055165302</c:v>
                </c:pt>
                <c:pt idx="88">
                  <c:v>1.90337410360215</c:v>
                </c:pt>
                <c:pt idx="89">
                  <c:v>1.97047541133911</c:v>
                </c:pt>
                <c:pt idx="90">
                  <c:v>1.97705891363838</c:v>
                </c:pt>
                <c:pt idx="91">
                  <c:v>1.95810178678699</c:v>
                </c:pt>
                <c:pt idx="92">
                  <c:v>2.04477470015794</c:v>
                </c:pt>
                <c:pt idx="93">
                  <c:v>1.9390376362681</c:v>
                </c:pt>
                <c:pt idx="94">
                  <c:v>1.99484264380967</c:v>
                </c:pt>
                <c:pt idx="95">
                  <c:v>2.02901547757882</c:v>
                </c:pt>
                <c:pt idx="96">
                  <c:v>2.00585972779742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[CNVPlex计算结果加作图.xlsx]WDR45B!$J$1</c:f>
              <c:strCache>
                <c:ptCount val="1"/>
                <c:pt idx="0">
                  <c:v>WDR45BE03</c:v>
                </c:pt>
              </c:strCache>
            </c:strRef>
          </c:tx>
          <c:spPr>
            <a:ln w="2222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strRef>
              <c:f>[CNVPlex计算结果加作图.xlsx]WDR45B!$G$2:$G$98</c:f>
              <c:strCache>
                <c:ptCount val="97"/>
                <c:pt idx="0">
                  <c:v>XG1</c:v>
                </c:pt>
                <c:pt idx="1">
                  <c:v>XG10</c:v>
                </c:pt>
                <c:pt idx="2">
                  <c:v>XG12</c:v>
                </c:pt>
                <c:pt idx="3">
                  <c:v>XG16</c:v>
                </c:pt>
                <c:pt idx="4">
                  <c:v>XG17</c:v>
                </c:pt>
                <c:pt idx="5">
                  <c:v>XG18</c:v>
                </c:pt>
                <c:pt idx="6">
                  <c:v>XG19</c:v>
                </c:pt>
                <c:pt idx="7">
                  <c:v>XG2</c:v>
                </c:pt>
                <c:pt idx="8">
                  <c:v>XG20</c:v>
                </c:pt>
                <c:pt idx="9">
                  <c:v>XG21</c:v>
                </c:pt>
                <c:pt idx="10">
                  <c:v>XG22</c:v>
                </c:pt>
                <c:pt idx="11">
                  <c:v>XG23</c:v>
                </c:pt>
                <c:pt idx="12">
                  <c:v>XG26</c:v>
                </c:pt>
                <c:pt idx="13">
                  <c:v>XG3</c:v>
                </c:pt>
                <c:pt idx="14">
                  <c:v>XG31</c:v>
                </c:pt>
                <c:pt idx="15">
                  <c:v>XG32</c:v>
                </c:pt>
                <c:pt idx="16">
                  <c:v>XG34</c:v>
                </c:pt>
                <c:pt idx="17">
                  <c:v>XG35</c:v>
                </c:pt>
                <c:pt idx="18">
                  <c:v>XG36</c:v>
                </c:pt>
                <c:pt idx="19">
                  <c:v>XG37</c:v>
                </c:pt>
                <c:pt idx="20">
                  <c:v>XG38</c:v>
                </c:pt>
                <c:pt idx="21">
                  <c:v>XG39</c:v>
                </c:pt>
                <c:pt idx="22">
                  <c:v>XG41</c:v>
                </c:pt>
                <c:pt idx="23">
                  <c:v>XG44</c:v>
                </c:pt>
                <c:pt idx="24">
                  <c:v>XG48</c:v>
                </c:pt>
                <c:pt idx="25">
                  <c:v>XG5</c:v>
                </c:pt>
                <c:pt idx="26">
                  <c:v>XG50</c:v>
                </c:pt>
                <c:pt idx="27">
                  <c:v>XG51</c:v>
                </c:pt>
                <c:pt idx="28">
                  <c:v>XG52</c:v>
                </c:pt>
                <c:pt idx="29">
                  <c:v>XG54</c:v>
                </c:pt>
                <c:pt idx="30">
                  <c:v>XG55</c:v>
                </c:pt>
                <c:pt idx="31">
                  <c:v>XG58</c:v>
                </c:pt>
                <c:pt idx="32">
                  <c:v>XG59</c:v>
                </c:pt>
                <c:pt idx="33">
                  <c:v>XGB1</c:v>
                </c:pt>
                <c:pt idx="34">
                  <c:v>XGB10</c:v>
                </c:pt>
                <c:pt idx="35">
                  <c:v>XGB11</c:v>
                </c:pt>
                <c:pt idx="36">
                  <c:v>XGB12</c:v>
                </c:pt>
                <c:pt idx="37">
                  <c:v>XGB13</c:v>
                </c:pt>
                <c:pt idx="38">
                  <c:v>XGB14</c:v>
                </c:pt>
                <c:pt idx="39">
                  <c:v>XGB15</c:v>
                </c:pt>
                <c:pt idx="40">
                  <c:v>XGB16</c:v>
                </c:pt>
                <c:pt idx="41">
                  <c:v>XGB17</c:v>
                </c:pt>
                <c:pt idx="42">
                  <c:v>XGB2</c:v>
                </c:pt>
                <c:pt idx="43">
                  <c:v>XGB3</c:v>
                </c:pt>
                <c:pt idx="44">
                  <c:v>XGB4</c:v>
                </c:pt>
                <c:pt idx="45">
                  <c:v>XGB5</c:v>
                </c:pt>
                <c:pt idx="46">
                  <c:v>XGB6</c:v>
                </c:pt>
                <c:pt idx="47">
                  <c:v>XGB7</c:v>
                </c:pt>
                <c:pt idx="48">
                  <c:v>XGB8</c:v>
                </c:pt>
                <c:pt idx="49">
                  <c:v>XGB9</c:v>
                </c:pt>
                <c:pt idx="50">
                  <c:v>XM10</c:v>
                </c:pt>
                <c:pt idx="51">
                  <c:v>XM11</c:v>
                </c:pt>
                <c:pt idx="52">
                  <c:v>XM13</c:v>
                </c:pt>
                <c:pt idx="53">
                  <c:v>XM16</c:v>
                </c:pt>
                <c:pt idx="54">
                  <c:v>XM17</c:v>
                </c:pt>
                <c:pt idx="55">
                  <c:v>XM18</c:v>
                </c:pt>
                <c:pt idx="56">
                  <c:v>XM19</c:v>
                </c:pt>
                <c:pt idx="57">
                  <c:v>XM22</c:v>
                </c:pt>
                <c:pt idx="58">
                  <c:v>XM23</c:v>
                </c:pt>
                <c:pt idx="59">
                  <c:v>XM24</c:v>
                </c:pt>
                <c:pt idx="60">
                  <c:v>XM25</c:v>
                </c:pt>
                <c:pt idx="61">
                  <c:v>XM28</c:v>
                </c:pt>
                <c:pt idx="62">
                  <c:v>XM29</c:v>
                </c:pt>
                <c:pt idx="63">
                  <c:v>XM3</c:v>
                </c:pt>
                <c:pt idx="64">
                  <c:v>XM32</c:v>
                </c:pt>
                <c:pt idx="65">
                  <c:v>XM33</c:v>
                </c:pt>
                <c:pt idx="66">
                  <c:v>XM34</c:v>
                </c:pt>
                <c:pt idx="67">
                  <c:v>XM36</c:v>
                </c:pt>
                <c:pt idx="68">
                  <c:v>XM38</c:v>
                </c:pt>
                <c:pt idx="69">
                  <c:v>XM40</c:v>
                </c:pt>
                <c:pt idx="70">
                  <c:v>XM42</c:v>
                </c:pt>
                <c:pt idx="71">
                  <c:v>XM44</c:v>
                </c:pt>
                <c:pt idx="72">
                  <c:v>XM45</c:v>
                </c:pt>
                <c:pt idx="73">
                  <c:v>XM48</c:v>
                </c:pt>
                <c:pt idx="74">
                  <c:v>XM5</c:v>
                </c:pt>
                <c:pt idx="75">
                  <c:v>XM50</c:v>
                </c:pt>
                <c:pt idx="76">
                  <c:v>XM52</c:v>
                </c:pt>
                <c:pt idx="77">
                  <c:v>XM53</c:v>
                </c:pt>
                <c:pt idx="78">
                  <c:v>XM55</c:v>
                </c:pt>
                <c:pt idx="79">
                  <c:v>XM56</c:v>
                </c:pt>
                <c:pt idx="80">
                  <c:v>XM59</c:v>
                </c:pt>
                <c:pt idx="81">
                  <c:v>XM6</c:v>
                </c:pt>
                <c:pt idx="82">
                  <c:v>XM7</c:v>
                </c:pt>
                <c:pt idx="83">
                  <c:v>XM8</c:v>
                </c:pt>
                <c:pt idx="84">
                  <c:v>XM9</c:v>
                </c:pt>
                <c:pt idx="85">
                  <c:v>XMB1</c:v>
                </c:pt>
                <c:pt idx="86">
                  <c:v>XMB10</c:v>
                </c:pt>
                <c:pt idx="87">
                  <c:v>XMB11</c:v>
                </c:pt>
                <c:pt idx="88">
                  <c:v>XMB12</c:v>
                </c:pt>
                <c:pt idx="89">
                  <c:v>XMB2</c:v>
                </c:pt>
                <c:pt idx="90">
                  <c:v>XMB3</c:v>
                </c:pt>
                <c:pt idx="91">
                  <c:v>XMB4</c:v>
                </c:pt>
                <c:pt idx="92">
                  <c:v>XMB5</c:v>
                </c:pt>
                <c:pt idx="93">
                  <c:v>XMB6</c:v>
                </c:pt>
                <c:pt idx="94">
                  <c:v>XMB7</c:v>
                </c:pt>
                <c:pt idx="95">
                  <c:v>XMB8</c:v>
                </c:pt>
                <c:pt idx="96">
                  <c:v>XMB9</c:v>
                </c:pt>
              </c:strCache>
            </c:strRef>
          </c:cat>
          <c:val>
            <c:numRef>
              <c:f>[CNVPlex计算结果加作图.xlsx]WDR45B!$J$2:$J$98</c:f>
              <c:numCache>
                <c:formatCode>General</c:formatCode>
                <c:ptCount val="97"/>
                <c:pt idx="0">
                  <c:v>2.11626676364941</c:v>
                </c:pt>
                <c:pt idx="1">
                  <c:v>2.19156478826227</c:v>
                </c:pt>
                <c:pt idx="2">
                  <c:v>2.12611411122137</c:v>
                </c:pt>
                <c:pt idx="3">
                  <c:v>2.33477755943812</c:v>
                </c:pt>
                <c:pt idx="4">
                  <c:v>2.33363343193516</c:v>
                </c:pt>
                <c:pt idx="5">
                  <c:v>2.32932157827347</c:v>
                </c:pt>
                <c:pt idx="6">
                  <c:v>2.37391970472934</c:v>
                </c:pt>
                <c:pt idx="7">
                  <c:v>2.01183018199645</c:v>
                </c:pt>
                <c:pt idx="8">
                  <c:v>2.11416820964257</c:v>
                </c:pt>
                <c:pt idx="9">
                  <c:v>1.96867511191416</c:v>
                </c:pt>
                <c:pt idx="10">
                  <c:v>2.09317749946363</c:v>
                </c:pt>
                <c:pt idx="11">
                  <c:v>2.03406655208478</c:v>
                </c:pt>
                <c:pt idx="12">
                  <c:v>2.19282017403746</c:v>
                </c:pt>
                <c:pt idx="13">
                  <c:v>2.17658710237872</c:v>
                </c:pt>
                <c:pt idx="14">
                  <c:v>2.28182371619224</c:v>
                </c:pt>
                <c:pt idx="15">
                  <c:v>2.22453942381188</c:v>
                </c:pt>
                <c:pt idx="16">
                  <c:v>2.20650546972426</c:v>
                </c:pt>
                <c:pt idx="17">
                  <c:v>1.99360899666557</c:v>
                </c:pt>
                <c:pt idx="18">
                  <c:v>1.9591606712441</c:v>
                </c:pt>
                <c:pt idx="19">
                  <c:v>2.05373526053489</c:v>
                </c:pt>
                <c:pt idx="20">
                  <c:v>1.9954642989873</c:v>
                </c:pt>
                <c:pt idx="21">
                  <c:v>2.19298845716469</c:v>
                </c:pt>
                <c:pt idx="22">
                  <c:v>2.07068270872671</c:v>
                </c:pt>
                <c:pt idx="23">
                  <c:v>2.15160759853356</c:v>
                </c:pt>
                <c:pt idx="24">
                  <c:v>2.22834188294614</c:v>
                </c:pt>
                <c:pt idx="25">
                  <c:v>2.24325303774403</c:v>
                </c:pt>
                <c:pt idx="26">
                  <c:v>2.40855202899321</c:v>
                </c:pt>
                <c:pt idx="27">
                  <c:v>1.88865557677442</c:v>
                </c:pt>
                <c:pt idx="28">
                  <c:v>1.74645410816612</c:v>
                </c:pt>
                <c:pt idx="29">
                  <c:v>1.90122333598224</c:v>
                </c:pt>
                <c:pt idx="30">
                  <c:v>1.79420729754391</c:v>
                </c:pt>
                <c:pt idx="31">
                  <c:v>1.92782613056769</c:v>
                </c:pt>
                <c:pt idx="32">
                  <c:v>1.76697298714907</c:v>
                </c:pt>
                <c:pt idx="33">
                  <c:v>2.11829632130254</c:v>
                </c:pt>
                <c:pt idx="34">
                  <c:v>2.09052500914719</c:v>
                </c:pt>
                <c:pt idx="35">
                  <c:v>1.92216569047766</c:v>
                </c:pt>
                <c:pt idx="36">
                  <c:v>1.95518470815355</c:v>
                </c:pt>
                <c:pt idx="37">
                  <c:v>2.07049866556829</c:v>
                </c:pt>
                <c:pt idx="38">
                  <c:v>1.89116100111904</c:v>
                </c:pt>
                <c:pt idx="39">
                  <c:v>2.03033320896124</c:v>
                </c:pt>
                <c:pt idx="40">
                  <c:v>1.96777705460935</c:v>
                </c:pt>
                <c:pt idx="41">
                  <c:v>1.97573196740978</c:v>
                </c:pt>
                <c:pt idx="42">
                  <c:v>2.07466726561738</c:v>
                </c:pt>
                <c:pt idx="43">
                  <c:v>1.99801740461761</c:v>
                </c:pt>
                <c:pt idx="44">
                  <c:v>1.98619847578213</c:v>
                </c:pt>
                <c:pt idx="45">
                  <c:v>1.9375791509728</c:v>
                </c:pt>
                <c:pt idx="46">
                  <c:v>2.11690505367888</c:v>
                </c:pt>
                <c:pt idx="47">
                  <c:v>2.00489471267011</c:v>
                </c:pt>
                <c:pt idx="48">
                  <c:v>2.12577961171191</c:v>
                </c:pt>
                <c:pt idx="49">
                  <c:v>1.88746934534419</c:v>
                </c:pt>
                <c:pt idx="50">
                  <c:v>1.89050816731854</c:v>
                </c:pt>
                <c:pt idx="51">
                  <c:v>2.10491105657276</c:v>
                </c:pt>
                <c:pt idx="52">
                  <c:v>2.19717558383472</c:v>
                </c:pt>
                <c:pt idx="53">
                  <c:v>2.23901744495894</c:v>
                </c:pt>
                <c:pt idx="54">
                  <c:v>2.44630386943141</c:v>
                </c:pt>
                <c:pt idx="55">
                  <c:v>2.08441156427755</c:v>
                </c:pt>
                <c:pt idx="56">
                  <c:v>2.09400431732193</c:v>
                </c:pt>
                <c:pt idx="57">
                  <c:v>2.00992086393038</c:v>
                </c:pt>
                <c:pt idx="58">
                  <c:v>1.88196062652515</c:v>
                </c:pt>
                <c:pt idx="59">
                  <c:v>1.93313181667146</c:v>
                </c:pt>
                <c:pt idx="60">
                  <c:v>1.99068059468385</c:v>
                </c:pt>
                <c:pt idx="61">
                  <c:v>2.11746153193206</c:v>
                </c:pt>
                <c:pt idx="62">
                  <c:v>2.09130778710258</c:v>
                </c:pt>
                <c:pt idx="63">
                  <c:v>2.44826308972813</c:v>
                </c:pt>
                <c:pt idx="64">
                  <c:v>2.19548653997109</c:v>
                </c:pt>
                <c:pt idx="65">
                  <c:v>1.80560656847756</c:v>
                </c:pt>
                <c:pt idx="66">
                  <c:v>1.81845036116924</c:v>
                </c:pt>
                <c:pt idx="67">
                  <c:v>1.93080381697515</c:v>
                </c:pt>
                <c:pt idx="68">
                  <c:v>2.21042660826394</c:v>
                </c:pt>
                <c:pt idx="69">
                  <c:v>1.93476940494291</c:v>
                </c:pt>
                <c:pt idx="70">
                  <c:v>1.83715957650562</c:v>
                </c:pt>
                <c:pt idx="71">
                  <c:v>2.13975282364256</c:v>
                </c:pt>
                <c:pt idx="72">
                  <c:v>1.70967591887101</c:v>
                </c:pt>
                <c:pt idx="73">
                  <c:v>2.17722990558467</c:v>
                </c:pt>
                <c:pt idx="74">
                  <c:v>2.15468866192546</c:v>
                </c:pt>
                <c:pt idx="75">
                  <c:v>1.78298074842044</c:v>
                </c:pt>
                <c:pt idx="76">
                  <c:v>1.80633969777215</c:v>
                </c:pt>
                <c:pt idx="77">
                  <c:v>1.85018508485028</c:v>
                </c:pt>
                <c:pt idx="78">
                  <c:v>1.71907659853592</c:v>
                </c:pt>
                <c:pt idx="79">
                  <c:v>1.81353720002362</c:v>
                </c:pt>
                <c:pt idx="80">
                  <c:v>1.76178713187448</c:v>
                </c:pt>
                <c:pt idx="81">
                  <c:v>2.30843638451944</c:v>
                </c:pt>
                <c:pt idx="82">
                  <c:v>2.2412816689598</c:v>
                </c:pt>
                <c:pt idx="83">
                  <c:v>2.16481420801082</c:v>
                </c:pt>
                <c:pt idx="84">
                  <c:v>2.07847741474554</c:v>
                </c:pt>
                <c:pt idx="85">
                  <c:v>2.03282321250344</c:v>
                </c:pt>
                <c:pt idx="86">
                  <c:v>2.09215171306386</c:v>
                </c:pt>
                <c:pt idx="87">
                  <c:v>1.98060568875185</c:v>
                </c:pt>
                <c:pt idx="88">
                  <c:v>1.96094913718927</c:v>
                </c:pt>
                <c:pt idx="89">
                  <c:v>1.92540993052192</c:v>
                </c:pt>
                <c:pt idx="90">
                  <c:v>1.92792753964388</c:v>
                </c:pt>
                <c:pt idx="91">
                  <c:v>1.98600428671289</c:v>
                </c:pt>
                <c:pt idx="92">
                  <c:v>1.80639187341412</c:v>
                </c:pt>
                <c:pt idx="93">
                  <c:v>1.7616396635911</c:v>
                </c:pt>
                <c:pt idx="94">
                  <c:v>1.87523481599591</c:v>
                </c:pt>
                <c:pt idx="95">
                  <c:v>2.14012260918883</c:v>
                </c:pt>
                <c:pt idx="96">
                  <c:v>1.97447228000807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0"/>
        <c:smooth val="0"/>
        <c:axId val="533533816"/>
        <c:axId val="533534800"/>
      </c:lineChart>
      <c:catAx>
        <c:axId val="53353381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lang="zh-CN" sz="800" b="0" i="0" u="none" strike="noStrike" kern="1200" baseline="0">
                    <a:solidFill>
                      <a:sysClr val="windowText" lastClr="000000"/>
                    </a:solidFill>
                    <a:latin typeface="Palatino Linotype" panose="02040502050505030304" pitchFamily="1" charset="0"/>
                    <a:ea typeface="Palatino Linotype" panose="02040502050505030304" pitchFamily="1" charset="0"/>
                    <a:cs typeface="Palatino Linotype" panose="02040502050505030304" pitchFamily="1" charset="0"/>
                    <a:sym typeface="Palatino Linotype" panose="02040502050505030304" pitchFamily="1" charset="0"/>
                  </a:defRPr>
                </a:pPr>
                <a:r>
                  <a:rPr lang="en-US" altLang="zh-CN" sz="800">
                    <a:solidFill>
                      <a:sysClr val="windowText" lastClr="000000"/>
                    </a:solidFill>
                    <a:latin typeface="Palatino Linotype" panose="02040502050505030304" pitchFamily="1" charset="0"/>
                    <a:ea typeface="Palatino Linotype" panose="02040502050505030304" pitchFamily="1" charset="0"/>
                    <a:cs typeface="Palatino Linotype" panose="02040502050505030304" pitchFamily="1" charset="0"/>
                    <a:sym typeface="Palatino Linotype" panose="02040502050505030304" pitchFamily="1" charset="0"/>
                  </a:rPr>
                  <a:t>Sample ID</a:t>
                </a:r>
                <a:endParaRPr lang="en-US" altLang="zh-CN" sz="800">
                  <a:solidFill>
                    <a:sysClr val="windowText" lastClr="000000"/>
                  </a:solidFill>
                  <a:latin typeface="Palatino Linotype" panose="02040502050505030304" pitchFamily="1" charset="0"/>
                  <a:ea typeface="Palatino Linotype" panose="02040502050505030304" pitchFamily="1" charset="0"/>
                  <a:cs typeface="Palatino Linotype" panose="02040502050505030304" pitchFamily="1" charset="0"/>
                  <a:sym typeface="Palatino Linotype" panose="02040502050505030304" pitchFamily="1" charset="0"/>
                </a:endParaRPr>
              </a:p>
            </c:rich>
          </c:tx>
          <c:layout>
            <c:manualLayout>
              <c:xMode val="edge"/>
              <c:yMode val="edge"/>
              <c:x val="0.478037290955959"/>
              <c:y val="0.78657487091222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out"/>
        <c:minorTickMark val="out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6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  <c:crossAx val="533534800"/>
        <c:crosses val="autoZero"/>
        <c:auto val="1"/>
        <c:lblAlgn val="ctr"/>
        <c:lblOffset val="100"/>
        <c:noMultiLvlLbl val="0"/>
      </c:catAx>
      <c:valAx>
        <c:axId val="5335348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lang="zh-CN" sz="1000" b="0" i="0" u="none" strike="noStrike" kern="1200" baseline="0">
                    <a:solidFill>
                      <a:sysClr val="windowText" lastClr="000000"/>
                    </a:solidFill>
                    <a:latin typeface="Palatino Linotype" panose="02040502050505030304" pitchFamily="1" charset="0"/>
                    <a:ea typeface="Palatino Linotype" panose="02040502050505030304" pitchFamily="1" charset="0"/>
                    <a:cs typeface="Palatino Linotype" panose="02040502050505030304" pitchFamily="1" charset="0"/>
                    <a:sym typeface="Palatino Linotype" panose="02040502050505030304" pitchFamily="1" charset="0"/>
                  </a:defRPr>
                </a:pPr>
                <a:r>
                  <a:rPr lang="zh-CN" altLang="en-US">
                    <a:solidFill>
                      <a:sysClr val="windowText" lastClr="000000"/>
                    </a:solidFill>
                    <a:latin typeface="Palatino Linotype" panose="02040502050505030304" pitchFamily="1" charset="0"/>
                    <a:ea typeface="Palatino Linotype" panose="02040502050505030304" pitchFamily="1" charset="0"/>
                    <a:cs typeface="Palatino Linotype" panose="02040502050505030304" pitchFamily="1" charset="0"/>
                    <a:sym typeface="Palatino Linotype" panose="02040502050505030304" pitchFamily="1" charset="0"/>
                  </a:rPr>
                  <a:t>Absolute copy numbe</a:t>
                </a:r>
                <a:endParaRPr lang="zh-CN" altLang="en-US">
                  <a:solidFill>
                    <a:sysClr val="windowText" lastClr="000000"/>
                  </a:solidFill>
                  <a:latin typeface="Palatino Linotype" panose="02040502050505030304" pitchFamily="1" charset="0"/>
                  <a:ea typeface="Palatino Linotype" panose="02040502050505030304" pitchFamily="1" charset="0"/>
                  <a:cs typeface="Palatino Linotype" panose="02040502050505030304" pitchFamily="1" charset="0"/>
                  <a:sym typeface="Palatino Linotype" panose="02040502050505030304" pitchFamily="1" charset="0"/>
                </a:endParaRPr>
              </a:p>
            </c:rich>
          </c:tx>
          <c:layout>
            <c:manualLayout>
              <c:xMode val="edge"/>
              <c:yMode val="edge"/>
              <c:x val="0.00370050573578389"/>
              <c:y val="0.109853700516351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  <c:crossAx val="533533816"/>
        <c:crosses val="autoZero"/>
        <c:crossBetween val="between"/>
        <c:majorUnit val="1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lang="zh-CN" sz="7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lang="zh-CN" sz="7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</c:legendEntry>
      <c:legendEntry>
        <c:idx val="2"/>
        <c:txPr>
          <a:bodyPr rot="0" spcFirstLastPara="1" vertOverflow="ellipsis" vert="horz" wrap="square" anchor="ctr" anchorCtr="1"/>
          <a:lstStyle/>
          <a:p>
            <a:pPr>
              <a:defRPr lang="zh-CN" sz="7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</c:legendEntry>
      <c:layout>
        <c:manualLayout>
          <c:xMode val="edge"/>
          <c:yMode val="edge"/>
          <c:x val="0.268116536789497"/>
          <c:y val="0.87091222030981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700" b="0" i="0" u="none" strike="noStrike" kern="1200" baseline="0">
              <a:solidFill>
                <a:sysClr val="windowText" lastClr="000000"/>
              </a:solidFill>
              <a:latin typeface="Palatino Linotype" panose="02040502050505030304" pitchFamily="1" charset="0"/>
              <a:ea typeface="Palatino Linotype" panose="02040502050505030304" pitchFamily="1" charset="0"/>
              <a:cs typeface="Palatino Linotype" panose="02040502050505030304" pitchFamily="1" charset="0"/>
              <a:sym typeface="Palatino Linotype" panose="02040502050505030304" pitchFamily="1" charset="0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solidFill>
            <a:sysClr val="windowText" lastClr="000000"/>
          </a:solidFill>
          <a:latin typeface="Palatino Linotype" panose="02040502050505030304" pitchFamily="1" charset="0"/>
          <a:ea typeface="Palatino Linotype" panose="02040502050505030304" pitchFamily="1" charset="0"/>
          <a:cs typeface="Palatino Linotype" panose="02040502050505030304" pitchFamily="1" charset="0"/>
          <a:sym typeface="Palatino Linotype" panose="02040502050505030304" pitchFamily="1" charset="0"/>
        </a:defRPr>
      </a:pPr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000" b="0" i="0" u="none" strike="noStrike" kern="1200" spc="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  <a:r>
              <a:rPr lang="zh-CN" altLang="en-US" sz="100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rPr>
              <a:t>Eight probes targeting different regions of CNP10 in </a:t>
            </a:r>
            <a:r>
              <a:rPr lang="en-US" altLang="zh-CN" sz="100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rPr>
              <a:t>WRR</a:t>
            </a:r>
            <a:r>
              <a:rPr lang="zh-CN" altLang="en-US" sz="100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rPr>
              <a:t> chicken</a:t>
            </a:r>
            <a:endParaRPr lang="zh-CN" altLang="en-US" sz="1000">
              <a:solidFill>
                <a:sysClr val="windowText" lastClr="000000"/>
              </a:solidFill>
              <a:latin typeface="Palatino Linotype" panose="02040502050505030304" pitchFamily="1" charset="0"/>
              <a:ea typeface="Palatino Linotype" panose="02040502050505030304" pitchFamily="1" charset="0"/>
              <a:cs typeface="Palatino Linotype" panose="02040502050505030304" pitchFamily="1" charset="0"/>
              <a:sym typeface="Palatino Linotype" panose="02040502050505030304" pitchFamily="1" charset="0"/>
            </a:endParaRP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0940668558036265"/>
          <c:y val="0.199655765920826"/>
          <c:w val="0.890391020106081"/>
          <c:h val="0.41118760757315"/>
        </c:manualLayout>
      </c:layout>
      <c:lineChart>
        <c:grouping val="standard"/>
        <c:varyColors val="0"/>
        <c:ser>
          <c:idx val="0"/>
          <c:order val="0"/>
          <c:tx>
            <c:strRef>
              <c:f>[CNVPlex计算结果加作图.xlsx]CNP10!$B$1</c:f>
              <c:strCache>
                <c:ptCount val="1"/>
                <c:pt idx="0">
                  <c:v>CNP10_0-1k</c:v>
                </c:pt>
              </c:strCache>
            </c:strRef>
          </c:tx>
          <c:spPr>
            <a:ln w="158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strRef>
              <c:f>[CNVPlex计算结果加作图.xlsx]CNP10!$A$2:$A$101</c:f>
              <c:strCache>
                <c:ptCount val="100"/>
                <c:pt idx="0">
                  <c:v>G1</c:v>
                </c:pt>
                <c:pt idx="1">
                  <c:v>G10</c:v>
                </c:pt>
                <c:pt idx="2">
                  <c:v>G11</c:v>
                </c:pt>
                <c:pt idx="3">
                  <c:v>G12</c:v>
                </c:pt>
                <c:pt idx="4">
                  <c:v>G13</c:v>
                </c:pt>
                <c:pt idx="5">
                  <c:v>G15</c:v>
                </c:pt>
                <c:pt idx="6">
                  <c:v>G17</c:v>
                </c:pt>
                <c:pt idx="7">
                  <c:v>G18</c:v>
                </c:pt>
                <c:pt idx="8">
                  <c:v>G21</c:v>
                </c:pt>
                <c:pt idx="9">
                  <c:v>G24</c:v>
                </c:pt>
                <c:pt idx="10">
                  <c:v>G27</c:v>
                </c:pt>
                <c:pt idx="11">
                  <c:v>G28</c:v>
                </c:pt>
                <c:pt idx="12">
                  <c:v>G3</c:v>
                </c:pt>
                <c:pt idx="13">
                  <c:v>G30</c:v>
                </c:pt>
                <c:pt idx="14">
                  <c:v>G31</c:v>
                </c:pt>
                <c:pt idx="15">
                  <c:v>G32</c:v>
                </c:pt>
                <c:pt idx="16">
                  <c:v>G33</c:v>
                </c:pt>
                <c:pt idx="17">
                  <c:v>G34</c:v>
                </c:pt>
                <c:pt idx="18">
                  <c:v>G35</c:v>
                </c:pt>
                <c:pt idx="19">
                  <c:v>G36</c:v>
                </c:pt>
                <c:pt idx="20">
                  <c:v>G37</c:v>
                </c:pt>
                <c:pt idx="21">
                  <c:v>G38</c:v>
                </c:pt>
                <c:pt idx="22">
                  <c:v>G39</c:v>
                </c:pt>
                <c:pt idx="23">
                  <c:v>G4</c:v>
                </c:pt>
                <c:pt idx="24">
                  <c:v>G42</c:v>
                </c:pt>
                <c:pt idx="25">
                  <c:v>G43</c:v>
                </c:pt>
                <c:pt idx="26">
                  <c:v>G44</c:v>
                </c:pt>
                <c:pt idx="27">
                  <c:v>G45</c:v>
                </c:pt>
                <c:pt idx="28">
                  <c:v>G46</c:v>
                </c:pt>
                <c:pt idx="29">
                  <c:v>G47</c:v>
                </c:pt>
                <c:pt idx="30">
                  <c:v>G5</c:v>
                </c:pt>
                <c:pt idx="31">
                  <c:v>G50</c:v>
                </c:pt>
                <c:pt idx="32">
                  <c:v>G52</c:v>
                </c:pt>
                <c:pt idx="33">
                  <c:v>G53</c:v>
                </c:pt>
                <c:pt idx="34">
                  <c:v>G59</c:v>
                </c:pt>
                <c:pt idx="35">
                  <c:v>G6</c:v>
                </c:pt>
                <c:pt idx="36">
                  <c:v>G60</c:v>
                </c:pt>
                <c:pt idx="37">
                  <c:v>G61</c:v>
                </c:pt>
                <c:pt idx="38">
                  <c:v>G7</c:v>
                </c:pt>
                <c:pt idx="39">
                  <c:v>G8</c:v>
                </c:pt>
                <c:pt idx="40">
                  <c:v>G9</c:v>
                </c:pt>
                <c:pt idx="41">
                  <c:v>GB1</c:v>
                </c:pt>
                <c:pt idx="42">
                  <c:v>GB2</c:v>
                </c:pt>
                <c:pt idx="43">
                  <c:v>GB3</c:v>
                </c:pt>
                <c:pt idx="44">
                  <c:v>GB4</c:v>
                </c:pt>
                <c:pt idx="45">
                  <c:v>GB5</c:v>
                </c:pt>
                <c:pt idx="46">
                  <c:v>GB6</c:v>
                </c:pt>
                <c:pt idx="47">
                  <c:v>GB7</c:v>
                </c:pt>
                <c:pt idx="48">
                  <c:v>GB8</c:v>
                </c:pt>
                <c:pt idx="49">
                  <c:v>GB9</c:v>
                </c:pt>
                <c:pt idx="50">
                  <c:v>M11</c:v>
                </c:pt>
                <c:pt idx="51">
                  <c:v>M12</c:v>
                </c:pt>
                <c:pt idx="52">
                  <c:v>M14</c:v>
                </c:pt>
                <c:pt idx="53">
                  <c:v>M15</c:v>
                </c:pt>
                <c:pt idx="54">
                  <c:v>M19</c:v>
                </c:pt>
                <c:pt idx="55">
                  <c:v>M20</c:v>
                </c:pt>
                <c:pt idx="56">
                  <c:v>M21</c:v>
                </c:pt>
                <c:pt idx="57">
                  <c:v>M23</c:v>
                </c:pt>
                <c:pt idx="58">
                  <c:v>M24</c:v>
                </c:pt>
                <c:pt idx="59">
                  <c:v>M26</c:v>
                </c:pt>
                <c:pt idx="60">
                  <c:v>M27</c:v>
                </c:pt>
                <c:pt idx="61">
                  <c:v>M28</c:v>
                </c:pt>
                <c:pt idx="62">
                  <c:v>M29</c:v>
                </c:pt>
                <c:pt idx="63">
                  <c:v>M3</c:v>
                </c:pt>
                <c:pt idx="64">
                  <c:v>M30</c:v>
                </c:pt>
                <c:pt idx="65">
                  <c:v>M32</c:v>
                </c:pt>
                <c:pt idx="66">
                  <c:v>M33</c:v>
                </c:pt>
                <c:pt idx="67">
                  <c:v>M34</c:v>
                </c:pt>
                <c:pt idx="68">
                  <c:v>M35</c:v>
                </c:pt>
                <c:pt idx="69">
                  <c:v>M36</c:v>
                </c:pt>
                <c:pt idx="70">
                  <c:v>M37</c:v>
                </c:pt>
                <c:pt idx="71">
                  <c:v>M38</c:v>
                </c:pt>
                <c:pt idx="72">
                  <c:v>M39</c:v>
                </c:pt>
                <c:pt idx="73">
                  <c:v>M41</c:v>
                </c:pt>
                <c:pt idx="74">
                  <c:v>M42</c:v>
                </c:pt>
                <c:pt idx="75">
                  <c:v>M45</c:v>
                </c:pt>
                <c:pt idx="76">
                  <c:v>M46</c:v>
                </c:pt>
                <c:pt idx="77">
                  <c:v>M47</c:v>
                </c:pt>
                <c:pt idx="78">
                  <c:v>M48</c:v>
                </c:pt>
                <c:pt idx="79">
                  <c:v>M5</c:v>
                </c:pt>
                <c:pt idx="80">
                  <c:v>M50</c:v>
                </c:pt>
                <c:pt idx="81">
                  <c:v>M51</c:v>
                </c:pt>
                <c:pt idx="82">
                  <c:v>M52</c:v>
                </c:pt>
                <c:pt idx="83">
                  <c:v>M58</c:v>
                </c:pt>
                <c:pt idx="84">
                  <c:v>M59</c:v>
                </c:pt>
                <c:pt idx="85">
                  <c:v>M61</c:v>
                </c:pt>
                <c:pt idx="86">
                  <c:v>M62</c:v>
                </c:pt>
                <c:pt idx="87">
                  <c:v>M8</c:v>
                </c:pt>
                <c:pt idx="88">
                  <c:v>MB1</c:v>
                </c:pt>
                <c:pt idx="89">
                  <c:v>MB10</c:v>
                </c:pt>
                <c:pt idx="90">
                  <c:v>MB12</c:v>
                </c:pt>
                <c:pt idx="91">
                  <c:v>MB13</c:v>
                </c:pt>
                <c:pt idx="92">
                  <c:v>MB2</c:v>
                </c:pt>
                <c:pt idx="93">
                  <c:v>MB3</c:v>
                </c:pt>
                <c:pt idx="94">
                  <c:v>MB4</c:v>
                </c:pt>
                <c:pt idx="95">
                  <c:v>MB5</c:v>
                </c:pt>
                <c:pt idx="96">
                  <c:v>MB6</c:v>
                </c:pt>
                <c:pt idx="97">
                  <c:v>MB7</c:v>
                </c:pt>
                <c:pt idx="98">
                  <c:v>MB8</c:v>
                </c:pt>
                <c:pt idx="99">
                  <c:v>MB9</c:v>
                </c:pt>
              </c:strCache>
            </c:strRef>
          </c:cat>
          <c:val>
            <c:numRef>
              <c:f>[CNVPlex计算结果加作图.xlsx]CNP10!$B$2:$B$101</c:f>
              <c:numCache>
                <c:formatCode>General</c:formatCode>
                <c:ptCount val="100"/>
                <c:pt idx="0">
                  <c:v>2.13698814136164</c:v>
                </c:pt>
                <c:pt idx="1">
                  <c:v>1.78129633054664</c:v>
                </c:pt>
                <c:pt idx="2">
                  <c:v>2.13028379842437</c:v>
                </c:pt>
                <c:pt idx="3">
                  <c:v>2.21501360598003</c:v>
                </c:pt>
                <c:pt idx="4">
                  <c:v>2.11159202710691</c:v>
                </c:pt>
                <c:pt idx="5">
                  <c:v>2.14941743460148</c:v>
                </c:pt>
                <c:pt idx="6">
                  <c:v>2.15802725082208</c:v>
                </c:pt>
                <c:pt idx="7">
                  <c:v>1.77011512685719</c:v>
                </c:pt>
                <c:pt idx="8">
                  <c:v>2.32984773577132</c:v>
                </c:pt>
                <c:pt idx="9">
                  <c:v>2.12660820503928</c:v>
                </c:pt>
                <c:pt idx="10">
                  <c:v>2.53048909701806</c:v>
                </c:pt>
                <c:pt idx="11">
                  <c:v>2.12955571415558</c:v>
                </c:pt>
                <c:pt idx="12">
                  <c:v>2.10020734702086</c:v>
                </c:pt>
                <c:pt idx="13">
                  <c:v>2.02937735608895</c:v>
                </c:pt>
                <c:pt idx="14">
                  <c:v>2.16547083335998</c:v>
                </c:pt>
                <c:pt idx="15">
                  <c:v>2.08426870677356</c:v>
                </c:pt>
                <c:pt idx="16">
                  <c:v>2.13302468097853</c:v>
                </c:pt>
                <c:pt idx="17">
                  <c:v>2.17426145088754</c:v>
                </c:pt>
                <c:pt idx="18">
                  <c:v>2.06962116197395</c:v>
                </c:pt>
                <c:pt idx="19">
                  <c:v>2.48086856901907</c:v>
                </c:pt>
                <c:pt idx="20">
                  <c:v>2.18119087017478</c:v>
                </c:pt>
                <c:pt idx="21">
                  <c:v>2.15042975121439</c:v>
                </c:pt>
                <c:pt idx="22">
                  <c:v>2.2751874571272</c:v>
                </c:pt>
                <c:pt idx="23">
                  <c:v>1.97522901047519</c:v>
                </c:pt>
                <c:pt idx="24">
                  <c:v>2.00075781800378</c:v>
                </c:pt>
                <c:pt idx="25">
                  <c:v>1.68571667573525</c:v>
                </c:pt>
                <c:pt idx="26">
                  <c:v>2.12277871023385</c:v>
                </c:pt>
                <c:pt idx="27">
                  <c:v>1.7717707024491</c:v>
                </c:pt>
                <c:pt idx="28">
                  <c:v>2.02258208456558</c:v>
                </c:pt>
                <c:pt idx="29">
                  <c:v>2.33828624838435</c:v>
                </c:pt>
                <c:pt idx="30">
                  <c:v>1.73657156059697</c:v>
                </c:pt>
                <c:pt idx="31">
                  <c:v>2.50305693587672</c:v>
                </c:pt>
                <c:pt idx="32">
                  <c:v>2.46441061549095</c:v>
                </c:pt>
                <c:pt idx="33">
                  <c:v>2.43662073149776</c:v>
                </c:pt>
                <c:pt idx="34">
                  <c:v>2.37962995986314</c:v>
                </c:pt>
                <c:pt idx="35">
                  <c:v>2.33164299086612</c:v>
                </c:pt>
                <c:pt idx="36">
                  <c:v>2.41830066287077</c:v>
                </c:pt>
                <c:pt idx="37">
                  <c:v>2.11483461482084</c:v>
                </c:pt>
                <c:pt idx="38">
                  <c:v>1.76090130370968</c:v>
                </c:pt>
                <c:pt idx="39">
                  <c:v>2.12199997727437</c:v>
                </c:pt>
                <c:pt idx="40">
                  <c:v>2.16474142935132</c:v>
                </c:pt>
                <c:pt idx="41">
                  <c:v>2.11797102330781</c:v>
                </c:pt>
                <c:pt idx="42">
                  <c:v>2.42024386595232</c:v>
                </c:pt>
                <c:pt idx="43">
                  <c:v>2.14748356704479</c:v>
                </c:pt>
                <c:pt idx="44">
                  <c:v>1.86244143120167</c:v>
                </c:pt>
                <c:pt idx="45">
                  <c:v>2.14842790331133</c:v>
                </c:pt>
                <c:pt idx="46">
                  <c:v>2.44051291919453</c:v>
                </c:pt>
                <c:pt idx="47">
                  <c:v>2.17195652722762</c:v>
                </c:pt>
                <c:pt idx="48">
                  <c:v>1.82473269890069</c:v>
                </c:pt>
                <c:pt idx="49">
                  <c:v>2.18102836510741</c:v>
                </c:pt>
                <c:pt idx="50">
                  <c:v>1.646415812773</c:v>
                </c:pt>
                <c:pt idx="51">
                  <c:v>2.52306555939331</c:v>
                </c:pt>
                <c:pt idx="52">
                  <c:v>1.99952016612724</c:v>
                </c:pt>
                <c:pt idx="53">
                  <c:v>2.42087942325184</c:v>
                </c:pt>
                <c:pt idx="54">
                  <c:v>2.13114315317382</c:v>
                </c:pt>
                <c:pt idx="55">
                  <c:v>2.07082494655588</c:v>
                </c:pt>
                <c:pt idx="56">
                  <c:v>2.43594351230934</c:v>
                </c:pt>
                <c:pt idx="57">
                  <c:v>2.11004250729803</c:v>
                </c:pt>
                <c:pt idx="58">
                  <c:v>1.94407815355296</c:v>
                </c:pt>
                <c:pt idx="59">
                  <c:v>1.6972253912097</c:v>
                </c:pt>
                <c:pt idx="60">
                  <c:v>1.9231749716004</c:v>
                </c:pt>
                <c:pt idx="61">
                  <c:v>2.23116840735865</c:v>
                </c:pt>
                <c:pt idx="62">
                  <c:v>2.16157510869439</c:v>
                </c:pt>
                <c:pt idx="63">
                  <c:v>2.06948763151975</c:v>
                </c:pt>
                <c:pt idx="64">
                  <c:v>2.0335970266426</c:v>
                </c:pt>
                <c:pt idx="65">
                  <c:v>2.35074859743773</c:v>
                </c:pt>
                <c:pt idx="66">
                  <c:v>1.78165358136318</c:v>
                </c:pt>
                <c:pt idx="67">
                  <c:v>2.13858374818643</c:v>
                </c:pt>
                <c:pt idx="68">
                  <c:v>1.72842696124216</c:v>
                </c:pt>
                <c:pt idx="69">
                  <c:v>2.53083314038126</c:v>
                </c:pt>
                <c:pt idx="70">
                  <c:v>2.07209794537787</c:v>
                </c:pt>
                <c:pt idx="71">
                  <c:v>2.00338773981231</c:v>
                </c:pt>
                <c:pt idx="72">
                  <c:v>1.88964250228715</c:v>
                </c:pt>
                <c:pt idx="73">
                  <c:v>1.87446109057089</c:v>
                </c:pt>
                <c:pt idx="74">
                  <c:v>1.98418207640507</c:v>
                </c:pt>
                <c:pt idx="75">
                  <c:v>1.73315484378343</c:v>
                </c:pt>
                <c:pt idx="76">
                  <c:v>2.02985900667115</c:v>
                </c:pt>
                <c:pt idx="77">
                  <c:v>2.11234638257246</c:v>
                </c:pt>
                <c:pt idx="78">
                  <c:v>1.7249881899609</c:v>
                </c:pt>
                <c:pt idx="79">
                  <c:v>2.05234287470245</c:v>
                </c:pt>
                <c:pt idx="80">
                  <c:v>2.34931370197573</c:v>
                </c:pt>
                <c:pt idx="81">
                  <c:v>2.09051687231971</c:v>
                </c:pt>
                <c:pt idx="82">
                  <c:v>1.62482786495067</c:v>
                </c:pt>
                <c:pt idx="83">
                  <c:v>1.89191015110217</c:v>
                </c:pt>
                <c:pt idx="84">
                  <c:v>2.08831632553147</c:v>
                </c:pt>
                <c:pt idx="85">
                  <c:v>1.90529516226357</c:v>
                </c:pt>
                <c:pt idx="86">
                  <c:v>2.16531431945836</c:v>
                </c:pt>
                <c:pt idx="87">
                  <c:v>2.01810195728519</c:v>
                </c:pt>
                <c:pt idx="88">
                  <c:v>1.84718657294386</c:v>
                </c:pt>
                <c:pt idx="89">
                  <c:v>1.6915109859674</c:v>
                </c:pt>
                <c:pt idx="90">
                  <c:v>2.09014057391355</c:v>
                </c:pt>
                <c:pt idx="91">
                  <c:v>1.90704303687346</c:v>
                </c:pt>
                <c:pt idx="92">
                  <c:v>1.94276625060218</c:v>
                </c:pt>
                <c:pt idx="93">
                  <c:v>2.37028025745997</c:v>
                </c:pt>
                <c:pt idx="94">
                  <c:v>2.07753043590547</c:v>
                </c:pt>
                <c:pt idx="95">
                  <c:v>2.03771748005475</c:v>
                </c:pt>
                <c:pt idx="96">
                  <c:v>2.05654022696835</c:v>
                </c:pt>
                <c:pt idx="97">
                  <c:v>2.06674678455217</c:v>
                </c:pt>
                <c:pt idx="98">
                  <c:v>1.91567170963893</c:v>
                </c:pt>
                <c:pt idx="99">
                  <c:v>2.18231207126452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[CNVPlex计算结果加作图.xlsx]CNP10!$C$1</c:f>
              <c:strCache>
                <c:ptCount val="1"/>
                <c:pt idx="0">
                  <c:v>CNP10_2-3k</c:v>
                </c:pt>
              </c:strCache>
            </c:strRef>
          </c:tx>
          <c:spPr>
            <a:ln w="158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strRef>
              <c:f>[CNVPlex计算结果加作图.xlsx]CNP10!$A$2:$A$101</c:f>
              <c:strCache>
                <c:ptCount val="100"/>
                <c:pt idx="0">
                  <c:v>G1</c:v>
                </c:pt>
                <c:pt idx="1">
                  <c:v>G10</c:v>
                </c:pt>
                <c:pt idx="2">
                  <c:v>G11</c:v>
                </c:pt>
                <c:pt idx="3">
                  <c:v>G12</c:v>
                </c:pt>
                <c:pt idx="4">
                  <c:v>G13</c:v>
                </c:pt>
                <c:pt idx="5">
                  <c:v>G15</c:v>
                </c:pt>
                <c:pt idx="6">
                  <c:v>G17</c:v>
                </c:pt>
                <c:pt idx="7">
                  <c:v>G18</c:v>
                </c:pt>
                <c:pt idx="8">
                  <c:v>G21</c:v>
                </c:pt>
                <c:pt idx="9">
                  <c:v>G24</c:v>
                </c:pt>
                <c:pt idx="10">
                  <c:v>G27</c:v>
                </c:pt>
                <c:pt idx="11">
                  <c:v>G28</c:v>
                </c:pt>
                <c:pt idx="12">
                  <c:v>G3</c:v>
                </c:pt>
                <c:pt idx="13">
                  <c:v>G30</c:v>
                </c:pt>
                <c:pt idx="14">
                  <c:v>G31</c:v>
                </c:pt>
                <c:pt idx="15">
                  <c:v>G32</c:v>
                </c:pt>
                <c:pt idx="16">
                  <c:v>G33</c:v>
                </c:pt>
                <c:pt idx="17">
                  <c:v>G34</c:v>
                </c:pt>
                <c:pt idx="18">
                  <c:v>G35</c:v>
                </c:pt>
                <c:pt idx="19">
                  <c:v>G36</c:v>
                </c:pt>
                <c:pt idx="20">
                  <c:v>G37</c:v>
                </c:pt>
                <c:pt idx="21">
                  <c:v>G38</c:v>
                </c:pt>
                <c:pt idx="22">
                  <c:v>G39</c:v>
                </c:pt>
                <c:pt idx="23">
                  <c:v>G4</c:v>
                </c:pt>
                <c:pt idx="24">
                  <c:v>G42</c:v>
                </c:pt>
                <c:pt idx="25">
                  <c:v>G43</c:v>
                </c:pt>
                <c:pt idx="26">
                  <c:v>G44</c:v>
                </c:pt>
                <c:pt idx="27">
                  <c:v>G45</c:v>
                </c:pt>
                <c:pt idx="28">
                  <c:v>G46</c:v>
                </c:pt>
                <c:pt idx="29">
                  <c:v>G47</c:v>
                </c:pt>
                <c:pt idx="30">
                  <c:v>G5</c:v>
                </c:pt>
                <c:pt idx="31">
                  <c:v>G50</c:v>
                </c:pt>
                <c:pt idx="32">
                  <c:v>G52</c:v>
                </c:pt>
                <c:pt idx="33">
                  <c:v>G53</c:v>
                </c:pt>
                <c:pt idx="34">
                  <c:v>G59</c:v>
                </c:pt>
                <c:pt idx="35">
                  <c:v>G6</c:v>
                </c:pt>
                <c:pt idx="36">
                  <c:v>G60</c:v>
                </c:pt>
                <c:pt idx="37">
                  <c:v>G61</c:v>
                </c:pt>
                <c:pt idx="38">
                  <c:v>G7</c:v>
                </c:pt>
                <c:pt idx="39">
                  <c:v>G8</c:v>
                </c:pt>
                <c:pt idx="40">
                  <c:v>G9</c:v>
                </c:pt>
                <c:pt idx="41">
                  <c:v>GB1</c:v>
                </c:pt>
                <c:pt idx="42">
                  <c:v>GB2</c:v>
                </c:pt>
                <c:pt idx="43">
                  <c:v>GB3</c:v>
                </c:pt>
                <c:pt idx="44">
                  <c:v>GB4</c:v>
                </c:pt>
                <c:pt idx="45">
                  <c:v>GB5</c:v>
                </c:pt>
                <c:pt idx="46">
                  <c:v>GB6</c:v>
                </c:pt>
                <c:pt idx="47">
                  <c:v>GB7</c:v>
                </c:pt>
                <c:pt idx="48">
                  <c:v>GB8</c:v>
                </c:pt>
                <c:pt idx="49">
                  <c:v>GB9</c:v>
                </c:pt>
                <c:pt idx="50">
                  <c:v>M11</c:v>
                </c:pt>
                <c:pt idx="51">
                  <c:v>M12</c:v>
                </c:pt>
                <c:pt idx="52">
                  <c:v>M14</c:v>
                </c:pt>
                <c:pt idx="53">
                  <c:v>M15</c:v>
                </c:pt>
                <c:pt idx="54">
                  <c:v>M19</c:v>
                </c:pt>
                <c:pt idx="55">
                  <c:v>M20</c:v>
                </c:pt>
                <c:pt idx="56">
                  <c:v>M21</c:v>
                </c:pt>
                <c:pt idx="57">
                  <c:v>M23</c:v>
                </c:pt>
                <c:pt idx="58">
                  <c:v>M24</c:v>
                </c:pt>
                <c:pt idx="59">
                  <c:v>M26</c:v>
                </c:pt>
                <c:pt idx="60">
                  <c:v>M27</c:v>
                </c:pt>
                <c:pt idx="61">
                  <c:v>M28</c:v>
                </c:pt>
                <c:pt idx="62">
                  <c:v>M29</c:v>
                </c:pt>
                <c:pt idx="63">
                  <c:v>M3</c:v>
                </c:pt>
                <c:pt idx="64">
                  <c:v>M30</c:v>
                </c:pt>
                <c:pt idx="65">
                  <c:v>M32</c:v>
                </c:pt>
                <c:pt idx="66">
                  <c:v>M33</c:v>
                </c:pt>
                <c:pt idx="67">
                  <c:v>M34</c:v>
                </c:pt>
                <c:pt idx="68">
                  <c:v>M35</c:v>
                </c:pt>
                <c:pt idx="69">
                  <c:v>M36</c:v>
                </c:pt>
                <c:pt idx="70">
                  <c:v>M37</c:v>
                </c:pt>
                <c:pt idx="71">
                  <c:v>M38</c:v>
                </c:pt>
                <c:pt idx="72">
                  <c:v>M39</c:v>
                </c:pt>
                <c:pt idx="73">
                  <c:v>M41</c:v>
                </c:pt>
                <c:pt idx="74">
                  <c:v>M42</c:v>
                </c:pt>
                <c:pt idx="75">
                  <c:v>M45</c:v>
                </c:pt>
                <c:pt idx="76">
                  <c:v>M46</c:v>
                </c:pt>
                <c:pt idx="77">
                  <c:v>M47</c:v>
                </c:pt>
                <c:pt idx="78">
                  <c:v>M48</c:v>
                </c:pt>
                <c:pt idx="79">
                  <c:v>M5</c:v>
                </c:pt>
                <c:pt idx="80">
                  <c:v>M50</c:v>
                </c:pt>
                <c:pt idx="81">
                  <c:v>M51</c:v>
                </c:pt>
                <c:pt idx="82">
                  <c:v>M52</c:v>
                </c:pt>
                <c:pt idx="83">
                  <c:v>M58</c:v>
                </c:pt>
                <c:pt idx="84">
                  <c:v>M59</c:v>
                </c:pt>
                <c:pt idx="85">
                  <c:v>M61</c:v>
                </c:pt>
                <c:pt idx="86">
                  <c:v>M62</c:v>
                </c:pt>
                <c:pt idx="87">
                  <c:v>M8</c:v>
                </c:pt>
                <c:pt idx="88">
                  <c:v>MB1</c:v>
                </c:pt>
                <c:pt idx="89">
                  <c:v>MB10</c:v>
                </c:pt>
                <c:pt idx="90">
                  <c:v>MB12</c:v>
                </c:pt>
                <c:pt idx="91">
                  <c:v>MB13</c:v>
                </c:pt>
                <c:pt idx="92">
                  <c:v>MB2</c:v>
                </c:pt>
                <c:pt idx="93">
                  <c:v>MB3</c:v>
                </c:pt>
                <c:pt idx="94">
                  <c:v>MB4</c:v>
                </c:pt>
                <c:pt idx="95">
                  <c:v>MB5</c:v>
                </c:pt>
                <c:pt idx="96">
                  <c:v>MB6</c:v>
                </c:pt>
                <c:pt idx="97">
                  <c:v>MB7</c:v>
                </c:pt>
                <c:pt idx="98">
                  <c:v>MB8</c:v>
                </c:pt>
                <c:pt idx="99">
                  <c:v>MB9</c:v>
                </c:pt>
              </c:strCache>
            </c:strRef>
          </c:cat>
          <c:val>
            <c:numRef>
              <c:f>[CNVPlex计算结果加作图.xlsx]CNP10!$C$2:$C$101</c:f>
              <c:numCache>
                <c:formatCode>General</c:formatCode>
                <c:ptCount val="100"/>
                <c:pt idx="0">
                  <c:v>2.18349437147586</c:v>
                </c:pt>
                <c:pt idx="1">
                  <c:v>1.86137869878582</c:v>
                </c:pt>
                <c:pt idx="2">
                  <c:v>2.10114271775551</c:v>
                </c:pt>
                <c:pt idx="3">
                  <c:v>2.08177238081354</c:v>
                </c:pt>
                <c:pt idx="4">
                  <c:v>2.26159544782449</c:v>
                </c:pt>
                <c:pt idx="5">
                  <c:v>2.05902784570015</c:v>
                </c:pt>
                <c:pt idx="6">
                  <c:v>2.15913346297972</c:v>
                </c:pt>
                <c:pt idx="7">
                  <c:v>1.86790582975442</c:v>
                </c:pt>
                <c:pt idx="8">
                  <c:v>2.29597794487241</c:v>
                </c:pt>
                <c:pt idx="9">
                  <c:v>2.08445569119561</c:v>
                </c:pt>
                <c:pt idx="10">
                  <c:v>2.42250817003628</c:v>
                </c:pt>
                <c:pt idx="11">
                  <c:v>1.91066834631563</c:v>
                </c:pt>
                <c:pt idx="12">
                  <c:v>2.13461858654564</c:v>
                </c:pt>
                <c:pt idx="13">
                  <c:v>2.16408797930873</c:v>
                </c:pt>
                <c:pt idx="14">
                  <c:v>2.14309469602657</c:v>
                </c:pt>
                <c:pt idx="15">
                  <c:v>2.17071433887912</c:v>
                </c:pt>
                <c:pt idx="16">
                  <c:v>2.01701411077199</c:v>
                </c:pt>
                <c:pt idx="17">
                  <c:v>2.10297013192297</c:v>
                </c:pt>
                <c:pt idx="18">
                  <c:v>2.0414108601876</c:v>
                </c:pt>
                <c:pt idx="19">
                  <c:v>2.39402575021221</c:v>
                </c:pt>
                <c:pt idx="20">
                  <c:v>2.01925496293911</c:v>
                </c:pt>
                <c:pt idx="21">
                  <c:v>2.02926476883456</c:v>
                </c:pt>
                <c:pt idx="22">
                  <c:v>2.1604705983152</c:v>
                </c:pt>
                <c:pt idx="23">
                  <c:v>2.07443665364897</c:v>
                </c:pt>
                <c:pt idx="24">
                  <c:v>1.95641433837596</c:v>
                </c:pt>
                <c:pt idx="25">
                  <c:v>1.70173451705241</c:v>
                </c:pt>
                <c:pt idx="26">
                  <c:v>2.09357413764151</c:v>
                </c:pt>
                <c:pt idx="27">
                  <c:v>1.68431538875389</c:v>
                </c:pt>
                <c:pt idx="28">
                  <c:v>1.8976303625695</c:v>
                </c:pt>
                <c:pt idx="29">
                  <c:v>2.21030598117077</c:v>
                </c:pt>
                <c:pt idx="30">
                  <c:v>1.75515563285123</c:v>
                </c:pt>
                <c:pt idx="31">
                  <c:v>2.37921815764301</c:v>
                </c:pt>
                <c:pt idx="32">
                  <c:v>2.30956314769878</c:v>
                </c:pt>
                <c:pt idx="33">
                  <c:v>2.32641310999221</c:v>
                </c:pt>
                <c:pt idx="34">
                  <c:v>2.11415525599882</c:v>
                </c:pt>
                <c:pt idx="35">
                  <c:v>2.32172678857693</c:v>
                </c:pt>
                <c:pt idx="36">
                  <c:v>2.17578701614656</c:v>
                </c:pt>
                <c:pt idx="37">
                  <c:v>2.07884592375093</c:v>
                </c:pt>
                <c:pt idx="38">
                  <c:v>1.71593546165474</c:v>
                </c:pt>
                <c:pt idx="39">
                  <c:v>2.12619226520226</c:v>
                </c:pt>
                <c:pt idx="40">
                  <c:v>2.29747832549485</c:v>
                </c:pt>
                <c:pt idx="41">
                  <c:v>2.11440344188667</c:v>
                </c:pt>
                <c:pt idx="42">
                  <c:v>2.26358634231065</c:v>
                </c:pt>
                <c:pt idx="43">
                  <c:v>2.16018940437214</c:v>
                </c:pt>
                <c:pt idx="44">
                  <c:v>1.79070817563857</c:v>
                </c:pt>
                <c:pt idx="45">
                  <c:v>2.03441753035864</c:v>
                </c:pt>
                <c:pt idx="46">
                  <c:v>2.32328570238635</c:v>
                </c:pt>
                <c:pt idx="47">
                  <c:v>1.99331309365759</c:v>
                </c:pt>
                <c:pt idx="48">
                  <c:v>1.9258248158019</c:v>
                </c:pt>
                <c:pt idx="49">
                  <c:v>2.26114281775398</c:v>
                </c:pt>
                <c:pt idx="50">
                  <c:v>1.83679256194647</c:v>
                </c:pt>
                <c:pt idx="51">
                  <c:v>2.3901754318251</c:v>
                </c:pt>
                <c:pt idx="52">
                  <c:v>2.05520448531266</c:v>
                </c:pt>
                <c:pt idx="53">
                  <c:v>2.42196717946398</c:v>
                </c:pt>
                <c:pt idx="54">
                  <c:v>2.05735138380389</c:v>
                </c:pt>
                <c:pt idx="55">
                  <c:v>2.04021546380825</c:v>
                </c:pt>
                <c:pt idx="56">
                  <c:v>2.38635454213577</c:v>
                </c:pt>
                <c:pt idx="57">
                  <c:v>1.90235873086141</c:v>
                </c:pt>
                <c:pt idx="58">
                  <c:v>1.97563165985295</c:v>
                </c:pt>
                <c:pt idx="59">
                  <c:v>1.60934623810112</c:v>
                </c:pt>
                <c:pt idx="60">
                  <c:v>1.78754981181839</c:v>
                </c:pt>
                <c:pt idx="61">
                  <c:v>2.09728264435698</c:v>
                </c:pt>
                <c:pt idx="62">
                  <c:v>2.16046074894159</c:v>
                </c:pt>
                <c:pt idx="63">
                  <c:v>1.99946696926181</c:v>
                </c:pt>
                <c:pt idx="64">
                  <c:v>1.9769652750769</c:v>
                </c:pt>
                <c:pt idx="65">
                  <c:v>2.16369316913898</c:v>
                </c:pt>
                <c:pt idx="66">
                  <c:v>1.7278036223861</c:v>
                </c:pt>
                <c:pt idx="67">
                  <c:v>1.96765677401288</c:v>
                </c:pt>
                <c:pt idx="68">
                  <c:v>1.72536694467859</c:v>
                </c:pt>
                <c:pt idx="69">
                  <c:v>2.39284369052935</c:v>
                </c:pt>
                <c:pt idx="70">
                  <c:v>1.92135065900771</c:v>
                </c:pt>
                <c:pt idx="71">
                  <c:v>1.94395534664354</c:v>
                </c:pt>
                <c:pt idx="72">
                  <c:v>1.82188066829214</c:v>
                </c:pt>
                <c:pt idx="73">
                  <c:v>1.82076123044062</c:v>
                </c:pt>
                <c:pt idx="74">
                  <c:v>1.86799116922451</c:v>
                </c:pt>
                <c:pt idx="75">
                  <c:v>1.87189538186367</c:v>
                </c:pt>
                <c:pt idx="76">
                  <c:v>2.05604638011282</c:v>
                </c:pt>
                <c:pt idx="77">
                  <c:v>2.17186860590822</c:v>
                </c:pt>
                <c:pt idx="78">
                  <c:v>1.72077269805636</c:v>
                </c:pt>
                <c:pt idx="79">
                  <c:v>1.99954685281199</c:v>
                </c:pt>
                <c:pt idx="80">
                  <c:v>2.10246597044991</c:v>
                </c:pt>
                <c:pt idx="81">
                  <c:v>2.31399863970804</c:v>
                </c:pt>
                <c:pt idx="82">
                  <c:v>1.57388279174849</c:v>
                </c:pt>
                <c:pt idx="83">
                  <c:v>1.88560085163598</c:v>
                </c:pt>
                <c:pt idx="84">
                  <c:v>2.09743852008508</c:v>
                </c:pt>
                <c:pt idx="85">
                  <c:v>1.84830106982389</c:v>
                </c:pt>
                <c:pt idx="86">
                  <c:v>2.11881698162314</c:v>
                </c:pt>
                <c:pt idx="87">
                  <c:v>1.96681960939774</c:v>
                </c:pt>
                <c:pt idx="88">
                  <c:v>1.7942828662593</c:v>
                </c:pt>
                <c:pt idx="89">
                  <c:v>1.91110808379936</c:v>
                </c:pt>
                <c:pt idx="90">
                  <c:v>2.16407486594788</c:v>
                </c:pt>
                <c:pt idx="91">
                  <c:v>1.94652888892438</c:v>
                </c:pt>
                <c:pt idx="92">
                  <c:v>1.91185281362012</c:v>
                </c:pt>
                <c:pt idx="93">
                  <c:v>2.27980057758072</c:v>
                </c:pt>
                <c:pt idx="94">
                  <c:v>2.11998828983114</c:v>
                </c:pt>
                <c:pt idx="95">
                  <c:v>1.98147228398874</c:v>
                </c:pt>
                <c:pt idx="96">
                  <c:v>2.13500480981729</c:v>
                </c:pt>
                <c:pt idx="97">
                  <c:v>2.01713586302211</c:v>
                </c:pt>
                <c:pt idx="98">
                  <c:v>2.13971858679626</c:v>
                </c:pt>
                <c:pt idx="99">
                  <c:v>2.10197635441636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[CNVPlex计算结果加作图.xlsx]CNP10!$D$1</c:f>
              <c:strCache>
                <c:ptCount val="1"/>
                <c:pt idx="0">
                  <c:v>CNP10_15-16k</c:v>
                </c:pt>
              </c:strCache>
            </c:strRef>
          </c:tx>
          <c:spPr>
            <a:ln w="158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strRef>
              <c:f>[CNVPlex计算结果加作图.xlsx]CNP10!$A$2:$A$101</c:f>
              <c:strCache>
                <c:ptCount val="100"/>
                <c:pt idx="0">
                  <c:v>G1</c:v>
                </c:pt>
                <c:pt idx="1">
                  <c:v>G10</c:v>
                </c:pt>
                <c:pt idx="2">
                  <c:v>G11</c:v>
                </c:pt>
                <c:pt idx="3">
                  <c:v>G12</c:v>
                </c:pt>
                <c:pt idx="4">
                  <c:v>G13</c:v>
                </c:pt>
                <c:pt idx="5">
                  <c:v>G15</c:v>
                </c:pt>
                <c:pt idx="6">
                  <c:v>G17</c:v>
                </c:pt>
                <c:pt idx="7">
                  <c:v>G18</c:v>
                </c:pt>
                <c:pt idx="8">
                  <c:v>G21</c:v>
                </c:pt>
                <c:pt idx="9">
                  <c:v>G24</c:v>
                </c:pt>
                <c:pt idx="10">
                  <c:v>G27</c:v>
                </c:pt>
                <c:pt idx="11">
                  <c:v>G28</c:v>
                </c:pt>
                <c:pt idx="12">
                  <c:v>G3</c:v>
                </c:pt>
                <c:pt idx="13">
                  <c:v>G30</c:v>
                </c:pt>
                <c:pt idx="14">
                  <c:v>G31</c:v>
                </c:pt>
                <c:pt idx="15">
                  <c:v>G32</c:v>
                </c:pt>
                <c:pt idx="16">
                  <c:v>G33</c:v>
                </c:pt>
                <c:pt idx="17">
                  <c:v>G34</c:v>
                </c:pt>
                <c:pt idx="18">
                  <c:v>G35</c:v>
                </c:pt>
                <c:pt idx="19">
                  <c:v>G36</c:v>
                </c:pt>
                <c:pt idx="20">
                  <c:v>G37</c:v>
                </c:pt>
                <c:pt idx="21">
                  <c:v>G38</c:v>
                </c:pt>
                <c:pt idx="22">
                  <c:v>G39</c:v>
                </c:pt>
                <c:pt idx="23">
                  <c:v>G4</c:v>
                </c:pt>
                <c:pt idx="24">
                  <c:v>G42</c:v>
                </c:pt>
                <c:pt idx="25">
                  <c:v>G43</c:v>
                </c:pt>
                <c:pt idx="26">
                  <c:v>G44</c:v>
                </c:pt>
                <c:pt idx="27">
                  <c:v>G45</c:v>
                </c:pt>
                <c:pt idx="28">
                  <c:v>G46</c:v>
                </c:pt>
                <c:pt idx="29">
                  <c:v>G47</c:v>
                </c:pt>
                <c:pt idx="30">
                  <c:v>G5</c:v>
                </c:pt>
                <c:pt idx="31">
                  <c:v>G50</c:v>
                </c:pt>
                <c:pt idx="32">
                  <c:v>G52</c:v>
                </c:pt>
                <c:pt idx="33">
                  <c:v>G53</c:v>
                </c:pt>
                <c:pt idx="34">
                  <c:v>G59</c:v>
                </c:pt>
                <c:pt idx="35">
                  <c:v>G6</c:v>
                </c:pt>
                <c:pt idx="36">
                  <c:v>G60</c:v>
                </c:pt>
                <c:pt idx="37">
                  <c:v>G61</c:v>
                </c:pt>
                <c:pt idx="38">
                  <c:v>G7</c:v>
                </c:pt>
                <c:pt idx="39">
                  <c:v>G8</c:v>
                </c:pt>
                <c:pt idx="40">
                  <c:v>G9</c:v>
                </c:pt>
                <c:pt idx="41">
                  <c:v>GB1</c:v>
                </c:pt>
                <c:pt idx="42">
                  <c:v>GB2</c:v>
                </c:pt>
                <c:pt idx="43">
                  <c:v>GB3</c:v>
                </c:pt>
                <c:pt idx="44">
                  <c:v>GB4</c:v>
                </c:pt>
                <c:pt idx="45">
                  <c:v>GB5</c:v>
                </c:pt>
                <c:pt idx="46">
                  <c:v>GB6</c:v>
                </c:pt>
                <c:pt idx="47">
                  <c:v>GB7</c:v>
                </c:pt>
                <c:pt idx="48">
                  <c:v>GB8</c:v>
                </c:pt>
                <c:pt idx="49">
                  <c:v>GB9</c:v>
                </c:pt>
                <c:pt idx="50">
                  <c:v>M11</c:v>
                </c:pt>
                <c:pt idx="51">
                  <c:v>M12</c:v>
                </c:pt>
                <c:pt idx="52">
                  <c:v>M14</c:v>
                </c:pt>
                <c:pt idx="53">
                  <c:v>M15</c:v>
                </c:pt>
                <c:pt idx="54">
                  <c:v>M19</c:v>
                </c:pt>
                <c:pt idx="55">
                  <c:v>M20</c:v>
                </c:pt>
                <c:pt idx="56">
                  <c:v>M21</c:v>
                </c:pt>
                <c:pt idx="57">
                  <c:v>M23</c:v>
                </c:pt>
                <c:pt idx="58">
                  <c:v>M24</c:v>
                </c:pt>
                <c:pt idx="59">
                  <c:v>M26</c:v>
                </c:pt>
                <c:pt idx="60">
                  <c:v>M27</c:v>
                </c:pt>
                <c:pt idx="61">
                  <c:v>M28</c:v>
                </c:pt>
                <c:pt idx="62">
                  <c:v>M29</c:v>
                </c:pt>
                <c:pt idx="63">
                  <c:v>M3</c:v>
                </c:pt>
                <c:pt idx="64">
                  <c:v>M30</c:v>
                </c:pt>
                <c:pt idx="65">
                  <c:v>M32</c:v>
                </c:pt>
                <c:pt idx="66">
                  <c:v>M33</c:v>
                </c:pt>
                <c:pt idx="67">
                  <c:v>M34</c:v>
                </c:pt>
                <c:pt idx="68">
                  <c:v>M35</c:v>
                </c:pt>
                <c:pt idx="69">
                  <c:v>M36</c:v>
                </c:pt>
                <c:pt idx="70">
                  <c:v>M37</c:v>
                </c:pt>
                <c:pt idx="71">
                  <c:v>M38</c:v>
                </c:pt>
                <c:pt idx="72">
                  <c:v>M39</c:v>
                </c:pt>
                <c:pt idx="73">
                  <c:v>M41</c:v>
                </c:pt>
                <c:pt idx="74">
                  <c:v>M42</c:v>
                </c:pt>
                <c:pt idx="75">
                  <c:v>M45</c:v>
                </c:pt>
                <c:pt idx="76">
                  <c:v>M46</c:v>
                </c:pt>
                <c:pt idx="77">
                  <c:v>M47</c:v>
                </c:pt>
                <c:pt idx="78">
                  <c:v>M48</c:v>
                </c:pt>
                <c:pt idx="79">
                  <c:v>M5</c:v>
                </c:pt>
                <c:pt idx="80">
                  <c:v>M50</c:v>
                </c:pt>
                <c:pt idx="81">
                  <c:v>M51</c:v>
                </c:pt>
                <c:pt idx="82">
                  <c:v>M52</c:v>
                </c:pt>
                <c:pt idx="83">
                  <c:v>M58</c:v>
                </c:pt>
                <c:pt idx="84">
                  <c:v>M59</c:v>
                </c:pt>
                <c:pt idx="85">
                  <c:v>M61</c:v>
                </c:pt>
                <c:pt idx="86">
                  <c:v>M62</c:v>
                </c:pt>
                <c:pt idx="87">
                  <c:v>M8</c:v>
                </c:pt>
                <c:pt idx="88">
                  <c:v>MB1</c:v>
                </c:pt>
                <c:pt idx="89">
                  <c:v>MB10</c:v>
                </c:pt>
                <c:pt idx="90">
                  <c:v>MB12</c:v>
                </c:pt>
                <c:pt idx="91">
                  <c:v>MB13</c:v>
                </c:pt>
                <c:pt idx="92">
                  <c:v>MB2</c:v>
                </c:pt>
                <c:pt idx="93">
                  <c:v>MB3</c:v>
                </c:pt>
                <c:pt idx="94">
                  <c:v>MB4</c:v>
                </c:pt>
                <c:pt idx="95">
                  <c:v>MB5</c:v>
                </c:pt>
                <c:pt idx="96">
                  <c:v>MB6</c:v>
                </c:pt>
                <c:pt idx="97">
                  <c:v>MB7</c:v>
                </c:pt>
                <c:pt idx="98">
                  <c:v>MB8</c:v>
                </c:pt>
                <c:pt idx="99">
                  <c:v>MB9</c:v>
                </c:pt>
              </c:strCache>
            </c:strRef>
          </c:cat>
          <c:val>
            <c:numRef>
              <c:f>[CNVPlex计算结果加作图.xlsx]CNP10!$D$2:$D$101</c:f>
              <c:numCache>
                <c:formatCode>General</c:formatCode>
                <c:ptCount val="100"/>
                <c:pt idx="0">
                  <c:v>2.09548365280261</c:v>
                </c:pt>
                <c:pt idx="1">
                  <c:v>2.09312436024985</c:v>
                </c:pt>
                <c:pt idx="2">
                  <c:v>2.06620641074235</c:v>
                </c:pt>
                <c:pt idx="3">
                  <c:v>2.02118766059729</c:v>
                </c:pt>
                <c:pt idx="4">
                  <c:v>2.18088450467998</c:v>
                </c:pt>
                <c:pt idx="5">
                  <c:v>1.98219624685948</c:v>
                </c:pt>
                <c:pt idx="6">
                  <c:v>2.04094179964776</c:v>
                </c:pt>
                <c:pt idx="7">
                  <c:v>1.98089793729653</c:v>
                </c:pt>
                <c:pt idx="8">
                  <c:v>2.06252039622394</c:v>
                </c:pt>
                <c:pt idx="9">
                  <c:v>2.21117240470497</c:v>
                </c:pt>
                <c:pt idx="10">
                  <c:v>2.07141733605395</c:v>
                </c:pt>
                <c:pt idx="11">
                  <c:v>2.03487390086239</c:v>
                </c:pt>
                <c:pt idx="12">
                  <c:v>2.04599910335837</c:v>
                </c:pt>
                <c:pt idx="13">
                  <c:v>2.1755880480511</c:v>
                </c:pt>
                <c:pt idx="14">
                  <c:v>2.19695879821911</c:v>
                </c:pt>
                <c:pt idx="15">
                  <c:v>2.01441915414582</c:v>
                </c:pt>
                <c:pt idx="16">
                  <c:v>1.957098491601</c:v>
                </c:pt>
                <c:pt idx="17">
                  <c:v>2.09085707282354</c:v>
                </c:pt>
                <c:pt idx="18">
                  <c:v>2.04586027218653</c:v>
                </c:pt>
                <c:pt idx="19">
                  <c:v>2.05285380184743</c:v>
                </c:pt>
                <c:pt idx="20">
                  <c:v>2.13640005783853</c:v>
                </c:pt>
                <c:pt idx="21">
                  <c:v>2.05926759573606</c:v>
                </c:pt>
                <c:pt idx="22">
                  <c:v>2.22463558623478</c:v>
                </c:pt>
                <c:pt idx="23">
                  <c:v>1.92321355471506</c:v>
                </c:pt>
                <c:pt idx="24">
                  <c:v>2.14250071791882</c:v>
                </c:pt>
                <c:pt idx="25">
                  <c:v>2.03789323782847</c:v>
                </c:pt>
                <c:pt idx="26">
                  <c:v>1.98623710355604</c:v>
                </c:pt>
                <c:pt idx="27">
                  <c:v>2.10015095893079</c:v>
                </c:pt>
                <c:pt idx="28">
                  <c:v>1.8610713627756</c:v>
                </c:pt>
                <c:pt idx="29">
                  <c:v>2.09059945693842</c:v>
                </c:pt>
                <c:pt idx="30">
                  <c:v>2.09151076064848</c:v>
                </c:pt>
                <c:pt idx="31">
                  <c:v>2.12499333313119</c:v>
                </c:pt>
                <c:pt idx="32">
                  <c:v>2.03684910230406</c:v>
                </c:pt>
                <c:pt idx="33">
                  <c:v>2.05936711695441</c:v>
                </c:pt>
                <c:pt idx="34">
                  <c:v>2.0856316122463</c:v>
                </c:pt>
                <c:pt idx="35">
                  <c:v>2.00522106857795</c:v>
                </c:pt>
                <c:pt idx="36">
                  <c:v>2.17686875505354</c:v>
                </c:pt>
                <c:pt idx="37">
                  <c:v>2.12716289108736</c:v>
                </c:pt>
                <c:pt idx="38">
                  <c:v>2.04691568302969</c:v>
                </c:pt>
                <c:pt idx="39">
                  <c:v>2.04079286298529</c:v>
                </c:pt>
                <c:pt idx="40">
                  <c:v>1.99099798923042</c:v>
                </c:pt>
                <c:pt idx="41">
                  <c:v>2.12814107005148</c:v>
                </c:pt>
                <c:pt idx="42">
                  <c:v>1.97627291534729</c:v>
                </c:pt>
                <c:pt idx="43">
                  <c:v>2.06316169334122</c:v>
                </c:pt>
                <c:pt idx="44">
                  <c:v>2.2720298102137</c:v>
                </c:pt>
                <c:pt idx="45">
                  <c:v>1.92969857726076</c:v>
                </c:pt>
                <c:pt idx="46">
                  <c:v>1.95719352615546</c:v>
                </c:pt>
                <c:pt idx="47">
                  <c:v>2.14881444253319</c:v>
                </c:pt>
                <c:pt idx="48">
                  <c:v>2.06142251804693</c:v>
                </c:pt>
                <c:pt idx="49">
                  <c:v>2.03938811338317</c:v>
                </c:pt>
                <c:pt idx="50">
                  <c:v>2.06757008780652</c:v>
                </c:pt>
                <c:pt idx="51">
                  <c:v>2.05495441251249</c:v>
                </c:pt>
                <c:pt idx="52">
                  <c:v>1.95981703119027</c:v>
                </c:pt>
                <c:pt idx="53">
                  <c:v>2.09658502029568</c:v>
                </c:pt>
                <c:pt idx="54">
                  <c:v>1.88642544180591</c:v>
                </c:pt>
                <c:pt idx="55">
                  <c:v>2.01920143597036</c:v>
                </c:pt>
                <c:pt idx="56">
                  <c:v>1.99376152444284</c:v>
                </c:pt>
                <c:pt idx="57">
                  <c:v>1.89854070320365</c:v>
                </c:pt>
                <c:pt idx="58">
                  <c:v>1.94062659761734</c:v>
                </c:pt>
                <c:pt idx="59">
                  <c:v>1.89576247393157</c:v>
                </c:pt>
                <c:pt idx="60">
                  <c:v>2.01341102372881</c:v>
                </c:pt>
                <c:pt idx="61">
                  <c:v>1.83108028326948</c:v>
                </c:pt>
                <c:pt idx="62">
                  <c:v>1.95318431463505</c:v>
                </c:pt>
                <c:pt idx="63">
                  <c:v>2.03178565323442</c:v>
                </c:pt>
                <c:pt idx="64">
                  <c:v>1.88936181742698</c:v>
                </c:pt>
                <c:pt idx="65">
                  <c:v>1.89506213036185</c:v>
                </c:pt>
                <c:pt idx="66">
                  <c:v>1.96911709952204</c:v>
                </c:pt>
                <c:pt idx="67">
                  <c:v>1.93854659776948</c:v>
                </c:pt>
                <c:pt idx="68">
                  <c:v>1.90989539847429</c:v>
                </c:pt>
                <c:pt idx="69">
                  <c:v>2.01675788746803</c:v>
                </c:pt>
                <c:pt idx="70">
                  <c:v>1.89551590297456</c:v>
                </c:pt>
                <c:pt idx="71">
                  <c:v>1.98921914528556</c:v>
                </c:pt>
                <c:pt idx="72">
                  <c:v>1.79715330365716</c:v>
                </c:pt>
                <c:pt idx="73">
                  <c:v>1.82230719010716</c:v>
                </c:pt>
                <c:pt idx="74">
                  <c:v>1.77676523699435</c:v>
                </c:pt>
                <c:pt idx="75">
                  <c:v>1.93763275521189</c:v>
                </c:pt>
                <c:pt idx="76">
                  <c:v>1.92384422173617</c:v>
                </c:pt>
                <c:pt idx="77">
                  <c:v>1.89562338732737</c:v>
                </c:pt>
                <c:pt idx="78">
                  <c:v>1.93646975297198</c:v>
                </c:pt>
                <c:pt idx="79">
                  <c:v>1.95803933287347</c:v>
                </c:pt>
                <c:pt idx="80">
                  <c:v>2.55220758967892</c:v>
                </c:pt>
                <c:pt idx="81">
                  <c:v>1.86637897471569</c:v>
                </c:pt>
                <c:pt idx="82">
                  <c:v>1.82594821014506</c:v>
                </c:pt>
                <c:pt idx="83">
                  <c:v>1.854311698334</c:v>
                </c:pt>
                <c:pt idx="84">
                  <c:v>2.07621599845109</c:v>
                </c:pt>
                <c:pt idx="85">
                  <c:v>1.64060601542317</c:v>
                </c:pt>
                <c:pt idx="86">
                  <c:v>2.06442826566897</c:v>
                </c:pt>
                <c:pt idx="87">
                  <c:v>2.00595352685969</c:v>
                </c:pt>
                <c:pt idx="88">
                  <c:v>2.03668851556747</c:v>
                </c:pt>
                <c:pt idx="89">
                  <c:v>1.93821170415044</c:v>
                </c:pt>
                <c:pt idx="90">
                  <c:v>1.99352669337845</c:v>
                </c:pt>
                <c:pt idx="91">
                  <c:v>1.88763849589715</c:v>
                </c:pt>
                <c:pt idx="92">
                  <c:v>1.89450658125328</c:v>
                </c:pt>
                <c:pt idx="93">
                  <c:v>2.0631819660812</c:v>
                </c:pt>
                <c:pt idx="94">
                  <c:v>2.05282812834662</c:v>
                </c:pt>
                <c:pt idx="95">
                  <c:v>2.09561463410441</c:v>
                </c:pt>
                <c:pt idx="96">
                  <c:v>1.94837741314695</c:v>
                </c:pt>
                <c:pt idx="97">
                  <c:v>1.98871600873198</c:v>
                </c:pt>
                <c:pt idx="98">
                  <c:v>1.99422480203815</c:v>
                </c:pt>
                <c:pt idx="99">
                  <c:v>2.0339236586664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[CNVPlex计算结果加作图.xlsx]CNP10!$E$1</c:f>
              <c:strCache>
                <c:ptCount val="1"/>
                <c:pt idx="0">
                  <c:v>CNP10_19-20k</c:v>
                </c:pt>
              </c:strCache>
            </c:strRef>
          </c:tx>
          <c:spPr>
            <a:ln w="158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strRef>
              <c:f>[CNVPlex计算结果加作图.xlsx]CNP10!$A$2:$A$101</c:f>
              <c:strCache>
                <c:ptCount val="100"/>
                <c:pt idx="0">
                  <c:v>G1</c:v>
                </c:pt>
                <c:pt idx="1">
                  <c:v>G10</c:v>
                </c:pt>
                <c:pt idx="2">
                  <c:v>G11</c:v>
                </c:pt>
                <c:pt idx="3">
                  <c:v>G12</c:v>
                </c:pt>
                <c:pt idx="4">
                  <c:v>G13</c:v>
                </c:pt>
                <c:pt idx="5">
                  <c:v>G15</c:v>
                </c:pt>
                <c:pt idx="6">
                  <c:v>G17</c:v>
                </c:pt>
                <c:pt idx="7">
                  <c:v>G18</c:v>
                </c:pt>
                <c:pt idx="8">
                  <c:v>G21</c:v>
                </c:pt>
                <c:pt idx="9">
                  <c:v>G24</c:v>
                </c:pt>
                <c:pt idx="10">
                  <c:v>G27</c:v>
                </c:pt>
                <c:pt idx="11">
                  <c:v>G28</c:v>
                </c:pt>
                <c:pt idx="12">
                  <c:v>G3</c:v>
                </c:pt>
                <c:pt idx="13">
                  <c:v>G30</c:v>
                </c:pt>
                <c:pt idx="14">
                  <c:v>G31</c:v>
                </c:pt>
                <c:pt idx="15">
                  <c:v>G32</c:v>
                </c:pt>
                <c:pt idx="16">
                  <c:v>G33</c:v>
                </c:pt>
                <c:pt idx="17">
                  <c:v>G34</c:v>
                </c:pt>
                <c:pt idx="18">
                  <c:v>G35</c:v>
                </c:pt>
                <c:pt idx="19">
                  <c:v>G36</c:v>
                </c:pt>
                <c:pt idx="20">
                  <c:v>G37</c:v>
                </c:pt>
                <c:pt idx="21">
                  <c:v>G38</c:v>
                </c:pt>
                <c:pt idx="22">
                  <c:v>G39</c:v>
                </c:pt>
                <c:pt idx="23">
                  <c:v>G4</c:v>
                </c:pt>
                <c:pt idx="24">
                  <c:v>G42</c:v>
                </c:pt>
                <c:pt idx="25">
                  <c:v>G43</c:v>
                </c:pt>
                <c:pt idx="26">
                  <c:v>G44</c:v>
                </c:pt>
                <c:pt idx="27">
                  <c:v>G45</c:v>
                </c:pt>
                <c:pt idx="28">
                  <c:v>G46</c:v>
                </c:pt>
                <c:pt idx="29">
                  <c:v>G47</c:v>
                </c:pt>
                <c:pt idx="30">
                  <c:v>G5</c:v>
                </c:pt>
                <c:pt idx="31">
                  <c:v>G50</c:v>
                </c:pt>
                <c:pt idx="32">
                  <c:v>G52</c:v>
                </c:pt>
                <c:pt idx="33">
                  <c:v>G53</c:v>
                </c:pt>
                <c:pt idx="34">
                  <c:v>G59</c:v>
                </c:pt>
                <c:pt idx="35">
                  <c:v>G6</c:v>
                </c:pt>
                <c:pt idx="36">
                  <c:v>G60</c:v>
                </c:pt>
                <c:pt idx="37">
                  <c:v>G61</c:v>
                </c:pt>
                <c:pt idx="38">
                  <c:v>G7</c:v>
                </c:pt>
                <c:pt idx="39">
                  <c:v>G8</c:v>
                </c:pt>
                <c:pt idx="40">
                  <c:v>G9</c:v>
                </c:pt>
                <c:pt idx="41">
                  <c:v>GB1</c:v>
                </c:pt>
                <c:pt idx="42">
                  <c:v>GB2</c:v>
                </c:pt>
                <c:pt idx="43">
                  <c:v>GB3</c:v>
                </c:pt>
                <c:pt idx="44">
                  <c:v>GB4</c:v>
                </c:pt>
                <c:pt idx="45">
                  <c:v>GB5</c:v>
                </c:pt>
                <c:pt idx="46">
                  <c:v>GB6</c:v>
                </c:pt>
                <c:pt idx="47">
                  <c:v>GB7</c:v>
                </c:pt>
                <c:pt idx="48">
                  <c:v>GB8</c:v>
                </c:pt>
                <c:pt idx="49">
                  <c:v>GB9</c:v>
                </c:pt>
                <c:pt idx="50">
                  <c:v>M11</c:v>
                </c:pt>
                <c:pt idx="51">
                  <c:v>M12</c:v>
                </c:pt>
                <c:pt idx="52">
                  <c:v>M14</c:v>
                </c:pt>
                <c:pt idx="53">
                  <c:v>M15</c:v>
                </c:pt>
                <c:pt idx="54">
                  <c:v>M19</c:v>
                </c:pt>
                <c:pt idx="55">
                  <c:v>M20</c:v>
                </c:pt>
                <c:pt idx="56">
                  <c:v>M21</c:v>
                </c:pt>
                <c:pt idx="57">
                  <c:v>M23</c:v>
                </c:pt>
                <c:pt idx="58">
                  <c:v>M24</c:v>
                </c:pt>
                <c:pt idx="59">
                  <c:v>M26</c:v>
                </c:pt>
                <c:pt idx="60">
                  <c:v>M27</c:v>
                </c:pt>
                <c:pt idx="61">
                  <c:v>M28</c:v>
                </c:pt>
                <c:pt idx="62">
                  <c:v>M29</c:v>
                </c:pt>
                <c:pt idx="63">
                  <c:v>M3</c:v>
                </c:pt>
                <c:pt idx="64">
                  <c:v>M30</c:v>
                </c:pt>
                <c:pt idx="65">
                  <c:v>M32</c:v>
                </c:pt>
                <c:pt idx="66">
                  <c:v>M33</c:v>
                </c:pt>
                <c:pt idx="67">
                  <c:v>M34</c:v>
                </c:pt>
                <c:pt idx="68">
                  <c:v>M35</c:v>
                </c:pt>
                <c:pt idx="69">
                  <c:v>M36</c:v>
                </c:pt>
                <c:pt idx="70">
                  <c:v>M37</c:v>
                </c:pt>
                <c:pt idx="71">
                  <c:v>M38</c:v>
                </c:pt>
                <c:pt idx="72">
                  <c:v>M39</c:v>
                </c:pt>
                <c:pt idx="73">
                  <c:v>M41</c:v>
                </c:pt>
                <c:pt idx="74">
                  <c:v>M42</c:v>
                </c:pt>
                <c:pt idx="75">
                  <c:v>M45</c:v>
                </c:pt>
                <c:pt idx="76">
                  <c:v>M46</c:v>
                </c:pt>
                <c:pt idx="77">
                  <c:v>M47</c:v>
                </c:pt>
                <c:pt idx="78">
                  <c:v>M48</c:v>
                </c:pt>
                <c:pt idx="79">
                  <c:v>M5</c:v>
                </c:pt>
                <c:pt idx="80">
                  <c:v>M50</c:v>
                </c:pt>
                <c:pt idx="81">
                  <c:v>M51</c:v>
                </c:pt>
                <c:pt idx="82">
                  <c:v>M52</c:v>
                </c:pt>
                <c:pt idx="83">
                  <c:v>M58</c:v>
                </c:pt>
                <c:pt idx="84">
                  <c:v>M59</c:v>
                </c:pt>
                <c:pt idx="85">
                  <c:v>M61</c:v>
                </c:pt>
                <c:pt idx="86">
                  <c:v>M62</c:v>
                </c:pt>
                <c:pt idx="87">
                  <c:v>M8</c:v>
                </c:pt>
                <c:pt idx="88">
                  <c:v>MB1</c:v>
                </c:pt>
                <c:pt idx="89">
                  <c:v>MB10</c:v>
                </c:pt>
                <c:pt idx="90">
                  <c:v>MB12</c:v>
                </c:pt>
                <c:pt idx="91">
                  <c:v>MB13</c:v>
                </c:pt>
                <c:pt idx="92">
                  <c:v>MB2</c:v>
                </c:pt>
                <c:pt idx="93">
                  <c:v>MB3</c:v>
                </c:pt>
                <c:pt idx="94">
                  <c:v>MB4</c:v>
                </c:pt>
                <c:pt idx="95">
                  <c:v>MB5</c:v>
                </c:pt>
                <c:pt idx="96">
                  <c:v>MB6</c:v>
                </c:pt>
                <c:pt idx="97">
                  <c:v>MB7</c:v>
                </c:pt>
                <c:pt idx="98">
                  <c:v>MB8</c:v>
                </c:pt>
                <c:pt idx="99">
                  <c:v>MB9</c:v>
                </c:pt>
              </c:strCache>
            </c:strRef>
          </c:cat>
          <c:val>
            <c:numRef>
              <c:f>[CNVPlex计算结果加作图.xlsx]CNP10!$E$2:$E$101</c:f>
              <c:numCache>
                <c:formatCode>General</c:formatCode>
                <c:ptCount val="100"/>
                <c:pt idx="0">
                  <c:v>1.75397787088881</c:v>
                </c:pt>
                <c:pt idx="1">
                  <c:v>1.9840946003668</c:v>
                </c:pt>
                <c:pt idx="2">
                  <c:v>1.76329778487459</c:v>
                </c:pt>
                <c:pt idx="3">
                  <c:v>1.86084062820293</c:v>
                </c:pt>
                <c:pt idx="4">
                  <c:v>1.99924026551021</c:v>
                </c:pt>
                <c:pt idx="5">
                  <c:v>2.08194498609028</c:v>
                </c:pt>
                <c:pt idx="6">
                  <c:v>1.87342302594132</c:v>
                </c:pt>
                <c:pt idx="7">
                  <c:v>1.77638855265243</c:v>
                </c:pt>
                <c:pt idx="8">
                  <c:v>2.08875256098192</c:v>
                </c:pt>
                <c:pt idx="9">
                  <c:v>1.98422107825066</c:v>
                </c:pt>
                <c:pt idx="10">
                  <c:v>1.62062522356634</c:v>
                </c:pt>
                <c:pt idx="11">
                  <c:v>1.85730028006825</c:v>
                </c:pt>
                <c:pt idx="12">
                  <c:v>1.99484108297597</c:v>
                </c:pt>
                <c:pt idx="13">
                  <c:v>1.97455391539104</c:v>
                </c:pt>
                <c:pt idx="14">
                  <c:v>2.04594155154859</c:v>
                </c:pt>
                <c:pt idx="15">
                  <c:v>1.88284483117103</c:v>
                </c:pt>
                <c:pt idx="16">
                  <c:v>1.96771551480012</c:v>
                </c:pt>
                <c:pt idx="17">
                  <c:v>1.98374017007376</c:v>
                </c:pt>
                <c:pt idx="18">
                  <c:v>2.01163750193699</c:v>
                </c:pt>
                <c:pt idx="19">
                  <c:v>2.0305493613187</c:v>
                </c:pt>
                <c:pt idx="20">
                  <c:v>1.95460884100761</c:v>
                </c:pt>
                <c:pt idx="21">
                  <c:v>1.74264260357776</c:v>
                </c:pt>
                <c:pt idx="22">
                  <c:v>1.72684345869298</c:v>
                </c:pt>
                <c:pt idx="23">
                  <c:v>2.00218295474497</c:v>
                </c:pt>
                <c:pt idx="24">
                  <c:v>1.98129704136815</c:v>
                </c:pt>
                <c:pt idx="25">
                  <c:v>2.05831140746867</c:v>
                </c:pt>
                <c:pt idx="26">
                  <c:v>1.97918715876279</c:v>
                </c:pt>
                <c:pt idx="27">
                  <c:v>2.00098868261338</c:v>
                </c:pt>
                <c:pt idx="28">
                  <c:v>2.14727116251063</c:v>
                </c:pt>
                <c:pt idx="29">
                  <c:v>2.09211745500237</c:v>
                </c:pt>
                <c:pt idx="30">
                  <c:v>2.07795293859277</c:v>
                </c:pt>
                <c:pt idx="31">
                  <c:v>1.99582140054016</c:v>
                </c:pt>
                <c:pt idx="32">
                  <c:v>1.97866532433331</c:v>
                </c:pt>
                <c:pt idx="33">
                  <c:v>1.70549209540025</c:v>
                </c:pt>
                <c:pt idx="34">
                  <c:v>1.60489089171373</c:v>
                </c:pt>
                <c:pt idx="35">
                  <c:v>2.02076325086924</c:v>
                </c:pt>
                <c:pt idx="36">
                  <c:v>1.81820709886055</c:v>
                </c:pt>
                <c:pt idx="37">
                  <c:v>2.09142251562125</c:v>
                </c:pt>
                <c:pt idx="38">
                  <c:v>1.96454339588899</c:v>
                </c:pt>
                <c:pt idx="39">
                  <c:v>2.117211223726</c:v>
                </c:pt>
                <c:pt idx="40">
                  <c:v>1.86909180112833</c:v>
                </c:pt>
                <c:pt idx="41">
                  <c:v>2.01343073372249</c:v>
                </c:pt>
                <c:pt idx="42">
                  <c:v>2.03715633329048</c:v>
                </c:pt>
                <c:pt idx="43">
                  <c:v>1.99799590387036</c:v>
                </c:pt>
                <c:pt idx="44">
                  <c:v>2.1493781104499</c:v>
                </c:pt>
                <c:pt idx="45">
                  <c:v>1.8639841517929</c:v>
                </c:pt>
                <c:pt idx="46">
                  <c:v>1.85608699374466</c:v>
                </c:pt>
                <c:pt idx="47">
                  <c:v>2.1641881702908</c:v>
                </c:pt>
                <c:pt idx="48">
                  <c:v>2.01118475710741</c:v>
                </c:pt>
                <c:pt idx="49">
                  <c:v>1.9318342898824</c:v>
                </c:pt>
                <c:pt idx="50">
                  <c:v>2.0774738554073</c:v>
                </c:pt>
                <c:pt idx="51">
                  <c:v>1.93303367623526</c:v>
                </c:pt>
                <c:pt idx="52">
                  <c:v>1.8594789184906</c:v>
                </c:pt>
                <c:pt idx="53">
                  <c:v>2.06542543570852</c:v>
                </c:pt>
                <c:pt idx="54">
                  <c:v>2.01337293219721</c:v>
                </c:pt>
                <c:pt idx="55">
                  <c:v>2.11202377566544</c:v>
                </c:pt>
                <c:pt idx="56">
                  <c:v>2.09565616574931</c:v>
                </c:pt>
                <c:pt idx="57">
                  <c:v>2.0906935606922</c:v>
                </c:pt>
                <c:pt idx="58">
                  <c:v>2.16143784014796</c:v>
                </c:pt>
                <c:pt idx="59">
                  <c:v>2.28096594568797</c:v>
                </c:pt>
                <c:pt idx="60">
                  <c:v>2.21721533893306</c:v>
                </c:pt>
                <c:pt idx="61">
                  <c:v>2.09305681563384</c:v>
                </c:pt>
                <c:pt idx="62">
                  <c:v>2.19717931341662</c:v>
                </c:pt>
                <c:pt idx="63">
                  <c:v>1.83831828733925</c:v>
                </c:pt>
                <c:pt idx="64">
                  <c:v>1.92236813521844</c:v>
                </c:pt>
                <c:pt idx="65">
                  <c:v>1.98435007646296</c:v>
                </c:pt>
                <c:pt idx="66">
                  <c:v>2.24269585518338</c:v>
                </c:pt>
                <c:pt idx="67">
                  <c:v>2.03308322811232</c:v>
                </c:pt>
                <c:pt idx="68">
                  <c:v>2.04837913334187</c:v>
                </c:pt>
                <c:pt idx="69">
                  <c:v>1.87007586536658</c:v>
                </c:pt>
                <c:pt idx="70">
                  <c:v>1.94206570386883</c:v>
                </c:pt>
                <c:pt idx="71">
                  <c:v>2.25561518113045</c:v>
                </c:pt>
                <c:pt idx="72">
                  <c:v>1.98419653520953</c:v>
                </c:pt>
                <c:pt idx="73">
                  <c:v>2.04785145934103</c:v>
                </c:pt>
                <c:pt idx="74">
                  <c:v>1.90641465694046</c:v>
                </c:pt>
                <c:pt idx="75">
                  <c:v>1.99446031029174</c:v>
                </c:pt>
                <c:pt idx="76">
                  <c:v>2.03695519405988</c:v>
                </c:pt>
                <c:pt idx="77">
                  <c:v>1.96948687967673</c:v>
                </c:pt>
                <c:pt idx="78">
                  <c:v>2.04271826315156</c:v>
                </c:pt>
                <c:pt idx="79">
                  <c:v>1.9220953845855</c:v>
                </c:pt>
                <c:pt idx="80">
                  <c:v>2.85982065061451</c:v>
                </c:pt>
                <c:pt idx="81">
                  <c:v>1.91592794632811</c:v>
                </c:pt>
                <c:pt idx="82">
                  <c:v>2.11348167078714</c:v>
                </c:pt>
                <c:pt idx="83">
                  <c:v>1.98631526524976</c:v>
                </c:pt>
                <c:pt idx="84">
                  <c:v>1.75686925479823</c:v>
                </c:pt>
                <c:pt idx="85">
                  <c:v>1.83299721159276</c:v>
                </c:pt>
                <c:pt idx="86">
                  <c:v>1.74957396759167</c:v>
                </c:pt>
                <c:pt idx="87">
                  <c:v>1.75751065699263</c:v>
                </c:pt>
                <c:pt idx="88">
                  <c:v>2.02715681445451</c:v>
                </c:pt>
                <c:pt idx="89">
                  <c:v>1.91129518683052</c:v>
                </c:pt>
                <c:pt idx="90">
                  <c:v>1.97377688257284</c:v>
                </c:pt>
                <c:pt idx="91">
                  <c:v>1.98543769016249</c:v>
                </c:pt>
                <c:pt idx="92">
                  <c:v>2.04188101953685</c:v>
                </c:pt>
                <c:pt idx="93">
                  <c:v>2.15164545559267</c:v>
                </c:pt>
                <c:pt idx="94">
                  <c:v>1.9975458151603</c:v>
                </c:pt>
                <c:pt idx="95">
                  <c:v>1.82965244053594</c:v>
                </c:pt>
                <c:pt idx="96">
                  <c:v>1.87908847655159</c:v>
                </c:pt>
                <c:pt idx="97">
                  <c:v>1.99070599484146</c:v>
                </c:pt>
                <c:pt idx="98">
                  <c:v>1.94477951039495</c:v>
                </c:pt>
                <c:pt idx="99">
                  <c:v>2.05413962576893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[CNVPlex计算结果加作图.xlsx]CNP10!$F$1</c:f>
              <c:strCache>
                <c:ptCount val="1"/>
                <c:pt idx="0">
                  <c:v>CNP10_20-21k</c:v>
                </c:pt>
              </c:strCache>
            </c:strRef>
          </c:tx>
          <c:spPr>
            <a:ln w="15875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strRef>
              <c:f>[CNVPlex计算结果加作图.xlsx]CNP10!$A$2:$A$101</c:f>
              <c:strCache>
                <c:ptCount val="100"/>
                <c:pt idx="0">
                  <c:v>G1</c:v>
                </c:pt>
                <c:pt idx="1">
                  <c:v>G10</c:v>
                </c:pt>
                <c:pt idx="2">
                  <c:v>G11</c:v>
                </c:pt>
                <c:pt idx="3">
                  <c:v>G12</c:v>
                </c:pt>
                <c:pt idx="4">
                  <c:v>G13</c:v>
                </c:pt>
                <c:pt idx="5">
                  <c:v>G15</c:v>
                </c:pt>
                <c:pt idx="6">
                  <c:v>G17</c:v>
                </c:pt>
                <c:pt idx="7">
                  <c:v>G18</c:v>
                </c:pt>
                <c:pt idx="8">
                  <c:v>G21</c:v>
                </c:pt>
                <c:pt idx="9">
                  <c:v>G24</c:v>
                </c:pt>
                <c:pt idx="10">
                  <c:v>G27</c:v>
                </c:pt>
                <c:pt idx="11">
                  <c:v>G28</c:v>
                </c:pt>
                <c:pt idx="12">
                  <c:v>G3</c:v>
                </c:pt>
                <c:pt idx="13">
                  <c:v>G30</c:v>
                </c:pt>
                <c:pt idx="14">
                  <c:v>G31</c:v>
                </c:pt>
                <c:pt idx="15">
                  <c:v>G32</c:v>
                </c:pt>
                <c:pt idx="16">
                  <c:v>G33</c:v>
                </c:pt>
                <c:pt idx="17">
                  <c:v>G34</c:v>
                </c:pt>
                <c:pt idx="18">
                  <c:v>G35</c:v>
                </c:pt>
                <c:pt idx="19">
                  <c:v>G36</c:v>
                </c:pt>
                <c:pt idx="20">
                  <c:v>G37</c:v>
                </c:pt>
                <c:pt idx="21">
                  <c:v>G38</c:v>
                </c:pt>
                <c:pt idx="22">
                  <c:v>G39</c:v>
                </c:pt>
                <c:pt idx="23">
                  <c:v>G4</c:v>
                </c:pt>
                <c:pt idx="24">
                  <c:v>G42</c:v>
                </c:pt>
                <c:pt idx="25">
                  <c:v>G43</c:v>
                </c:pt>
                <c:pt idx="26">
                  <c:v>G44</c:v>
                </c:pt>
                <c:pt idx="27">
                  <c:v>G45</c:v>
                </c:pt>
                <c:pt idx="28">
                  <c:v>G46</c:v>
                </c:pt>
                <c:pt idx="29">
                  <c:v>G47</c:v>
                </c:pt>
                <c:pt idx="30">
                  <c:v>G5</c:v>
                </c:pt>
                <c:pt idx="31">
                  <c:v>G50</c:v>
                </c:pt>
                <c:pt idx="32">
                  <c:v>G52</c:v>
                </c:pt>
                <c:pt idx="33">
                  <c:v>G53</c:v>
                </c:pt>
                <c:pt idx="34">
                  <c:v>G59</c:v>
                </c:pt>
                <c:pt idx="35">
                  <c:v>G6</c:v>
                </c:pt>
                <c:pt idx="36">
                  <c:v>G60</c:v>
                </c:pt>
                <c:pt idx="37">
                  <c:v>G61</c:v>
                </c:pt>
                <c:pt idx="38">
                  <c:v>G7</c:v>
                </c:pt>
                <c:pt idx="39">
                  <c:v>G8</c:v>
                </c:pt>
                <c:pt idx="40">
                  <c:v>G9</c:v>
                </c:pt>
                <c:pt idx="41">
                  <c:v>GB1</c:v>
                </c:pt>
                <c:pt idx="42">
                  <c:v>GB2</c:v>
                </c:pt>
                <c:pt idx="43">
                  <c:v>GB3</c:v>
                </c:pt>
                <c:pt idx="44">
                  <c:v>GB4</c:v>
                </c:pt>
                <c:pt idx="45">
                  <c:v>GB5</c:v>
                </c:pt>
                <c:pt idx="46">
                  <c:v>GB6</c:v>
                </c:pt>
                <c:pt idx="47">
                  <c:v>GB7</c:v>
                </c:pt>
                <c:pt idx="48">
                  <c:v>GB8</c:v>
                </c:pt>
                <c:pt idx="49">
                  <c:v>GB9</c:v>
                </c:pt>
                <c:pt idx="50">
                  <c:v>M11</c:v>
                </c:pt>
                <c:pt idx="51">
                  <c:v>M12</c:v>
                </c:pt>
                <c:pt idx="52">
                  <c:v>M14</c:v>
                </c:pt>
                <c:pt idx="53">
                  <c:v>M15</c:v>
                </c:pt>
                <c:pt idx="54">
                  <c:v>M19</c:v>
                </c:pt>
                <c:pt idx="55">
                  <c:v>M20</c:v>
                </c:pt>
                <c:pt idx="56">
                  <c:v>M21</c:v>
                </c:pt>
                <c:pt idx="57">
                  <c:v>M23</c:v>
                </c:pt>
                <c:pt idx="58">
                  <c:v>M24</c:v>
                </c:pt>
                <c:pt idx="59">
                  <c:v>M26</c:v>
                </c:pt>
                <c:pt idx="60">
                  <c:v>M27</c:v>
                </c:pt>
                <c:pt idx="61">
                  <c:v>M28</c:v>
                </c:pt>
                <c:pt idx="62">
                  <c:v>M29</c:v>
                </c:pt>
                <c:pt idx="63">
                  <c:v>M3</c:v>
                </c:pt>
                <c:pt idx="64">
                  <c:v>M30</c:v>
                </c:pt>
                <c:pt idx="65">
                  <c:v>M32</c:v>
                </c:pt>
                <c:pt idx="66">
                  <c:v>M33</c:v>
                </c:pt>
                <c:pt idx="67">
                  <c:v>M34</c:v>
                </c:pt>
                <c:pt idx="68">
                  <c:v>M35</c:v>
                </c:pt>
                <c:pt idx="69">
                  <c:v>M36</c:v>
                </c:pt>
                <c:pt idx="70">
                  <c:v>M37</c:v>
                </c:pt>
                <c:pt idx="71">
                  <c:v>M38</c:v>
                </c:pt>
                <c:pt idx="72">
                  <c:v>M39</c:v>
                </c:pt>
                <c:pt idx="73">
                  <c:v>M41</c:v>
                </c:pt>
                <c:pt idx="74">
                  <c:v>M42</c:v>
                </c:pt>
                <c:pt idx="75">
                  <c:v>M45</c:v>
                </c:pt>
                <c:pt idx="76">
                  <c:v>M46</c:v>
                </c:pt>
                <c:pt idx="77">
                  <c:v>M47</c:v>
                </c:pt>
                <c:pt idx="78">
                  <c:v>M48</c:v>
                </c:pt>
                <c:pt idx="79">
                  <c:v>M5</c:v>
                </c:pt>
                <c:pt idx="80">
                  <c:v>M50</c:v>
                </c:pt>
                <c:pt idx="81">
                  <c:v>M51</c:v>
                </c:pt>
                <c:pt idx="82">
                  <c:v>M52</c:v>
                </c:pt>
                <c:pt idx="83">
                  <c:v>M58</c:v>
                </c:pt>
                <c:pt idx="84">
                  <c:v>M59</c:v>
                </c:pt>
                <c:pt idx="85">
                  <c:v>M61</c:v>
                </c:pt>
                <c:pt idx="86">
                  <c:v>M62</c:v>
                </c:pt>
                <c:pt idx="87">
                  <c:v>M8</c:v>
                </c:pt>
                <c:pt idx="88">
                  <c:v>MB1</c:v>
                </c:pt>
                <c:pt idx="89">
                  <c:v>MB10</c:v>
                </c:pt>
                <c:pt idx="90">
                  <c:v>MB12</c:v>
                </c:pt>
                <c:pt idx="91">
                  <c:v>MB13</c:v>
                </c:pt>
                <c:pt idx="92">
                  <c:v>MB2</c:v>
                </c:pt>
                <c:pt idx="93">
                  <c:v>MB3</c:v>
                </c:pt>
                <c:pt idx="94">
                  <c:v>MB4</c:v>
                </c:pt>
                <c:pt idx="95">
                  <c:v>MB5</c:v>
                </c:pt>
                <c:pt idx="96">
                  <c:v>MB6</c:v>
                </c:pt>
                <c:pt idx="97">
                  <c:v>MB7</c:v>
                </c:pt>
                <c:pt idx="98">
                  <c:v>MB8</c:v>
                </c:pt>
                <c:pt idx="99">
                  <c:v>MB9</c:v>
                </c:pt>
              </c:strCache>
            </c:strRef>
          </c:cat>
          <c:val>
            <c:numRef>
              <c:f>[CNVPlex计算结果加作图.xlsx]CNP10!$F$2:$F$101</c:f>
              <c:numCache>
                <c:formatCode>General</c:formatCode>
                <c:ptCount val="100"/>
                <c:pt idx="0">
                  <c:v>2.22676136362854</c:v>
                </c:pt>
                <c:pt idx="1">
                  <c:v>1.93567120313712</c:v>
                </c:pt>
                <c:pt idx="2">
                  <c:v>2.20524236344759</c:v>
                </c:pt>
                <c:pt idx="3">
                  <c:v>1.90668871932676</c:v>
                </c:pt>
                <c:pt idx="4">
                  <c:v>2.14688827062473</c:v>
                </c:pt>
                <c:pt idx="5">
                  <c:v>1.80720963665433</c:v>
                </c:pt>
                <c:pt idx="6">
                  <c:v>2.06035479485287</c:v>
                </c:pt>
                <c:pt idx="7">
                  <c:v>1.96457660438299</c:v>
                </c:pt>
                <c:pt idx="8">
                  <c:v>2.19764588602586</c:v>
                </c:pt>
                <c:pt idx="9">
                  <c:v>2.03033395707636</c:v>
                </c:pt>
                <c:pt idx="10">
                  <c:v>2.22458433387659</c:v>
                </c:pt>
                <c:pt idx="11">
                  <c:v>2.04906178938695</c:v>
                </c:pt>
                <c:pt idx="12">
                  <c:v>1.98800828646944</c:v>
                </c:pt>
                <c:pt idx="13">
                  <c:v>2.3254147800965</c:v>
                </c:pt>
                <c:pt idx="14">
                  <c:v>2.3313561313956</c:v>
                </c:pt>
                <c:pt idx="15">
                  <c:v>2.00921668035205</c:v>
                </c:pt>
                <c:pt idx="16">
                  <c:v>1.86369258732024</c:v>
                </c:pt>
                <c:pt idx="17">
                  <c:v>2.04870423012967</c:v>
                </c:pt>
                <c:pt idx="18">
                  <c:v>2.10555062910769</c:v>
                </c:pt>
                <c:pt idx="19">
                  <c:v>1.96414297586467</c:v>
                </c:pt>
                <c:pt idx="20">
                  <c:v>2.23434782537437</c:v>
                </c:pt>
                <c:pt idx="21">
                  <c:v>2.10448613649743</c:v>
                </c:pt>
                <c:pt idx="22">
                  <c:v>2.18373679059973</c:v>
                </c:pt>
                <c:pt idx="23">
                  <c:v>1.99174226830575</c:v>
                </c:pt>
                <c:pt idx="24">
                  <c:v>2.23272837983585</c:v>
                </c:pt>
                <c:pt idx="25">
                  <c:v>2.17994790576755</c:v>
                </c:pt>
                <c:pt idx="26">
                  <c:v>2.06305148125529</c:v>
                </c:pt>
                <c:pt idx="27">
                  <c:v>2.06881779219313</c:v>
                </c:pt>
                <c:pt idx="28">
                  <c:v>2.04418909451504</c:v>
                </c:pt>
                <c:pt idx="29">
                  <c:v>2.14591849960338</c:v>
                </c:pt>
                <c:pt idx="30">
                  <c:v>2.02272595036118</c:v>
                </c:pt>
                <c:pt idx="31">
                  <c:v>2.01725472783441</c:v>
                </c:pt>
                <c:pt idx="32">
                  <c:v>1.98818983349425</c:v>
                </c:pt>
                <c:pt idx="33">
                  <c:v>2.189925040435</c:v>
                </c:pt>
                <c:pt idx="34">
                  <c:v>2.36957326426239</c:v>
                </c:pt>
                <c:pt idx="35">
                  <c:v>1.9544788638588</c:v>
                </c:pt>
                <c:pt idx="36">
                  <c:v>2.33806082069463</c:v>
                </c:pt>
                <c:pt idx="37">
                  <c:v>2.19301233584023</c:v>
                </c:pt>
                <c:pt idx="38">
                  <c:v>1.89766367178068</c:v>
                </c:pt>
                <c:pt idx="39">
                  <c:v>1.94227754696868</c:v>
                </c:pt>
                <c:pt idx="40">
                  <c:v>1.9688936940551</c:v>
                </c:pt>
                <c:pt idx="41">
                  <c:v>1.97672651202068</c:v>
                </c:pt>
                <c:pt idx="42">
                  <c:v>2.07791770726307</c:v>
                </c:pt>
                <c:pt idx="43">
                  <c:v>2.02575409825692</c:v>
                </c:pt>
                <c:pt idx="44">
                  <c:v>2.07330676495603</c:v>
                </c:pt>
                <c:pt idx="45">
                  <c:v>1.96978481993005</c:v>
                </c:pt>
                <c:pt idx="46">
                  <c:v>1.99327193831243</c:v>
                </c:pt>
                <c:pt idx="47">
                  <c:v>1.97704039137974</c:v>
                </c:pt>
                <c:pt idx="48">
                  <c:v>1.91857133436285</c:v>
                </c:pt>
                <c:pt idx="49">
                  <c:v>2.00315000852749</c:v>
                </c:pt>
                <c:pt idx="50">
                  <c:v>1.75959527072928</c:v>
                </c:pt>
                <c:pt idx="51">
                  <c:v>2.12264334529333</c:v>
                </c:pt>
                <c:pt idx="52">
                  <c:v>1.77061751652639</c:v>
                </c:pt>
                <c:pt idx="53">
                  <c:v>2.11830633248525</c:v>
                </c:pt>
                <c:pt idx="54">
                  <c:v>1.82659611173311</c:v>
                </c:pt>
                <c:pt idx="55">
                  <c:v>2.13020359646652</c:v>
                </c:pt>
                <c:pt idx="56">
                  <c:v>1.9186004566219</c:v>
                </c:pt>
                <c:pt idx="57">
                  <c:v>2.03443215554774</c:v>
                </c:pt>
                <c:pt idx="58">
                  <c:v>1.95114478211652</c:v>
                </c:pt>
                <c:pt idx="59">
                  <c:v>2.03294840406001</c:v>
                </c:pt>
                <c:pt idx="60">
                  <c:v>2.17502263659374</c:v>
                </c:pt>
                <c:pt idx="61">
                  <c:v>1.87551686094299</c:v>
                </c:pt>
                <c:pt idx="62">
                  <c:v>1.87440901563189</c:v>
                </c:pt>
                <c:pt idx="63">
                  <c:v>1.9593747682299</c:v>
                </c:pt>
                <c:pt idx="64">
                  <c:v>2.03928209909919</c:v>
                </c:pt>
                <c:pt idx="65">
                  <c:v>2.09838417464514</c:v>
                </c:pt>
                <c:pt idx="66">
                  <c:v>1.87680046080339</c:v>
                </c:pt>
                <c:pt idx="67">
                  <c:v>2.19532450895131</c:v>
                </c:pt>
                <c:pt idx="68">
                  <c:v>2.11329494323371</c:v>
                </c:pt>
                <c:pt idx="69">
                  <c:v>2.27241748997172</c:v>
                </c:pt>
                <c:pt idx="70">
                  <c:v>2.25733172213852</c:v>
                </c:pt>
                <c:pt idx="71">
                  <c:v>2.16016468968881</c:v>
                </c:pt>
                <c:pt idx="72">
                  <c:v>1.81608012354606</c:v>
                </c:pt>
                <c:pt idx="73">
                  <c:v>1.85842840644434</c:v>
                </c:pt>
                <c:pt idx="74">
                  <c:v>1.67994644361944</c:v>
                </c:pt>
                <c:pt idx="75">
                  <c:v>2.0793632878818</c:v>
                </c:pt>
                <c:pt idx="76">
                  <c:v>2.05608136613546</c:v>
                </c:pt>
                <c:pt idx="77">
                  <c:v>2.04426190673028</c:v>
                </c:pt>
                <c:pt idx="78">
                  <c:v>1.94960058058923</c:v>
                </c:pt>
                <c:pt idx="79">
                  <c:v>1.80368849414716</c:v>
                </c:pt>
                <c:pt idx="80">
                  <c:v>2.10212647194962</c:v>
                </c:pt>
                <c:pt idx="81">
                  <c:v>1.88042669542132</c:v>
                </c:pt>
                <c:pt idx="82">
                  <c:v>1.79116338141415</c:v>
                </c:pt>
                <c:pt idx="83">
                  <c:v>1.80169967088539</c:v>
                </c:pt>
                <c:pt idx="84">
                  <c:v>1.89217482769843</c:v>
                </c:pt>
                <c:pt idx="85">
                  <c:v>1.84148970999983</c:v>
                </c:pt>
                <c:pt idx="86">
                  <c:v>2.20548200708984</c:v>
                </c:pt>
                <c:pt idx="87">
                  <c:v>1.95976092340795</c:v>
                </c:pt>
                <c:pt idx="88">
                  <c:v>2.10689677625775</c:v>
                </c:pt>
                <c:pt idx="89">
                  <c:v>1.70584207045391</c:v>
                </c:pt>
                <c:pt idx="90">
                  <c:v>1.77786564158755</c:v>
                </c:pt>
                <c:pt idx="91">
                  <c:v>1.77587031850844</c:v>
                </c:pt>
                <c:pt idx="92">
                  <c:v>1.92213254920433</c:v>
                </c:pt>
                <c:pt idx="93">
                  <c:v>2.03731410503</c:v>
                </c:pt>
                <c:pt idx="94">
                  <c:v>1.97102243380893</c:v>
                </c:pt>
                <c:pt idx="95">
                  <c:v>1.96779250851775</c:v>
                </c:pt>
                <c:pt idx="96">
                  <c:v>2.05439819048578</c:v>
                </c:pt>
                <c:pt idx="97">
                  <c:v>1.92239859549618</c:v>
                </c:pt>
                <c:pt idx="98">
                  <c:v>1.87664978288241</c:v>
                </c:pt>
                <c:pt idx="99">
                  <c:v>2.00508752499264</c:v>
                </c:pt>
              </c:numCache>
            </c:numRef>
          </c:val>
          <c:smooth val="0"/>
        </c:ser>
        <c:ser>
          <c:idx val="5"/>
          <c:order val="5"/>
          <c:tx>
            <c:strRef>
              <c:f>[CNVPlex计算结果加作图.xlsx]CNP10!$G$1</c:f>
              <c:strCache>
                <c:ptCount val="1"/>
                <c:pt idx="0">
                  <c:v>CNP10_21-22k</c:v>
                </c:pt>
              </c:strCache>
            </c:strRef>
          </c:tx>
          <c:spPr>
            <a:ln w="15875" cap="rnd">
              <a:solidFill>
                <a:schemeClr val="accent6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strRef>
              <c:f>[CNVPlex计算结果加作图.xlsx]CNP10!$A$2:$A$101</c:f>
              <c:strCache>
                <c:ptCount val="100"/>
                <c:pt idx="0">
                  <c:v>G1</c:v>
                </c:pt>
                <c:pt idx="1">
                  <c:v>G10</c:v>
                </c:pt>
                <c:pt idx="2">
                  <c:v>G11</c:v>
                </c:pt>
                <c:pt idx="3">
                  <c:v>G12</c:v>
                </c:pt>
                <c:pt idx="4">
                  <c:v>G13</c:v>
                </c:pt>
                <c:pt idx="5">
                  <c:v>G15</c:v>
                </c:pt>
                <c:pt idx="6">
                  <c:v>G17</c:v>
                </c:pt>
                <c:pt idx="7">
                  <c:v>G18</c:v>
                </c:pt>
                <c:pt idx="8">
                  <c:v>G21</c:v>
                </c:pt>
                <c:pt idx="9">
                  <c:v>G24</c:v>
                </c:pt>
                <c:pt idx="10">
                  <c:v>G27</c:v>
                </c:pt>
                <c:pt idx="11">
                  <c:v>G28</c:v>
                </c:pt>
                <c:pt idx="12">
                  <c:v>G3</c:v>
                </c:pt>
                <c:pt idx="13">
                  <c:v>G30</c:v>
                </c:pt>
                <c:pt idx="14">
                  <c:v>G31</c:v>
                </c:pt>
                <c:pt idx="15">
                  <c:v>G32</c:v>
                </c:pt>
                <c:pt idx="16">
                  <c:v>G33</c:v>
                </c:pt>
                <c:pt idx="17">
                  <c:v>G34</c:v>
                </c:pt>
                <c:pt idx="18">
                  <c:v>G35</c:v>
                </c:pt>
                <c:pt idx="19">
                  <c:v>G36</c:v>
                </c:pt>
                <c:pt idx="20">
                  <c:v>G37</c:v>
                </c:pt>
                <c:pt idx="21">
                  <c:v>G38</c:v>
                </c:pt>
                <c:pt idx="22">
                  <c:v>G39</c:v>
                </c:pt>
                <c:pt idx="23">
                  <c:v>G4</c:v>
                </c:pt>
                <c:pt idx="24">
                  <c:v>G42</c:v>
                </c:pt>
                <c:pt idx="25">
                  <c:v>G43</c:v>
                </c:pt>
                <c:pt idx="26">
                  <c:v>G44</c:v>
                </c:pt>
                <c:pt idx="27">
                  <c:v>G45</c:v>
                </c:pt>
                <c:pt idx="28">
                  <c:v>G46</c:v>
                </c:pt>
                <c:pt idx="29">
                  <c:v>G47</c:v>
                </c:pt>
                <c:pt idx="30">
                  <c:v>G5</c:v>
                </c:pt>
                <c:pt idx="31">
                  <c:v>G50</c:v>
                </c:pt>
                <c:pt idx="32">
                  <c:v>G52</c:v>
                </c:pt>
                <c:pt idx="33">
                  <c:v>G53</c:v>
                </c:pt>
                <c:pt idx="34">
                  <c:v>G59</c:v>
                </c:pt>
                <c:pt idx="35">
                  <c:v>G6</c:v>
                </c:pt>
                <c:pt idx="36">
                  <c:v>G60</c:v>
                </c:pt>
                <c:pt idx="37">
                  <c:v>G61</c:v>
                </c:pt>
                <c:pt idx="38">
                  <c:v>G7</c:v>
                </c:pt>
                <c:pt idx="39">
                  <c:v>G8</c:v>
                </c:pt>
                <c:pt idx="40">
                  <c:v>G9</c:v>
                </c:pt>
                <c:pt idx="41">
                  <c:v>GB1</c:v>
                </c:pt>
                <c:pt idx="42">
                  <c:v>GB2</c:v>
                </c:pt>
                <c:pt idx="43">
                  <c:v>GB3</c:v>
                </c:pt>
                <c:pt idx="44">
                  <c:v>GB4</c:v>
                </c:pt>
                <c:pt idx="45">
                  <c:v>GB5</c:v>
                </c:pt>
                <c:pt idx="46">
                  <c:v>GB6</c:v>
                </c:pt>
                <c:pt idx="47">
                  <c:v>GB7</c:v>
                </c:pt>
                <c:pt idx="48">
                  <c:v>GB8</c:v>
                </c:pt>
                <c:pt idx="49">
                  <c:v>GB9</c:v>
                </c:pt>
                <c:pt idx="50">
                  <c:v>M11</c:v>
                </c:pt>
                <c:pt idx="51">
                  <c:v>M12</c:v>
                </c:pt>
                <c:pt idx="52">
                  <c:v>M14</c:v>
                </c:pt>
                <c:pt idx="53">
                  <c:v>M15</c:v>
                </c:pt>
                <c:pt idx="54">
                  <c:v>M19</c:v>
                </c:pt>
                <c:pt idx="55">
                  <c:v>M20</c:v>
                </c:pt>
                <c:pt idx="56">
                  <c:v>M21</c:v>
                </c:pt>
                <c:pt idx="57">
                  <c:v>M23</c:v>
                </c:pt>
                <c:pt idx="58">
                  <c:v>M24</c:v>
                </c:pt>
                <c:pt idx="59">
                  <c:v>M26</c:v>
                </c:pt>
                <c:pt idx="60">
                  <c:v>M27</c:v>
                </c:pt>
                <c:pt idx="61">
                  <c:v>M28</c:v>
                </c:pt>
                <c:pt idx="62">
                  <c:v>M29</c:v>
                </c:pt>
                <c:pt idx="63">
                  <c:v>M3</c:v>
                </c:pt>
                <c:pt idx="64">
                  <c:v>M30</c:v>
                </c:pt>
                <c:pt idx="65">
                  <c:v>M32</c:v>
                </c:pt>
                <c:pt idx="66">
                  <c:v>M33</c:v>
                </c:pt>
                <c:pt idx="67">
                  <c:v>M34</c:v>
                </c:pt>
                <c:pt idx="68">
                  <c:v>M35</c:v>
                </c:pt>
                <c:pt idx="69">
                  <c:v>M36</c:v>
                </c:pt>
                <c:pt idx="70">
                  <c:v>M37</c:v>
                </c:pt>
                <c:pt idx="71">
                  <c:v>M38</c:v>
                </c:pt>
                <c:pt idx="72">
                  <c:v>M39</c:v>
                </c:pt>
                <c:pt idx="73">
                  <c:v>M41</c:v>
                </c:pt>
                <c:pt idx="74">
                  <c:v>M42</c:v>
                </c:pt>
                <c:pt idx="75">
                  <c:v>M45</c:v>
                </c:pt>
                <c:pt idx="76">
                  <c:v>M46</c:v>
                </c:pt>
                <c:pt idx="77">
                  <c:v>M47</c:v>
                </c:pt>
                <c:pt idx="78">
                  <c:v>M48</c:v>
                </c:pt>
                <c:pt idx="79">
                  <c:v>M5</c:v>
                </c:pt>
                <c:pt idx="80">
                  <c:v>M50</c:v>
                </c:pt>
                <c:pt idx="81">
                  <c:v>M51</c:v>
                </c:pt>
                <c:pt idx="82">
                  <c:v>M52</c:v>
                </c:pt>
                <c:pt idx="83">
                  <c:v>M58</c:v>
                </c:pt>
                <c:pt idx="84">
                  <c:v>M59</c:v>
                </c:pt>
                <c:pt idx="85">
                  <c:v>M61</c:v>
                </c:pt>
                <c:pt idx="86">
                  <c:v>M62</c:v>
                </c:pt>
                <c:pt idx="87">
                  <c:v>M8</c:v>
                </c:pt>
                <c:pt idx="88">
                  <c:v>MB1</c:v>
                </c:pt>
                <c:pt idx="89">
                  <c:v>MB10</c:v>
                </c:pt>
                <c:pt idx="90">
                  <c:v>MB12</c:v>
                </c:pt>
                <c:pt idx="91">
                  <c:v>MB13</c:v>
                </c:pt>
                <c:pt idx="92">
                  <c:v>MB2</c:v>
                </c:pt>
                <c:pt idx="93">
                  <c:v>MB3</c:v>
                </c:pt>
                <c:pt idx="94">
                  <c:v>MB4</c:v>
                </c:pt>
                <c:pt idx="95">
                  <c:v>MB5</c:v>
                </c:pt>
                <c:pt idx="96">
                  <c:v>MB6</c:v>
                </c:pt>
                <c:pt idx="97">
                  <c:v>MB7</c:v>
                </c:pt>
                <c:pt idx="98">
                  <c:v>MB8</c:v>
                </c:pt>
                <c:pt idx="99">
                  <c:v>MB9</c:v>
                </c:pt>
              </c:strCache>
            </c:strRef>
          </c:cat>
          <c:val>
            <c:numRef>
              <c:f>[CNVPlex计算结果加作图.xlsx]CNP10!$G$2:$G$101</c:f>
              <c:numCache>
                <c:formatCode>General</c:formatCode>
                <c:ptCount val="100"/>
                <c:pt idx="0">
                  <c:v>2.06161417322117</c:v>
                </c:pt>
                <c:pt idx="1">
                  <c:v>2.00494377953657</c:v>
                </c:pt>
                <c:pt idx="2">
                  <c:v>1.9539709801822</c:v>
                </c:pt>
                <c:pt idx="3">
                  <c:v>2.10475248380075</c:v>
                </c:pt>
                <c:pt idx="4">
                  <c:v>2.01444669443418</c:v>
                </c:pt>
                <c:pt idx="5">
                  <c:v>1.90621126729964</c:v>
                </c:pt>
                <c:pt idx="6">
                  <c:v>1.86914647845107</c:v>
                </c:pt>
                <c:pt idx="7">
                  <c:v>1.89056935134235</c:v>
                </c:pt>
                <c:pt idx="8">
                  <c:v>1.95886246192943</c:v>
                </c:pt>
                <c:pt idx="9">
                  <c:v>1.95908586456205</c:v>
                </c:pt>
                <c:pt idx="10">
                  <c:v>1.89857350184109</c:v>
                </c:pt>
                <c:pt idx="11">
                  <c:v>1.92308106849766</c:v>
                </c:pt>
                <c:pt idx="12">
                  <c:v>1.9706539942261</c:v>
                </c:pt>
                <c:pt idx="13">
                  <c:v>2.07342121724827</c:v>
                </c:pt>
                <c:pt idx="14">
                  <c:v>2.01279600572237</c:v>
                </c:pt>
                <c:pt idx="15">
                  <c:v>1.91856890050262</c:v>
                </c:pt>
                <c:pt idx="16">
                  <c:v>1.8321905352821</c:v>
                </c:pt>
                <c:pt idx="17">
                  <c:v>1.95967697361397</c:v>
                </c:pt>
                <c:pt idx="18">
                  <c:v>1.96133960189108</c:v>
                </c:pt>
                <c:pt idx="19">
                  <c:v>1.88092170726696</c:v>
                </c:pt>
                <c:pt idx="20">
                  <c:v>1.88212431048526</c:v>
                </c:pt>
                <c:pt idx="21">
                  <c:v>1.92130828894861</c:v>
                </c:pt>
                <c:pt idx="22">
                  <c:v>1.97016358351272</c:v>
                </c:pt>
                <c:pt idx="23">
                  <c:v>2.01887464070956</c:v>
                </c:pt>
                <c:pt idx="24">
                  <c:v>2.44486483159988</c:v>
                </c:pt>
                <c:pt idx="25">
                  <c:v>2.33974834381864</c:v>
                </c:pt>
                <c:pt idx="26">
                  <c:v>2.15389146427377</c:v>
                </c:pt>
                <c:pt idx="27">
                  <c:v>1.98374905880046</c:v>
                </c:pt>
                <c:pt idx="28">
                  <c:v>2.04561450622764</c:v>
                </c:pt>
                <c:pt idx="29">
                  <c:v>2.14698851199792</c:v>
                </c:pt>
                <c:pt idx="30">
                  <c:v>1.99335572942061</c:v>
                </c:pt>
                <c:pt idx="31">
                  <c:v>2.06641139048173</c:v>
                </c:pt>
                <c:pt idx="32">
                  <c:v>1.94685135155548</c:v>
                </c:pt>
                <c:pt idx="33">
                  <c:v>2.0058154836774</c:v>
                </c:pt>
                <c:pt idx="34">
                  <c:v>2.02182662853147</c:v>
                </c:pt>
                <c:pt idx="35">
                  <c:v>1.96971845358246</c:v>
                </c:pt>
                <c:pt idx="36">
                  <c:v>2.078089638608</c:v>
                </c:pt>
                <c:pt idx="37">
                  <c:v>2.18039951465966</c:v>
                </c:pt>
                <c:pt idx="38">
                  <c:v>1.92770487630254</c:v>
                </c:pt>
                <c:pt idx="39">
                  <c:v>1.96310557269645</c:v>
                </c:pt>
                <c:pt idx="40">
                  <c:v>1.954732749123</c:v>
                </c:pt>
                <c:pt idx="41">
                  <c:v>1.96624868957153</c:v>
                </c:pt>
                <c:pt idx="42">
                  <c:v>1.96864464129304</c:v>
                </c:pt>
                <c:pt idx="43">
                  <c:v>2.00497439191505</c:v>
                </c:pt>
                <c:pt idx="44">
                  <c:v>1.91673948253786</c:v>
                </c:pt>
                <c:pt idx="45">
                  <c:v>1.94647912444664</c:v>
                </c:pt>
                <c:pt idx="46">
                  <c:v>2.00626107322753</c:v>
                </c:pt>
                <c:pt idx="47">
                  <c:v>2.02355274956428</c:v>
                </c:pt>
                <c:pt idx="48">
                  <c:v>1.94588030867811</c:v>
                </c:pt>
                <c:pt idx="49">
                  <c:v>1.98649555686576</c:v>
                </c:pt>
                <c:pt idx="50">
                  <c:v>1.96936620527107</c:v>
                </c:pt>
                <c:pt idx="51">
                  <c:v>2.06547774593941</c:v>
                </c:pt>
                <c:pt idx="52">
                  <c:v>1.93010336695694</c:v>
                </c:pt>
                <c:pt idx="53">
                  <c:v>1.94255216655193</c:v>
                </c:pt>
                <c:pt idx="54">
                  <c:v>2.24918982662019</c:v>
                </c:pt>
                <c:pt idx="55">
                  <c:v>2.267675765601</c:v>
                </c:pt>
                <c:pt idx="56">
                  <c:v>2.2606827925922</c:v>
                </c:pt>
                <c:pt idx="57">
                  <c:v>2.05709220054192</c:v>
                </c:pt>
                <c:pt idx="58">
                  <c:v>2.18550873075849</c:v>
                </c:pt>
                <c:pt idx="59">
                  <c:v>2.2215589729535</c:v>
                </c:pt>
                <c:pt idx="60">
                  <c:v>2.18644937901549</c:v>
                </c:pt>
                <c:pt idx="61">
                  <c:v>2.056813161345</c:v>
                </c:pt>
                <c:pt idx="62">
                  <c:v>2.12469956889905</c:v>
                </c:pt>
                <c:pt idx="63">
                  <c:v>1.88487907662008</c:v>
                </c:pt>
                <c:pt idx="64">
                  <c:v>2.22493086013823</c:v>
                </c:pt>
                <c:pt idx="65">
                  <c:v>2.16218623632069</c:v>
                </c:pt>
                <c:pt idx="66">
                  <c:v>2.24324372971963</c:v>
                </c:pt>
                <c:pt idx="67">
                  <c:v>2.16155876885347</c:v>
                </c:pt>
                <c:pt idx="68">
                  <c:v>2.08326913563336</c:v>
                </c:pt>
                <c:pt idx="69">
                  <c:v>2.16720289558535</c:v>
                </c:pt>
                <c:pt idx="70">
                  <c:v>2.15952866758426</c:v>
                </c:pt>
                <c:pt idx="71">
                  <c:v>2.04263019709061</c:v>
                </c:pt>
                <c:pt idx="72">
                  <c:v>2.11383306012212</c:v>
                </c:pt>
                <c:pt idx="73">
                  <c:v>2.03816621451961</c:v>
                </c:pt>
                <c:pt idx="74">
                  <c:v>2.06289891520504</c:v>
                </c:pt>
                <c:pt idx="75">
                  <c:v>2.18855054088269</c:v>
                </c:pt>
                <c:pt idx="76">
                  <c:v>2.14429092862552</c:v>
                </c:pt>
                <c:pt idx="77">
                  <c:v>2.21648702733937</c:v>
                </c:pt>
                <c:pt idx="78">
                  <c:v>2.00787564759646</c:v>
                </c:pt>
                <c:pt idx="79">
                  <c:v>1.80391899455372</c:v>
                </c:pt>
                <c:pt idx="80">
                  <c:v>2.3512042895126</c:v>
                </c:pt>
                <c:pt idx="81">
                  <c:v>2.21046108691555</c:v>
                </c:pt>
                <c:pt idx="82">
                  <c:v>2.02735913330282</c:v>
                </c:pt>
                <c:pt idx="83">
                  <c:v>2.07182046906109</c:v>
                </c:pt>
                <c:pt idx="84">
                  <c:v>1.94153044007924</c:v>
                </c:pt>
                <c:pt idx="85">
                  <c:v>2.37681512171814</c:v>
                </c:pt>
                <c:pt idx="86">
                  <c:v>2.13183237517644</c:v>
                </c:pt>
                <c:pt idx="87">
                  <c:v>1.89315524154423</c:v>
                </c:pt>
                <c:pt idx="88">
                  <c:v>1.96137989423744</c:v>
                </c:pt>
                <c:pt idx="89">
                  <c:v>2.03329799985884</c:v>
                </c:pt>
                <c:pt idx="90">
                  <c:v>1.85554094436404</c:v>
                </c:pt>
                <c:pt idx="91">
                  <c:v>1.84158812336106</c:v>
                </c:pt>
                <c:pt idx="92">
                  <c:v>1.9996180080098</c:v>
                </c:pt>
                <c:pt idx="93">
                  <c:v>1.91232876548029</c:v>
                </c:pt>
                <c:pt idx="94">
                  <c:v>1.91595820853712</c:v>
                </c:pt>
                <c:pt idx="95">
                  <c:v>1.93242278945599</c:v>
                </c:pt>
                <c:pt idx="96">
                  <c:v>1.92926028898599</c:v>
                </c:pt>
                <c:pt idx="97">
                  <c:v>1.97619851298572</c:v>
                </c:pt>
                <c:pt idx="98">
                  <c:v>1.78957552940069</c:v>
                </c:pt>
                <c:pt idx="99">
                  <c:v>1.86119402443534</c:v>
                </c:pt>
              </c:numCache>
            </c:numRef>
          </c:val>
          <c:smooth val="0"/>
        </c:ser>
        <c:ser>
          <c:idx val="6"/>
          <c:order val="6"/>
          <c:tx>
            <c:strRef>
              <c:f>[CNVPlex计算结果加作图.xlsx]CNP10!$H$1</c:f>
              <c:strCache>
                <c:ptCount val="1"/>
                <c:pt idx="0">
                  <c:v>CNP10_23-24k</c:v>
                </c:pt>
              </c:strCache>
            </c:strRef>
          </c:tx>
          <c:spPr>
            <a:ln w="158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strRef>
              <c:f>[CNVPlex计算结果加作图.xlsx]CNP10!$A$2:$A$101</c:f>
              <c:strCache>
                <c:ptCount val="100"/>
                <c:pt idx="0">
                  <c:v>G1</c:v>
                </c:pt>
                <c:pt idx="1">
                  <c:v>G10</c:v>
                </c:pt>
                <c:pt idx="2">
                  <c:v>G11</c:v>
                </c:pt>
                <c:pt idx="3">
                  <c:v>G12</c:v>
                </c:pt>
                <c:pt idx="4">
                  <c:v>G13</c:v>
                </c:pt>
                <c:pt idx="5">
                  <c:v>G15</c:v>
                </c:pt>
                <c:pt idx="6">
                  <c:v>G17</c:v>
                </c:pt>
                <c:pt idx="7">
                  <c:v>G18</c:v>
                </c:pt>
                <c:pt idx="8">
                  <c:v>G21</c:v>
                </c:pt>
                <c:pt idx="9">
                  <c:v>G24</c:v>
                </c:pt>
                <c:pt idx="10">
                  <c:v>G27</c:v>
                </c:pt>
                <c:pt idx="11">
                  <c:v>G28</c:v>
                </c:pt>
                <c:pt idx="12">
                  <c:v>G3</c:v>
                </c:pt>
                <c:pt idx="13">
                  <c:v>G30</c:v>
                </c:pt>
                <c:pt idx="14">
                  <c:v>G31</c:v>
                </c:pt>
                <c:pt idx="15">
                  <c:v>G32</c:v>
                </c:pt>
                <c:pt idx="16">
                  <c:v>G33</c:v>
                </c:pt>
                <c:pt idx="17">
                  <c:v>G34</c:v>
                </c:pt>
                <c:pt idx="18">
                  <c:v>G35</c:v>
                </c:pt>
                <c:pt idx="19">
                  <c:v>G36</c:v>
                </c:pt>
                <c:pt idx="20">
                  <c:v>G37</c:v>
                </c:pt>
                <c:pt idx="21">
                  <c:v>G38</c:v>
                </c:pt>
                <c:pt idx="22">
                  <c:v>G39</c:v>
                </c:pt>
                <c:pt idx="23">
                  <c:v>G4</c:v>
                </c:pt>
                <c:pt idx="24">
                  <c:v>G42</c:v>
                </c:pt>
                <c:pt idx="25">
                  <c:v>G43</c:v>
                </c:pt>
                <c:pt idx="26">
                  <c:v>G44</c:v>
                </c:pt>
                <c:pt idx="27">
                  <c:v>G45</c:v>
                </c:pt>
                <c:pt idx="28">
                  <c:v>G46</c:v>
                </c:pt>
                <c:pt idx="29">
                  <c:v>G47</c:v>
                </c:pt>
                <c:pt idx="30">
                  <c:v>G5</c:v>
                </c:pt>
                <c:pt idx="31">
                  <c:v>G50</c:v>
                </c:pt>
                <c:pt idx="32">
                  <c:v>G52</c:v>
                </c:pt>
                <c:pt idx="33">
                  <c:v>G53</c:v>
                </c:pt>
                <c:pt idx="34">
                  <c:v>G59</c:v>
                </c:pt>
                <c:pt idx="35">
                  <c:v>G6</c:v>
                </c:pt>
                <c:pt idx="36">
                  <c:v>G60</c:v>
                </c:pt>
                <c:pt idx="37">
                  <c:v>G61</c:v>
                </c:pt>
                <c:pt idx="38">
                  <c:v>G7</c:v>
                </c:pt>
                <c:pt idx="39">
                  <c:v>G8</c:v>
                </c:pt>
                <c:pt idx="40">
                  <c:v>G9</c:v>
                </c:pt>
                <c:pt idx="41">
                  <c:v>GB1</c:v>
                </c:pt>
                <c:pt idx="42">
                  <c:v>GB2</c:v>
                </c:pt>
                <c:pt idx="43">
                  <c:v>GB3</c:v>
                </c:pt>
                <c:pt idx="44">
                  <c:v>GB4</c:v>
                </c:pt>
                <c:pt idx="45">
                  <c:v>GB5</c:v>
                </c:pt>
                <c:pt idx="46">
                  <c:v>GB6</c:v>
                </c:pt>
                <c:pt idx="47">
                  <c:v>GB7</c:v>
                </c:pt>
                <c:pt idx="48">
                  <c:v>GB8</c:v>
                </c:pt>
                <c:pt idx="49">
                  <c:v>GB9</c:v>
                </c:pt>
                <c:pt idx="50">
                  <c:v>M11</c:v>
                </c:pt>
                <c:pt idx="51">
                  <c:v>M12</c:v>
                </c:pt>
                <c:pt idx="52">
                  <c:v>M14</c:v>
                </c:pt>
                <c:pt idx="53">
                  <c:v>M15</c:v>
                </c:pt>
                <c:pt idx="54">
                  <c:v>M19</c:v>
                </c:pt>
                <c:pt idx="55">
                  <c:v>M20</c:v>
                </c:pt>
                <c:pt idx="56">
                  <c:v>M21</c:v>
                </c:pt>
                <c:pt idx="57">
                  <c:v>M23</c:v>
                </c:pt>
                <c:pt idx="58">
                  <c:v>M24</c:v>
                </c:pt>
                <c:pt idx="59">
                  <c:v>M26</c:v>
                </c:pt>
                <c:pt idx="60">
                  <c:v>M27</c:v>
                </c:pt>
                <c:pt idx="61">
                  <c:v>M28</c:v>
                </c:pt>
                <c:pt idx="62">
                  <c:v>M29</c:v>
                </c:pt>
                <c:pt idx="63">
                  <c:v>M3</c:v>
                </c:pt>
                <c:pt idx="64">
                  <c:v>M30</c:v>
                </c:pt>
                <c:pt idx="65">
                  <c:v>M32</c:v>
                </c:pt>
                <c:pt idx="66">
                  <c:v>M33</c:v>
                </c:pt>
                <c:pt idx="67">
                  <c:v>M34</c:v>
                </c:pt>
                <c:pt idx="68">
                  <c:v>M35</c:v>
                </c:pt>
                <c:pt idx="69">
                  <c:v>M36</c:v>
                </c:pt>
                <c:pt idx="70">
                  <c:v>M37</c:v>
                </c:pt>
                <c:pt idx="71">
                  <c:v>M38</c:v>
                </c:pt>
                <c:pt idx="72">
                  <c:v>M39</c:v>
                </c:pt>
                <c:pt idx="73">
                  <c:v>M41</c:v>
                </c:pt>
                <c:pt idx="74">
                  <c:v>M42</c:v>
                </c:pt>
                <c:pt idx="75">
                  <c:v>M45</c:v>
                </c:pt>
                <c:pt idx="76">
                  <c:v>M46</c:v>
                </c:pt>
                <c:pt idx="77">
                  <c:v>M47</c:v>
                </c:pt>
                <c:pt idx="78">
                  <c:v>M48</c:v>
                </c:pt>
                <c:pt idx="79">
                  <c:v>M5</c:v>
                </c:pt>
                <c:pt idx="80">
                  <c:v>M50</c:v>
                </c:pt>
                <c:pt idx="81">
                  <c:v>M51</c:v>
                </c:pt>
                <c:pt idx="82">
                  <c:v>M52</c:v>
                </c:pt>
                <c:pt idx="83">
                  <c:v>M58</c:v>
                </c:pt>
                <c:pt idx="84">
                  <c:v>M59</c:v>
                </c:pt>
                <c:pt idx="85">
                  <c:v>M61</c:v>
                </c:pt>
                <c:pt idx="86">
                  <c:v>M62</c:v>
                </c:pt>
                <c:pt idx="87">
                  <c:v>M8</c:v>
                </c:pt>
                <c:pt idx="88">
                  <c:v>MB1</c:v>
                </c:pt>
                <c:pt idx="89">
                  <c:v>MB10</c:v>
                </c:pt>
                <c:pt idx="90">
                  <c:v>MB12</c:v>
                </c:pt>
                <c:pt idx="91">
                  <c:v>MB13</c:v>
                </c:pt>
                <c:pt idx="92">
                  <c:v>MB2</c:v>
                </c:pt>
                <c:pt idx="93">
                  <c:v>MB3</c:v>
                </c:pt>
                <c:pt idx="94">
                  <c:v>MB4</c:v>
                </c:pt>
                <c:pt idx="95">
                  <c:v>MB5</c:v>
                </c:pt>
                <c:pt idx="96">
                  <c:v>MB6</c:v>
                </c:pt>
                <c:pt idx="97">
                  <c:v>MB7</c:v>
                </c:pt>
                <c:pt idx="98">
                  <c:v>MB8</c:v>
                </c:pt>
                <c:pt idx="99">
                  <c:v>MB9</c:v>
                </c:pt>
              </c:strCache>
            </c:strRef>
          </c:cat>
          <c:val>
            <c:numRef>
              <c:f>[CNVPlex计算结果加作图.xlsx]CNP10!$H$2:$H$101</c:f>
              <c:numCache>
                <c:formatCode>General</c:formatCode>
                <c:ptCount val="100"/>
                <c:pt idx="0">
                  <c:v>1.86457380510001</c:v>
                </c:pt>
                <c:pt idx="1">
                  <c:v>1.75628832690454</c:v>
                </c:pt>
                <c:pt idx="2">
                  <c:v>1.9470361749676</c:v>
                </c:pt>
                <c:pt idx="3">
                  <c:v>1.91896508102682</c:v>
                </c:pt>
                <c:pt idx="4">
                  <c:v>1.90274499793151</c:v>
                </c:pt>
                <c:pt idx="5">
                  <c:v>1.87459331146505</c:v>
                </c:pt>
                <c:pt idx="6">
                  <c:v>1.92591979825326</c:v>
                </c:pt>
                <c:pt idx="7">
                  <c:v>1.73012902322634</c:v>
                </c:pt>
                <c:pt idx="8">
                  <c:v>1.88694725814116</c:v>
                </c:pt>
                <c:pt idx="9">
                  <c:v>1.7448582414815</c:v>
                </c:pt>
                <c:pt idx="10">
                  <c:v>1.90207964896342</c:v>
                </c:pt>
                <c:pt idx="11">
                  <c:v>1.98567461799391</c:v>
                </c:pt>
                <c:pt idx="12">
                  <c:v>1.97441577602082</c:v>
                </c:pt>
                <c:pt idx="13">
                  <c:v>2.00233850607369</c:v>
                </c:pt>
                <c:pt idx="14">
                  <c:v>2.05928574435433</c:v>
                </c:pt>
                <c:pt idx="15">
                  <c:v>1.85107222990761</c:v>
                </c:pt>
                <c:pt idx="16">
                  <c:v>1.93421485978605</c:v>
                </c:pt>
                <c:pt idx="17">
                  <c:v>2.2097915123235</c:v>
                </c:pt>
                <c:pt idx="18">
                  <c:v>2.01841112457362</c:v>
                </c:pt>
                <c:pt idx="19">
                  <c:v>2.06131424414645</c:v>
                </c:pt>
                <c:pt idx="20">
                  <c:v>1.83461311237989</c:v>
                </c:pt>
                <c:pt idx="21">
                  <c:v>1.8209425731469</c:v>
                </c:pt>
                <c:pt idx="22">
                  <c:v>1.91514123754671</c:v>
                </c:pt>
                <c:pt idx="23">
                  <c:v>1.93372237163298</c:v>
                </c:pt>
                <c:pt idx="24">
                  <c:v>2.33132313556703</c:v>
                </c:pt>
                <c:pt idx="25">
                  <c:v>2.06101099021802</c:v>
                </c:pt>
                <c:pt idx="26">
                  <c:v>2.18328085515286</c:v>
                </c:pt>
                <c:pt idx="27">
                  <c:v>2.02947355565593</c:v>
                </c:pt>
                <c:pt idx="28">
                  <c:v>2.22471844020003</c:v>
                </c:pt>
                <c:pt idx="29">
                  <c:v>2.22700344992537</c:v>
                </c:pt>
                <c:pt idx="30">
                  <c:v>1.79237453076638</c:v>
                </c:pt>
                <c:pt idx="31">
                  <c:v>1.89330472249916</c:v>
                </c:pt>
                <c:pt idx="32">
                  <c:v>2.00031528021987</c:v>
                </c:pt>
                <c:pt idx="33">
                  <c:v>1.96767553133428</c:v>
                </c:pt>
                <c:pt idx="34">
                  <c:v>1.87084448559849</c:v>
                </c:pt>
                <c:pt idx="35">
                  <c:v>1.88454209144623</c:v>
                </c:pt>
                <c:pt idx="36">
                  <c:v>1.91389641821432</c:v>
                </c:pt>
                <c:pt idx="37">
                  <c:v>2.00143793216831</c:v>
                </c:pt>
                <c:pt idx="38">
                  <c:v>2.05542128304156</c:v>
                </c:pt>
                <c:pt idx="39">
                  <c:v>1.90966289837483</c:v>
                </c:pt>
                <c:pt idx="40">
                  <c:v>1.8435796724781</c:v>
                </c:pt>
                <c:pt idx="41">
                  <c:v>2.08748109028869</c:v>
                </c:pt>
                <c:pt idx="42">
                  <c:v>2.21006734650433</c:v>
                </c:pt>
                <c:pt idx="43">
                  <c:v>1.90364565969945</c:v>
                </c:pt>
                <c:pt idx="44">
                  <c:v>1.966066321643</c:v>
                </c:pt>
                <c:pt idx="45">
                  <c:v>1.84260004794741</c:v>
                </c:pt>
                <c:pt idx="46">
                  <c:v>1.91790182523664</c:v>
                </c:pt>
                <c:pt idx="47">
                  <c:v>2.20367647000591</c:v>
                </c:pt>
                <c:pt idx="48">
                  <c:v>2.0470097216013</c:v>
                </c:pt>
                <c:pt idx="49">
                  <c:v>2.06269307566151</c:v>
                </c:pt>
                <c:pt idx="50">
                  <c:v>2.02306199492368</c:v>
                </c:pt>
                <c:pt idx="51">
                  <c:v>1.96606466969166</c:v>
                </c:pt>
                <c:pt idx="52">
                  <c:v>1.85969550928802</c:v>
                </c:pt>
                <c:pt idx="53">
                  <c:v>1.86360980927455</c:v>
                </c:pt>
                <c:pt idx="54">
                  <c:v>2.31338693948146</c:v>
                </c:pt>
                <c:pt idx="55">
                  <c:v>2.2866557644076</c:v>
                </c:pt>
                <c:pt idx="56">
                  <c:v>2.14051532503322</c:v>
                </c:pt>
                <c:pt idx="57">
                  <c:v>2.14748359083609</c:v>
                </c:pt>
                <c:pt idx="58">
                  <c:v>1.93730388272565</c:v>
                </c:pt>
                <c:pt idx="59">
                  <c:v>2.30615229098875</c:v>
                </c:pt>
                <c:pt idx="60">
                  <c:v>2.25040862613358</c:v>
                </c:pt>
                <c:pt idx="61">
                  <c:v>2.29467518072736</c:v>
                </c:pt>
                <c:pt idx="62">
                  <c:v>2.30341963721128</c:v>
                </c:pt>
                <c:pt idx="63">
                  <c:v>1.66660544695128</c:v>
                </c:pt>
                <c:pt idx="64">
                  <c:v>2.0358650772671</c:v>
                </c:pt>
                <c:pt idx="65">
                  <c:v>2.2514165480023</c:v>
                </c:pt>
                <c:pt idx="66">
                  <c:v>2.30555432596989</c:v>
                </c:pt>
                <c:pt idx="67">
                  <c:v>1.96558884523493</c:v>
                </c:pt>
                <c:pt idx="68">
                  <c:v>2.22548004261081</c:v>
                </c:pt>
                <c:pt idx="69">
                  <c:v>2.00366405951333</c:v>
                </c:pt>
                <c:pt idx="70">
                  <c:v>2.02308079371311</c:v>
                </c:pt>
                <c:pt idx="71">
                  <c:v>2.08071460352057</c:v>
                </c:pt>
                <c:pt idx="72">
                  <c:v>2.247068811234</c:v>
                </c:pt>
                <c:pt idx="73">
                  <c:v>2.0446184926479</c:v>
                </c:pt>
                <c:pt idx="74">
                  <c:v>2.11156549853653</c:v>
                </c:pt>
                <c:pt idx="75">
                  <c:v>2.41680345056022</c:v>
                </c:pt>
                <c:pt idx="76">
                  <c:v>2.11621322810016</c:v>
                </c:pt>
                <c:pt idx="77">
                  <c:v>2.04741514364865</c:v>
                </c:pt>
                <c:pt idx="78">
                  <c:v>2.00628696579445</c:v>
                </c:pt>
                <c:pt idx="79">
                  <c:v>1.9033652906906</c:v>
                </c:pt>
                <c:pt idx="80">
                  <c:v>2.06756995851581</c:v>
                </c:pt>
                <c:pt idx="81">
                  <c:v>2.00601054185604</c:v>
                </c:pt>
                <c:pt idx="82">
                  <c:v>2.22960171787645</c:v>
                </c:pt>
                <c:pt idx="83">
                  <c:v>2.15950920053444</c:v>
                </c:pt>
                <c:pt idx="84">
                  <c:v>1.92245046518262</c:v>
                </c:pt>
                <c:pt idx="85">
                  <c:v>2.30759960038543</c:v>
                </c:pt>
                <c:pt idx="86">
                  <c:v>1.90317057600751</c:v>
                </c:pt>
                <c:pt idx="87">
                  <c:v>1.76149960667933</c:v>
                </c:pt>
                <c:pt idx="88">
                  <c:v>1.86075670460173</c:v>
                </c:pt>
                <c:pt idx="89">
                  <c:v>1.92616510574554</c:v>
                </c:pt>
                <c:pt idx="90">
                  <c:v>2.06877945706176</c:v>
                </c:pt>
                <c:pt idx="91">
                  <c:v>1.77307823120807</c:v>
                </c:pt>
                <c:pt idx="92">
                  <c:v>1.9957736125538</c:v>
                </c:pt>
                <c:pt idx="93">
                  <c:v>2.11340008401736</c:v>
                </c:pt>
                <c:pt idx="94">
                  <c:v>1.89529618442484</c:v>
                </c:pt>
                <c:pt idx="95">
                  <c:v>2.51243545823429</c:v>
                </c:pt>
                <c:pt idx="96">
                  <c:v>1.82333783316282</c:v>
                </c:pt>
                <c:pt idx="97">
                  <c:v>1.99591058820288</c:v>
                </c:pt>
                <c:pt idx="98">
                  <c:v>2.10121011781181</c:v>
                </c:pt>
                <c:pt idx="99">
                  <c:v>1.89150818443055</c:v>
                </c:pt>
              </c:numCache>
            </c:numRef>
          </c:val>
          <c:smooth val="0"/>
        </c:ser>
        <c:ser>
          <c:idx val="7"/>
          <c:order val="7"/>
          <c:tx>
            <c:strRef>
              <c:f>[CNVPlex计算结果加作图.xlsx]CNP10!$I$1</c:f>
              <c:strCache>
                <c:ptCount val="1"/>
                <c:pt idx="0">
                  <c:v>CNP10_25-26k</c:v>
                </c:pt>
              </c:strCache>
            </c:strRef>
          </c:tx>
          <c:spPr>
            <a:ln w="15875" cap="rnd">
              <a:solidFill>
                <a:schemeClr val="accent2">
                  <a:lumMod val="60000"/>
                </a:schemeClr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strRef>
              <c:f>[CNVPlex计算结果加作图.xlsx]CNP10!$A$2:$A$101</c:f>
              <c:strCache>
                <c:ptCount val="100"/>
                <c:pt idx="0">
                  <c:v>G1</c:v>
                </c:pt>
                <c:pt idx="1">
                  <c:v>G10</c:v>
                </c:pt>
                <c:pt idx="2">
                  <c:v>G11</c:v>
                </c:pt>
                <c:pt idx="3">
                  <c:v>G12</c:v>
                </c:pt>
                <c:pt idx="4">
                  <c:v>G13</c:v>
                </c:pt>
                <c:pt idx="5">
                  <c:v>G15</c:v>
                </c:pt>
                <c:pt idx="6">
                  <c:v>G17</c:v>
                </c:pt>
                <c:pt idx="7">
                  <c:v>G18</c:v>
                </c:pt>
                <c:pt idx="8">
                  <c:v>G21</c:v>
                </c:pt>
                <c:pt idx="9">
                  <c:v>G24</c:v>
                </c:pt>
                <c:pt idx="10">
                  <c:v>G27</c:v>
                </c:pt>
                <c:pt idx="11">
                  <c:v>G28</c:v>
                </c:pt>
                <c:pt idx="12">
                  <c:v>G3</c:v>
                </c:pt>
                <c:pt idx="13">
                  <c:v>G30</c:v>
                </c:pt>
                <c:pt idx="14">
                  <c:v>G31</c:v>
                </c:pt>
                <c:pt idx="15">
                  <c:v>G32</c:v>
                </c:pt>
                <c:pt idx="16">
                  <c:v>G33</c:v>
                </c:pt>
                <c:pt idx="17">
                  <c:v>G34</c:v>
                </c:pt>
                <c:pt idx="18">
                  <c:v>G35</c:v>
                </c:pt>
                <c:pt idx="19">
                  <c:v>G36</c:v>
                </c:pt>
                <c:pt idx="20">
                  <c:v>G37</c:v>
                </c:pt>
                <c:pt idx="21">
                  <c:v>G38</c:v>
                </c:pt>
                <c:pt idx="22">
                  <c:v>G39</c:v>
                </c:pt>
                <c:pt idx="23">
                  <c:v>G4</c:v>
                </c:pt>
                <c:pt idx="24">
                  <c:v>G42</c:v>
                </c:pt>
                <c:pt idx="25">
                  <c:v>G43</c:v>
                </c:pt>
                <c:pt idx="26">
                  <c:v>G44</c:v>
                </c:pt>
                <c:pt idx="27">
                  <c:v>G45</c:v>
                </c:pt>
                <c:pt idx="28">
                  <c:v>G46</c:v>
                </c:pt>
                <c:pt idx="29">
                  <c:v>G47</c:v>
                </c:pt>
                <c:pt idx="30">
                  <c:v>G5</c:v>
                </c:pt>
                <c:pt idx="31">
                  <c:v>G50</c:v>
                </c:pt>
                <c:pt idx="32">
                  <c:v>G52</c:v>
                </c:pt>
                <c:pt idx="33">
                  <c:v>G53</c:v>
                </c:pt>
                <c:pt idx="34">
                  <c:v>G59</c:v>
                </c:pt>
                <c:pt idx="35">
                  <c:v>G6</c:v>
                </c:pt>
                <c:pt idx="36">
                  <c:v>G60</c:v>
                </c:pt>
                <c:pt idx="37">
                  <c:v>G61</c:v>
                </c:pt>
                <c:pt idx="38">
                  <c:v>G7</c:v>
                </c:pt>
                <c:pt idx="39">
                  <c:v>G8</c:v>
                </c:pt>
                <c:pt idx="40">
                  <c:v>G9</c:v>
                </c:pt>
                <c:pt idx="41">
                  <c:v>GB1</c:v>
                </c:pt>
                <c:pt idx="42">
                  <c:v>GB2</c:v>
                </c:pt>
                <c:pt idx="43">
                  <c:v>GB3</c:v>
                </c:pt>
                <c:pt idx="44">
                  <c:v>GB4</c:v>
                </c:pt>
                <c:pt idx="45">
                  <c:v>GB5</c:v>
                </c:pt>
                <c:pt idx="46">
                  <c:v>GB6</c:v>
                </c:pt>
                <c:pt idx="47">
                  <c:v>GB7</c:v>
                </c:pt>
                <c:pt idx="48">
                  <c:v>GB8</c:v>
                </c:pt>
                <c:pt idx="49">
                  <c:v>GB9</c:v>
                </c:pt>
                <c:pt idx="50">
                  <c:v>M11</c:v>
                </c:pt>
                <c:pt idx="51">
                  <c:v>M12</c:v>
                </c:pt>
                <c:pt idx="52">
                  <c:v>M14</c:v>
                </c:pt>
                <c:pt idx="53">
                  <c:v>M15</c:v>
                </c:pt>
                <c:pt idx="54">
                  <c:v>M19</c:v>
                </c:pt>
                <c:pt idx="55">
                  <c:v>M20</c:v>
                </c:pt>
                <c:pt idx="56">
                  <c:v>M21</c:v>
                </c:pt>
                <c:pt idx="57">
                  <c:v>M23</c:v>
                </c:pt>
                <c:pt idx="58">
                  <c:v>M24</c:v>
                </c:pt>
                <c:pt idx="59">
                  <c:v>M26</c:v>
                </c:pt>
                <c:pt idx="60">
                  <c:v>M27</c:v>
                </c:pt>
                <c:pt idx="61">
                  <c:v>M28</c:v>
                </c:pt>
                <c:pt idx="62">
                  <c:v>M29</c:v>
                </c:pt>
                <c:pt idx="63">
                  <c:v>M3</c:v>
                </c:pt>
                <c:pt idx="64">
                  <c:v>M30</c:v>
                </c:pt>
                <c:pt idx="65">
                  <c:v>M32</c:v>
                </c:pt>
                <c:pt idx="66">
                  <c:v>M33</c:v>
                </c:pt>
                <c:pt idx="67">
                  <c:v>M34</c:v>
                </c:pt>
                <c:pt idx="68">
                  <c:v>M35</c:v>
                </c:pt>
                <c:pt idx="69">
                  <c:v>M36</c:v>
                </c:pt>
                <c:pt idx="70">
                  <c:v>M37</c:v>
                </c:pt>
                <c:pt idx="71">
                  <c:v>M38</c:v>
                </c:pt>
                <c:pt idx="72">
                  <c:v>M39</c:v>
                </c:pt>
                <c:pt idx="73">
                  <c:v>M41</c:v>
                </c:pt>
                <c:pt idx="74">
                  <c:v>M42</c:v>
                </c:pt>
                <c:pt idx="75">
                  <c:v>M45</c:v>
                </c:pt>
                <c:pt idx="76">
                  <c:v>M46</c:v>
                </c:pt>
                <c:pt idx="77">
                  <c:v>M47</c:v>
                </c:pt>
                <c:pt idx="78">
                  <c:v>M48</c:v>
                </c:pt>
                <c:pt idx="79">
                  <c:v>M5</c:v>
                </c:pt>
                <c:pt idx="80">
                  <c:v>M50</c:v>
                </c:pt>
                <c:pt idx="81">
                  <c:v>M51</c:v>
                </c:pt>
                <c:pt idx="82">
                  <c:v>M52</c:v>
                </c:pt>
                <c:pt idx="83">
                  <c:v>M58</c:v>
                </c:pt>
                <c:pt idx="84">
                  <c:v>M59</c:v>
                </c:pt>
                <c:pt idx="85">
                  <c:v>M61</c:v>
                </c:pt>
                <c:pt idx="86">
                  <c:v>M62</c:v>
                </c:pt>
                <c:pt idx="87">
                  <c:v>M8</c:v>
                </c:pt>
                <c:pt idx="88">
                  <c:v>MB1</c:v>
                </c:pt>
                <c:pt idx="89">
                  <c:v>MB10</c:v>
                </c:pt>
                <c:pt idx="90">
                  <c:v>MB12</c:v>
                </c:pt>
                <c:pt idx="91">
                  <c:v>MB13</c:v>
                </c:pt>
                <c:pt idx="92">
                  <c:v>MB2</c:v>
                </c:pt>
                <c:pt idx="93">
                  <c:v>MB3</c:v>
                </c:pt>
                <c:pt idx="94">
                  <c:v>MB4</c:v>
                </c:pt>
                <c:pt idx="95">
                  <c:v>MB5</c:v>
                </c:pt>
                <c:pt idx="96">
                  <c:v>MB6</c:v>
                </c:pt>
                <c:pt idx="97">
                  <c:v>MB7</c:v>
                </c:pt>
                <c:pt idx="98">
                  <c:v>MB8</c:v>
                </c:pt>
                <c:pt idx="99">
                  <c:v>MB9</c:v>
                </c:pt>
              </c:strCache>
            </c:strRef>
          </c:cat>
          <c:val>
            <c:numRef>
              <c:f>[CNVPlex计算结果加作图.xlsx]CNP10!$I$2:$I$101</c:f>
              <c:numCache>
                <c:formatCode>General</c:formatCode>
                <c:ptCount val="100"/>
                <c:pt idx="0">
                  <c:v>1.92884639005152</c:v>
                </c:pt>
                <c:pt idx="1">
                  <c:v>2.00191984459057</c:v>
                </c:pt>
                <c:pt idx="2">
                  <c:v>1.96246333648435</c:v>
                </c:pt>
                <c:pt idx="3">
                  <c:v>2.01029137320251</c:v>
                </c:pt>
                <c:pt idx="4">
                  <c:v>2.14706491701197</c:v>
                </c:pt>
                <c:pt idx="5">
                  <c:v>2.0186426280617</c:v>
                </c:pt>
                <c:pt idx="6">
                  <c:v>2.07192201450329</c:v>
                </c:pt>
                <c:pt idx="7">
                  <c:v>1.97536368828746</c:v>
                </c:pt>
                <c:pt idx="8">
                  <c:v>2.05653087138717</c:v>
                </c:pt>
                <c:pt idx="9">
                  <c:v>2.0072332777265</c:v>
                </c:pt>
                <c:pt idx="10">
                  <c:v>1.93885644731259</c:v>
                </c:pt>
                <c:pt idx="11">
                  <c:v>2.07985826950623</c:v>
                </c:pt>
                <c:pt idx="12">
                  <c:v>1.98304363523872</c:v>
                </c:pt>
                <c:pt idx="13">
                  <c:v>2.03300170774906</c:v>
                </c:pt>
                <c:pt idx="14">
                  <c:v>2.04803181683465</c:v>
                </c:pt>
                <c:pt idx="15">
                  <c:v>2.00062703829199</c:v>
                </c:pt>
                <c:pt idx="16">
                  <c:v>2.04963051367838</c:v>
                </c:pt>
                <c:pt idx="17">
                  <c:v>2.02076671054677</c:v>
                </c:pt>
                <c:pt idx="18">
                  <c:v>2.09298164717871</c:v>
                </c:pt>
                <c:pt idx="19">
                  <c:v>1.96981699313182</c:v>
                </c:pt>
                <c:pt idx="20">
                  <c:v>2.10611197393968</c:v>
                </c:pt>
                <c:pt idx="21">
                  <c:v>1.93384790893362</c:v>
                </c:pt>
                <c:pt idx="22">
                  <c:v>2.09872912330296</c:v>
                </c:pt>
                <c:pt idx="23">
                  <c:v>1.98090940277459</c:v>
                </c:pt>
                <c:pt idx="24">
                  <c:v>2.25153404398958</c:v>
                </c:pt>
                <c:pt idx="25">
                  <c:v>2.12941324242525</c:v>
                </c:pt>
                <c:pt idx="26">
                  <c:v>1.99624107603793</c:v>
                </c:pt>
                <c:pt idx="27">
                  <c:v>1.97859097592181</c:v>
                </c:pt>
                <c:pt idx="28">
                  <c:v>2.01726927396745</c:v>
                </c:pt>
                <c:pt idx="29">
                  <c:v>2.04778076731801</c:v>
                </c:pt>
                <c:pt idx="30">
                  <c:v>1.99935753950026</c:v>
                </c:pt>
                <c:pt idx="31">
                  <c:v>2.0716501976221</c:v>
                </c:pt>
                <c:pt idx="32">
                  <c:v>1.9278734685533</c:v>
                </c:pt>
                <c:pt idx="33">
                  <c:v>1.9965012943809</c:v>
                </c:pt>
                <c:pt idx="34">
                  <c:v>1.95450327207291</c:v>
                </c:pt>
                <c:pt idx="35">
                  <c:v>1.96538590409014</c:v>
                </c:pt>
                <c:pt idx="36">
                  <c:v>2.07234535743774</c:v>
                </c:pt>
                <c:pt idx="37">
                  <c:v>2.05465664454937</c:v>
                </c:pt>
                <c:pt idx="38">
                  <c:v>2.11827575265653</c:v>
                </c:pt>
                <c:pt idx="39">
                  <c:v>2.02085867004301</c:v>
                </c:pt>
                <c:pt idx="40">
                  <c:v>2.00959451777159</c:v>
                </c:pt>
                <c:pt idx="41">
                  <c:v>1.98312745660718</c:v>
                </c:pt>
                <c:pt idx="42">
                  <c:v>2.06247128599101</c:v>
                </c:pt>
                <c:pt idx="43">
                  <c:v>2.04850640044355</c:v>
                </c:pt>
                <c:pt idx="44">
                  <c:v>2.14163083632505</c:v>
                </c:pt>
                <c:pt idx="45">
                  <c:v>1.93854503477026</c:v>
                </c:pt>
                <c:pt idx="46">
                  <c:v>2.08314610390427</c:v>
                </c:pt>
                <c:pt idx="47">
                  <c:v>2.10342734820877</c:v>
                </c:pt>
                <c:pt idx="48">
                  <c:v>2.02395393501422</c:v>
                </c:pt>
                <c:pt idx="49">
                  <c:v>2.08848630099839</c:v>
                </c:pt>
                <c:pt idx="50">
                  <c:v>1.96306868505023</c:v>
                </c:pt>
                <c:pt idx="51">
                  <c:v>2.10432242604556</c:v>
                </c:pt>
                <c:pt idx="52">
                  <c:v>1.82230147549205</c:v>
                </c:pt>
                <c:pt idx="53">
                  <c:v>2.0394570682621</c:v>
                </c:pt>
                <c:pt idx="54">
                  <c:v>2.12738801580782</c:v>
                </c:pt>
                <c:pt idx="55">
                  <c:v>2.18269971480661</c:v>
                </c:pt>
                <c:pt idx="56">
                  <c:v>2.12830790171596</c:v>
                </c:pt>
                <c:pt idx="57">
                  <c:v>2.01713440339207</c:v>
                </c:pt>
                <c:pt idx="58">
                  <c:v>1.95421943866165</c:v>
                </c:pt>
                <c:pt idx="59">
                  <c:v>2.19018868536172</c:v>
                </c:pt>
                <c:pt idx="60">
                  <c:v>2.08052628746116</c:v>
                </c:pt>
                <c:pt idx="61">
                  <c:v>2.00546866324738</c:v>
                </c:pt>
                <c:pt idx="62">
                  <c:v>1.95613363395556</c:v>
                </c:pt>
                <c:pt idx="63">
                  <c:v>1.85692419985907</c:v>
                </c:pt>
                <c:pt idx="64">
                  <c:v>2.23934507187539</c:v>
                </c:pt>
                <c:pt idx="65">
                  <c:v>2.05078762053817</c:v>
                </c:pt>
                <c:pt idx="66">
                  <c:v>2.1793384095605</c:v>
                </c:pt>
                <c:pt idx="67">
                  <c:v>2.14034868606613</c:v>
                </c:pt>
                <c:pt idx="68">
                  <c:v>1.92589251673011</c:v>
                </c:pt>
                <c:pt idx="69">
                  <c:v>2.16834824796976</c:v>
                </c:pt>
                <c:pt idx="70">
                  <c:v>2.06315781943783</c:v>
                </c:pt>
                <c:pt idx="71">
                  <c:v>2.01344280242411</c:v>
                </c:pt>
                <c:pt idx="72">
                  <c:v>1.93071847656322</c:v>
                </c:pt>
                <c:pt idx="73">
                  <c:v>1.88660043710864</c:v>
                </c:pt>
                <c:pt idx="74">
                  <c:v>1.96089248615856</c:v>
                </c:pt>
                <c:pt idx="75">
                  <c:v>2.18685503171842</c:v>
                </c:pt>
                <c:pt idx="76">
                  <c:v>2.05813379258194</c:v>
                </c:pt>
                <c:pt idx="77">
                  <c:v>2.00807921732258</c:v>
                </c:pt>
                <c:pt idx="78">
                  <c:v>2.11314466028656</c:v>
                </c:pt>
                <c:pt idx="79">
                  <c:v>1.92035166284275</c:v>
                </c:pt>
                <c:pt idx="80">
                  <c:v>2.31815598805641</c:v>
                </c:pt>
                <c:pt idx="81">
                  <c:v>2.01007612546027</c:v>
                </c:pt>
                <c:pt idx="82">
                  <c:v>1.92023105491456</c:v>
                </c:pt>
                <c:pt idx="83">
                  <c:v>2.00954230002794</c:v>
                </c:pt>
                <c:pt idx="84">
                  <c:v>1.87435026835525</c:v>
                </c:pt>
                <c:pt idx="85">
                  <c:v>2.06828453018205</c:v>
                </c:pt>
                <c:pt idx="86">
                  <c:v>1.72636023468353</c:v>
                </c:pt>
                <c:pt idx="87">
                  <c:v>1.80424142490807</c:v>
                </c:pt>
                <c:pt idx="88">
                  <c:v>2.12148239573654</c:v>
                </c:pt>
                <c:pt idx="89">
                  <c:v>1.88412701020343</c:v>
                </c:pt>
                <c:pt idx="90">
                  <c:v>1.97933738962518</c:v>
                </c:pt>
                <c:pt idx="91">
                  <c:v>1.88727294899048</c:v>
                </c:pt>
                <c:pt idx="92">
                  <c:v>2.00193920623539</c:v>
                </c:pt>
                <c:pt idx="93">
                  <c:v>1.95968037734636</c:v>
                </c:pt>
                <c:pt idx="94">
                  <c:v>1.96000311692309</c:v>
                </c:pt>
                <c:pt idx="95">
                  <c:v>2.12303100586456</c:v>
                </c:pt>
                <c:pt idx="96">
                  <c:v>2.01100533682543</c:v>
                </c:pt>
                <c:pt idx="97">
                  <c:v>2.00122006552371</c:v>
                </c:pt>
                <c:pt idx="98">
                  <c:v>1.92064577876852</c:v>
                </c:pt>
                <c:pt idx="99">
                  <c:v>1.96609769751004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0"/>
        <c:smooth val="0"/>
        <c:axId val="413413632"/>
        <c:axId val="413415272"/>
      </c:lineChart>
      <c:catAx>
        <c:axId val="41341363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lang="zh-CN" sz="800" b="0" i="0" u="none" strike="noStrike" kern="1200" baseline="0">
                    <a:solidFill>
                      <a:sysClr val="windowText" lastClr="000000"/>
                    </a:solidFill>
                    <a:latin typeface="Palatino Linotype" panose="02040502050505030304" pitchFamily="1" charset="0"/>
                    <a:ea typeface="Palatino Linotype" panose="02040502050505030304" pitchFamily="1" charset="0"/>
                    <a:cs typeface="Palatino Linotype" panose="02040502050505030304" pitchFamily="1" charset="0"/>
                    <a:sym typeface="Palatino Linotype" panose="02040502050505030304" pitchFamily="1" charset="0"/>
                  </a:defRPr>
                </a:pPr>
                <a:r>
                  <a:rPr lang="en-US" altLang="zh-CN" sz="800">
                    <a:solidFill>
                      <a:sysClr val="windowText" lastClr="000000"/>
                    </a:solidFill>
                    <a:latin typeface="Palatino Linotype" panose="02040502050505030304" pitchFamily="1" charset="0"/>
                    <a:ea typeface="Palatino Linotype" panose="02040502050505030304" pitchFamily="1" charset="0"/>
                    <a:cs typeface="Palatino Linotype" panose="02040502050505030304" pitchFamily="1" charset="0"/>
                    <a:sym typeface="Palatino Linotype" panose="02040502050505030304" pitchFamily="1" charset="0"/>
                  </a:rPr>
                  <a:t>Sample ID</a:t>
                </a:r>
                <a:endParaRPr lang="zh-CN" altLang="en-US" sz="800">
                  <a:solidFill>
                    <a:sysClr val="windowText" lastClr="000000"/>
                  </a:solidFill>
                  <a:latin typeface="Palatino Linotype" panose="02040502050505030304" pitchFamily="1" charset="0"/>
                  <a:ea typeface="Palatino Linotype" panose="02040502050505030304" pitchFamily="1" charset="0"/>
                  <a:cs typeface="Palatino Linotype" panose="02040502050505030304" pitchFamily="1" charset="0"/>
                  <a:sym typeface="Palatino Linotype" panose="02040502050505030304" pitchFamily="1" charset="0"/>
                </a:endParaRPr>
              </a:p>
            </c:rich>
          </c:tx>
          <c:layout>
            <c:manualLayout>
              <c:xMode val="edge"/>
              <c:yMode val="edge"/>
              <c:x val="0.490441696476296"/>
              <c:y val="0.74993973839861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out"/>
        <c:minorTickMark val="out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6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  <c:crossAx val="413415272"/>
        <c:crossesAt val="0"/>
        <c:auto val="1"/>
        <c:lblAlgn val="ctr"/>
        <c:lblOffset val="100"/>
        <c:noMultiLvlLbl val="0"/>
      </c:catAx>
      <c:valAx>
        <c:axId val="4134152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lang="zh-CN" sz="1000" b="0" i="0" u="none" strike="noStrike" kern="1200" baseline="0">
                    <a:solidFill>
                      <a:sysClr val="windowText" lastClr="000000"/>
                    </a:solidFill>
                    <a:latin typeface="Palatino Linotype" panose="02040502050505030304" pitchFamily="1" charset="0"/>
                    <a:ea typeface="Palatino Linotype" panose="02040502050505030304" pitchFamily="1" charset="0"/>
                    <a:cs typeface="Palatino Linotype" panose="02040502050505030304" pitchFamily="1" charset="0"/>
                    <a:sym typeface="Palatino Linotype" panose="02040502050505030304" pitchFamily="1" charset="0"/>
                  </a:defRPr>
                </a:pPr>
                <a:r>
                  <a:rPr lang="zh-CN" altLang="en-US">
                    <a:solidFill>
                      <a:sysClr val="windowText" lastClr="000000"/>
                    </a:solidFill>
                    <a:latin typeface="Palatino Linotype" panose="02040502050505030304" pitchFamily="1" charset="0"/>
                    <a:ea typeface="Palatino Linotype" panose="02040502050505030304" pitchFamily="1" charset="0"/>
                    <a:cs typeface="Palatino Linotype" panose="02040502050505030304" pitchFamily="1" charset="0"/>
                    <a:sym typeface="Palatino Linotype" panose="02040502050505030304" pitchFamily="1" charset="0"/>
                  </a:rPr>
                  <a:t>Absolute copy numbe</a:t>
                </a:r>
                <a:endParaRPr lang="zh-CN" altLang="en-US">
                  <a:solidFill>
                    <a:sysClr val="windowText" lastClr="000000"/>
                  </a:solidFill>
                  <a:latin typeface="Palatino Linotype" panose="02040502050505030304" pitchFamily="1" charset="0"/>
                  <a:ea typeface="Palatino Linotype" panose="02040502050505030304" pitchFamily="1" charset="0"/>
                  <a:cs typeface="Palatino Linotype" panose="02040502050505030304" pitchFamily="1" charset="0"/>
                  <a:sym typeface="Palatino Linotype" panose="02040502050505030304" pitchFamily="1" charset="0"/>
                </a:endParaRP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out"/>
        <c:minorTickMark val="out"/>
        <c:tickLblPos val="low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  <c:crossAx val="413413632"/>
        <c:crosses val="autoZero"/>
        <c:crossBetween val="between"/>
        <c:majorUnit val="1"/>
        <c:minorUnit val="1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lang="zh-CN" sz="7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lang="zh-CN" sz="7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</c:legendEntry>
      <c:legendEntry>
        <c:idx val="2"/>
        <c:txPr>
          <a:bodyPr rot="0" spcFirstLastPara="1" vertOverflow="ellipsis" vert="horz" wrap="square" anchor="ctr" anchorCtr="1"/>
          <a:lstStyle/>
          <a:p>
            <a:pPr>
              <a:defRPr lang="zh-CN" sz="7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</c:legendEntry>
      <c:legendEntry>
        <c:idx val="3"/>
        <c:txPr>
          <a:bodyPr rot="0" spcFirstLastPara="1" vertOverflow="ellipsis" vert="horz" wrap="square" anchor="ctr" anchorCtr="1"/>
          <a:lstStyle/>
          <a:p>
            <a:pPr>
              <a:defRPr lang="zh-CN" sz="7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</c:legendEntry>
      <c:legendEntry>
        <c:idx val="4"/>
        <c:txPr>
          <a:bodyPr rot="0" spcFirstLastPara="1" vertOverflow="ellipsis" vert="horz" wrap="square" anchor="ctr" anchorCtr="1"/>
          <a:lstStyle/>
          <a:p>
            <a:pPr>
              <a:defRPr lang="zh-CN" sz="7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</c:legendEntry>
      <c:legendEntry>
        <c:idx val="5"/>
        <c:txPr>
          <a:bodyPr rot="0" spcFirstLastPara="1" vertOverflow="ellipsis" vert="horz" wrap="square" anchor="ctr" anchorCtr="1"/>
          <a:lstStyle/>
          <a:p>
            <a:pPr>
              <a:defRPr lang="zh-CN" sz="7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</c:legendEntry>
      <c:legendEntry>
        <c:idx val="6"/>
        <c:txPr>
          <a:bodyPr rot="0" spcFirstLastPara="1" vertOverflow="ellipsis" vert="horz" wrap="square" anchor="ctr" anchorCtr="1"/>
          <a:lstStyle/>
          <a:p>
            <a:pPr>
              <a:defRPr lang="zh-CN" sz="7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</c:legendEntry>
      <c:legendEntry>
        <c:idx val="7"/>
        <c:txPr>
          <a:bodyPr rot="0" spcFirstLastPara="1" vertOverflow="ellipsis" vert="horz" wrap="square" anchor="ctr" anchorCtr="1"/>
          <a:lstStyle/>
          <a:p>
            <a:pPr>
              <a:defRPr lang="zh-CN" sz="7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</c:legendEntry>
      <c:layout>
        <c:manualLayout>
          <c:xMode val="edge"/>
          <c:yMode val="edge"/>
          <c:x val="0.147139303482587"/>
          <c:y val="0.845094664371773"/>
          <c:w val="0.779850746268657"/>
          <c:h val="0.14199655765920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700" b="0" i="0" u="none" strike="noStrike" kern="1200" baseline="0">
              <a:solidFill>
                <a:sysClr val="windowText" lastClr="000000"/>
              </a:solidFill>
              <a:latin typeface="Palatino Linotype" panose="02040502050505030304" pitchFamily="1" charset="0"/>
              <a:ea typeface="Palatino Linotype" panose="02040502050505030304" pitchFamily="1" charset="0"/>
              <a:cs typeface="Palatino Linotype" panose="02040502050505030304" pitchFamily="1" charset="0"/>
              <a:sym typeface="Palatino Linotype" panose="02040502050505030304" pitchFamily="1" charset="0"/>
            </a:defRPr>
          </a:pPr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 lang="zh-CN">
          <a:solidFill>
            <a:sysClr val="windowText" lastClr="000000"/>
          </a:solidFill>
          <a:latin typeface="Palatino Linotype" panose="02040502050505030304" pitchFamily="1" charset="0"/>
          <a:ea typeface="Palatino Linotype" panose="02040502050505030304" pitchFamily="1" charset="0"/>
          <a:cs typeface="Palatino Linotype" panose="02040502050505030304" pitchFamily="1" charset="0"/>
          <a:sym typeface="Palatino Linotype" panose="02040502050505030304" pitchFamily="1" charset="0"/>
        </a:defRPr>
      </a:pPr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000" b="0" i="0" u="none" strike="noStrike" kern="1200" spc="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  <a:r>
              <a:rPr lang="en-US" altLang="zh-CN" sz="1000">
                <a:solidFill>
                  <a:sysClr val="windowText" lastClr="000000"/>
                </a:solidFill>
                <a:effectLst/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rPr>
              <a:t>Eight</a:t>
            </a:r>
            <a:r>
              <a:rPr lang="zh-CN" altLang="zh-CN" sz="1000">
                <a:solidFill>
                  <a:sysClr val="windowText" lastClr="000000"/>
                </a:solidFill>
                <a:effectLst/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rPr>
              <a:t> probes targeting different regions of </a:t>
            </a:r>
            <a:r>
              <a:rPr lang="en-US" altLang="zh-CN" sz="1000">
                <a:solidFill>
                  <a:sysClr val="windowText" lastClr="000000"/>
                </a:solidFill>
                <a:effectLst/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rPr>
              <a:t>CNP10</a:t>
            </a:r>
            <a:r>
              <a:rPr lang="zh-CN" altLang="zh-CN" sz="1000">
                <a:solidFill>
                  <a:sysClr val="windowText" lastClr="000000"/>
                </a:solidFill>
                <a:effectLst/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rPr>
              <a:t> in </a:t>
            </a:r>
            <a:r>
              <a:rPr lang="en-US" altLang="zh-CN" sz="1000">
                <a:solidFill>
                  <a:sysClr val="windowText" lastClr="000000"/>
                </a:solidFill>
                <a:effectLst/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rPr>
              <a:t>XH</a:t>
            </a:r>
            <a:r>
              <a:rPr lang="zh-CN" altLang="zh-CN" sz="1000">
                <a:solidFill>
                  <a:sysClr val="windowText" lastClr="000000"/>
                </a:solidFill>
                <a:effectLst/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rPr>
              <a:t> chicken</a:t>
            </a:r>
            <a:endParaRPr lang="zh-CN" altLang="zh-CN" sz="1000">
              <a:solidFill>
                <a:sysClr val="windowText" lastClr="000000"/>
              </a:solidFill>
              <a:effectLst/>
              <a:latin typeface="Palatino Linotype" panose="02040502050505030304" pitchFamily="1" charset="0"/>
              <a:ea typeface="Palatino Linotype" panose="02040502050505030304" pitchFamily="1" charset="0"/>
              <a:cs typeface="Palatino Linotype" panose="02040502050505030304" pitchFamily="1" charset="0"/>
              <a:sym typeface="Palatino Linotype" panose="02040502050505030304" pitchFamily="1" charset="0"/>
            </a:endParaRP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0951770075243617"/>
          <c:y val="0.207831325301205"/>
          <c:w val="0.888170716664611"/>
          <c:h val="0.32986230636833"/>
        </c:manualLayout>
      </c:layout>
      <c:lineChart>
        <c:grouping val="standard"/>
        <c:varyColors val="0"/>
        <c:ser>
          <c:idx val="0"/>
          <c:order val="0"/>
          <c:tx>
            <c:strRef>
              <c:f>[CNVPlex计算结果加作图.xlsx]CNP10!$M$1</c:f>
              <c:strCache>
                <c:ptCount val="1"/>
                <c:pt idx="0">
                  <c:v>CNP10_0-1k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strRef>
              <c:f>[CNVPlex计算结果加作图.xlsx]CNP10!$L$2:$L$101</c:f>
              <c:strCache>
                <c:ptCount val="100"/>
                <c:pt idx="0">
                  <c:v>XG1</c:v>
                </c:pt>
                <c:pt idx="1">
                  <c:v>XG10</c:v>
                </c:pt>
                <c:pt idx="2">
                  <c:v>XG12</c:v>
                </c:pt>
                <c:pt idx="3">
                  <c:v>XG16</c:v>
                </c:pt>
                <c:pt idx="4">
                  <c:v>XG17</c:v>
                </c:pt>
                <c:pt idx="5">
                  <c:v>XG18</c:v>
                </c:pt>
                <c:pt idx="6">
                  <c:v>XG19</c:v>
                </c:pt>
                <c:pt idx="7">
                  <c:v>XG2</c:v>
                </c:pt>
                <c:pt idx="8">
                  <c:v>XG20</c:v>
                </c:pt>
                <c:pt idx="9">
                  <c:v>XG21</c:v>
                </c:pt>
                <c:pt idx="10">
                  <c:v>XG22</c:v>
                </c:pt>
                <c:pt idx="11">
                  <c:v>XG23</c:v>
                </c:pt>
                <c:pt idx="12">
                  <c:v>XG26</c:v>
                </c:pt>
                <c:pt idx="13">
                  <c:v>XG3</c:v>
                </c:pt>
                <c:pt idx="14">
                  <c:v>XG31</c:v>
                </c:pt>
                <c:pt idx="15">
                  <c:v>XG32</c:v>
                </c:pt>
                <c:pt idx="16">
                  <c:v>XG34</c:v>
                </c:pt>
                <c:pt idx="17">
                  <c:v>XG35</c:v>
                </c:pt>
                <c:pt idx="18">
                  <c:v>XG36</c:v>
                </c:pt>
                <c:pt idx="19">
                  <c:v>XG37</c:v>
                </c:pt>
                <c:pt idx="20">
                  <c:v>XG38</c:v>
                </c:pt>
                <c:pt idx="21">
                  <c:v>XG39</c:v>
                </c:pt>
                <c:pt idx="22">
                  <c:v>XG41</c:v>
                </c:pt>
                <c:pt idx="23">
                  <c:v>XG44</c:v>
                </c:pt>
                <c:pt idx="24">
                  <c:v>XG48</c:v>
                </c:pt>
                <c:pt idx="25">
                  <c:v>XG5</c:v>
                </c:pt>
                <c:pt idx="26">
                  <c:v>XG50</c:v>
                </c:pt>
                <c:pt idx="27">
                  <c:v>XG51</c:v>
                </c:pt>
                <c:pt idx="28">
                  <c:v>XG52</c:v>
                </c:pt>
                <c:pt idx="29">
                  <c:v>XG54</c:v>
                </c:pt>
                <c:pt idx="30">
                  <c:v>XG55</c:v>
                </c:pt>
                <c:pt idx="31">
                  <c:v>XG58</c:v>
                </c:pt>
                <c:pt idx="32">
                  <c:v>XG59</c:v>
                </c:pt>
                <c:pt idx="33">
                  <c:v>XGB1</c:v>
                </c:pt>
                <c:pt idx="34">
                  <c:v>XGB10</c:v>
                </c:pt>
                <c:pt idx="35">
                  <c:v>XGB11</c:v>
                </c:pt>
                <c:pt idx="36">
                  <c:v>XGB12</c:v>
                </c:pt>
                <c:pt idx="37">
                  <c:v>XGB13</c:v>
                </c:pt>
                <c:pt idx="38">
                  <c:v>XGB14</c:v>
                </c:pt>
                <c:pt idx="39">
                  <c:v>XGB15</c:v>
                </c:pt>
                <c:pt idx="40">
                  <c:v>XGB16</c:v>
                </c:pt>
                <c:pt idx="41">
                  <c:v>XGB17</c:v>
                </c:pt>
                <c:pt idx="42">
                  <c:v>XGB2</c:v>
                </c:pt>
                <c:pt idx="43">
                  <c:v>XGB3</c:v>
                </c:pt>
                <c:pt idx="44">
                  <c:v>XGB4</c:v>
                </c:pt>
                <c:pt idx="45">
                  <c:v>XGB5</c:v>
                </c:pt>
                <c:pt idx="46">
                  <c:v>XGB6</c:v>
                </c:pt>
                <c:pt idx="47">
                  <c:v>XGB7</c:v>
                </c:pt>
                <c:pt idx="48">
                  <c:v>XGB8</c:v>
                </c:pt>
                <c:pt idx="49">
                  <c:v>XGB9</c:v>
                </c:pt>
                <c:pt idx="50">
                  <c:v>XM1</c:v>
                </c:pt>
                <c:pt idx="51">
                  <c:v>XM10</c:v>
                </c:pt>
                <c:pt idx="52">
                  <c:v>XM11</c:v>
                </c:pt>
                <c:pt idx="53">
                  <c:v>XM13</c:v>
                </c:pt>
                <c:pt idx="54">
                  <c:v>XM16</c:v>
                </c:pt>
                <c:pt idx="55">
                  <c:v>XM17</c:v>
                </c:pt>
                <c:pt idx="56">
                  <c:v>XM18</c:v>
                </c:pt>
                <c:pt idx="57">
                  <c:v>XM19</c:v>
                </c:pt>
                <c:pt idx="58">
                  <c:v>XM22</c:v>
                </c:pt>
                <c:pt idx="59">
                  <c:v>XM23</c:v>
                </c:pt>
                <c:pt idx="60">
                  <c:v>XM24</c:v>
                </c:pt>
                <c:pt idx="61">
                  <c:v>XM25</c:v>
                </c:pt>
                <c:pt idx="62">
                  <c:v>XM26</c:v>
                </c:pt>
                <c:pt idx="63">
                  <c:v>XM28</c:v>
                </c:pt>
                <c:pt idx="64">
                  <c:v>XM29</c:v>
                </c:pt>
                <c:pt idx="65">
                  <c:v>XM3</c:v>
                </c:pt>
                <c:pt idx="66">
                  <c:v>XM32</c:v>
                </c:pt>
                <c:pt idx="67">
                  <c:v>XM33</c:v>
                </c:pt>
                <c:pt idx="68">
                  <c:v>XM34</c:v>
                </c:pt>
                <c:pt idx="69">
                  <c:v>XM36</c:v>
                </c:pt>
                <c:pt idx="70">
                  <c:v>XM38</c:v>
                </c:pt>
                <c:pt idx="71">
                  <c:v>XM40</c:v>
                </c:pt>
                <c:pt idx="72">
                  <c:v>XM42</c:v>
                </c:pt>
                <c:pt idx="73">
                  <c:v>XM43</c:v>
                </c:pt>
                <c:pt idx="74">
                  <c:v>XM44</c:v>
                </c:pt>
                <c:pt idx="75">
                  <c:v>XM45</c:v>
                </c:pt>
                <c:pt idx="76">
                  <c:v>XM48</c:v>
                </c:pt>
                <c:pt idx="77">
                  <c:v>XM5</c:v>
                </c:pt>
                <c:pt idx="78">
                  <c:v>XM50</c:v>
                </c:pt>
                <c:pt idx="79">
                  <c:v>XM52</c:v>
                </c:pt>
                <c:pt idx="80">
                  <c:v>XM53</c:v>
                </c:pt>
                <c:pt idx="81">
                  <c:v>XM55</c:v>
                </c:pt>
                <c:pt idx="82">
                  <c:v>XM56</c:v>
                </c:pt>
                <c:pt idx="83">
                  <c:v>XM59</c:v>
                </c:pt>
                <c:pt idx="84">
                  <c:v>XM6</c:v>
                </c:pt>
                <c:pt idx="85">
                  <c:v>XM7</c:v>
                </c:pt>
                <c:pt idx="86">
                  <c:v>XM8</c:v>
                </c:pt>
                <c:pt idx="87">
                  <c:v>XM9</c:v>
                </c:pt>
                <c:pt idx="88">
                  <c:v>XMB1</c:v>
                </c:pt>
                <c:pt idx="89">
                  <c:v>XMB10</c:v>
                </c:pt>
                <c:pt idx="90">
                  <c:v>XMB11</c:v>
                </c:pt>
                <c:pt idx="91">
                  <c:v>XMB12</c:v>
                </c:pt>
                <c:pt idx="92">
                  <c:v>XMB2</c:v>
                </c:pt>
                <c:pt idx="93">
                  <c:v>XMB3</c:v>
                </c:pt>
                <c:pt idx="94">
                  <c:v>XMB4</c:v>
                </c:pt>
                <c:pt idx="95">
                  <c:v>XMB5</c:v>
                </c:pt>
                <c:pt idx="96">
                  <c:v>XMB6</c:v>
                </c:pt>
                <c:pt idx="97">
                  <c:v>XMB7</c:v>
                </c:pt>
                <c:pt idx="98">
                  <c:v>XMB8</c:v>
                </c:pt>
                <c:pt idx="99">
                  <c:v>XMB9</c:v>
                </c:pt>
              </c:strCache>
            </c:strRef>
          </c:cat>
          <c:val>
            <c:numRef>
              <c:f>[CNVPlex计算结果加作图.xlsx]CNP10!$M$2:$M$101</c:f>
              <c:numCache>
                <c:formatCode>General</c:formatCode>
                <c:ptCount val="100"/>
                <c:pt idx="0">
                  <c:v>1.59381339594188</c:v>
                </c:pt>
                <c:pt idx="1">
                  <c:v>1.95445050055941</c:v>
                </c:pt>
                <c:pt idx="2">
                  <c:v>2.26912215428768</c:v>
                </c:pt>
                <c:pt idx="3">
                  <c:v>2.18110919513598</c:v>
                </c:pt>
                <c:pt idx="4">
                  <c:v>1.78280874566324</c:v>
                </c:pt>
                <c:pt idx="5">
                  <c:v>1.78755092023502</c:v>
                </c:pt>
                <c:pt idx="6">
                  <c:v>1.44833277271873</c:v>
                </c:pt>
                <c:pt idx="7">
                  <c:v>1.70047668556569</c:v>
                </c:pt>
                <c:pt idx="8">
                  <c:v>1.77051740301365</c:v>
                </c:pt>
                <c:pt idx="9">
                  <c:v>1.50845790202724</c:v>
                </c:pt>
                <c:pt idx="10">
                  <c:v>1.93862701259254</c:v>
                </c:pt>
                <c:pt idx="11">
                  <c:v>2.29612089315948</c:v>
                </c:pt>
                <c:pt idx="12">
                  <c:v>1.62649959654983</c:v>
                </c:pt>
                <c:pt idx="13">
                  <c:v>2.05596072829121</c:v>
                </c:pt>
                <c:pt idx="14">
                  <c:v>1.72777460528623</c:v>
                </c:pt>
                <c:pt idx="15">
                  <c:v>1.41560827803084</c:v>
                </c:pt>
                <c:pt idx="16">
                  <c:v>1.73930351371342</c:v>
                </c:pt>
                <c:pt idx="17">
                  <c:v>2.28900437005927</c:v>
                </c:pt>
                <c:pt idx="18">
                  <c:v>1.50542512245402</c:v>
                </c:pt>
                <c:pt idx="19">
                  <c:v>1.9071254815988</c:v>
                </c:pt>
                <c:pt idx="20">
                  <c:v>1.74585344133153</c:v>
                </c:pt>
                <c:pt idx="21">
                  <c:v>2.2884312069304</c:v>
                </c:pt>
                <c:pt idx="22">
                  <c:v>1.67849927097563</c:v>
                </c:pt>
                <c:pt idx="23">
                  <c:v>1.37185978279801</c:v>
                </c:pt>
                <c:pt idx="24">
                  <c:v>2.02708901728932</c:v>
                </c:pt>
                <c:pt idx="25">
                  <c:v>2.40099686179661</c:v>
                </c:pt>
                <c:pt idx="26">
                  <c:v>2.10950873459804</c:v>
                </c:pt>
                <c:pt idx="27">
                  <c:v>1.86726215988826</c:v>
                </c:pt>
                <c:pt idx="28">
                  <c:v>1.40357031866859</c:v>
                </c:pt>
                <c:pt idx="29">
                  <c:v>2.29863014203526</c:v>
                </c:pt>
                <c:pt idx="30">
                  <c:v>2.24583690713541</c:v>
                </c:pt>
                <c:pt idx="31">
                  <c:v>2.00030200477636</c:v>
                </c:pt>
                <c:pt idx="32">
                  <c:v>2.37747792579084</c:v>
                </c:pt>
                <c:pt idx="33">
                  <c:v>2.70307648673561</c:v>
                </c:pt>
                <c:pt idx="34">
                  <c:v>2.34356217832816</c:v>
                </c:pt>
                <c:pt idx="35">
                  <c:v>1.40757557290078</c:v>
                </c:pt>
                <c:pt idx="36">
                  <c:v>2.62069294931421</c:v>
                </c:pt>
                <c:pt idx="37">
                  <c:v>1.76672530472323</c:v>
                </c:pt>
                <c:pt idx="38">
                  <c:v>1.92157256334312</c:v>
                </c:pt>
                <c:pt idx="39">
                  <c:v>2.07383419971414</c:v>
                </c:pt>
                <c:pt idx="40">
                  <c:v>1.48079131378377</c:v>
                </c:pt>
                <c:pt idx="41">
                  <c:v>1.7680546328342</c:v>
                </c:pt>
                <c:pt idx="42">
                  <c:v>1.79759600786132</c:v>
                </c:pt>
                <c:pt idx="43">
                  <c:v>1.47470306493229</c:v>
                </c:pt>
                <c:pt idx="44">
                  <c:v>1.85252902465993</c:v>
                </c:pt>
                <c:pt idx="45">
                  <c:v>2.01610960043004</c:v>
                </c:pt>
                <c:pt idx="46">
                  <c:v>1.45423007818182</c:v>
                </c:pt>
                <c:pt idx="47">
                  <c:v>2.13375656485202</c:v>
                </c:pt>
                <c:pt idx="48">
                  <c:v>2.27612758058731</c:v>
                </c:pt>
                <c:pt idx="49">
                  <c:v>1.82437339812054</c:v>
                </c:pt>
                <c:pt idx="50">
                  <c:v>2.14828049327182</c:v>
                </c:pt>
                <c:pt idx="51">
                  <c:v>1.56399384654338</c:v>
                </c:pt>
                <c:pt idx="52">
                  <c:v>1.36189751807112</c:v>
                </c:pt>
                <c:pt idx="53">
                  <c:v>1.30637335728081</c:v>
                </c:pt>
                <c:pt idx="54">
                  <c:v>1.45513781365645</c:v>
                </c:pt>
                <c:pt idx="55">
                  <c:v>2.02036063495365</c:v>
                </c:pt>
                <c:pt idx="56">
                  <c:v>1.42274300033769</c:v>
                </c:pt>
                <c:pt idx="57">
                  <c:v>1.6927085143304</c:v>
                </c:pt>
                <c:pt idx="58">
                  <c:v>1.70822531729622</c:v>
                </c:pt>
                <c:pt idx="59">
                  <c:v>1.771444088673</c:v>
                </c:pt>
                <c:pt idx="60">
                  <c:v>2.16655016377863</c:v>
                </c:pt>
                <c:pt idx="61">
                  <c:v>1.49177674862246</c:v>
                </c:pt>
                <c:pt idx="62">
                  <c:v>1.63128812051468</c:v>
                </c:pt>
                <c:pt idx="63">
                  <c:v>1.71523331108601</c:v>
                </c:pt>
                <c:pt idx="64">
                  <c:v>1.66491679599801</c:v>
                </c:pt>
                <c:pt idx="65">
                  <c:v>2.05121202325708</c:v>
                </c:pt>
                <c:pt idx="66">
                  <c:v>2.00449901267888</c:v>
                </c:pt>
                <c:pt idx="67">
                  <c:v>1.52298870026554</c:v>
                </c:pt>
                <c:pt idx="68">
                  <c:v>1.39291486854984</c:v>
                </c:pt>
                <c:pt idx="69">
                  <c:v>1.42551772977387</c:v>
                </c:pt>
                <c:pt idx="70">
                  <c:v>1.9057875496706</c:v>
                </c:pt>
                <c:pt idx="71">
                  <c:v>1.40115655890403</c:v>
                </c:pt>
                <c:pt idx="72">
                  <c:v>1.69147966961695</c:v>
                </c:pt>
                <c:pt idx="73">
                  <c:v>2.20693543506852</c:v>
                </c:pt>
                <c:pt idx="74">
                  <c:v>1.67685274436464</c:v>
                </c:pt>
                <c:pt idx="75">
                  <c:v>2.08587202067213</c:v>
                </c:pt>
                <c:pt idx="76">
                  <c:v>1.64923035587217</c:v>
                </c:pt>
                <c:pt idx="77">
                  <c:v>1.32382892303285</c:v>
                </c:pt>
                <c:pt idx="78">
                  <c:v>1.50800951505604</c:v>
                </c:pt>
                <c:pt idx="79">
                  <c:v>1.62332966465514</c:v>
                </c:pt>
                <c:pt idx="80">
                  <c:v>2.54813098602009</c:v>
                </c:pt>
                <c:pt idx="81">
                  <c:v>2.03580737873114</c:v>
                </c:pt>
                <c:pt idx="82">
                  <c:v>1.76516879438157</c:v>
                </c:pt>
                <c:pt idx="83">
                  <c:v>2.11874978243461</c:v>
                </c:pt>
                <c:pt idx="84">
                  <c:v>1.35589899539482</c:v>
                </c:pt>
                <c:pt idx="85">
                  <c:v>2.31883386159836</c:v>
                </c:pt>
                <c:pt idx="86">
                  <c:v>1.66150720536247</c:v>
                </c:pt>
                <c:pt idx="87">
                  <c:v>1.65290467024864</c:v>
                </c:pt>
                <c:pt idx="88">
                  <c:v>2.46218804810833</c:v>
                </c:pt>
                <c:pt idx="89">
                  <c:v>2.03790270645169</c:v>
                </c:pt>
                <c:pt idx="90">
                  <c:v>1.9828449436134</c:v>
                </c:pt>
                <c:pt idx="91">
                  <c:v>1.73780358512042</c:v>
                </c:pt>
                <c:pt idx="92">
                  <c:v>1.51437560558844</c:v>
                </c:pt>
                <c:pt idx="93">
                  <c:v>1.82717077707546</c:v>
                </c:pt>
                <c:pt idx="94">
                  <c:v>1.52043957274119</c:v>
                </c:pt>
                <c:pt idx="95">
                  <c:v>2.8387069273964</c:v>
                </c:pt>
                <c:pt idx="96">
                  <c:v>2.48410811806092</c:v>
                </c:pt>
                <c:pt idx="97">
                  <c:v>1.4807842919232</c:v>
                </c:pt>
                <c:pt idx="98">
                  <c:v>1.98359714255953</c:v>
                </c:pt>
                <c:pt idx="99">
                  <c:v>1.92546705047742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[CNVPlex计算结果加作图.xlsx]CNP10!$N$1</c:f>
              <c:strCache>
                <c:ptCount val="1"/>
                <c:pt idx="0">
                  <c:v>CNP10_2-3k</c:v>
                </c:pt>
              </c:strCache>
            </c:strRef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strRef>
              <c:f>[CNVPlex计算结果加作图.xlsx]CNP10!$L$2:$L$101</c:f>
              <c:strCache>
                <c:ptCount val="100"/>
                <c:pt idx="0">
                  <c:v>XG1</c:v>
                </c:pt>
                <c:pt idx="1">
                  <c:v>XG10</c:v>
                </c:pt>
                <c:pt idx="2">
                  <c:v>XG12</c:v>
                </c:pt>
                <c:pt idx="3">
                  <c:v>XG16</c:v>
                </c:pt>
                <c:pt idx="4">
                  <c:v>XG17</c:v>
                </c:pt>
                <c:pt idx="5">
                  <c:v>XG18</c:v>
                </c:pt>
                <c:pt idx="6">
                  <c:v>XG19</c:v>
                </c:pt>
                <c:pt idx="7">
                  <c:v>XG2</c:v>
                </c:pt>
                <c:pt idx="8">
                  <c:v>XG20</c:v>
                </c:pt>
                <c:pt idx="9">
                  <c:v>XG21</c:v>
                </c:pt>
                <c:pt idx="10">
                  <c:v>XG22</c:v>
                </c:pt>
                <c:pt idx="11">
                  <c:v>XG23</c:v>
                </c:pt>
                <c:pt idx="12">
                  <c:v>XG26</c:v>
                </c:pt>
                <c:pt idx="13">
                  <c:v>XG3</c:v>
                </c:pt>
                <c:pt idx="14">
                  <c:v>XG31</c:v>
                </c:pt>
                <c:pt idx="15">
                  <c:v>XG32</c:v>
                </c:pt>
                <c:pt idx="16">
                  <c:v>XG34</c:v>
                </c:pt>
                <c:pt idx="17">
                  <c:v>XG35</c:v>
                </c:pt>
                <c:pt idx="18">
                  <c:v>XG36</c:v>
                </c:pt>
                <c:pt idx="19">
                  <c:v>XG37</c:v>
                </c:pt>
                <c:pt idx="20">
                  <c:v>XG38</c:v>
                </c:pt>
                <c:pt idx="21">
                  <c:v>XG39</c:v>
                </c:pt>
                <c:pt idx="22">
                  <c:v>XG41</c:v>
                </c:pt>
                <c:pt idx="23">
                  <c:v>XG44</c:v>
                </c:pt>
                <c:pt idx="24">
                  <c:v>XG48</c:v>
                </c:pt>
                <c:pt idx="25">
                  <c:v>XG5</c:v>
                </c:pt>
                <c:pt idx="26">
                  <c:v>XG50</c:v>
                </c:pt>
                <c:pt idx="27">
                  <c:v>XG51</c:v>
                </c:pt>
                <c:pt idx="28">
                  <c:v>XG52</c:v>
                </c:pt>
                <c:pt idx="29">
                  <c:v>XG54</c:v>
                </c:pt>
                <c:pt idx="30">
                  <c:v>XG55</c:v>
                </c:pt>
                <c:pt idx="31">
                  <c:v>XG58</c:v>
                </c:pt>
                <c:pt idx="32">
                  <c:v>XG59</c:v>
                </c:pt>
                <c:pt idx="33">
                  <c:v>XGB1</c:v>
                </c:pt>
                <c:pt idx="34">
                  <c:v>XGB10</c:v>
                </c:pt>
                <c:pt idx="35">
                  <c:v>XGB11</c:v>
                </c:pt>
                <c:pt idx="36">
                  <c:v>XGB12</c:v>
                </c:pt>
                <c:pt idx="37">
                  <c:v>XGB13</c:v>
                </c:pt>
                <c:pt idx="38">
                  <c:v>XGB14</c:v>
                </c:pt>
                <c:pt idx="39">
                  <c:v>XGB15</c:v>
                </c:pt>
                <c:pt idx="40">
                  <c:v>XGB16</c:v>
                </c:pt>
                <c:pt idx="41">
                  <c:v>XGB17</c:v>
                </c:pt>
                <c:pt idx="42">
                  <c:v>XGB2</c:v>
                </c:pt>
                <c:pt idx="43">
                  <c:v>XGB3</c:v>
                </c:pt>
                <c:pt idx="44">
                  <c:v>XGB4</c:v>
                </c:pt>
                <c:pt idx="45">
                  <c:v>XGB5</c:v>
                </c:pt>
                <c:pt idx="46">
                  <c:v>XGB6</c:v>
                </c:pt>
                <c:pt idx="47">
                  <c:v>XGB7</c:v>
                </c:pt>
                <c:pt idx="48">
                  <c:v>XGB8</c:v>
                </c:pt>
                <c:pt idx="49">
                  <c:v>XGB9</c:v>
                </c:pt>
                <c:pt idx="50">
                  <c:v>XM1</c:v>
                </c:pt>
                <c:pt idx="51">
                  <c:v>XM10</c:v>
                </c:pt>
                <c:pt idx="52">
                  <c:v>XM11</c:v>
                </c:pt>
                <c:pt idx="53">
                  <c:v>XM13</c:v>
                </c:pt>
                <c:pt idx="54">
                  <c:v>XM16</c:v>
                </c:pt>
                <c:pt idx="55">
                  <c:v>XM17</c:v>
                </c:pt>
                <c:pt idx="56">
                  <c:v>XM18</c:v>
                </c:pt>
                <c:pt idx="57">
                  <c:v>XM19</c:v>
                </c:pt>
                <c:pt idx="58">
                  <c:v>XM22</c:v>
                </c:pt>
                <c:pt idx="59">
                  <c:v>XM23</c:v>
                </c:pt>
                <c:pt idx="60">
                  <c:v>XM24</c:v>
                </c:pt>
                <c:pt idx="61">
                  <c:v>XM25</c:v>
                </c:pt>
                <c:pt idx="62">
                  <c:v>XM26</c:v>
                </c:pt>
                <c:pt idx="63">
                  <c:v>XM28</c:v>
                </c:pt>
                <c:pt idx="64">
                  <c:v>XM29</c:v>
                </c:pt>
                <c:pt idx="65">
                  <c:v>XM3</c:v>
                </c:pt>
                <c:pt idx="66">
                  <c:v>XM32</c:v>
                </c:pt>
                <c:pt idx="67">
                  <c:v>XM33</c:v>
                </c:pt>
                <c:pt idx="68">
                  <c:v>XM34</c:v>
                </c:pt>
                <c:pt idx="69">
                  <c:v>XM36</c:v>
                </c:pt>
                <c:pt idx="70">
                  <c:v>XM38</c:v>
                </c:pt>
                <c:pt idx="71">
                  <c:v>XM40</c:v>
                </c:pt>
                <c:pt idx="72">
                  <c:v>XM42</c:v>
                </c:pt>
                <c:pt idx="73">
                  <c:v>XM43</c:v>
                </c:pt>
                <c:pt idx="74">
                  <c:v>XM44</c:v>
                </c:pt>
                <c:pt idx="75">
                  <c:v>XM45</c:v>
                </c:pt>
                <c:pt idx="76">
                  <c:v>XM48</c:v>
                </c:pt>
                <c:pt idx="77">
                  <c:v>XM5</c:v>
                </c:pt>
                <c:pt idx="78">
                  <c:v>XM50</c:v>
                </c:pt>
                <c:pt idx="79">
                  <c:v>XM52</c:v>
                </c:pt>
                <c:pt idx="80">
                  <c:v>XM53</c:v>
                </c:pt>
                <c:pt idx="81">
                  <c:v>XM55</c:v>
                </c:pt>
                <c:pt idx="82">
                  <c:v>XM56</c:v>
                </c:pt>
                <c:pt idx="83">
                  <c:v>XM59</c:v>
                </c:pt>
                <c:pt idx="84">
                  <c:v>XM6</c:v>
                </c:pt>
                <c:pt idx="85">
                  <c:v>XM7</c:v>
                </c:pt>
                <c:pt idx="86">
                  <c:v>XM8</c:v>
                </c:pt>
                <c:pt idx="87">
                  <c:v>XM9</c:v>
                </c:pt>
                <c:pt idx="88">
                  <c:v>XMB1</c:v>
                </c:pt>
                <c:pt idx="89">
                  <c:v>XMB10</c:v>
                </c:pt>
                <c:pt idx="90">
                  <c:v>XMB11</c:v>
                </c:pt>
                <c:pt idx="91">
                  <c:v>XMB12</c:v>
                </c:pt>
                <c:pt idx="92">
                  <c:v>XMB2</c:v>
                </c:pt>
                <c:pt idx="93">
                  <c:v>XMB3</c:v>
                </c:pt>
                <c:pt idx="94">
                  <c:v>XMB4</c:v>
                </c:pt>
                <c:pt idx="95">
                  <c:v>XMB5</c:v>
                </c:pt>
                <c:pt idx="96">
                  <c:v>XMB6</c:v>
                </c:pt>
                <c:pt idx="97">
                  <c:v>XMB7</c:v>
                </c:pt>
                <c:pt idx="98">
                  <c:v>XMB8</c:v>
                </c:pt>
                <c:pt idx="99">
                  <c:v>XMB9</c:v>
                </c:pt>
              </c:strCache>
            </c:strRef>
          </c:cat>
          <c:val>
            <c:numRef>
              <c:f>[CNVPlex计算结果加作图.xlsx]CNP10!$N$2:$N$101</c:f>
              <c:numCache>
                <c:formatCode>General</c:formatCode>
                <c:ptCount val="100"/>
                <c:pt idx="0">
                  <c:v>1.58512019230842</c:v>
                </c:pt>
                <c:pt idx="1">
                  <c:v>1.92085517920377</c:v>
                </c:pt>
                <c:pt idx="2">
                  <c:v>2.40760036242171</c:v>
                </c:pt>
                <c:pt idx="3">
                  <c:v>2.0537686082017</c:v>
                </c:pt>
                <c:pt idx="4">
                  <c:v>2.00581594354748</c:v>
                </c:pt>
                <c:pt idx="5">
                  <c:v>2.09446166233733</c:v>
                </c:pt>
                <c:pt idx="6">
                  <c:v>1.43226507076538</c:v>
                </c:pt>
                <c:pt idx="7">
                  <c:v>1.69672001789063</c:v>
                </c:pt>
                <c:pt idx="8">
                  <c:v>1.75511506772538</c:v>
                </c:pt>
                <c:pt idx="9">
                  <c:v>1.75266783970537</c:v>
                </c:pt>
                <c:pt idx="10">
                  <c:v>1.95007752271617</c:v>
                </c:pt>
                <c:pt idx="11">
                  <c:v>2.21629228431358</c:v>
                </c:pt>
                <c:pt idx="12">
                  <c:v>1.50104014359124</c:v>
                </c:pt>
                <c:pt idx="13">
                  <c:v>2.03938302479853</c:v>
                </c:pt>
                <c:pt idx="14">
                  <c:v>1.97856753397984</c:v>
                </c:pt>
                <c:pt idx="15">
                  <c:v>1.31867291738825</c:v>
                </c:pt>
                <c:pt idx="16">
                  <c:v>1.64405691620596</c:v>
                </c:pt>
                <c:pt idx="17">
                  <c:v>2.15726865575593</c:v>
                </c:pt>
                <c:pt idx="18">
                  <c:v>1.40720554980371</c:v>
                </c:pt>
                <c:pt idx="19">
                  <c:v>1.85701145069652</c:v>
                </c:pt>
                <c:pt idx="20">
                  <c:v>1.62501034178358</c:v>
                </c:pt>
                <c:pt idx="21">
                  <c:v>2.15494070674292</c:v>
                </c:pt>
                <c:pt idx="22">
                  <c:v>1.64198876840694</c:v>
                </c:pt>
                <c:pt idx="23">
                  <c:v>1.37114017821154</c:v>
                </c:pt>
                <c:pt idx="24">
                  <c:v>2.04031114431288</c:v>
                </c:pt>
                <c:pt idx="25">
                  <c:v>2.54760083126621</c:v>
                </c:pt>
                <c:pt idx="26">
                  <c:v>2.09467071414045</c:v>
                </c:pt>
                <c:pt idx="27">
                  <c:v>1.71298966645244</c:v>
                </c:pt>
                <c:pt idx="28">
                  <c:v>1.35878385946291</c:v>
                </c:pt>
                <c:pt idx="29">
                  <c:v>2.64811368146939</c:v>
                </c:pt>
                <c:pt idx="30">
                  <c:v>2.064259016729</c:v>
                </c:pt>
                <c:pt idx="31">
                  <c:v>2.15211832235629</c:v>
                </c:pt>
                <c:pt idx="32">
                  <c:v>2.14274438805565</c:v>
                </c:pt>
                <c:pt idx="33">
                  <c:v>2.61444615548423</c:v>
                </c:pt>
                <c:pt idx="34">
                  <c:v>2.50381366735096</c:v>
                </c:pt>
                <c:pt idx="35">
                  <c:v>1.35903889998615</c:v>
                </c:pt>
                <c:pt idx="36">
                  <c:v>2.46278751246231</c:v>
                </c:pt>
                <c:pt idx="37">
                  <c:v>1.65966350739432</c:v>
                </c:pt>
                <c:pt idx="38">
                  <c:v>1.80284364100982</c:v>
                </c:pt>
                <c:pt idx="39">
                  <c:v>2.31977142682627</c:v>
                </c:pt>
                <c:pt idx="40">
                  <c:v>1.75546406521519</c:v>
                </c:pt>
                <c:pt idx="41">
                  <c:v>1.79586016464576</c:v>
                </c:pt>
                <c:pt idx="42">
                  <c:v>2.00472696433336</c:v>
                </c:pt>
                <c:pt idx="43">
                  <c:v>1.36117076505557</c:v>
                </c:pt>
                <c:pt idx="44">
                  <c:v>1.76175364406502</c:v>
                </c:pt>
                <c:pt idx="45">
                  <c:v>2.08933390025057</c:v>
                </c:pt>
                <c:pt idx="46">
                  <c:v>1.80219382743257</c:v>
                </c:pt>
                <c:pt idx="47">
                  <c:v>2.02494217193233</c:v>
                </c:pt>
                <c:pt idx="48">
                  <c:v>2.27518293104324</c:v>
                </c:pt>
                <c:pt idx="49">
                  <c:v>2.05096029493327</c:v>
                </c:pt>
                <c:pt idx="50">
                  <c:v>2.00045314718801</c:v>
                </c:pt>
                <c:pt idx="51">
                  <c:v>1.58317525456349</c:v>
                </c:pt>
                <c:pt idx="52">
                  <c:v>1.65450422378169</c:v>
                </c:pt>
                <c:pt idx="53">
                  <c:v>1.34979711553791</c:v>
                </c:pt>
                <c:pt idx="54">
                  <c:v>1.77509998748804</c:v>
                </c:pt>
                <c:pt idx="55">
                  <c:v>2.09695614843282</c:v>
                </c:pt>
                <c:pt idx="56">
                  <c:v>1.40487901026604</c:v>
                </c:pt>
                <c:pt idx="57">
                  <c:v>1.96436829015426</c:v>
                </c:pt>
                <c:pt idx="58">
                  <c:v>1.66385542865456</c:v>
                </c:pt>
                <c:pt idx="59">
                  <c:v>1.79413222041609</c:v>
                </c:pt>
                <c:pt idx="60">
                  <c:v>1.98853139064923</c:v>
                </c:pt>
                <c:pt idx="61">
                  <c:v>1.68728235634327</c:v>
                </c:pt>
                <c:pt idx="62">
                  <c:v>1.63595705234809</c:v>
                </c:pt>
                <c:pt idx="63">
                  <c:v>1.6384699997075</c:v>
                </c:pt>
                <c:pt idx="64">
                  <c:v>1.62686918179734</c:v>
                </c:pt>
                <c:pt idx="65">
                  <c:v>2.05770397860282</c:v>
                </c:pt>
                <c:pt idx="66">
                  <c:v>1.95818772793067</c:v>
                </c:pt>
                <c:pt idx="67">
                  <c:v>1.53259744801876</c:v>
                </c:pt>
                <c:pt idx="68">
                  <c:v>1.566322325602</c:v>
                </c:pt>
                <c:pt idx="69">
                  <c:v>1.56005462638305</c:v>
                </c:pt>
                <c:pt idx="70">
                  <c:v>1.90215461311667</c:v>
                </c:pt>
                <c:pt idx="71">
                  <c:v>1.9926539455577</c:v>
                </c:pt>
                <c:pt idx="72">
                  <c:v>1.69000020007739</c:v>
                </c:pt>
                <c:pt idx="73">
                  <c:v>1.99787047711524</c:v>
                </c:pt>
                <c:pt idx="74">
                  <c:v>1.62169945851537</c:v>
                </c:pt>
                <c:pt idx="75">
                  <c:v>1.85135509732537</c:v>
                </c:pt>
                <c:pt idx="76">
                  <c:v>1.79187738702955</c:v>
                </c:pt>
                <c:pt idx="77">
                  <c:v>1.60343489706923</c:v>
                </c:pt>
                <c:pt idx="78">
                  <c:v>1.97243869028006</c:v>
                </c:pt>
                <c:pt idx="79">
                  <c:v>1.77669534916781</c:v>
                </c:pt>
                <c:pt idx="80">
                  <c:v>2.36864996363163</c:v>
                </c:pt>
                <c:pt idx="81">
                  <c:v>2.031434686116</c:v>
                </c:pt>
                <c:pt idx="82">
                  <c:v>1.77766389169117</c:v>
                </c:pt>
                <c:pt idx="83">
                  <c:v>2.05602232328557</c:v>
                </c:pt>
                <c:pt idx="84">
                  <c:v>1.40600585231114</c:v>
                </c:pt>
                <c:pt idx="85">
                  <c:v>2.27954620512296</c:v>
                </c:pt>
                <c:pt idx="86">
                  <c:v>1.59496770399144</c:v>
                </c:pt>
                <c:pt idx="87">
                  <c:v>1.59467598731124</c:v>
                </c:pt>
                <c:pt idx="88">
                  <c:v>2.53734548769924</c:v>
                </c:pt>
                <c:pt idx="89">
                  <c:v>2.28577343609162</c:v>
                </c:pt>
                <c:pt idx="90">
                  <c:v>2.3862105263345</c:v>
                </c:pt>
                <c:pt idx="91">
                  <c:v>1.76706993899762</c:v>
                </c:pt>
                <c:pt idx="92">
                  <c:v>1.69876534397615</c:v>
                </c:pt>
                <c:pt idx="93">
                  <c:v>1.78154703851143</c:v>
                </c:pt>
                <c:pt idx="94">
                  <c:v>1.42796278569614</c:v>
                </c:pt>
                <c:pt idx="95">
                  <c:v>2.64553876424462</c:v>
                </c:pt>
                <c:pt idx="96">
                  <c:v>2.27371470647163</c:v>
                </c:pt>
                <c:pt idx="97">
                  <c:v>1.36917827400413</c:v>
                </c:pt>
                <c:pt idx="98">
                  <c:v>2.07147846911245</c:v>
                </c:pt>
                <c:pt idx="99">
                  <c:v>2.07240618351709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[CNVPlex计算结果加作图.xlsx]CNP10!$O$1</c:f>
              <c:strCache>
                <c:ptCount val="1"/>
                <c:pt idx="0">
                  <c:v>CNP10_15-16k</c:v>
                </c:pt>
              </c:strCache>
            </c:strRef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strRef>
              <c:f>[CNVPlex计算结果加作图.xlsx]CNP10!$L$2:$L$101</c:f>
              <c:strCache>
                <c:ptCount val="100"/>
                <c:pt idx="0">
                  <c:v>XG1</c:v>
                </c:pt>
                <c:pt idx="1">
                  <c:v>XG10</c:v>
                </c:pt>
                <c:pt idx="2">
                  <c:v>XG12</c:v>
                </c:pt>
                <c:pt idx="3">
                  <c:v>XG16</c:v>
                </c:pt>
                <c:pt idx="4">
                  <c:v>XG17</c:v>
                </c:pt>
                <c:pt idx="5">
                  <c:v>XG18</c:v>
                </c:pt>
                <c:pt idx="6">
                  <c:v>XG19</c:v>
                </c:pt>
                <c:pt idx="7">
                  <c:v>XG2</c:v>
                </c:pt>
                <c:pt idx="8">
                  <c:v>XG20</c:v>
                </c:pt>
                <c:pt idx="9">
                  <c:v>XG21</c:v>
                </c:pt>
                <c:pt idx="10">
                  <c:v>XG22</c:v>
                </c:pt>
                <c:pt idx="11">
                  <c:v>XG23</c:v>
                </c:pt>
                <c:pt idx="12">
                  <c:v>XG26</c:v>
                </c:pt>
                <c:pt idx="13">
                  <c:v>XG3</c:v>
                </c:pt>
                <c:pt idx="14">
                  <c:v>XG31</c:v>
                </c:pt>
                <c:pt idx="15">
                  <c:v>XG32</c:v>
                </c:pt>
                <c:pt idx="16">
                  <c:v>XG34</c:v>
                </c:pt>
                <c:pt idx="17">
                  <c:v>XG35</c:v>
                </c:pt>
                <c:pt idx="18">
                  <c:v>XG36</c:v>
                </c:pt>
                <c:pt idx="19">
                  <c:v>XG37</c:v>
                </c:pt>
                <c:pt idx="20">
                  <c:v>XG38</c:v>
                </c:pt>
                <c:pt idx="21">
                  <c:v>XG39</c:v>
                </c:pt>
                <c:pt idx="22">
                  <c:v>XG41</c:v>
                </c:pt>
                <c:pt idx="23">
                  <c:v>XG44</c:v>
                </c:pt>
                <c:pt idx="24">
                  <c:v>XG48</c:v>
                </c:pt>
                <c:pt idx="25">
                  <c:v>XG5</c:v>
                </c:pt>
                <c:pt idx="26">
                  <c:v>XG50</c:v>
                </c:pt>
                <c:pt idx="27">
                  <c:v>XG51</c:v>
                </c:pt>
                <c:pt idx="28">
                  <c:v>XG52</c:v>
                </c:pt>
                <c:pt idx="29">
                  <c:v>XG54</c:v>
                </c:pt>
                <c:pt idx="30">
                  <c:v>XG55</c:v>
                </c:pt>
                <c:pt idx="31">
                  <c:v>XG58</c:v>
                </c:pt>
                <c:pt idx="32">
                  <c:v>XG59</c:v>
                </c:pt>
                <c:pt idx="33">
                  <c:v>XGB1</c:v>
                </c:pt>
                <c:pt idx="34">
                  <c:v>XGB10</c:v>
                </c:pt>
                <c:pt idx="35">
                  <c:v>XGB11</c:v>
                </c:pt>
                <c:pt idx="36">
                  <c:v>XGB12</c:v>
                </c:pt>
                <c:pt idx="37">
                  <c:v>XGB13</c:v>
                </c:pt>
                <c:pt idx="38">
                  <c:v>XGB14</c:v>
                </c:pt>
                <c:pt idx="39">
                  <c:v>XGB15</c:v>
                </c:pt>
                <c:pt idx="40">
                  <c:v>XGB16</c:v>
                </c:pt>
                <c:pt idx="41">
                  <c:v>XGB17</c:v>
                </c:pt>
                <c:pt idx="42">
                  <c:v>XGB2</c:v>
                </c:pt>
                <c:pt idx="43">
                  <c:v>XGB3</c:v>
                </c:pt>
                <c:pt idx="44">
                  <c:v>XGB4</c:v>
                </c:pt>
                <c:pt idx="45">
                  <c:v>XGB5</c:v>
                </c:pt>
                <c:pt idx="46">
                  <c:v>XGB6</c:v>
                </c:pt>
                <c:pt idx="47">
                  <c:v>XGB7</c:v>
                </c:pt>
                <c:pt idx="48">
                  <c:v>XGB8</c:v>
                </c:pt>
                <c:pt idx="49">
                  <c:v>XGB9</c:v>
                </c:pt>
                <c:pt idx="50">
                  <c:v>XM1</c:v>
                </c:pt>
                <c:pt idx="51">
                  <c:v>XM10</c:v>
                </c:pt>
                <c:pt idx="52">
                  <c:v>XM11</c:v>
                </c:pt>
                <c:pt idx="53">
                  <c:v>XM13</c:v>
                </c:pt>
                <c:pt idx="54">
                  <c:v>XM16</c:v>
                </c:pt>
                <c:pt idx="55">
                  <c:v>XM17</c:v>
                </c:pt>
                <c:pt idx="56">
                  <c:v>XM18</c:v>
                </c:pt>
                <c:pt idx="57">
                  <c:v>XM19</c:v>
                </c:pt>
                <c:pt idx="58">
                  <c:v>XM22</c:v>
                </c:pt>
                <c:pt idx="59">
                  <c:v>XM23</c:v>
                </c:pt>
                <c:pt idx="60">
                  <c:v>XM24</c:v>
                </c:pt>
                <c:pt idx="61">
                  <c:v>XM25</c:v>
                </c:pt>
                <c:pt idx="62">
                  <c:v>XM26</c:v>
                </c:pt>
                <c:pt idx="63">
                  <c:v>XM28</c:v>
                </c:pt>
                <c:pt idx="64">
                  <c:v>XM29</c:v>
                </c:pt>
                <c:pt idx="65">
                  <c:v>XM3</c:v>
                </c:pt>
                <c:pt idx="66">
                  <c:v>XM32</c:v>
                </c:pt>
                <c:pt idx="67">
                  <c:v>XM33</c:v>
                </c:pt>
                <c:pt idx="68">
                  <c:v>XM34</c:v>
                </c:pt>
                <c:pt idx="69">
                  <c:v>XM36</c:v>
                </c:pt>
                <c:pt idx="70">
                  <c:v>XM38</c:v>
                </c:pt>
                <c:pt idx="71">
                  <c:v>XM40</c:v>
                </c:pt>
                <c:pt idx="72">
                  <c:v>XM42</c:v>
                </c:pt>
                <c:pt idx="73">
                  <c:v>XM43</c:v>
                </c:pt>
                <c:pt idx="74">
                  <c:v>XM44</c:v>
                </c:pt>
                <c:pt idx="75">
                  <c:v>XM45</c:v>
                </c:pt>
                <c:pt idx="76">
                  <c:v>XM48</c:v>
                </c:pt>
                <c:pt idx="77">
                  <c:v>XM5</c:v>
                </c:pt>
                <c:pt idx="78">
                  <c:v>XM50</c:v>
                </c:pt>
                <c:pt idx="79">
                  <c:v>XM52</c:v>
                </c:pt>
                <c:pt idx="80">
                  <c:v>XM53</c:v>
                </c:pt>
                <c:pt idx="81">
                  <c:v>XM55</c:v>
                </c:pt>
                <c:pt idx="82">
                  <c:v>XM56</c:v>
                </c:pt>
                <c:pt idx="83">
                  <c:v>XM59</c:v>
                </c:pt>
                <c:pt idx="84">
                  <c:v>XM6</c:v>
                </c:pt>
                <c:pt idx="85">
                  <c:v>XM7</c:v>
                </c:pt>
                <c:pt idx="86">
                  <c:v>XM8</c:v>
                </c:pt>
                <c:pt idx="87">
                  <c:v>XM9</c:v>
                </c:pt>
                <c:pt idx="88">
                  <c:v>XMB1</c:v>
                </c:pt>
                <c:pt idx="89">
                  <c:v>XMB10</c:v>
                </c:pt>
                <c:pt idx="90">
                  <c:v>XMB11</c:v>
                </c:pt>
                <c:pt idx="91">
                  <c:v>XMB12</c:v>
                </c:pt>
                <c:pt idx="92">
                  <c:v>XMB2</c:v>
                </c:pt>
                <c:pt idx="93">
                  <c:v>XMB3</c:v>
                </c:pt>
                <c:pt idx="94">
                  <c:v>XMB4</c:v>
                </c:pt>
                <c:pt idx="95">
                  <c:v>XMB5</c:v>
                </c:pt>
                <c:pt idx="96">
                  <c:v>XMB6</c:v>
                </c:pt>
                <c:pt idx="97">
                  <c:v>XMB7</c:v>
                </c:pt>
                <c:pt idx="98">
                  <c:v>XMB8</c:v>
                </c:pt>
                <c:pt idx="99">
                  <c:v>XMB9</c:v>
                </c:pt>
              </c:strCache>
            </c:strRef>
          </c:cat>
          <c:val>
            <c:numRef>
              <c:f>[CNVPlex计算结果加作图.xlsx]CNP10!$O$2:$O$101</c:f>
              <c:numCache>
                <c:formatCode>General</c:formatCode>
                <c:ptCount val="100"/>
                <c:pt idx="0">
                  <c:v>1.73937016968813</c:v>
                </c:pt>
                <c:pt idx="1">
                  <c:v>1.88637072205411</c:v>
                </c:pt>
                <c:pt idx="2">
                  <c:v>1.91933564963831</c:v>
                </c:pt>
                <c:pt idx="3">
                  <c:v>1.90537137460572</c:v>
                </c:pt>
                <c:pt idx="4">
                  <c:v>1.93900496349673</c:v>
                </c:pt>
                <c:pt idx="5">
                  <c:v>1.87601592764048</c:v>
                </c:pt>
                <c:pt idx="6">
                  <c:v>1.90778781402386</c:v>
                </c:pt>
                <c:pt idx="7">
                  <c:v>1.92303775766754</c:v>
                </c:pt>
                <c:pt idx="8">
                  <c:v>2.0021934353702</c:v>
                </c:pt>
                <c:pt idx="9">
                  <c:v>1.99943701348565</c:v>
                </c:pt>
                <c:pt idx="10">
                  <c:v>1.90635438718956</c:v>
                </c:pt>
                <c:pt idx="11">
                  <c:v>1.96679639108599</c:v>
                </c:pt>
                <c:pt idx="12">
                  <c:v>1.71291623219145</c:v>
                </c:pt>
                <c:pt idx="13">
                  <c:v>1.99724269863332</c:v>
                </c:pt>
                <c:pt idx="14">
                  <c:v>1.94364601964951</c:v>
                </c:pt>
                <c:pt idx="15">
                  <c:v>1.97673323037541</c:v>
                </c:pt>
                <c:pt idx="16">
                  <c:v>1.84721559896186</c:v>
                </c:pt>
                <c:pt idx="17">
                  <c:v>1.88424856696457</c:v>
                </c:pt>
                <c:pt idx="18">
                  <c:v>1.9770198489498</c:v>
                </c:pt>
                <c:pt idx="19">
                  <c:v>1.8588055487775</c:v>
                </c:pt>
                <c:pt idx="20">
                  <c:v>1.90421598254428</c:v>
                </c:pt>
                <c:pt idx="21">
                  <c:v>1.87951959273077</c:v>
                </c:pt>
                <c:pt idx="22">
                  <c:v>1.90432459024589</c:v>
                </c:pt>
                <c:pt idx="23">
                  <c:v>1.80689829378301</c:v>
                </c:pt>
                <c:pt idx="24">
                  <c:v>2.0305400638661</c:v>
                </c:pt>
                <c:pt idx="25">
                  <c:v>1.98395083449098</c:v>
                </c:pt>
                <c:pt idx="26">
                  <c:v>1.87418276499938</c:v>
                </c:pt>
                <c:pt idx="27">
                  <c:v>2.10066462503154</c:v>
                </c:pt>
                <c:pt idx="28">
                  <c:v>1.91356631704434</c:v>
                </c:pt>
                <c:pt idx="29">
                  <c:v>2.02908696120162</c:v>
                </c:pt>
                <c:pt idx="30">
                  <c:v>2.30151653942359</c:v>
                </c:pt>
                <c:pt idx="31">
                  <c:v>2.09646287049014</c:v>
                </c:pt>
                <c:pt idx="32">
                  <c:v>2.04737908721665</c:v>
                </c:pt>
                <c:pt idx="33">
                  <c:v>1.87385611461013</c:v>
                </c:pt>
                <c:pt idx="34">
                  <c:v>1.93226063212011</c:v>
                </c:pt>
                <c:pt idx="35">
                  <c:v>2.1235894896644</c:v>
                </c:pt>
                <c:pt idx="36">
                  <c:v>2.09569590180322</c:v>
                </c:pt>
                <c:pt idx="37">
                  <c:v>2.02658343578932</c:v>
                </c:pt>
                <c:pt idx="38">
                  <c:v>1.9919078864872</c:v>
                </c:pt>
                <c:pt idx="39">
                  <c:v>2.06286261990016</c:v>
                </c:pt>
                <c:pt idx="40">
                  <c:v>2.00183067024421</c:v>
                </c:pt>
                <c:pt idx="41">
                  <c:v>2.01828390648907</c:v>
                </c:pt>
                <c:pt idx="42">
                  <c:v>2.07756253559282</c:v>
                </c:pt>
                <c:pt idx="43">
                  <c:v>1.9959816616276</c:v>
                </c:pt>
                <c:pt idx="44">
                  <c:v>2.10219988577101</c:v>
                </c:pt>
                <c:pt idx="45">
                  <c:v>2.05103722413118</c:v>
                </c:pt>
                <c:pt idx="46">
                  <c:v>1.9699786385255</c:v>
                </c:pt>
                <c:pt idx="47">
                  <c:v>2.0790800134963</c:v>
                </c:pt>
                <c:pt idx="48">
                  <c:v>2.03365956453631</c:v>
                </c:pt>
                <c:pt idx="49">
                  <c:v>2.03781763217389</c:v>
                </c:pt>
                <c:pt idx="50">
                  <c:v>1.96243196535846</c:v>
                </c:pt>
                <c:pt idx="51">
                  <c:v>1.86958473024437</c:v>
                </c:pt>
                <c:pt idx="52">
                  <c:v>1.97119921210372</c:v>
                </c:pt>
                <c:pt idx="53">
                  <c:v>1.80374217412269</c:v>
                </c:pt>
                <c:pt idx="54">
                  <c:v>1.93995026091317</c:v>
                </c:pt>
                <c:pt idx="55">
                  <c:v>1.90767330981199</c:v>
                </c:pt>
                <c:pt idx="56">
                  <c:v>2.01060163783485</c:v>
                </c:pt>
                <c:pt idx="57">
                  <c:v>2.05928042926827</c:v>
                </c:pt>
                <c:pt idx="58">
                  <c:v>1.86020612265358</c:v>
                </c:pt>
                <c:pt idx="59">
                  <c:v>2.16609200058598</c:v>
                </c:pt>
                <c:pt idx="60">
                  <c:v>2.00627278155083</c:v>
                </c:pt>
                <c:pt idx="61">
                  <c:v>1.99441483170311</c:v>
                </c:pt>
                <c:pt idx="62">
                  <c:v>1.84749589635601</c:v>
                </c:pt>
                <c:pt idx="63">
                  <c:v>1.97328015181539</c:v>
                </c:pt>
                <c:pt idx="64">
                  <c:v>1.95508782730983</c:v>
                </c:pt>
                <c:pt idx="65">
                  <c:v>1.84951396924614</c:v>
                </c:pt>
                <c:pt idx="66">
                  <c:v>1.96488334948256</c:v>
                </c:pt>
                <c:pt idx="67">
                  <c:v>1.89029864443281</c:v>
                </c:pt>
                <c:pt idx="68">
                  <c:v>1.95187477676686</c:v>
                </c:pt>
                <c:pt idx="69">
                  <c:v>1.954398413492</c:v>
                </c:pt>
                <c:pt idx="70">
                  <c:v>1.79456726670038</c:v>
                </c:pt>
                <c:pt idx="71">
                  <c:v>2.01440609577612</c:v>
                </c:pt>
                <c:pt idx="72">
                  <c:v>1.9183261900006</c:v>
                </c:pt>
                <c:pt idx="73">
                  <c:v>2.06940750406985</c:v>
                </c:pt>
                <c:pt idx="74">
                  <c:v>1.88481464786039</c:v>
                </c:pt>
                <c:pt idx="75">
                  <c:v>1.90728405202516</c:v>
                </c:pt>
                <c:pt idx="76">
                  <c:v>1.69725710386481</c:v>
                </c:pt>
                <c:pt idx="77">
                  <c:v>1.97651005575446</c:v>
                </c:pt>
                <c:pt idx="78">
                  <c:v>2.13449848108019</c:v>
                </c:pt>
                <c:pt idx="79">
                  <c:v>2.1485255505922</c:v>
                </c:pt>
                <c:pt idx="80">
                  <c:v>2.13749252817988</c:v>
                </c:pt>
                <c:pt idx="81">
                  <c:v>1.97392867777607</c:v>
                </c:pt>
                <c:pt idx="82">
                  <c:v>2.04323660751661</c:v>
                </c:pt>
                <c:pt idx="83">
                  <c:v>2.13387401711804</c:v>
                </c:pt>
                <c:pt idx="84">
                  <c:v>1.98665371880998</c:v>
                </c:pt>
                <c:pt idx="85">
                  <c:v>1.95146556413292</c:v>
                </c:pt>
                <c:pt idx="86">
                  <c:v>1.89590343247266</c:v>
                </c:pt>
                <c:pt idx="87">
                  <c:v>1.88345843970929</c:v>
                </c:pt>
                <c:pt idx="88">
                  <c:v>1.96428343310653</c:v>
                </c:pt>
                <c:pt idx="89">
                  <c:v>1.92428979094865</c:v>
                </c:pt>
                <c:pt idx="90">
                  <c:v>2.0690625765247</c:v>
                </c:pt>
                <c:pt idx="91">
                  <c:v>2.04665132865127</c:v>
                </c:pt>
                <c:pt idx="92">
                  <c:v>1.99173316986283</c:v>
                </c:pt>
                <c:pt idx="93">
                  <c:v>2.17922725184588</c:v>
                </c:pt>
                <c:pt idx="94">
                  <c:v>2.28546634000237</c:v>
                </c:pt>
                <c:pt idx="95">
                  <c:v>1.98863009325966</c:v>
                </c:pt>
                <c:pt idx="96">
                  <c:v>2.0871230113853</c:v>
                </c:pt>
                <c:pt idx="97">
                  <c:v>1.9956747014279</c:v>
                </c:pt>
                <c:pt idx="98">
                  <c:v>1.93944214863568</c:v>
                </c:pt>
                <c:pt idx="99">
                  <c:v>2.07118222312118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[CNVPlex计算结果加作图.xlsx]CNP10!$P$1</c:f>
              <c:strCache>
                <c:ptCount val="1"/>
                <c:pt idx="0">
                  <c:v>CNP10_19-20k</c:v>
                </c:pt>
              </c:strCache>
            </c:strRef>
          </c:tx>
          <c:spPr>
            <a:ln w="19050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strRef>
              <c:f>[CNVPlex计算结果加作图.xlsx]CNP10!$L$2:$L$101</c:f>
              <c:strCache>
                <c:ptCount val="100"/>
                <c:pt idx="0">
                  <c:v>XG1</c:v>
                </c:pt>
                <c:pt idx="1">
                  <c:v>XG10</c:v>
                </c:pt>
                <c:pt idx="2">
                  <c:v>XG12</c:v>
                </c:pt>
                <c:pt idx="3">
                  <c:v>XG16</c:v>
                </c:pt>
                <c:pt idx="4">
                  <c:v>XG17</c:v>
                </c:pt>
                <c:pt idx="5">
                  <c:v>XG18</c:v>
                </c:pt>
                <c:pt idx="6">
                  <c:v>XG19</c:v>
                </c:pt>
                <c:pt idx="7">
                  <c:v>XG2</c:v>
                </c:pt>
                <c:pt idx="8">
                  <c:v>XG20</c:v>
                </c:pt>
                <c:pt idx="9">
                  <c:v>XG21</c:v>
                </c:pt>
                <c:pt idx="10">
                  <c:v>XG22</c:v>
                </c:pt>
                <c:pt idx="11">
                  <c:v>XG23</c:v>
                </c:pt>
                <c:pt idx="12">
                  <c:v>XG26</c:v>
                </c:pt>
                <c:pt idx="13">
                  <c:v>XG3</c:v>
                </c:pt>
                <c:pt idx="14">
                  <c:v>XG31</c:v>
                </c:pt>
                <c:pt idx="15">
                  <c:v>XG32</c:v>
                </c:pt>
                <c:pt idx="16">
                  <c:v>XG34</c:v>
                </c:pt>
                <c:pt idx="17">
                  <c:v>XG35</c:v>
                </c:pt>
                <c:pt idx="18">
                  <c:v>XG36</c:v>
                </c:pt>
                <c:pt idx="19">
                  <c:v>XG37</c:v>
                </c:pt>
                <c:pt idx="20">
                  <c:v>XG38</c:v>
                </c:pt>
                <c:pt idx="21">
                  <c:v>XG39</c:v>
                </c:pt>
                <c:pt idx="22">
                  <c:v>XG41</c:v>
                </c:pt>
                <c:pt idx="23">
                  <c:v>XG44</c:v>
                </c:pt>
                <c:pt idx="24">
                  <c:v>XG48</c:v>
                </c:pt>
                <c:pt idx="25">
                  <c:v>XG5</c:v>
                </c:pt>
                <c:pt idx="26">
                  <c:v>XG50</c:v>
                </c:pt>
                <c:pt idx="27">
                  <c:v>XG51</c:v>
                </c:pt>
                <c:pt idx="28">
                  <c:v>XG52</c:v>
                </c:pt>
                <c:pt idx="29">
                  <c:v>XG54</c:v>
                </c:pt>
                <c:pt idx="30">
                  <c:v>XG55</c:v>
                </c:pt>
                <c:pt idx="31">
                  <c:v>XG58</c:v>
                </c:pt>
                <c:pt idx="32">
                  <c:v>XG59</c:v>
                </c:pt>
                <c:pt idx="33">
                  <c:v>XGB1</c:v>
                </c:pt>
                <c:pt idx="34">
                  <c:v>XGB10</c:v>
                </c:pt>
                <c:pt idx="35">
                  <c:v>XGB11</c:v>
                </c:pt>
                <c:pt idx="36">
                  <c:v>XGB12</c:v>
                </c:pt>
                <c:pt idx="37">
                  <c:v>XGB13</c:v>
                </c:pt>
                <c:pt idx="38">
                  <c:v>XGB14</c:v>
                </c:pt>
                <c:pt idx="39">
                  <c:v>XGB15</c:v>
                </c:pt>
                <c:pt idx="40">
                  <c:v>XGB16</c:v>
                </c:pt>
                <c:pt idx="41">
                  <c:v>XGB17</c:v>
                </c:pt>
                <c:pt idx="42">
                  <c:v>XGB2</c:v>
                </c:pt>
                <c:pt idx="43">
                  <c:v>XGB3</c:v>
                </c:pt>
                <c:pt idx="44">
                  <c:v>XGB4</c:v>
                </c:pt>
                <c:pt idx="45">
                  <c:v>XGB5</c:v>
                </c:pt>
                <c:pt idx="46">
                  <c:v>XGB6</c:v>
                </c:pt>
                <c:pt idx="47">
                  <c:v>XGB7</c:v>
                </c:pt>
                <c:pt idx="48">
                  <c:v>XGB8</c:v>
                </c:pt>
                <c:pt idx="49">
                  <c:v>XGB9</c:v>
                </c:pt>
                <c:pt idx="50">
                  <c:v>XM1</c:v>
                </c:pt>
                <c:pt idx="51">
                  <c:v>XM10</c:v>
                </c:pt>
                <c:pt idx="52">
                  <c:v>XM11</c:v>
                </c:pt>
                <c:pt idx="53">
                  <c:v>XM13</c:v>
                </c:pt>
                <c:pt idx="54">
                  <c:v>XM16</c:v>
                </c:pt>
                <c:pt idx="55">
                  <c:v>XM17</c:v>
                </c:pt>
                <c:pt idx="56">
                  <c:v>XM18</c:v>
                </c:pt>
                <c:pt idx="57">
                  <c:v>XM19</c:v>
                </c:pt>
                <c:pt idx="58">
                  <c:v>XM22</c:v>
                </c:pt>
                <c:pt idx="59">
                  <c:v>XM23</c:v>
                </c:pt>
                <c:pt idx="60">
                  <c:v>XM24</c:v>
                </c:pt>
                <c:pt idx="61">
                  <c:v>XM25</c:v>
                </c:pt>
                <c:pt idx="62">
                  <c:v>XM26</c:v>
                </c:pt>
                <c:pt idx="63">
                  <c:v>XM28</c:v>
                </c:pt>
                <c:pt idx="64">
                  <c:v>XM29</c:v>
                </c:pt>
                <c:pt idx="65">
                  <c:v>XM3</c:v>
                </c:pt>
                <c:pt idx="66">
                  <c:v>XM32</c:v>
                </c:pt>
                <c:pt idx="67">
                  <c:v>XM33</c:v>
                </c:pt>
                <c:pt idx="68">
                  <c:v>XM34</c:v>
                </c:pt>
                <c:pt idx="69">
                  <c:v>XM36</c:v>
                </c:pt>
                <c:pt idx="70">
                  <c:v>XM38</c:v>
                </c:pt>
                <c:pt idx="71">
                  <c:v>XM40</c:v>
                </c:pt>
                <c:pt idx="72">
                  <c:v>XM42</c:v>
                </c:pt>
                <c:pt idx="73">
                  <c:v>XM43</c:v>
                </c:pt>
                <c:pt idx="74">
                  <c:v>XM44</c:v>
                </c:pt>
                <c:pt idx="75">
                  <c:v>XM45</c:v>
                </c:pt>
                <c:pt idx="76">
                  <c:v>XM48</c:v>
                </c:pt>
                <c:pt idx="77">
                  <c:v>XM5</c:v>
                </c:pt>
                <c:pt idx="78">
                  <c:v>XM50</c:v>
                </c:pt>
                <c:pt idx="79">
                  <c:v>XM52</c:v>
                </c:pt>
                <c:pt idx="80">
                  <c:v>XM53</c:v>
                </c:pt>
                <c:pt idx="81">
                  <c:v>XM55</c:v>
                </c:pt>
                <c:pt idx="82">
                  <c:v>XM56</c:v>
                </c:pt>
                <c:pt idx="83">
                  <c:v>XM59</c:v>
                </c:pt>
                <c:pt idx="84">
                  <c:v>XM6</c:v>
                </c:pt>
                <c:pt idx="85">
                  <c:v>XM7</c:v>
                </c:pt>
                <c:pt idx="86">
                  <c:v>XM8</c:v>
                </c:pt>
                <c:pt idx="87">
                  <c:v>XM9</c:v>
                </c:pt>
                <c:pt idx="88">
                  <c:v>XMB1</c:v>
                </c:pt>
                <c:pt idx="89">
                  <c:v>XMB10</c:v>
                </c:pt>
                <c:pt idx="90">
                  <c:v>XMB11</c:v>
                </c:pt>
                <c:pt idx="91">
                  <c:v>XMB12</c:v>
                </c:pt>
                <c:pt idx="92">
                  <c:v>XMB2</c:v>
                </c:pt>
                <c:pt idx="93">
                  <c:v>XMB3</c:v>
                </c:pt>
                <c:pt idx="94">
                  <c:v>XMB4</c:v>
                </c:pt>
                <c:pt idx="95">
                  <c:v>XMB5</c:v>
                </c:pt>
                <c:pt idx="96">
                  <c:v>XMB6</c:v>
                </c:pt>
                <c:pt idx="97">
                  <c:v>XMB7</c:v>
                </c:pt>
                <c:pt idx="98">
                  <c:v>XMB8</c:v>
                </c:pt>
                <c:pt idx="99">
                  <c:v>XMB9</c:v>
                </c:pt>
              </c:strCache>
            </c:strRef>
          </c:cat>
          <c:val>
            <c:numRef>
              <c:f>[CNVPlex计算结果加作图.xlsx]CNP10!$P$2:$P$101</c:f>
              <c:numCache>
                <c:formatCode>General</c:formatCode>
                <c:ptCount val="100"/>
                <c:pt idx="0">
                  <c:v>2.11539859728928</c:v>
                </c:pt>
                <c:pt idx="1">
                  <c:v>2.10522820410049</c:v>
                </c:pt>
                <c:pt idx="2">
                  <c:v>2.12496431511923</c:v>
                </c:pt>
                <c:pt idx="3">
                  <c:v>2.00707898375638</c:v>
                </c:pt>
                <c:pt idx="4">
                  <c:v>2.03650759521441</c:v>
                </c:pt>
                <c:pt idx="5">
                  <c:v>1.99519357168193</c:v>
                </c:pt>
                <c:pt idx="6">
                  <c:v>2.09910744884343</c:v>
                </c:pt>
                <c:pt idx="7">
                  <c:v>2.17831806354942</c:v>
                </c:pt>
                <c:pt idx="8">
                  <c:v>2.09841417755102</c:v>
                </c:pt>
                <c:pt idx="9">
                  <c:v>2.0973164826516</c:v>
                </c:pt>
                <c:pt idx="10">
                  <c:v>2.09579885333984</c:v>
                </c:pt>
                <c:pt idx="11">
                  <c:v>2.00707747128495</c:v>
                </c:pt>
                <c:pt idx="12">
                  <c:v>1.97833370220716</c:v>
                </c:pt>
                <c:pt idx="13">
                  <c:v>2.06161372450307</c:v>
                </c:pt>
                <c:pt idx="14">
                  <c:v>2.00194096454905</c:v>
                </c:pt>
                <c:pt idx="15">
                  <c:v>2.07055205702563</c:v>
                </c:pt>
                <c:pt idx="16">
                  <c:v>1.98502581029131</c:v>
                </c:pt>
                <c:pt idx="17">
                  <c:v>2.00941357731779</c:v>
                </c:pt>
                <c:pt idx="18">
                  <c:v>2.002956913891</c:v>
                </c:pt>
                <c:pt idx="19">
                  <c:v>2.03850445747446</c:v>
                </c:pt>
                <c:pt idx="20">
                  <c:v>1.94295703586655</c:v>
                </c:pt>
                <c:pt idx="21">
                  <c:v>2.11969735877976</c:v>
                </c:pt>
                <c:pt idx="22">
                  <c:v>2.19619981396892</c:v>
                </c:pt>
                <c:pt idx="23">
                  <c:v>2.07271205057057</c:v>
                </c:pt>
                <c:pt idx="24">
                  <c:v>2.15989931298487</c:v>
                </c:pt>
                <c:pt idx="25">
                  <c:v>2.08528486538654</c:v>
                </c:pt>
                <c:pt idx="26">
                  <c:v>1.94131980034891</c:v>
                </c:pt>
                <c:pt idx="27">
                  <c:v>2.13331927473371</c:v>
                </c:pt>
                <c:pt idx="28">
                  <c:v>1.78731439676748</c:v>
                </c:pt>
                <c:pt idx="29">
                  <c:v>1.90110594173234</c:v>
                </c:pt>
                <c:pt idx="30">
                  <c:v>2.03371671968897</c:v>
                </c:pt>
                <c:pt idx="31">
                  <c:v>1.90687063009838</c:v>
                </c:pt>
                <c:pt idx="32">
                  <c:v>1.70384263845095</c:v>
                </c:pt>
                <c:pt idx="33">
                  <c:v>2.06158791349124</c:v>
                </c:pt>
                <c:pt idx="34">
                  <c:v>1.96153872090282</c:v>
                </c:pt>
                <c:pt idx="35">
                  <c:v>1.9904586778723</c:v>
                </c:pt>
                <c:pt idx="36">
                  <c:v>2.0308345257957</c:v>
                </c:pt>
                <c:pt idx="37">
                  <c:v>2.11106864784287</c:v>
                </c:pt>
                <c:pt idx="38">
                  <c:v>2.02390933794754</c:v>
                </c:pt>
                <c:pt idx="39">
                  <c:v>1.99398253046518</c:v>
                </c:pt>
                <c:pt idx="40">
                  <c:v>2.10508863047582</c:v>
                </c:pt>
                <c:pt idx="41">
                  <c:v>1.89260020622613</c:v>
                </c:pt>
                <c:pt idx="42">
                  <c:v>2.03584402367121</c:v>
                </c:pt>
                <c:pt idx="43">
                  <c:v>1.85917549079934</c:v>
                </c:pt>
                <c:pt idx="44">
                  <c:v>2.07808037651689</c:v>
                </c:pt>
                <c:pt idx="45">
                  <c:v>1.91339178324666</c:v>
                </c:pt>
                <c:pt idx="46">
                  <c:v>1.94293798675154</c:v>
                </c:pt>
                <c:pt idx="47">
                  <c:v>2.07943394955586</c:v>
                </c:pt>
                <c:pt idx="48">
                  <c:v>1.99025224558411</c:v>
                </c:pt>
                <c:pt idx="49">
                  <c:v>1.94569894457238</c:v>
                </c:pt>
                <c:pt idx="50">
                  <c:v>2.11818817744603</c:v>
                </c:pt>
                <c:pt idx="51">
                  <c:v>2.20776381507263</c:v>
                </c:pt>
                <c:pt idx="52">
                  <c:v>2.01633013043524</c:v>
                </c:pt>
                <c:pt idx="53">
                  <c:v>1.90370450934302</c:v>
                </c:pt>
                <c:pt idx="54">
                  <c:v>1.97374443589596</c:v>
                </c:pt>
                <c:pt idx="55">
                  <c:v>1.91787042044466</c:v>
                </c:pt>
                <c:pt idx="56">
                  <c:v>2.0596953820112</c:v>
                </c:pt>
                <c:pt idx="57">
                  <c:v>1.99085032488531</c:v>
                </c:pt>
                <c:pt idx="58">
                  <c:v>1.87115460321224</c:v>
                </c:pt>
                <c:pt idx="59">
                  <c:v>2.03473450435383</c:v>
                </c:pt>
                <c:pt idx="60">
                  <c:v>1.86589944713864</c:v>
                </c:pt>
                <c:pt idx="61">
                  <c:v>2.06963620538061</c:v>
                </c:pt>
                <c:pt idx="62">
                  <c:v>2.18220850253166</c:v>
                </c:pt>
                <c:pt idx="63">
                  <c:v>2.01904384715341</c:v>
                </c:pt>
                <c:pt idx="64">
                  <c:v>2.14777683823115</c:v>
                </c:pt>
                <c:pt idx="65">
                  <c:v>1.97671191701866</c:v>
                </c:pt>
                <c:pt idx="66">
                  <c:v>2.1579262299347</c:v>
                </c:pt>
                <c:pt idx="67">
                  <c:v>2.01899951498537</c:v>
                </c:pt>
                <c:pt idx="68">
                  <c:v>2.05871323959694</c:v>
                </c:pt>
                <c:pt idx="69">
                  <c:v>1.94399100701633</c:v>
                </c:pt>
                <c:pt idx="70">
                  <c:v>1.86954416927495</c:v>
                </c:pt>
                <c:pt idx="71">
                  <c:v>1.91423766629368</c:v>
                </c:pt>
                <c:pt idx="72">
                  <c:v>1.96035106706822</c:v>
                </c:pt>
                <c:pt idx="73">
                  <c:v>2.13294800009513</c:v>
                </c:pt>
                <c:pt idx="74">
                  <c:v>2.01508448949699</c:v>
                </c:pt>
                <c:pt idx="75">
                  <c:v>1.72900946418173</c:v>
                </c:pt>
                <c:pt idx="76">
                  <c:v>1.86112522336216</c:v>
                </c:pt>
                <c:pt idx="77">
                  <c:v>2.16132841522062</c:v>
                </c:pt>
                <c:pt idx="78">
                  <c:v>1.79040133895193</c:v>
                </c:pt>
                <c:pt idx="79">
                  <c:v>1.96749422247798</c:v>
                </c:pt>
                <c:pt idx="80">
                  <c:v>2.06775850200291</c:v>
                </c:pt>
                <c:pt idx="81">
                  <c:v>1.86894262235006</c:v>
                </c:pt>
                <c:pt idx="82">
                  <c:v>1.85178747980885</c:v>
                </c:pt>
                <c:pt idx="83">
                  <c:v>1.85099045878199</c:v>
                </c:pt>
                <c:pt idx="84">
                  <c:v>2.17009911292216</c:v>
                </c:pt>
                <c:pt idx="85">
                  <c:v>2.17123052934773</c:v>
                </c:pt>
                <c:pt idx="86">
                  <c:v>2.1141984682716</c:v>
                </c:pt>
                <c:pt idx="87">
                  <c:v>2.00752814026149</c:v>
                </c:pt>
                <c:pt idx="88">
                  <c:v>1.95703536697923</c:v>
                </c:pt>
                <c:pt idx="89">
                  <c:v>1.83493043575086</c:v>
                </c:pt>
                <c:pt idx="90">
                  <c:v>2.0228403390826</c:v>
                </c:pt>
                <c:pt idx="91">
                  <c:v>1.88156151216364</c:v>
                </c:pt>
                <c:pt idx="92">
                  <c:v>1.97251240327986</c:v>
                </c:pt>
                <c:pt idx="93">
                  <c:v>1.93106838906813</c:v>
                </c:pt>
                <c:pt idx="94">
                  <c:v>2.11561444902474</c:v>
                </c:pt>
                <c:pt idx="95">
                  <c:v>1.57664324450874</c:v>
                </c:pt>
                <c:pt idx="96">
                  <c:v>1.8373852643919</c:v>
                </c:pt>
                <c:pt idx="97">
                  <c:v>1.94089341474893</c:v>
                </c:pt>
                <c:pt idx="98">
                  <c:v>1.78619947881149</c:v>
                </c:pt>
                <c:pt idx="99">
                  <c:v>2.01742587071225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[CNVPlex计算结果加作图.xlsx]CNP10!$Q$1</c:f>
              <c:strCache>
                <c:ptCount val="1"/>
                <c:pt idx="0">
                  <c:v>CNP10_20-21k</c:v>
                </c:pt>
              </c:strCache>
            </c:strRef>
          </c:tx>
          <c:spPr>
            <a:ln w="19050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strRef>
              <c:f>[CNVPlex计算结果加作图.xlsx]CNP10!$L$2:$L$101</c:f>
              <c:strCache>
                <c:ptCount val="100"/>
                <c:pt idx="0">
                  <c:v>XG1</c:v>
                </c:pt>
                <c:pt idx="1">
                  <c:v>XG10</c:v>
                </c:pt>
                <c:pt idx="2">
                  <c:v>XG12</c:v>
                </c:pt>
                <c:pt idx="3">
                  <c:v>XG16</c:v>
                </c:pt>
                <c:pt idx="4">
                  <c:v>XG17</c:v>
                </c:pt>
                <c:pt idx="5">
                  <c:v>XG18</c:v>
                </c:pt>
                <c:pt idx="6">
                  <c:v>XG19</c:v>
                </c:pt>
                <c:pt idx="7">
                  <c:v>XG2</c:v>
                </c:pt>
                <c:pt idx="8">
                  <c:v>XG20</c:v>
                </c:pt>
                <c:pt idx="9">
                  <c:v>XG21</c:v>
                </c:pt>
                <c:pt idx="10">
                  <c:v>XG22</c:v>
                </c:pt>
                <c:pt idx="11">
                  <c:v>XG23</c:v>
                </c:pt>
                <c:pt idx="12">
                  <c:v>XG26</c:v>
                </c:pt>
                <c:pt idx="13">
                  <c:v>XG3</c:v>
                </c:pt>
                <c:pt idx="14">
                  <c:v>XG31</c:v>
                </c:pt>
                <c:pt idx="15">
                  <c:v>XG32</c:v>
                </c:pt>
                <c:pt idx="16">
                  <c:v>XG34</c:v>
                </c:pt>
                <c:pt idx="17">
                  <c:v>XG35</c:v>
                </c:pt>
                <c:pt idx="18">
                  <c:v>XG36</c:v>
                </c:pt>
                <c:pt idx="19">
                  <c:v>XG37</c:v>
                </c:pt>
                <c:pt idx="20">
                  <c:v>XG38</c:v>
                </c:pt>
                <c:pt idx="21">
                  <c:v>XG39</c:v>
                </c:pt>
                <c:pt idx="22">
                  <c:v>XG41</c:v>
                </c:pt>
                <c:pt idx="23">
                  <c:v>XG44</c:v>
                </c:pt>
                <c:pt idx="24">
                  <c:v>XG48</c:v>
                </c:pt>
                <c:pt idx="25">
                  <c:v>XG5</c:v>
                </c:pt>
                <c:pt idx="26">
                  <c:v>XG50</c:v>
                </c:pt>
                <c:pt idx="27">
                  <c:v>XG51</c:v>
                </c:pt>
                <c:pt idx="28">
                  <c:v>XG52</c:v>
                </c:pt>
                <c:pt idx="29">
                  <c:v>XG54</c:v>
                </c:pt>
                <c:pt idx="30">
                  <c:v>XG55</c:v>
                </c:pt>
                <c:pt idx="31">
                  <c:v>XG58</c:v>
                </c:pt>
                <c:pt idx="32">
                  <c:v>XG59</c:v>
                </c:pt>
                <c:pt idx="33">
                  <c:v>XGB1</c:v>
                </c:pt>
                <c:pt idx="34">
                  <c:v>XGB10</c:v>
                </c:pt>
                <c:pt idx="35">
                  <c:v>XGB11</c:v>
                </c:pt>
                <c:pt idx="36">
                  <c:v>XGB12</c:v>
                </c:pt>
                <c:pt idx="37">
                  <c:v>XGB13</c:v>
                </c:pt>
                <c:pt idx="38">
                  <c:v>XGB14</c:v>
                </c:pt>
                <c:pt idx="39">
                  <c:v>XGB15</c:v>
                </c:pt>
                <c:pt idx="40">
                  <c:v>XGB16</c:v>
                </c:pt>
                <c:pt idx="41">
                  <c:v>XGB17</c:v>
                </c:pt>
                <c:pt idx="42">
                  <c:v>XGB2</c:v>
                </c:pt>
                <c:pt idx="43">
                  <c:v>XGB3</c:v>
                </c:pt>
                <c:pt idx="44">
                  <c:v>XGB4</c:v>
                </c:pt>
                <c:pt idx="45">
                  <c:v>XGB5</c:v>
                </c:pt>
                <c:pt idx="46">
                  <c:v>XGB6</c:v>
                </c:pt>
                <c:pt idx="47">
                  <c:v>XGB7</c:v>
                </c:pt>
                <c:pt idx="48">
                  <c:v>XGB8</c:v>
                </c:pt>
                <c:pt idx="49">
                  <c:v>XGB9</c:v>
                </c:pt>
                <c:pt idx="50">
                  <c:v>XM1</c:v>
                </c:pt>
                <c:pt idx="51">
                  <c:v>XM10</c:v>
                </c:pt>
                <c:pt idx="52">
                  <c:v>XM11</c:v>
                </c:pt>
                <c:pt idx="53">
                  <c:v>XM13</c:v>
                </c:pt>
                <c:pt idx="54">
                  <c:v>XM16</c:v>
                </c:pt>
                <c:pt idx="55">
                  <c:v>XM17</c:v>
                </c:pt>
                <c:pt idx="56">
                  <c:v>XM18</c:v>
                </c:pt>
                <c:pt idx="57">
                  <c:v>XM19</c:v>
                </c:pt>
                <c:pt idx="58">
                  <c:v>XM22</c:v>
                </c:pt>
                <c:pt idx="59">
                  <c:v>XM23</c:v>
                </c:pt>
                <c:pt idx="60">
                  <c:v>XM24</c:v>
                </c:pt>
                <c:pt idx="61">
                  <c:v>XM25</c:v>
                </c:pt>
                <c:pt idx="62">
                  <c:v>XM26</c:v>
                </c:pt>
                <c:pt idx="63">
                  <c:v>XM28</c:v>
                </c:pt>
                <c:pt idx="64">
                  <c:v>XM29</c:v>
                </c:pt>
                <c:pt idx="65">
                  <c:v>XM3</c:v>
                </c:pt>
                <c:pt idx="66">
                  <c:v>XM32</c:v>
                </c:pt>
                <c:pt idx="67">
                  <c:v>XM33</c:v>
                </c:pt>
                <c:pt idx="68">
                  <c:v>XM34</c:v>
                </c:pt>
                <c:pt idx="69">
                  <c:v>XM36</c:v>
                </c:pt>
                <c:pt idx="70">
                  <c:v>XM38</c:v>
                </c:pt>
                <c:pt idx="71">
                  <c:v>XM40</c:v>
                </c:pt>
                <c:pt idx="72">
                  <c:v>XM42</c:v>
                </c:pt>
                <c:pt idx="73">
                  <c:v>XM43</c:v>
                </c:pt>
                <c:pt idx="74">
                  <c:v>XM44</c:v>
                </c:pt>
                <c:pt idx="75">
                  <c:v>XM45</c:v>
                </c:pt>
                <c:pt idx="76">
                  <c:v>XM48</c:v>
                </c:pt>
                <c:pt idx="77">
                  <c:v>XM5</c:v>
                </c:pt>
                <c:pt idx="78">
                  <c:v>XM50</c:v>
                </c:pt>
                <c:pt idx="79">
                  <c:v>XM52</c:v>
                </c:pt>
                <c:pt idx="80">
                  <c:v>XM53</c:v>
                </c:pt>
                <c:pt idx="81">
                  <c:v>XM55</c:v>
                </c:pt>
                <c:pt idx="82">
                  <c:v>XM56</c:v>
                </c:pt>
                <c:pt idx="83">
                  <c:v>XM59</c:v>
                </c:pt>
                <c:pt idx="84">
                  <c:v>XM6</c:v>
                </c:pt>
                <c:pt idx="85">
                  <c:v>XM7</c:v>
                </c:pt>
                <c:pt idx="86">
                  <c:v>XM8</c:v>
                </c:pt>
                <c:pt idx="87">
                  <c:v>XM9</c:v>
                </c:pt>
                <c:pt idx="88">
                  <c:v>XMB1</c:v>
                </c:pt>
                <c:pt idx="89">
                  <c:v>XMB10</c:v>
                </c:pt>
                <c:pt idx="90">
                  <c:v>XMB11</c:v>
                </c:pt>
                <c:pt idx="91">
                  <c:v>XMB12</c:v>
                </c:pt>
                <c:pt idx="92">
                  <c:v>XMB2</c:v>
                </c:pt>
                <c:pt idx="93">
                  <c:v>XMB3</c:v>
                </c:pt>
                <c:pt idx="94">
                  <c:v>XMB4</c:v>
                </c:pt>
                <c:pt idx="95">
                  <c:v>XMB5</c:v>
                </c:pt>
                <c:pt idx="96">
                  <c:v>XMB6</c:v>
                </c:pt>
                <c:pt idx="97">
                  <c:v>XMB7</c:v>
                </c:pt>
                <c:pt idx="98">
                  <c:v>XMB8</c:v>
                </c:pt>
                <c:pt idx="99">
                  <c:v>XMB9</c:v>
                </c:pt>
              </c:strCache>
            </c:strRef>
          </c:cat>
          <c:val>
            <c:numRef>
              <c:f>[CNVPlex计算结果加作图.xlsx]CNP10!$Q$2:$Q$101</c:f>
              <c:numCache>
                <c:formatCode>General</c:formatCode>
                <c:ptCount val="100"/>
                <c:pt idx="0">
                  <c:v>1.91701407218678</c:v>
                </c:pt>
                <c:pt idx="1">
                  <c:v>1.88524833611998</c:v>
                </c:pt>
                <c:pt idx="2">
                  <c:v>1.96506394327143</c:v>
                </c:pt>
                <c:pt idx="3">
                  <c:v>2.19326089920607</c:v>
                </c:pt>
                <c:pt idx="4">
                  <c:v>2.03657691308272</c:v>
                </c:pt>
                <c:pt idx="5">
                  <c:v>2.02700252007987</c:v>
                </c:pt>
                <c:pt idx="6">
                  <c:v>2.02093733686423</c:v>
                </c:pt>
                <c:pt idx="7">
                  <c:v>2.05734675352606</c:v>
                </c:pt>
                <c:pt idx="8">
                  <c:v>1.96786844244245</c:v>
                </c:pt>
                <c:pt idx="9">
                  <c:v>2.19458716405066</c:v>
                </c:pt>
                <c:pt idx="10">
                  <c:v>1.99973556547687</c:v>
                </c:pt>
                <c:pt idx="11">
                  <c:v>1.92229276321034</c:v>
                </c:pt>
                <c:pt idx="12">
                  <c:v>1.93797732669121</c:v>
                </c:pt>
                <c:pt idx="13">
                  <c:v>2.03476269897538</c:v>
                </c:pt>
                <c:pt idx="14">
                  <c:v>2.11697386013169</c:v>
                </c:pt>
                <c:pt idx="15">
                  <c:v>2.09836487980863</c:v>
                </c:pt>
                <c:pt idx="16">
                  <c:v>1.96741504187807</c:v>
                </c:pt>
                <c:pt idx="17">
                  <c:v>2.01671512318171</c:v>
                </c:pt>
                <c:pt idx="18">
                  <c:v>2.0489885682201</c:v>
                </c:pt>
                <c:pt idx="19">
                  <c:v>1.93235092284005</c:v>
                </c:pt>
                <c:pt idx="20">
                  <c:v>1.96259387562013</c:v>
                </c:pt>
                <c:pt idx="21">
                  <c:v>1.93861526529459</c:v>
                </c:pt>
                <c:pt idx="22">
                  <c:v>1.90364874368902</c:v>
                </c:pt>
                <c:pt idx="23">
                  <c:v>1.87346038933061</c:v>
                </c:pt>
                <c:pt idx="24">
                  <c:v>2.07840472905335</c:v>
                </c:pt>
                <c:pt idx="25">
                  <c:v>2.1956109369975</c:v>
                </c:pt>
                <c:pt idx="26">
                  <c:v>2.01061601450378</c:v>
                </c:pt>
                <c:pt idx="27">
                  <c:v>2.24100134531657</c:v>
                </c:pt>
                <c:pt idx="28">
                  <c:v>2.05846833083232</c:v>
                </c:pt>
                <c:pt idx="29">
                  <c:v>2.37259111299273</c:v>
                </c:pt>
                <c:pt idx="30">
                  <c:v>2.29962735928162</c:v>
                </c:pt>
                <c:pt idx="31">
                  <c:v>2.1210936284477</c:v>
                </c:pt>
                <c:pt idx="32">
                  <c:v>2.3371661774733</c:v>
                </c:pt>
                <c:pt idx="33">
                  <c:v>1.92948075555184</c:v>
                </c:pt>
                <c:pt idx="34">
                  <c:v>1.8859039109004</c:v>
                </c:pt>
                <c:pt idx="35">
                  <c:v>1.95504751541771</c:v>
                </c:pt>
                <c:pt idx="36">
                  <c:v>2.03604990013501</c:v>
                </c:pt>
                <c:pt idx="37">
                  <c:v>2.01258793280687</c:v>
                </c:pt>
                <c:pt idx="38">
                  <c:v>1.91037507675257</c:v>
                </c:pt>
                <c:pt idx="39">
                  <c:v>2.05361386022255</c:v>
                </c:pt>
                <c:pt idx="40">
                  <c:v>2.03275228281258</c:v>
                </c:pt>
                <c:pt idx="41">
                  <c:v>2.12206774016624</c:v>
                </c:pt>
                <c:pt idx="42">
                  <c:v>2.0204941412779</c:v>
                </c:pt>
                <c:pt idx="43">
                  <c:v>1.95935296785572</c:v>
                </c:pt>
                <c:pt idx="44">
                  <c:v>2.02016226756147</c:v>
                </c:pt>
                <c:pt idx="45">
                  <c:v>2.1136964708013</c:v>
                </c:pt>
                <c:pt idx="46">
                  <c:v>1.97031932662041</c:v>
                </c:pt>
                <c:pt idx="47">
                  <c:v>2.1596465273368</c:v>
                </c:pt>
                <c:pt idx="48">
                  <c:v>2.10891461898133</c:v>
                </c:pt>
                <c:pt idx="49">
                  <c:v>2.09616725678828</c:v>
                </c:pt>
                <c:pt idx="50">
                  <c:v>2.0900784734162</c:v>
                </c:pt>
                <c:pt idx="51">
                  <c:v>1.97549750468413</c:v>
                </c:pt>
                <c:pt idx="52">
                  <c:v>1.69541603533276</c:v>
                </c:pt>
                <c:pt idx="53">
                  <c:v>1.72237212376932</c:v>
                </c:pt>
                <c:pt idx="54">
                  <c:v>1.89278394142319</c:v>
                </c:pt>
                <c:pt idx="55">
                  <c:v>1.95942258034015</c:v>
                </c:pt>
                <c:pt idx="56">
                  <c:v>2.05166119677952</c:v>
                </c:pt>
                <c:pt idx="57">
                  <c:v>1.97215412305843</c:v>
                </c:pt>
                <c:pt idx="58">
                  <c:v>1.83812115365771</c:v>
                </c:pt>
                <c:pt idx="59">
                  <c:v>2.19376806694322</c:v>
                </c:pt>
                <c:pt idx="60">
                  <c:v>1.90751142384501</c:v>
                </c:pt>
                <c:pt idx="61">
                  <c:v>2.08106000700821</c:v>
                </c:pt>
                <c:pt idx="62">
                  <c:v>1.6581957912174</c:v>
                </c:pt>
                <c:pt idx="63">
                  <c:v>2.0821485705617</c:v>
                </c:pt>
                <c:pt idx="64">
                  <c:v>2.0204644257753</c:v>
                </c:pt>
                <c:pt idx="65">
                  <c:v>1.88112210703131</c:v>
                </c:pt>
                <c:pt idx="66">
                  <c:v>1.86615318220872</c:v>
                </c:pt>
                <c:pt idx="67">
                  <c:v>1.78258543075653</c:v>
                </c:pt>
                <c:pt idx="68">
                  <c:v>1.97191324681992</c:v>
                </c:pt>
                <c:pt idx="69">
                  <c:v>1.89817889096788</c:v>
                </c:pt>
                <c:pt idx="70">
                  <c:v>1.70579214750806</c:v>
                </c:pt>
                <c:pt idx="71">
                  <c:v>1.88741953989242</c:v>
                </c:pt>
                <c:pt idx="72">
                  <c:v>1.88448703590356</c:v>
                </c:pt>
                <c:pt idx="73">
                  <c:v>2.36973388442866</c:v>
                </c:pt>
                <c:pt idx="74">
                  <c:v>1.91819686686827</c:v>
                </c:pt>
                <c:pt idx="75">
                  <c:v>2.01717480536994</c:v>
                </c:pt>
                <c:pt idx="76">
                  <c:v>1.76343657755495</c:v>
                </c:pt>
                <c:pt idx="77">
                  <c:v>1.71600417419923</c:v>
                </c:pt>
                <c:pt idx="78">
                  <c:v>2.31277825751972</c:v>
                </c:pt>
                <c:pt idx="79">
                  <c:v>2.36089280725326</c:v>
                </c:pt>
                <c:pt idx="80">
                  <c:v>2.29753349062189</c:v>
                </c:pt>
                <c:pt idx="81">
                  <c:v>2.2287857340781</c:v>
                </c:pt>
                <c:pt idx="82">
                  <c:v>2.24083745302549</c:v>
                </c:pt>
                <c:pt idx="83">
                  <c:v>2.19087732216651</c:v>
                </c:pt>
                <c:pt idx="84">
                  <c:v>1.82918540343433</c:v>
                </c:pt>
                <c:pt idx="85">
                  <c:v>1.91508008468163</c:v>
                </c:pt>
                <c:pt idx="86">
                  <c:v>1.75772140321607</c:v>
                </c:pt>
                <c:pt idx="87">
                  <c:v>1.93028348662302</c:v>
                </c:pt>
                <c:pt idx="88">
                  <c:v>1.95116338873441</c:v>
                </c:pt>
                <c:pt idx="89">
                  <c:v>1.86718123031914</c:v>
                </c:pt>
                <c:pt idx="90">
                  <c:v>1.86568372152397</c:v>
                </c:pt>
                <c:pt idx="91">
                  <c:v>1.8633393825407</c:v>
                </c:pt>
                <c:pt idx="92">
                  <c:v>2.17191215917262</c:v>
                </c:pt>
                <c:pt idx="93">
                  <c:v>2.07751462930414</c:v>
                </c:pt>
                <c:pt idx="94">
                  <c:v>2.02806634892562</c:v>
                </c:pt>
                <c:pt idx="95">
                  <c:v>1.94509498748187</c:v>
                </c:pt>
                <c:pt idx="96">
                  <c:v>2.06163265563533</c:v>
                </c:pt>
                <c:pt idx="97">
                  <c:v>2.11101158972533</c:v>
                </c:pt>
                <c:pt idx="98">
                  <c:v>1.87832628753317</c:v>
                </c:pt>
                <c:pt idx="99">
                  <c:v>1.88628350546308</c:v>
                </c:pt>
              </c:numCache>
            </c:numRef>
          </c:val>
          <c:smooth val="0"/>
        </c:ser>
        <c:ser>
          <c:idx val="5"/>
          <c:order val="5"/>
          <c:tx>
            <c:strRef>
              <c:f>[CNVPlex计算结果加作图.xlsx]CNP10!$R$1</c:f>
              <c:strCache>
                <c:ptCount val="1"/>
                <c:pt idx="0">
                  <c:v>CNP10_21-22k</c:v>
                </c:pt>
              </c:strCache>
            </c:strRef>
          </c:tx>
          <c:spPr>
            <a:ln w="19050" cap="rnd">
              <a:solidFill>
                <a:schemeClr val="accent6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strRef>
              <c:f>[CNVPlex计算结果加作图.xlsx]CNP10!$L$2:$L$101</c:f>
              <c:strCache>
                <c:ptCount val="100"/>
                <c:pt idx="0">
                  <c:v>XG1</c:v>
                </c:pt>
                <c:pt idx="1">
                  <c:v>XG10</c:v>
                </c:pt>
                <c:pt idx="2">
                  <c:v>XG12</c:v>
                </c:pt>
                <c:pt idx="3">
                  <c:v>XG16</c:v>
                </c:pt>
                <c:pt idx="4">
                  <c:v>XG17</c:v>
                </c:pt>
                <c:pt idx="5">
                  <c:v>XG18</c:v>
                </c:pt>
                <c:pt idx="6">
                  <c:v>XG19</c:v>
                </c:pt>
                <c:pt idx="7">
                  <c:v>XG2</c:v>
                </c:pt>
                <c:pt idx="8">
                  <c:v>XG20</c:v>
                </c:pt>
                <c:pt idx="9">
                  <c:v>XG21</c:v>
                </c:pt>
                <c:pt idx="10">
                  <c:v>XG22</c:v>
                </c:pt>
                <c:pt idx="11">
                  <c:v>XG23</c:v>
                </c:pt>
                <c:pt idx="12">
                  <c:v>XG26</c:v>
                </c:pt>
                <c:pt idx="13">
                  <c:v>XG3</c:v>
                </c:pt>
                <c:pt idx="14">
                  <c:v>XG31</c:v>
                </c:pt>
                <c:pt idx="15">
                  <c:v>XG32</c:v>
                </c:pt>
                <c:pt idx="16">
                  <c:v>XG34</c:v>
                </c:pt>
                <c:pt idx="17">
                  <c:v>XG35</c:v>
                </c:pt>
                <c:pt idx="18">
                  <c:v>XG36</c:v>
                </c:pt>
                <c:pt idx="19">
                  <c:v>XG37</c:v>
                </c:pt>
                <c:pt idx="20">
                  <c:v>XG38</c:v>
                </c:pt>
                <c:pt idx="21">
                  <c:v>XG39</c:v>
                </c:pt>
                <c:pt idx="22">
                  <c:v>XG41</c:v>
                </c:pt>
                <c:pt idx="23">
                  <c:v>XG44</c:v>
                </c:pt>
                <c:pt idx="24">
                  <c:v>XG48</c:v>
                </c:pt>
                <c:pt idx="25">
                  <c:v>XG5</c:v>
                </c:pt>
                <c:pt idx="26">
                  <c:v>XG50</c:v>
                </c:pt>
                <c:pt idx="27">
                  <c:v>XG51</c:v>
                </c:pt>
                <c:pt idx="28">
                  <c:v>XG52</c:v>
                </c:pt>
                <c:pt idx="29">
                  <c:v>XG54</c:v>
                </c:pt>
                <c:pt idx="30">
                  <c:v>XG55</c:v>
                </c:pt>
                <c:pt idx="31">
                  <c:v>XG58</c:v>
                </c:pt>
                <c:pt idx="32">
                  <c:v>XG59</c:v>
                </c:pt>
                <c:pt idx="33">
                  <c:v>XGB1</c:v>
                </c:pt>
                <c:pt idx="34">
                  <c:v>XGB10</c:v>
                </c:pt>
                <c:pt idx="35">
                  <c:v>XGB11</c:v>
                </c:pt>
                <c:pt idx="36">
                  <c:v>XGB12</c:v>
                </c:pt>
                <c:pt idx="37">
                  <c:v>XGB13</c:v>
                </c:pt>
                <c:pt idx="38">
                  <c:v>XGB14</c:v>
                </c:pt>
                <c:pt idx="39">
                  <c:v>XGB15</c:v>
                </c:pt>
                <c:pt idx="40">
                  <c:v>XGB16</c:v>
                </c:pt>
                <c:pt idx="41">
                  <c:v>XGB17</c:v>
                </c:pt>
                <c:pt idx="42">
                  <c:v>XGB2</c:v>
                </c:pt>
                <c:pt idx="43">
                  <c:v>XGB3</c:v>
                </c:pt>
                <c:pt idx="44">
                  <c:v>XGB4</c:v>
                </c:pt>
                <c:pt idx="45">
                  <c:v>XGB5</c:v>
                </c:pt>
                <c:pt idx="46">
                  <c:v>XGB6</c:v>
                </c:pt>
                <c:pt idx="47">
                  <c:v>XGB7</c:v>
                </c:pt>
                <c:pt idx="48">
                  <c:v>XGB8</c:v>
                </c:pt>
                <c:pt idx="49">
                  <c:v>XGB9</c:v>
                </c:pt>
                <c:pt idx="50">
                  <c:v>XM1</c:v>
                </c:pt>
                <c:pt idx="51">
                  <c:v>XM10</c:v>
                </c:pt>
                <c:pt idx="52">
                  <c:v>XM11</c:v>
                </c:pt>
                <c:pt idx="53">
                  <c:v>XM13</c:v>
                </c:pt>
                <c:pt idx="54">
                  <c:v>XM16</c:v>
                </c:pt>
                <c:pt idx="55">
                  <c:v>XM17</c:v>
                </c:pt>
                <c:pt idx="56">
                  <c:v>XM18</c:v>
                </c:pt>
                <c:pt idx="57">
                  <c:v>XM19</c:v>
                </c:pt>
                <c:pt idx="58">
                  <c:v>XM22</c:v>
                </c:pt>
                <c:pt idx="59">
                  <c:v>XM23</c:v>
                </c:pt>
                <c:pt idx="60">
                  <c:v>XM24</c:v>
                </c:pt>
                <c:pt idx="61">
                  <c:v>XM25</c:v>
                </c:pt>
                <c:pt idx="62">
                  <c:v>XM26</c:v>
                </c:pt>
                <c:pt idx="63">
                  <c:v>XM28</c:v>
                </c:pt>
                <c:pt idx="64">
                  <c:v>XM29</c:v>
                </c:pt>
                <c:pt idx="65">
                  <c:v>XM3</c:v>
                </c:pt>
                <c:pt idx="66">
                  <c:v>XM32</c:v>
                </c:pt>
                <c:pt idx="67">
                  <c:v>XM33</c:v>
                </c:pt>
                <c:pt idx="68">
                  <c:v>XM34</c:v>
                </c:pt>
                <c:pt idx="69">
                  <c:v>XM36</c:v>
                </c:pt>
                <c:pt idx="70">
                  <c:v>XM38</c:v>
                </c:pt>
                <c:pt idx="71">
                  <c:v>XM40</c:v>
                </c:pt>
                <c:pt idx="72">
                  <c:v>XM42</c:v>
                </c:pt>
                <c:pt idx="73">
                  <c:v>XM43</c:v>
                </c:pt>
                <c:pt idx="74">
                  <c:v>XM44</c:v>
                </c:pt>
                <c:pt idx="75">
                  <c:v>XM45</c:v>
                </c:pt>
                <c:pt idx="76">
                  <c:v>XM48</c:v>
                </c:pt>
                <c:pt idx="77">
                  <c:v>XM5</c:v>
                </c:pt>
                <c:pt idx="78">
                  <c:v>XM50</c:v>
                </c:pt>
                <c:pt idx="79">
                  <c:v>XM52</c:v>
                </c:pt>
                <c:pt idx="80">
                  <c:v>XM53</c:v>
                </c:pt>
                <c:pt idx="81">
                  <c:v>XM55</c:v>
                </c:pt>
                <c:pt idx="82">
                  <c:v>XM56</c:v>
                </c:pt>
                <c:pt idx="83">
                  <c:v>XM59</c:v>
                </c:pt>
                <c:pt idx="84">
                  <c:v>XM6</c:v>
                </c:pt>
                <c:pt idx="85">
                  <c:v>XM7</c:v>
                </c:pt>
                <c:pt idx="86">
                  <c:v>XM8</c:v>
                </c:pt>
                <c:pt idx="87">
                  <c:v>XM9</c:v>
                </c:pt>
                <c:pt idx="88">
                  <c:v>XMB1</c:v>
                </c:pt>
                <c:pt idx="89">
                  <c:v>XMB10</c:v>
                </c:pt>
                <c:pt idx="90">
                  <c:v>XMB11</c:v>
                </c:pt>
                <c:pt idx="91">
                  <c:v>XMB12</c:v>
                </c:pt>
                <c:pt idx="92">
                  <c:v>XMB2</c:v>
                </c:pt>
                <c:pt idx="93">
                  <c:v>XMB3</c:v>
                </c:pt>
                <c:pt idx="94">
                  <c:v>XMB4</c:v>
                </c:pt>
                <c:pt idx="95">
                  <c:v>XMB5</c:v>
                </c:pt>
                <c:pt idx="96">
                  <c:v>XMB6</c:v>
                </c:pt>
                <c:pt idx="97">
                  <c:v>XMB7</c:v>
                </c:pt>
                <c:pt idx="98">
                  <c:v>XMB8</c:v>
                </c:pt>
                <c:pt idx="99">
                  <c:v>XMB9</c:v>
                </c:pt>
              </c:strCache>
            </c:strRef>
          </c:cat>
          <c:val>
            <c:numRef>
              <c:f>[CNVPlex计算结果加作图.xlsx]CNP10!$R$2:$R$101</c:f>
              <c:numCache>
                <c:formatCode>General</c:formatCode>
                <c:ptCount val="100"/>
                <c:pt idx="0">
                  <c:v>2.04380045670652</c:v>
                </c:pt>
                <c:pt idx="1">
                  <c:v>2.16185632321429</c:v>
                </c:pt>
                <c:pt idx="2">
                  <c:v>2.15242406555287</c:v>
                </c:pt>
                <c:pt idx="3">
                  <c:v>2.15690727444044</c:v>
                </c:pt>
                <c:pt idx="4">
                  <c:v>2.04710014330281</c:v>
                </c:pt>
                <c:pt idx="5">
                  <c:v>1.95455933403964</c:v>
                </c:pt>
                <c:pt idx="6">
                  <c:v>2.12155628352975</c:v>
                </c:pt>
                <c:pt idx="7">
                  <c:v>2.16321855888181</c:v>
                </c:pt>
                <c:pt idx="8">
                  <c:v>1.98545908370551</c:v>
                </c:pt>
                <c:pt idx="9">
                  <c:v>1.98329644201787</c:v>
                </c:pt>
                <c:pt idx="10">
                  <c:v>2.06778084501376</c:v>
                </c:pt>
                <c:pt idx="11">
                  <c:v>2.06392244070841</c:v>
                </c:pt>
                <c:pt idx="12">
                  <c:v>2.03010515802121</c:v>
                </c:pt>
                <c:pt idx="13">
                  <c:v>2.16464313015429</c:v>
                </c:pt>
                <c:pt idx="14">
                  <c:v>2.03916888943611</c:v>
                </c:pt>
                <c:pt idx="15">
                  <c:v>2.1641563688528</c:v>
                </c:pt>
                <c:pt idx="16">
                  <c:v>2.04467930174864</c:v>
                </c:pt>
                <c:pt idx="17">
                  <c:v>2.04266791086299</c:v>
                </c:pt>
                <c:pt idx="18">
                  <c:v>1.97939307962163</c:v>
                </c:pt>
                <c:pt idx="19">
                  <c:v>2.06710493200481</c:v>
                </c:pt>
                <c:pt idx="20">
                  <c:v>2.08497740522352</c:v>
                </c:pt>
                <c:pt idx="21">
                  <c:v>2.07222847724255</c:v>
                </c:pt>
                <c:pt idx="22">
                  <c:v>2.05703227682866</c:v>
                </c:pt>
                <c:pt idx="23">
                  <c:v>2.08499782007259</c:v>
                </c:pt>
                <c:pt idx="24">
                  <c:v>2.02396597635584</c:v>
                </c:pt>
                <c:pt idx="25">
                  <c:v>2.33904809431617</c:v>
                </c:pt>
                <c:pt idx="26">
                  <c:v>2.01857155891207</c:v>
                </c:pt>
                <c:pt idx="27">
                  <c:v>2.03705079650808</c:v>
                </c:pt>
                <c:pt idx="28">
                  <c:v>2.00547320430833</c:v>
                </c:pt>
                <c:pt idx="29">
                  <c:v>2.05078316107932</c:v>
                </c:pt>
                <c:pt idx="30">
                  <c:v>1.93994053983104</c:v>
                </c:pt>
                <c:pt idx="31">
                  <c:v>2.02747099980449</c:v>
                </c:pt>
                <c:pt idx="32">
                  <c:v>1.9812935150231</c:v>
                </c:pt>
                <c:pt idx="33">
                  <c:v>1.86523419037975</c:v>
                </c:pt>
                <c:pt idx="34">
                  <c:v>1.98072969914283</c:v>
                </c:pt>
                <c:pt idx="35">
                  <c:v>2.06952986730168</c:v>
                </c:pt>
                <c:pt idx="36">
                  <c:v>2.2123275433523</c:v>
                </c:pt>
                <c:pt idx="37">
                  <c:v>1.85646992919885</c:v>
                </c:pt>
                <c:pt idx="38">
                  <c:v>1.78674596475013</c:v>
                </c:pt>
                <c:pt idx="39">
                  <c:v>1.91119656212466</c:v>
                </c:pt>
                <c:pt idx="40">
                  <c:v>1.94887038000889</c:v>
                </c:pt>
                <c:pt idx="41">
                  <c:v>1.93637194952346</c:v>
                </c:pt>
                <c:pt idx="42">
                  <c:v>1.95593489033335</c:v>
                </c:pt>
                <c:pt idx="43">
                  <c:v>1.86386313402965</c:v>
                </c:pt>
                <c:pt idx="44">
                  <c:v>1.96432932777201</c:v>
                </c:pt>
                <c:pt idx="45">
                  <c:v>1.96869666175919</c:v>
                </c:pt>
                <c:pt idx="46">
                  <c:v>1.91997310894797</c:v>
                </c:pt>
                <c:pt idx="47">
                  <c:v>1.97005353656069</c:v>
                </c:pt>
                <c:pt idx="48">
                  <c:v>1.92187180878482</c:v>
                </c:pt>
                <c:pt idx="49">
                  <c:v>1.98524176453086</c:v>
                </c:pt>
                <c:pt idx="50">
                  <c:v>2.2091855189943</c:v>
                </c:pt>
                <c:pt idx="51">
                  <c:v>2.00863626731562</c:v>
                </c:pt>
                <c:pt idx="52">
                  <c:v>1.87832275419817</c:v>
                </c:pt>
                <c:pt idx="53">
                  <c:v>1.92400450809838</c:v>
                </c:pt>
                <c:pt idx="54">
                  <c:v>2.07518962286426</c:v>
                </c:pt>
                <c:pt idx="55">
                  <c:v>2.02667218920212</c:v>
                </c:pt>
                <c:pt idx="56">
                  <c:v>1.99924267998379</c:v>
                </c:pt>
                <c:pt idx="57">
                  <c:v>1.8783159244117</c:v>
                </c:pt>
                <c:pt idx="58">
                  <c:v>1.95018951770389</c:v>
                </c:pt>
                <c:pt idx="59">
                  <c:v>1.84609845567823</c:v>
                </c:pt>
                <c:pt idx="60">
                  <c:v>1.99400354233689</c:v>
                </c:pt>
                <c:pt idx="61">
                  <c:v>2.12019224436441</c:v>
                </c:pt>
                <c:pt idx="62">
                  <c:v>2.08646216098893</c:v>
                </c:pt>
                <c:pt idx="63">
                  <c:v>2.12469918145278</c:v>
                </c:pt>
                <c:pt idx="64">
                  <c:v>1.9971549754258</c:v>
                </c:pt>
                <c:pt idx="65">
                  <c:v>2.13475035019599</c:v>
                </c:pt>
                <c:pt idx="66">
                  <c:v>2.07978980740778</c:v>
                </c:pt>
                <c:pt idx="67">
                  <c:v>1.96464003097338</c:v>
                </c:pt>
                <c:pt idx="68">
                  <c:v>2.08709720618534</c:v>
                </c:pt>
                <c:pt idx="69">
                  <c:v>1.83905784571394</c:v>
                </c:pt>
                <c:pt idx="70">
                  <c:v>1.8954278755324</c:v>
                </c:pt>
                <c:pt idx="71">
                  <c:v>1.87824650831465</c:v>
                </c:pt>
                <c:pt idx="72">
                  <c:v>2.03152982447257</c:v>
                </c:pt>
                <c:pt idx="73">
                  <c:v>2.10988747433167</c:v>
                </c:pt>
                <c:pt idx="74">
                  <c:v>1.75860726780071</c:v>
                </c:pt>
                <c:pt idx="75">
                  <c:v>1.97126429713069</c:v>
                </c:pt>
                <c:pt idx="76">
                  <c:v>1.92413793423286</c:v>
                </c:pt>
                <c:pt idx="77">
                  <c:v>2.07647127392512</c:v>
                </c:pt>
                <c:pt idx="78">
                  <c:v>1.81972558052911</c:v>
                </c:pt>
                <c:pt idx="79">
                  <c:v>1.79495317839786</c:v>
                </c:pt>
                <c:pt idx="80">
                  <c:v>1.97227028508773</c:v>
                </c:pt>
                <c:pt idx="81">
                  <c:v>2.09368974238233</c:v>
                </c:pt>
                <c:pt idx="82">
                  <c:v>1.95144354352521</c:v>
                </c:pt>
                <c:pt idx="83">
                  <c:v>1.91126346510071</c:v>
                </c:pt>
                <c:pt idx="84">
                  <c:v>2.11617808364236</c:v>
                </c:pt>
                <c:pt idx="85">
                  <c:v>2.07461142114364</c:v>
                </c:pt>
                <c:pt idx="86">
                  <c:v>2.08385367694355</c:v>
                </c:pt>
                <c:pt idx="87">
                  <c:v>1.9918637230859</c:v>
                </c:pt>
                <c:pt idx="88">
                  <c:v>1.89026334030371</c:v>
                </c:pt>
                <c:pt idx="89">
                  <c:v>1.69432024894053</c:v>
                </c:pt>
                <c:pt idx="90">
                  <c:v>1.97121632820844</c:v>
                </c:pt>
                <c:pt idx="91">
                  <c:v>1.94506437878482</c:v>
                </c:pt>
                <c:pt idx="92">
                  <c:v>1.80728386070206</c:v>
                </c:pt>
                <c:pt idx="93">
                  <c:v>1.95477685883126</c:v>
                </c:pt>
                <c:pt idx="94">
                  <c:v>1.88788952304968</c:v>
                </c:pt>
                <c:pt idx="95">
                  <c:v>1.85251258911031</c:v>
                </c:pt>
                <c:pt idx="96">
                  <c:v>1.88935353676068</c:v>
                </c:pt>
                <c:pt idx="97">
                  <c:v>1.97850605851288</c:v>
                </c:pt>
                <c:pt idx="98">
                  <c:v>1.83686214400408</c:v>
                </c:pt>
                <c:pt idx="99">
                  <c:v>1.82013823018389</c:v>
                </c:pt>
              </c:numCache>
            </c:numRef>
          </c:val>
          <c:smooth val="0"/>
        </c:ser>
        <c:ser>
          <c:idx val="6"/>
          <c:order val="6"/>
          <c:tx>
            <c:strRef>
              <c:f>[CNVPlex计算结果加作图.xlsx]CNP10!$S$1</c:f>
              <c:strCache>
                <c:ptCount val="1"/>
                <c:pt idx="0">
                  <c:v>CNP10_23-24k</c:v>
                </c:pt>
              </c:strCache>
            </c:strRef>
          </c:tx>
          <c:spPr>
            <a:ln w="19050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strRef>
              <c:f>[CNVPlex计算结果加作图.xlsx]CNP10!$L$2:$L$101</c:f>
              <c:strCache>
                <c:ptCount val="100"/>
                <c:pt idx="0">
                  <c:v>XG1</c:v>
                </c:pt>
                <c:pt idx="1">
                  <c:v>XG10</c:v>
                </c:pt>
                <c:pt idx="2">
                  <c:v>XG12</c:v>
                </c:pt>
                <c:pt idx="3">
                  <c:v>XG16</c:v>
                </c:pt>
                <c:pt idx="4">
                  <c:v>XG17</c:v>
                </c:pt>
                <c:pt idx="5">
                  <c:v>XG18</c:v>
                </c:pt>
                <c:pt idx="6">
                  <c:v>XG19</c:v>
                </c:pt>
                <c:pt idx="7">
                  <c:v>XG2</c:v>
                </c:pt>
                <c:pt idx="8">
                  <c:v>XG20</c:v>
                </c:pt>
                <c:pt idx="9">
                  <c:v>XG21</c:v>
                </c:pt>
                <c:pt idx="10">
                  <c:v>XG22</c:v>
                </c:pt>
                <c:pt idx="11">
                  <c:v>XG23</c:v>
                </c:pt>
                <c:pt idx="12">
                  <c:v>XG26</c:v>
                </c:pt>
                <c:pt idx="13">
                  <c:v>XG3</c:v>
                </c:pt>
                <c:pt idx="14">
                  <c:v>XG31</c:v>
                </c:pt>
                <c:pt idx="15">
                  <c:v>XG32</c:v>
                </c:pt>
                <c:pt idx="16">
                  <c:v>XG34</c:v>
                </c:pt>
                <c:pt idx="17">
                  <c:v>XG35</c:v>
                </c:pt>
                <c:pt idx="18">
                  <c:v>XG36</c:v>
                </c:pt>
                <c:pt idx="19">
                  <c:v>XG37</c:v>
                </c:pt>
                <c:pt idx="20">
                  <c:v>XG38</c:v>
                </c:pt>
                <c:pt idx="21">
                  <c:v>XG39</c:v>
                </c:pt>
                <c:pt idx="22">
                  <c:v>XG41</c:v>
                </c:pt>
                <c:pt idx="23">
                  <c:v>XG44</c:v>
                </c:pt>
                <c:pt idx="24">
                  <c:v>XG48</c:v>
                </c:pt>
                <c:pt idx="25">
                  <c:v>XG5</c:v>
                </c:pt>
                <c:pt idx="26">
                  <c:v>XG50</c:v>
                </c:pt>
                <c:pt idx="27">
                  <c:v>XG51</c:v>
                </c:pt>
                <c:pt idx="28">
                  <c:v>XG52</c:v>
                </c:pt>
                <c:pt idx="29">
                  <c:v>XG54</c:v>
                </c:pt>
                <c:pt idx="30">
                  <c:v>XG55</c:v>
                </c:pt>
                <c:pt idx="31">
                  <c:v>XG58</c:v>
                </c:pt>
                <c:pt idx="32">
                  <c:v>XG59</c:v>
                </c:pt>
                <c:pt idx="33">
                  <c:v>XGB1</c:v>
                </c:pt>
                <c:pt idx="34">
                  <c:v>XGB10</c:v>
                </c:pt>
                <c:pt idx="35">
                  <c:v>XGB11</c:v>
                </c:pt>
                <c:pt idx="36">
                  <c:v>XGB12</c:v>
                </c:pt>
                <c:pt idx="37">
                  <c:v>XGB13</c:v>
                </c:pt>
                <c:pt idx="38">
                  <c:v>XGB14</c:v>
                </c:pt>
                <c:pt idx="39">
                  <c:v>XGB15</c:v>
                </c:pt>
                <c:pt idx="40">
                  <c:v>XGB16</c:v>
                </c:pt>
                <c:pt idx="41">
                  <c:v>XGB17</c:v>
                </c:pt>
                <c:pt idx="42">
                  <c:v>XGB2</c:v>
                </c:pt>
                <c:pt idx="43">
                  <c:v>XGB3</c:v>
                </c:pt>
                <c:pt idx="44">
                  <c:v>XGB4</c:v>
                </c:pt>
                <c:pt idx="45">
                  <c:v>XGB5</c:v>
                </c:pt>
                <c:pt idx="46">
                  <c:v>XGB6</c:v>
                </c:pt>
                <c:pt idx="47">
                  <c:v>XGB7</c:v>
                </c:pt>
                <c:pt idx="48">
                  <c:v>XGB8</c:v>
                </c:pt>
                <c:pt idx="49">
                  <c:v>XGB9</c:v>
                </c:pt>
                <c:pt idx="50">
                  <c:v>XM1</c:v>
                </c:pt>
                <c:pt idx="51">
                  <c:v>XM10</c:v>
                </c:pt>
                <c:pt idx="52">
                  <c:v>XM11</c:v>
                </c:pt>
                <c:pt idx="53">
                  <c:v>XM13</c:v>
                </c:pt>
                <c:pt idx="54">
                  <c:v>XM16</c:v>
                </c:pt>
                <c:pt idx="55">
                  <c:v>XM17</c:v>
                </c:pt>
                <c:pt idx="56">
                  <c:v>XM18</c:v>
                </c:pt>
                <c:pt idx="57">
                  <c:v>XM19</c:v>
                </c:pt>
                <c:pt idx="58">
                  <c:v>XM22</c:v>
                </c:pt>
                <c:pt idx="59">
                  <c:v>XM23</c:v>
                </c:pt>
                <c:pt idx="60">
                  <c:v>XM24</c:v>
                </c:pt>
                <c:pt idx="61">
                  <c:v>XM25</c:v>
                </c:pt>
                <c:pt idx="62">
                  <c:v>XM26</c:v>
                </c:pt>
                <c:pt idx="63">
                  <c:v>XM28</c:v>
                </c:pt>
                <c:pt idx="64">
                  <c:v>XM29</c:v>
                </c:pt>
                <c:pt idx="65">
                  <c:v>XM3</c:v>
                </c:pt>
                <c:pt idx="66">
                  <c:v>XM32</c:v>
                </c:pt>
                <c:pt idx="67">
                  <c:v>XM33</c:v>
                </c:pt>
                <c:pt idx="68">
                  <c:v>XM34</c:v>
                </c:pt>
                <c:pt idx="69">
                  <c:v>XM36</c:v>
                </c:pt>
                <c:pt idx="70">
                  <c:v>XM38</c:v>
                </c:pt>
                <c:pt idx="71">
                  <c:v>XM40</c:v>
                </c:pt>
                <c:pt idx="72">
                  <c:v>XM42</c:v>
                </c:pt>
                <c:pt idx="73">
                  <c:v>XM43</c:v>
                </c:pt>
                <c:pt idx="74">
                  <c:v>XM44</c:v>
                </c:pt>
                <c:pt idx="75">
                  <c:v>XM45</c:v>
                </c:pt>
                <c:pt idx="76">
                  <c:v>XM48</c:v>
                </c:pt>
                <c:pt idx="77">
                  <c:v>XM5</c:v>
                </c:pt>
                <c:pt idx="78">
                  <c:v>XM50</c:v>
                </c:pt>
                <c:pt idx="79">
                  <c:v>XM52</c:v>
                </c:pt>
                <c:pt idx="80">
                  <c:v>XM53</c:v>
                </c:pt>
                <c:pt idx="81">
                  <c:v>XM55</c:v>
                </c:pt>
                <c:pt idx="82">
                  <c:v>XM56</c:v>
                </c:pt>
                <c:pt idx="83">
                  <c:v>XM59</c:v>
                </c:pt>
                <c:pt idx="84">
                  <c:v>XM6</c:v>
                </c:pt>
                <c:pt idx="85">
                  <c:v>XM7</c:v>
                </c:pt>
                <c:pt idx="86">
                  <c:v>XM8</c:v>
                </c:pt>
                <c:pt idx="87">
                  <c:v>XM9</c:v>
                </c:pt>
                <c:pt idx="88">
                  <c:v>XMB1</c:v>
                </c:pt>
                <c:pt idx="89">
                  <c:v>XMB10</c:v>
                </c:pt>
                <c:pt idx="90">
                  <c:v>XMB11</c:v>
                </c:pt>
                <c:pt idx="91">
                  <c:v>XMB12</c:v>
                </c:pt>
                <c:pt idx="92">
                  <c:v>XMB2</c:v>
                </c:pt>
                <c:pt idx="93">
                  <c:v>XMB3</c:v>
                </c:pt>
                <c:pt idx="94">
                  <c:v>XMB4</c:v>
                </c:pt>
                <c:pt idx="95">
                  <c:v>XMB5</c:v>
                </c:pt>
                <c:pt idx="96">
                  <c:v>XMB6</c:v>
                </c:pt>
                <c:pt idx="97">
                  <c:v>XMB7</c:v>
                </c:pt>
                <c:pt idx="98">
                  <c:v>XMB8</c:v>
                </c:pt>
                <c:pt idx="99">
                  <c:v>XMB9</c:v>
                </c:pt>
              </c:strCache>
            </c:strRef>
          </c:cat>
          <c:val>
            <c:numRef>
              <c:f>[CNVPlex计算结果加作图.xlsx]CNP10!$S$2:$S$101</c:f>
              <c:numCache>
                <c:formatCode>General</c:formatCode>
                <c:ptCount val="100"/>
                <c:pt idx="0">
                  <c:v>2.0924339176342</c:v>
                </c:pt>
                <c:pt idx="1">
                  <c:v>2.46711538132638</c:v>
                </c:pt>
                <c:pt idx="2">
                  <c:v>2.46222364944934</c:v>
                </c:pt>
                <c:pt idx="3">
                  <c:v>2.0441240677992</c:v>
                </c:pt>
                <c:pt idx="4">
                  <c:v>1.41585815796344</c:v>
                </c:pt>
                <c:pt idx="5">
                  <c:v>2.05694592429674</c:v>
                </c:pt>
                <c:pt idx="6">
                  <c:v>1.96098283208268</c:v>
                </c:pt>
                <c:pt idx="7">
                  <c:v>2.33258499166607</c:v>
                </c:pt>
                <c:pt idx="8">
                  <c:v>2.88197885166318</c:v>
                </c:pt>
                <c:pt idx="9">
                  <c:v>2.26003778099937</c:v>
                </c:pt>
                <c:pt idx="10">
                  <c:v>2.00261489527106</c:v>
                </c:pt>
                <c:pt idx="11">
                  <c:v>2.16060920264299</c:v>
                </c:pt>
                <c:pt idx="12">
                  <c:v>2.04974879543763</c:v>
                </c:pt>
                <c:pt idx="13">
                  <c:v>2.07749992614777</c:v>
                </c:pt>
                <c:pt idx="14">
                  <c:v>1.90071200079038</c:v>
                </c:pt>
                <c:pt idx="15">
                  <c:v>1.92247002290088</c:v>
                </c:pt>
                <c:pt idx="16">
                  <c:v>1.96135322001385</c:v>
                </c:pt>
                <c:pt idx="17">
                  <c:v>1.95784711305417</c:v>
                </c:pt>
                <c:pt idx="18">
                  <c:v>1.96345028613046</c:v>
                </c:pt>
                <c:pt idx="19">
                  <c:v>1.98856510090834</c:v>
                </c:pt>
                <c:pt idx="20">
                  <c:v>2.21985231726888</c:v>
                </c:pt>
                <c:pt idx="21">
                  <c:v>2.08633645555099</c:v>
                </c:pt>
                <c:pt idx="22">
                  <c:v>1.40002838439129</c:v>
                </c:pt>
                <c:pt idx="23">
                  <c:v>2.33634455874729</c:v>
                </c:pt>
                <c:pt idx="24">
                  <c:v>2.07751660994213</c:v>
                </c:pt>
                <c:pt idx="25">
                  <c:v>2.20897940960934</c:v>
                </c:pt>
                <c:pt idx="26">
                  <c:v>2.14333829102623</c:v>
                </c:pt>
                <c:pt idx="27">
                  <c:v>2.06956997711391</c:v>
                </c:pt>
                <c:pt idx="28">
                  <c:v>1.91102111605687</c:v>
                </c:pt>
                <c:pt idx="29">
                  <c:v>1.97390177133993</c:v>
                </c:pt>
                <c:pt idx="30">
                  <c:v>1.85848410890105</c:v>
                </c:pt>
                <c:pt idx="31">
                  <c:v>2.00538728272021</c:v>
                </c:pt>
                <c:pt idx="32">
                  <c:v>1.76210831538374</c:v>
                </c:pt>
                <c:pt idx="33">
                  <c:v>3.20138321119187</c:v>
                </c:pt>
                <c:pt idx="34">
                  <c:v>2.03924049199612</c:v>
                </c:pt>
                <c:pt idx="35">
                  <c:v>2.00474970680607</c:v>
                </c:pt>
                <c:pt idx="36">
                  <c:v>2.10251086000164</c:v>
                </c:pt>
                <c:pt idx="37">
                  <c:v>2.06204164737547</c:v>
                </c:pt>
                <c:pt idx="38">
                  <c:v>1.83828105872228</c:v>
                </c:pt>
                <c:pt idx="39">
                  <c:v>2.64538916411646</c:v>
                </c:pt>
                <c:pt idx="40">
                  <c:v>2.07330270796397</c:v>
                </c:pt>
                <c:pt idx="41">
                  <c:v>1.47564148451653</c:v>
                </c:pt>
                <c:pt idx="42">
                  <c:v>2.01460492841056</c:v>
                </c:pt>
                <c:pt idx="43">
                  <c:v>1.90747526529189</c:v>
                </c:pt>
                <c:pt idx="44">
                  <c:v>2.88754632329747</c:v>
                </c:pt>
                <c:pt idx="45">
                  <c:v>1.9868473157424</c:v>
                </c:pt>
                <c:pt idx="46">
                  <c:v>1.84234922431319</c:v>
                </c:pt>
                <c:pt idx="47">
                  <c:v>1.93261819305393</c:v>
                </c:pt>
                <c:pt idx="48">
                  <c:v>1.85419749098033</c:v>
                </c:pt>
                <c:pt idx="49">
                  <c:v>2.01437956164038</c:v>
                </c:pt>
                <c:pt idx="50">
                  <c:v>3.11009885784418</c:v>
                </c:pt>
                <c:pt idx="51">
                  <c:v>2.19892814595947</c:v>
                </c:pt>
                <c:pt idx="52">
                  <c:v>1.79512947475598</c:v>
                </c:pt>
                <c:pt idx="53">
                  <c:v>1.95100935312685</c:v>
                </c:pt>
                <c:pt idx="54">
                  <c:v>2.26806829950226</c:v>
                </c:pt>
                <c:pt idx="55">
                  <c:v>1.95938829815089</c:v>
                </c:pt>
                <c:pt idx="56">
                  <c:v>2.04872806635766</c:v>
                </c:pt>
                <c:pt idx="57">
                  <c:v>2.14677640891898</c:v>
                </c:pt>
                <c:pt idx="58">
                  <c:v>1.96200626040693</c:v>
                </c:pt>
                <c:pt idx="59">
                  <c:v>1.95661915755651</c:v>
                </c:pt>
                <c:pt idx="60">
                  <c:v>2.02165124520087</c:v>
                </c:pt>
                <c:pt idx="61">
                  <c:v>2.14755697334684</c:v>
                </c:pt>
                <c:pt idx="62">
                  <c:v>2.93883667203557</c:v>
                </c:pt>
                <c:pt idx="63">
                  <c:v>2.20475018679786</c:v>
                </c:pt>
                <c:pt idx="64">
                  <c:v>2.08078175804451</c:v>
                </c:pt>
                <c:pt idx="65">
                  <c:v>1.91455226019056</c:v>
                </c:pt>
                <c:pt idx="66">
                  <c:v>2.1438764917522</c:v>
                </c:pt>
                <c:pt idx="67">
                  <c:v>1.93936631454794</c:v>
                </c:pt>
                <c:pt idx="68">
                  <c:v>2.09502511133829</c:v>
                </c:pt>
                <c:pt idx="69">
                  <c:v>2.03934823407783</c:v>
                </c:pt>
                <c:pt idx="70">
                  <c:v>1.98605786053149</c:v>
                </c:pt>
                <c:pt idx="71">
                  <c:v>1.87692420480994</c:v>
                </c:pt>
                <c:pt idx="72">
                  <c:v>2.18501637907473</c:v>
                </c:pt>
                <c:pt idx="73">
                  <c:v>2.18565511371421</c:v>
                </c:pt>
                <c:pt idx="74">
                  <c:v>1.94243523648926</c:v>
                </c:pt>
                <c:pt idx="75">
                  <c:v>1.96629559251689</c:v>
                </c:pt>
                <c:pt idx="76">
                  <c:v>2.00288222364338</c:v>
                </c:pt>
                <c:pt idx="77">
                  <c:v>1.94505689969874</c:v>
                </c:pt>
                <c:pt idx="78">
                  <c:v>1.83023484359118</c:v>
                </c:pt>
                <c:pt idx="79">
                  <c:v>1.88895081865376</c:v>
                </c:pt>
                <c:pt idx="80">
                  <c:v>1.88063532784839</c:v>
                </c:pt>
                <c:pt idx="81">
                  <c:v>2.02822570208646</c:v>
                </c:pt>
                <c:pt idx="82">
                  <c:v>1.89764404475208</c:v>
                </c:pt>
                <c:pt idx="83">
                  <c:v>1.93389776072449</c:v>
                </c:pt>
                <c:pt idx="84">
                  <c:v>2.05593718017193</c:v>
                </c:pt>
                <c:pt idx="85">
                  <c:v>2.1741403544997</c:v>
                </c:pt>
                <c:pt idx="86">
                  <c:v>2.06463935974575</c:v>
                </c:pt>
                <c:pt idx="87">
                  <c:v>2.75317185110392</c:v>
                </c:pt>
                <c:pt idx="88">
                  <c:v>1.94947194565071</c:v>
                </c:pt>
                <c:pt idx="89">
                  <c:v>1.70334774771861</c:v>
                </c:pt>
                <c:pt idx="90">
                  <c:v>1.88492308574924</c:v>
                </c:pt>
                <c:pt idx="91">
                  <c:v>1.77890141290075</c:v>
                </c:pt>
                <c:pt idx="92">
                  <c:v>1.77000466124441</c:v>
                </c:pt>
                <c:pt idx="93">
                  <c:v>1.86690103387362</c:v>
                </c:pt>
                <c:pt idx="94">
                  <c:v>1.86887446778716</c:v>
                </c:pt>
                <c:pt idx="95">
                  <c:v>1.82256569612728</c:v>
                </c:pt>
                <c:pt idx="96">
                  <c:v>2.04420816834569</c:v>
                </c:pt>
                <c:pt idx="97">
                  <c:v>2.02993916427205</c:v>
                </c:pt>
                <c:pt idx="98">
                  <c:v>1.92788299198866</c:v>
                </c:pt>
                <c:pt idx="99">
                  <c:v>1.98238634835712</c:v>
                </c:pt>
              </c:numCache>
            </c:numRef>
          </c:val>
          <c:smooth val="0"/>
        </c:ser>
        <c:ser>
          <c:idx val="7"/>
          <c:order val="7"/>
          <c:tx>
            <c:strRef>
              <c:f>[CNVPlex计算结果加作图.xlsx]CNP10!$T$1</c:f>
              <c:strCache>
                <c:ptCount val="1"/>
                <c:pt idx="0">
                  <c:v>CNP10_25-26k</c:v>
                </c:pt>
              </c:strCache>
            </c:strRef>
          </c:tx>
          <c:spPr>
            <a:ln w="19050" cap="rnd">
              <a:solidFill>
                <a:schemeClr val="accent2">
                  <a:lumMod val="60000"/>
                </a:schemeClr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strRef>
              <c:f>[CNVPlex计算结果加作图.xlsx]CNP10!$L$2:$L$101</c:f>
              <c:strCache>
                <c:ptCount val="100"/>
                <c:pt idx="0">
                  <c:v>XG1</c:v>
                </c:pt>
                <c:pt idx="1">
                  <c:v>XG10</c:v>
                </c:pt>
                <c:pt idx="2">
                  <c:v>XG12</c:v>
                </c:pt>
                <c:pt idx="3">
                  <c:v>XG16</c:v>
                </c:pt>
                <c:pt idx="4">
                  <c:v>XG17</c:v>
                </c:pt>
                <c:pt idx="5">
                  <c:v>XG18</c:v>
                </c:pt>
                <c:pt idx="6">
                  <c:v>XG19</c:v>
                </c:pt>
                <c:pt idx="7">
                  <c:v>XG2</c:v>
                </c:pt>
                <c:pt idx="8">
                  <c:v>XG20</c:v>
                </c:pt>
                <c:pt idx="9">
                  <c:v>XG21</c:v>
                </c:pt>
                <c:pt idx="10">
                  <c:v>XG22</c:v>
                </c:pt>
                <c:pt idx="11">
                  <c:v>XG23</c:v>
                </c:pt>
                <c:pt idx="12">
                  <c:v>XG26</c:v>
                </c:pt>
                <c:pt idx="13">
                  <c:v>XG3</c:v>
                </c:pt>
                <c:pt idx="14">
                  <c:v>XG31</c:v>
                </c:pt>
                <c:pt idx="15">
                  <c:v>XG32</c:v>
                </c:pt>
                <c:pt idx="16">
                  <c:v>XG34</c:v>
                </c:pt>
                <c:pt idx="17">
                  <c:v>XG35</c:v>
                </c:pt>
                <c:pt idx="18">
                  <c:v>XG36</c:v>
                </c:pt>
                <c:pt idx="19">
                  <c:v>XG37</c:v>
                </c:pt>
                <c:pt idx="20">
                  <c:v>XG38</c:v>
                </c:pt>
                <c:pt idx="21">
                  <c:v>XG39</c:v>
                </c:pt>
                <c:pt idx="22">
                  <c:v>XG41</c:v>
                </c:pt>
                <c:pt idx="23">
                  <c:v>XG44</c:v>
                </c:pt>
                <c:pt idx="24">
                  <c:v>XG48</c:v>
                </c:pt>
                <c:pt idx="25">
                  <c:v>XG5</c:v>
                </c:pt>
                <c:pt idx="26">
                  <c:v>XG50</c:v>
                </c:pt>
                <c:pt idx="27">
                  <c:v>XG51</c:v>
                </c:pt>
                <c:pt idx="28">
                  <c:v>XG52</c:v>
                </c:pt>
                <c:pt idx="29">
                  <c:v>XG54</c:v>
                </c:pt>
                <c:pt idx="30">
                  <c:v>XG55</c:v>
                </c:pt>
                <c:pt idx="31">
                  <c:v>XG58</c:v>
                </c:pt>
                <c:pt idx="32">
                  <c:v>XG59</c:v>
                </c:pt>
                <c:pt idx="33">
                  <c:v>XGB1</c:v>
                </c:pt>
                <c:pt idx="34">
                  <c:v>XGB10</c:v>
                </c:pt>
                <c:pt idx="35">
                  <c:v>XGB11</c:v>
                </c:pt>
                <c:pt idx="36">
                  <c:v>XGB12</c:v>
                </c:pt>
                <c:pt idx="37">
                  <c:v>XGB13</c:v>
                </c:pt>
                <c:pt idx="38">
                  <c:v>XGB14</c:v>
                </c:pt>
                <c:pt idx="39">
                  <c:v>XGB15</c:v>
                </c:pt>
                <c:pt idx="40">
                  <c:v>XGB16</c:v>
                </c:pt>
                <c:pt idx="41">
                  <c:v>XGB17</c:v>
                </c:pt>
                <c:pt idx="42">
                  <c:v>XGB2</c:v>
                </c:pt>
                <c:pt idx="43">
                  <c:v>XGB3</c:v>
                </c:pt>
                <c:pt idx="44">
                  <c:v>XGB4</c:v>
                </c:pt>
                <c:pt idx="45">
                  <c:v>XGB5</c:v>
                </c:pt>
                <c:pt idx="46">
                  <c:v>XGB6</c:v>
                </c:pt>
                <c:pt idx="47">
                  <c:v>XGB7</c:v>
                </c:pt>
                <c:pt idx="48">
                  <c:v>XGB8</c:v>
                </c:pt>
                <c:pt idx="49">
                  <c:v>XGB9</c:v>
                </c:pt>
                <c:pt idx="50">
                  <c:v>XM1</c:v>
                </c:pt>
                <c:pt idx="51">
                  <c:v>XM10</c:v>
                </c:pt>
                <c:pt idx="52">
                  <c:v>XM11</c:v>
                </c:pt>
                <c:pt idx="53">
                  <c:v>XM13</c:v>
                </c:pt>
                <c:pt idx="54">
                  <c:v>XM16</c:v>
                </c:pt>
                <c:pt idx="55">
                  <c:v>XM17</c:v>
                </c:pt>
                <c:pt idx="56">
                  <c:v>XM18</c:v>
                </c:pt>
                <c:pt idx="57">
                  <c:v>XM19</c:v>
                </c:pt>
                <c:pt idx="58">
                  <c:v>XM22</c:v>
                </c:pt>
                <c:pt idx="59">
                  <c:v>XM23</c:v>
                </c:pt>
                <c:pt idx="60">
                  <c:v>XM24</c:v>
                </c:pt>
                <c:pt idx="61">
                  <c:v>XM25</c:v>
                </c:pt>
                <c:pt idx="62">
                  <c:v>XM26</c:v>
                </c:pt>
                <c:pt idx="63">
                  <c:v>XM28</c:v>
                </c:pt>
                <c:pt idx="64">
                  <c:v>XM29</c:v>
                </c:pt>
                <c:pt idx="65">
                  <c:v>XM3</c:v>
                </c:pt>
                <c:pt idx="66">
                  <c:v>XM32</c:v>
                </c:pt>
                <c:pt idx="67">
                  <c:v>XM33</c:v>
                </c:pt>
                <c:pt idx="68">
                  <c:v>XM34</c:v>
                </c:pt>
                <c:pt idx="69">
                  <c:v>XM36</c:v>
                </c:pt>
                <c:pt idx="70">
                  <c:v>XM38</c:v>
                </c:pt>
                <c:pt idx="71">
                  <c:v>XM40</c:v>
                </c:pt>
                <c:pt idx="72">
                  <c:v>XM42</c:v>
                </c:pt>
                <c:pt idx="73">
                  <c:v>XM43</c:v>
                </c:pt>
                <c:pt idx="74">
                  <c:v>XM44</c:v>
                </c:pt>
                <c:pt idx="75">
                  <c:v>XM45</c:v>
                </c:pt>
                <c:pt idx="76">
                  <c:v>XM48</c:v>
                </c:pt>
                <c:pt idx="77">
                  <c:v>XM5</c:v>
                </c:pt>
                <c:pt idx="78">
                  <c:v>XM50</c:v>
                </c:pt>
                <c:pt idx="79">
                  <c:v>XM52</c:v>
                </c:pt>
                <c:pt idx="80">
                  <c:v>XM53</c:v>
                </c:pt>
                <c:pt idx="81">
                  <c:v>XM55</c:v>
                </c:pt>
                <c:pt idx="82">
                  <c:v>XM56</c:v>
                </c:pt>
                <c:pt idx="83">
                  <c:v>XM59</c:v>
                </c:pt>
                <c:pt idx="84">
                  <c:v>XM6</c:v>
                </c:pt>
                <c:pt idx="85">
                  <c:v>XM7</c:v>
                </c:pt>
                <c:pt idx="86">
                  <c:v>XM8</c:v>
                </c:pt>
                <c:pt idx="87">
                  <c:v>XM9</c:v>
                </c:pt>
                <c:pt idx="88">
                  <c:v>XMB1</c:v>
                </c:pt>
                <c:pt idx="89">
                  <c:v>XMB10</c:v>
                </c:pt>
                <c:pt idx="90">
                  <c:v>XMB11</c:v>
                </c:pt>
                <c:pt idx="91">
                  <c:v>XMB12</c:v>
                </c:pt>
                <c:pt idx="92">
                  <c:v>XMB2</c:v>
                </c:pt>
                <c:pt idx="93">
                  <c:v>XMB3</c:v>
                </c:pt>
                <c:pt idx="94">
                  <c:v>XMB4</c:v>
                </c:pt>
                <c:pt idx="95">
                  <c:v>XMB5</c:v>
                </c:pt>
                <c:pt idx="96">
                  <c:v>XMB6</c:v>
                </c:pt>
                <c:pt idx="97">
                  <c:v>XMB7</c:v>
                </c:pt>
                <c:pt idx="98">
                  <c:v>XMB8</c:v>
                </c:pt>
                <c:pt idx="99">
                  <c:v>XMB9</c:v>
                </c:pt>
              </c:strCache>
            </c:strRef>
          </c:cat>
          <c:val>
            <c:numRef>
              <c:f>[CNVPlex计算结果加作图.xlsx]CNP10!$T$2:$T$101</c:f>
              <c:numCache>
                <c:formatCode>General</c:formatCode>
                <c:ptCount val="100"/>
                <c:pt idx="0">
                  <c:v>1.87080553454786</c:v>
                </c:pt>
                <c:pt idx="1">
                  <c:v>2.08844563188561</c:v>
                </c:pt>
                <c:pt idx="2">
                  <c:v>2.05766410415296</c:v>
                </c:pt>
                <c:pt idx="3">
                  <c:v>2.05719317982914</c:v>
                </c:pt>
                <c:pt idx="4">
                  <c:v>2.04115115843229</c:v>
                </c:pt>
                <c:pt idx="5">
                  <c:v>2.06583233800972</c:v>
                </c:pt>
                <c:pt idx="6">
                  <c:v>1.96453114247699</c:v>
                </c:pt>
                <c:pt idx="7">
                  <c:v>2.06389007635543</c:v>
                </c:pt>
                <c:pt idx="8">
                  <c:v>2.76699415133184</c:v>
                </c:pt>
                <c:pt idx="9">
                  <c:v>2.10524093831338</c:v>
                </c:pt>
                <c:pt idx="10">
                  <c:v>1.99735870690022</c:v>
                </c:pt>
                <c:pt idx="11">
                  <c:v>1.99477058313776</c:v>
                </c:pt>
                <c:pt idx="12">
                  <c:v>1.99039435941363</c:v>
                </c:pt>
                <c:pt idx="13">
                  <c:v>2.11389337359042</c:v>
                </c:pt>
                <c:pt idx="14">
                  <c:v>1.95476833569022</c:v>
                </c:pt>
                <c:pt idx="15">
                  <c:v>1.96160351004538</c:v>
                </c:pt>
                <c:pt idx="16">
                  <c:v>1.9873485560313</c:v>
                </c:pt>
                <c:pt idx="17">
                  <c:v>1.87413265282798</c:v>
                </c:pt>
                <c:pt idx="18">
                  <c:v>1.9598490981433</c:v>
                </c:pt>
                <c:pt idx="19">
                  <c:v>1.94115098765224</c:v>
                </c:pt>
                <c:pt idx="20">
                  <c:v>2.01420390846831</c:v>
                </c:pt>
                <c:pt idx="21">
                  <c:v>2.01844688439646</c:v>
                </c:pt>
                <c:pt idx="22">
                  <c:v>1.91183397582915</c:v>
                </c:pt>
                <c:pt idx="23">
                  <c:v>1.96162813830189</c:v>
                </c:pt>
                <c:pt idx="24">
                  <c:v>2.06518714126365</c:v>
                </c:pt>
                <c:pt idx="25">
                  <c:v>2.13704929944959</c:v>
                </c:pt>
                <c:pt idx="26">
                  <c:v>2.09928356402582</c:v>
                </c:pt>
                <c:pt idx="27">
                  <c:v>2.01176117779063</c:v>
                </c:pt>
                <c:pt idx="28">
                  <c:v>1.83338179645116</c:v>
                </c:pt>
                <c:pt idx="29">
                  <c:v>2.05657171051516</c:v>
                </c:pt>
                <c:pt idx="30">
                  <c:v>1.92477531650868</c:v>
                </c:pt>
                <c:pt idx="31">
                  <c:v>1.96822460120128</c:v>
                </c:pt>
                <c:pt idx="32">
                  <c:v>1.93413820536383</c:v>
                </c:pt>
                <c:pt idx="33">
                  <c:v>2.71167650859432</c:v>
                </c:pt>
                <c:pt idx="34">
                  <c:v>1.92454600556356</c:v>
                </c:pt>
                <c:pt idx="35">
                  <c:v>2.0075910879208</c:v>
                </c:pt>
                <c:pt idx="36">
                  <c:v>2.07193122327014</c:v>
                </c:pt>
                <c:pt idx="37">
                  <c:v>1.93456291104414</c:v>
                </c:pt>
                <c:pt idx="38">
                  <c:v>1.86791293810434</c:v>
                </c:pt>
                <c:pt idx="39">
                  <c:v>2.8880741893056</c:v>
                </c:pt>
                <c:pt idx="40">
                  <c:v>1.97617422921187</c:v>
                </c:pt>
                <c:pt idx="41">
                  <c:v>2.03967102901694</c:v>
                </c:pt>
                <c:pt idx="42">
                  <c:v>2.12325383646667</c:v>
                </c:pt>
                <c:pt idx="43">
                  <c:v>1.9674614528409</c:v>
                </c:pt>
                <c:pt idx="44">
                  <c:v>2.95862237523364</c:v>
                </c:pt>
                <c:pt idx="45">
                  <c:v>2.11915472637714</c:v>
                </c:pt>
                <c:pt idx="46">
                  <c:v>1.9623684096728</c:v>
                </c:pt>
                <c:pt idx="47">
                  <c:v>2.06515986053029</c:v>
                </c:pt>
                <c:pt idx="48">
                  <c:v>2.03597961550396</c:v>
                </c:pt>
                <c:pt idx="49">
                  <c:v>2.01167418683991</c:v>
                </c:pt>
                <c:pt idx="50">
                  <c:v>2.95847526197115</c:v>
                </c:pt>
                <c:pt idx="51">
                  <c:v>1.87523596714119</c:v>
                </c:pt>
                <c:pt idx="52">
                  <c:v>1.89584996572116</c:v>
                </c:pt>
                <c:pt idx="53">
                  <c:v>1.84587787767089</c:v>
                </c:pt>
                <c:pt idx="54">
                  <c:v>2.07281450814595</c:v>
                </c:pt>
                <c:pt idx="55">
                  <c:v>1.95091358023424</c:v>
                </c:pt>
                <c:pt idx="56">
                  <c:v>2.01017332707301</c:v>
                </c:pt>
                <c:pt idx="57">
                  <c:v>1.82747370607724</c:v>
                </c:pt>
                <c:pt idx="58">
                  <c:v>1.85089554402216</c:v>
                </c:pt>
                <c:pt idx="59">
                  <c:v>2.08018957052607</c:v>
                </c:pt>
                <c:pt idx="60">
                  <c:v>2.06355187956046</c:v>
                </c:pt>
                <c:pt idx="61">
                  <c:v>2.00379744403933</c:v>
                </c:pt>
                <c:pt idx="62">
                  <c:v>2.295321805521</c:v>
                </c:pt>
                <c:pt idx="63">
                  <c:v>2.0364538559603</c:v>
                </c:pt>
                <c:pt idx="64">
                  <c:v>1.93868116881196</c:v>
                </c:pt>
                <c:pt idx="65">
                  <c:v>1.95639855681455</c:v>
                </c:pt>
                <c:pt idx="66">
                  <c:v>1.93835441243463</c:v>
                </c:pt>
                <c:pt idx="67">
                  <c:v>1.7428690340258</c:v>
                </c:pt>
                <c:pt idx="68">
                  <c:v>1.90078499571995</c:v>
                </c:pt>
                <c:pt idx="69">
                  <c:v>1.85296666961149</c:v>
                </c:pt>
                <c:pt idx="70">
                  <c:v>1.82092599918708</c:v>
                </c:pt>
                <c:pt idx="71">
                  <c:v>1.82640773346904</c:v>
                </c:pt>
                <c:pt idx="72">
                  <c:v>1.9043351906387</c:v>
                </c:pt>
                <c:pt idx="73">
                  <c:v>2.21686404454436</c:v>
                </c:pt>
                <c:pt idx="74">
                  <c:v>1.84496479563057</c:v>
                </c:pt>
                <c:pt idx="75">
                  <c:v>1.83898457186541</c:v>
                </c:pt>
                <c:pt idx="76">
                  <c:v>1.85107829751078</c:v>
                </c:pt>
                <c:pt idx="77">
                  <c:v>1.99342902230408</c:v>
                </c:pt>
                <c:pt idx="78">
                  <c:v>1.78849884090918</c:v>
                </c:pt>
                <c:pt idx="79">
                  <c:v>2.0353522599346</c:v>
                </c:pt>
                <c:pt idx="80">
                  <c:v>1.95041888027476</c:v>
                </c:pt>
                <c:pt idx="81">
                  <c:v>1.8243060674231</c:v>
                </c:pt>
                <c:pt idx="82">
                  <c:v>1.98470641293774</c:v>
                </c:pt>
                <c:pt idx="83">
                  <c:v>1.88953934482922</c:v>
                </c:pt>
                <c:pt idx="84">
                  <c:v>1.93302091134468</c:v>
                </c:pt>
                <c:pt idx="85">
                  <c:v>1.86426290254643</c:v>
                </c:pt>
                <c:pt idx="86">
                  <c:v>1.93484300196365</c:v>
                </c:pt>
                <c:pt idx="87">
                  <c:v>2.73994349957946</c:v>
                </c:pt>
                <c:pt idx="88">
                  <c:v>1.89332030084168</c:v>
                </c:pt>
                <c:pt idx="89">
                  <c:v>1.81357575959007</c:v>
                </c:pt>
                <c:pt idx="90">
                  <c:v>2.04000085201219</c:v>
                </c:pt>
                <c:pt idx="91">
                  <c:v>1.94912720715288</c:v>
                </c:pt>
                <c:pt idx="92">
                  <c:v>1.94337185011585</c:v>
                </c:pt>
                <c:pt idx="93">
                  <c:v>1.9445586415939</c:v>
                </c:pt>
                <c:pt idx="94">
                  <c:v>1.96575612736557</c:v>
                </c:pt>
                <c:pt idx="95">
                  <c:v>1.89098956602701</c:v>
                </c:pt>
                <c:pt idx="96">
                  <c:v>2.02534203318013</c:v>
                </c:pt>
                <c:pt idx="97">
                  <c:v>1.99431416807432</c:v>
                </c:pt>
                <c:pt idx="98">
                  <c:v>2.84259081388356</c:v>
                </c:pt>
                <c:pt idx="99">
                  <c:v>1.92636478184579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0"/>
        <c:smooth val="0"/>
        <c:axId val="525701064"/>
        <c:axId val="525701720"/>
      </c:lineChart>
      <c:catAx>
        <c:axId val="525701064"/>
        <c:scaling>
          <c:orientation val="minMax"/>
        </c:scaling>
        <c:delete val="0"/>
        <c:axPos val="b"/>
        <c:title>
          <c:tx>
            <c:rich>
              <a:bodyPr rot="0" spcFirstLastPara="0" vertOverflow="ellipsis" vert="horz" wrap="square" anchor="ctr" anchorCtr="1"/>
              <a:lstStyle/>
              <a:p>
                <a:pPr defTabSz="914400">
                  <a:defRPr lang="zh-CN" sz="800" b="0" i="0" u="none" strike="noStrike" kern="1200" baseline="0">
                    <a:solidFill>
                      <a:sysClr val="windowText" lastClr="000000"/>
                    </a:solidFill>
                    <a:latin typeface="Palatino Linotype" panose="02040502050505030304" pitchFamily="1" charset="0"/>
                    <a:ea typeface="Palatino Linotype" panose="02040502050505030304" pitchFamily="1" charset="0"/>
                    <a:cs typeface="Palatino Linotype" panose="02040502050505030304" pitchFamily="1" charset="0"/>
                    <a:sym typeface="Palatino Linotype" panose="02040502050505030304" pitchFamily="1" charset="0"/>
                  </a:defRPr>
                </a:pPr>
                <a:r>
                  <a:rPr lang="en-US" altLang="zh-CN" sz="800">
                    <a:solidFill>
                      <a:sysClr val="windowText" lastClr="000000"/>
                    </a:solidFill>
                    <a:latin typeface="Palatino Linotype" panose="02040502050505030304" pitchFamily="1" charset="0"/>
                    <a:ea typeface="Palatino Linotype" panose="02040502050505030304" pitchFamily="1" charset="0"/>
                    <a:cs typeface="Palatino Linotype" panose="02040502050505030304" pitchFamily="1" charset="0"/>
                    <a:sym typeface="Palatino Linotype" panose="02040502050505030304" pitchFamily="1" charset="0"/>
                  </a:rPr>
                  <a:t>Sample ID</a:t>
                </a:r>
                <a:endParaRPr lang="en-US" altLang="zh-CN" sz="800">
                  <a:solidFill>
                    <a:sysClr val="windowText" lastClr="000000"/>
                  </a:solidFill>
                  <a:latin typeface="Palatino Linotype" panose="02040502050505030304" pitchFamily="1" charset="0"/>
                  <a:ea typeface="Palatino Linotype" panose="02040502050505030304" pitchFamily="1" charset="0"/>
                  <a:cs typeface="Palatino Linotype" panose="02040502050505030304" pitchFamily="1" charset="0"/>
                  <a:sym typeface="Palatino Linotype" panose="02040502050505030304" pitchFamily="1" charset="0"/>
                </a:endParaRPr>
              </a:p>
            </c:rich>
          </c:tx>
          <c:layout>
            <c:manualLayout>
              <c:xMode val="edge"/>
              <c:yMode val="edge"/>
              <c:x val="0.493659594589038"/>
              <c:y val="0.702337087601446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out"/>
        <c:minorTickMark val="out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6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  <c:crossAx val="525701720"/>
        <c:crosses val="autoZero"/>
        <c:auto val="1"/>
        <c:lblAlgn val="ctr"/>
        <c:lblOffset val="100"/>
        <c:noMultiLvlLbl val="0"/>
      </c:catAx>
      <c:valAx>
        <c:axId val="5257017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ysClr val="windowText" lastClr="000000"/>
                    </a:solidFill>
                    <a:latin typeface="Palatino Linotype" panose="02040502050505030304" pitchFamily="1" charset="0"/>
                    <a:ea typeface="Palatino Linotype" panose="02040502050505030304" pitchFamily="1" charset="0"/>
                    <a:cs typeface="Palatino Linotype" panose="02040502050505030304" pitchFamily="1" charset="0"/>
                    <a:sym typeface="Palatino Linotype" panose="02040502050505030304" pitchFamily="1" charset="0"/>
                  </a:defRPr>
                </a:pPr>
                <a:r>
                  <a:rPr>
                    <a:solidFill>
                      <a:sysClr val="windowText" lastClr="000000"/>
                    </a:solidFill>
                    <a:latin typeface="Palatino Linotype" panose="02040502050505030304" pitchFamily="1" charset="0"/>
                    <a:ea typeface="Palatino Linotype" panose="02040502050505030304" pitchFamily="1" charset="0"/>
                    <a:cs typeface="Palatino Linotype" panose="02040502050505030304" pitchFamily="1" charset="0"/>
                    <a:sym typeface="Palatino Linotype" panose="02040502050505030304" pitchFamily="1" charset="0"/>
                  </a:rPr>
                  <a:t>Absolute copy numbe</a:t>
                </a:r>
                <a:endParaRPr>
                  <a:solidFill>
                    <a:sysClr val="windowText" lastClr="000000"/>
                  </a:solidFill>
                  <a:latin typeface="Palatino Linotype" panose="02040502050505030304" pitchFamily="1" charset="0"/>
                  <a:ea typeface="Palatino Linotype" panose="02040502050505030304" pitchFamily="1" charset="0"/>
                  <a:cs typeface="Palatino Linotype" panose="02040502050505030304" pitchFamily="1" charset="0"/>
                  <a:sym typeface="Palatino Linotype" panose="02040502050505030304" pitchFamily="1" charset="0"/>
                </a:endParaRP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  <c:crossAx val="525701064"/>
        <c:crosses val="autoZero"/>
        <c:crossBetween val="between"/>
        <c:majorUnit val="1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lang="zh-CN" sz="7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lang="zh-CN" sz="7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</c:legendEntry>
      <c:legendEntry>
        <c:idx val="2"/>
        <c:txPr>
          <a:bodyPr rot="0" spcFirstLastPara="1" vertOverflow="ellipsis" vert="horz" wrap="square" anchor="ctr" anchorCtr="1"/>
          <a:lstStyle/>
          <a:p>
            <a:pPr>
              <a:defRPr lang="zh-CN" sz="7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</c:legendEntry>
      <c:legendEntry>
        <c:idx val="3"/>
        <c:txPr>
          <a:bodyPr rot="0" spcFirstLastPara="1" vertOverflow="ellipsis" vert="horz" wrap="square" anchor="ctr" anchorCtr="1"/>
          <a:lstStyle/>
          <a:p>
            <a:pPr>
              <a:defRPr lang="zh-CN" sz="7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</c:legendEntry>
      <c:legendEntry>
        <c:idx val="4"/>
        <c:txPr>
          <a:bodyPr rot="0" spcFirstLastPara="1" vertOverflow="ellipsis" vert="horz" wrap="square" anchor="ctr" anchorCtr="1"/>
          <a:lstStyle/>
          <a:p>
            <a:pPr>
              <a:defRPr lang="zh-CN" sz="7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</c:legendEntry>
      <c:legendEntry>
        <c:idx val="5"/>
        <c:txPr>
          <a:bodyPr rot="0" spcFirstLastPara="1" vertOverflow="ellipsis" vert="horz" wrap="square" anchor="ctr" anchorCtr="1"/>
          <a:lstStyle/>
          <a:p>
            <a:pPr>
              <a:defRPr lang="zh-CN" sz="7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</c:legendEntry>
      <c:legendEntry>
        <c:idx val="6"/>
        <c:txPr>
          <a:bodyPr rot="0" spcFirstLastPara="1" vertOverflow="ellipsis" vert="horz" wrap="square" anchor="ctr" anchorCtr="1"/>
          <a:lstStyle/>
          <a:p>
            <a:pPr>
              <a:defRPr lang="zh-CN" sz="7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</c:legendEntry>
      <c:legendEntry>
        <c:idx val="7"/>
        <c:txPr>
          <a:bodyPr rot="0" spcFirstLastPara="1" vertOverflow="ellipsis" vert="horz" wrap="square" anchor="ctr" anchorCtr="1"/>
          <a:lstStyle/>
          <a:p>
            <a:pPr>
              <a:defRPr lang="zh-CN" sz="7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</c:legendEntry>
      <c:layout>
        <c:manualLayout>
          <c:xMode val="edge"/>
          <c:yMode val="edge"/>
          <c:x val="0.149253731343284"/>
          <c:y val="0.787435456110155"/>
          <c:w val="0.790428025163439"/>
          <c:h val="0.19965576592082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700" b="0" i="0" u="none" strike="noStrike" kern="1200" baseline="0">
              <a:solidFill>
                <a:sysClr val="windowText" lastClr="000000"/>
              </a:solidFill>
              <a:latin typeface="Palatino Linotype" panose="02040502050505030304" pitchFamily="1" charset="0"/>
              <a:ea typeface="Palatino Linotype" panose="02040502050505030304" pitchFamily="1" charset="0"/>
              <a:cs typeface="Palatino Linotype" panose="02040502050505030304" pitchFamily="1" charset="0"/>
              <a:sym typeface="Palatino Linotype" panose="02040502050505030304" pitchFamily="1" charset="0"/>
            </a:defRPr>
          </a:pPr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 lang="zh-CN">
          <a:solidFill>
            <a:sysClr val="windowText" lastClr="000000"/>
          </a:solidFill>
          <a:latin typeface="Palatino Linotype" panose="02040502050505030304" pitchFamily="1" charset="0"/>
          <a:ea typeface="Palatino Linotype" panose="02040502050505030304" pitchFamily="1" charset="0"/>
          <a:cs typeface="Palatino Linotype" panose="02040502050505030304" pitchFamily="1" charset="0"/>
          <a:sym typeface="Palatino Linotype" panose="02040502050505030304" pitchFamily="1" charset="0"/>
        </a:defRPr>
      </a:pPr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t" anchorCtr="0"/>
          <a:lstStyle/>
          <a:p>
            <a:pPr>
              <a:defRPr lang="zh-CN" sz="900" b="0" i="0" u="none" strike="noStrike" kern="1200" spc="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  <a:r>
              <a:rPr lang="zh-CN" altLang="en-US" sz="90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rPr>
              <a:t>Eight probes targeting different regions of CNP10 in </a:t>
            </a:r>
            <a:r>
              <a:rPr lang="en-US" altLang="zh-CN" sz="90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rPr>
              <a:t>variant</a:t>
            </a:r>
            <a:r>
              <a:rPr lang="zh-CN" altLang="en-US" sz="90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rPr>
              <a:t> </a:t>
            </a:r>
            <a:r>
              <a:rPr lang="en-US" altLang="zh-CN" sz="90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rPr>
              <a:t>XH </a:t>
            </a:r>
            <a:r>
              <a:rPr lang="zh-CN" altLang="en-US" sz="90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rPr>
              <a:t>chicken</a:t>
            </a:r>
            <a:endParaRPr lang="zh-CN" altLang="en-US" sz="900">
              <a:solidFill>
                <a:sysClr val="windowText" lastClr="000000"/>
              </a:solidFill>
              <a:latin typeface="Palatino Linotype" panose="02040502050505030304" pitchFamily="1" charset="0"/>
              <a:ea typeface="Palatino Linotype" panose="02040502050505030304" pitchFamily="1" charset="0"/>
              <a:cs typeface="Palatino Linotype" panose="02040502050505030304" pitchFamily="1" charset="0"/>
              <a:sym typeface="Palatino Linotype" panose="02040502050505030304" pitchFamily="1" charset="0"/>
            </a:endParaRPr>
          </a:p>
        </c:rich>
      </c:tx>
      <c:layout>
        <c:manualLayout>
          <c:xMode val="edge"/>
          <c:yMode val="edge"/>
          <c:x val="0.130811048670115"/>
          <c:y val="0.0607029006742971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091969902553349"/>
          <c:y val="0.23881239242685"/>
          <c:w val="0.890267669914888"/>
          <c:h val="0.40172117039586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'[CNVPlex计算结果加作图.xlsx]CNP10-2'!$A$2</c:f>
              <c:strCache>
                <c:ptCount val="1"/>
                <c:pt idx="0">
                  <c:v>XG20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'[CNVPlex计算结果加作图.xlsx]CNP10-2'!$B$1:$I$1</c:f>
              <c:strCache>
                <c:ptCount val="8"/>
                <c:pt idx="0">
                  <c:v>CNP10_0-1k</c:v>
                </c:pt>
                <c:pt idx="1">
                  <c:v>CNP10_2-3k</c:v>
                </c:pt>
                <c:pt idx="2">
                  <c:v>CNP10_15-16k</c:v>
                </c:pt>
                <c:pt idx="3">
                  <c:v>CNP10_19-20k</c:v>
                </c:pt>
                <c:pt idx="4">
                  <c:v>CNP10_20-21k</c:v>
                </c:pt>
                <c:pt idx="5">
                  <c:v>CNP10_21-22k</c:v>
                </c:pt>
                <c:pt idx="6">
                  <c:v>CNP10_23-24k</c:v>
                </c:pt>
                <c:pt idx="7">
                  <c:v>CNP10_25-26k</c:v>
                </c:pt>
              </c:strCache>
            </c:strRef>
          </c:cat>
          <c:val>
            <c:numRef>
              <c:f>'[CNVPlex计算结果加作图.xlsx]CNP10-2'!$B$2:$I$2</c:f>
              <c:numCache>
                <c:formatCode>General</c:formatCode>
                <c:ptCount val="8"/>
                <c:pt idx="0">
                  <c:v>1.77051740301365</c:v>
                </c:pt>
                <c:pt idx="1">
                  <c:v>1.75511506772538</c:v>
                </c:pt>
                <c:pt idx="2">
                  <c:v>2.0021934353702</c:v>
                </c:pt>
                <c:pt idx="3">
                  <c:v>2.09841417755102</c:v>
                </c:pt>
                <c:pt idx="4">
                  <c:v>1.96786844244245</c:v>
                </c:pt>
                <c:pt idx="5">
                  <c:v>1.98545908370551</c:v>
                </c:pt>
                <c:pt idx="6">
                  <c:v>2.88197885166318</c:v>
                </c:pt>
                <c:pt idx="7">
                  <c:v>2.76699415133184</c:v>
                </c:pt>
              </c:numCache>
            </c:numRef>
          </c:val>
        </c:ser>
        <c:ser>
          <c:idx val="1"/>
          <c:order val="1"/>
          <c:tx>
            <c:strRef>
              <c:f>'[CNVPlex计算结果加作图.xlsx]CNP10-2'!$A$3</c:f>
              <c:strCache>
                <c:ptCount val="1"/>
                <c:pt idx="0">
                  <c:v>XGB1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'[CNVPlex计算结果加作图.xlsx]CNP10-2'!$B$1:$I$1</c:f>
              <c:strCache>
                <c:ptCount val="8"/>
                <c:pt idx="0">
                  <c:v>CNP10_0-1k</c:v>
                </c:pt>
                <c:pt idx="1">
                  <c:v>CNP10_2-3k</c:v>
                </c:pt>
                <c:pt idx="2">
                  <c:v>CNP10_15-16k</c:v>
                </c:pt>
                <c:pt idx="3">
                  <c:v>CNP10_19-20k</c:v>
                </c:pt>
                <c:pt idx="4">
                  <c:v>CNP10_20-21k</c:v>
                </c:pt>
                <c:pt idx="5">
                  <c:v>CNP10_21-22k</c:v>
                </c:pt>
                <c:pt idx="6">
                  <c:v>CNP10_23-24k</c:v>
                </c:pt>
                <c:pt idx="7">
                  <c:v>CNP10_25-26k</c:v>
                </c:pt>
              </c:strCache>
            </c:strRef>
          </c:cat>
          <c:val>
            <c:numRef>
              <c:f>'[CNVPlex计算结果加作图.xlsx]CNP10-2'!$B$3:$I$3</c:f>
              <c:numCache>
                <c:formatCode>General</c:formatCode>
                <c:ptCount val="8"/>
                <c:pt idx="0">
                  <c:v>2.70307648673561</c:v>
                </c:pt>
                <c:pt idx="1">
                  <c:v>2.61444615548423</c:v>
                </c:pt>
                <c:pt idx="2">
                  <c:v>1.87385611461013</c:v>
                </c:pt>
                <c:pt idx="3">
                  <c:v>2.06158791349124</c:v>
                </c:pt>
                <c:pt idx="4">
                  <c:v>1.92948075555184</c:v>
                </c:pt>
                <c:pt idx="5">
                  <c:v>1.86523419037975</c:v>
                </c:pt>
                <c:pt idx="6">
                  <c:v>3.20138321119187</c:v>
                </c:pt>
                <c:pt idx="7">
                  <c:v>2.71167650859432</c:v>
                </c:pt>
              </c:numCache>
            </c:numRef>
          </c:val>
        </c:ser>
        <c:ser>
          <c:idx val="2"/>
          <c:order val="2"/>
          <c:tx>
            <c:strRef>
              <c:f>'[CNVPlex计算结果加作图.xlsx]CNP10-2'!$A$4</c:f>
              <c:strCache>
                <c:ptCount val="1"/>
                <c:pt idx="0">
                  <c:v>XGB4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'[CNVPlex计算结果加作图.xlsx]CNP10-2'!$B$1:$I$1</c:f>
              <c:strCache>
                <c:ptCount val="8"/>
                <c:pt idx="0">
                  <c:v>CNP10_0-1k</c:v>
                </c:pt>
                <c:pt idx="1">
                  <c:v>CNP10_2-3k</c:v>
                </c:pt>
                <c:pt idx="2">
                  <c:v>CNP10_15-16k</c:v>
                </c:pt>
                <c:pt idx="3">
                  <c:v>CNP10_19-20k</c:v>
                </c:pt>
                <c:pt idx="4">
                  <c:v>CNP10_20-21k</c:v>
                </c:pt>
                <c:pt idx="5">
                  <c:v>CNP10_21-22k</c:v>
                </c:pt>
                <c:pt idx="6">
                  <c:v>CNP10_23-24k</c:v>
                </c:pt>
                <c:pt idx="7">
                  <c:v>CNP10_25-26k</c:v>
                </c:pt>
              </c:strCache>
            </c:strRef>
          </c:cat>
          <c:val>
            <c:numRef>
              <c:f>'[CNVPlex计算结果加作图.xlsx]CNP10-2'!$B$4:$I$4</c:f>
              <c:numCache>
                <c:formatCode>General</c:formatCode>
                <c:ptCount val="8"/>
                <c:pt idx="0">
                  <c:v>1.85252902465993</c:v>
                </c:pt>
                <c:pt idx="1">
                  <c:v>1.76175364406502</c:v>
                </c:pt>
                <c:pt idx="2">
                  <c:v>2.10219988577101</c:v>
                </c:pt>
                <c:pt idx="3">
                  <c:v>2.07808037651689</c:v>
                </c:pt>
                <c:pt idx="4">
                  <c:v>2.02016226756147</c:v>
                </c:pt>
                <c:pt idx="5">
                  <c:v>1.96432932777201</c:v>
                </c:pt>
                <c:pt idx="6">
                  <c:v>2.88754632329747</c:v>
                </c:pt>
                <c:pt idx="7">
                  <c:v>2.95862237523364</c:v>
                </c:pt>
              </c:numCache>
            </c:numRef>
          </c:val>
        </c:ser>
        <c:ser>
          <c:idx val="3"/>
          <c:order val="3"/>
          <c:tx>
            <c:strRef>
              <c:f>'[CNVPlex计算结果加作图.xlsx]CNP10-2'!$A$5</c:f>
              <c:strCache>
                <c:ptCount val="1"/>
                <c:pt idx="0">
                  <c:v>XGB15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'[CNVPlex计算结果加作图.xlsx]CNP10-2'!$B$1:$I$1</c:f>
              <c:strCache>
                <c:ptCount val="8"/>
                <c:pt idx="0">
                  <c:v>CNP10_0-1k</c:v>
                </c:pt>
                <c:pt idx="1">
                  <c:v>CNP10_2-3k</c:v>
                </c:pt>
                <c:pt idx="2">
                  <c:v>CNP10_15-16k</c:v>
                </c:pt>
                <c:pt idx="3">
                  <c:v>CNP10_19-20k</c:v>
                </c:pt>
                <c:pt idx="4">
                  <c:v>CNP10_20-21k</c:v>
                </c:pt>
                <c:pt idx="5">
                  <c:v>CNP10_21-22k</c:v>
                </c:pt>
                <c:pt idx="6">
                  <c:v>CNP10_23-24k</c:v>
                </c:pt>
                <c:pt idx="7">
                  <c:v>CNP10_25-26k</c:v>
                </c:pt>
              </c:strCache>
            </c:strRef>
          </c:cat>
          <c:val>
            <c:numRef>
              <c:f>'[CNVPlex计算结果加作图.xlsx]CNP10-2'!$B$5:$I$5</c:f>
              <c:numCache>
                <c:formatCode>General</c:formatCode>
                <c:ptCount val="8"/>
                <c:pt idx="0">
                  <c:v>2.07383419971414</c:v>
                </c:pt>
                <c:pt idx="1">
                  <c:v>2.31977142682627</c:v>
                </c:pt>
                <c:pt idx="2">
                  <c:v>2.06286261990016</c:v>
                </c:pt>
                <c:pt idx="3">
                  <c:v>1.99398253046518</c:v>
                </c:pt>
                <c:pt idx="4">
                  <c:v>2.05361386022255</c:v>
                </c:pt>
                <c:pt idx="5">
                  <c:v>1.91119656212466</c:v>
                </c:pt>
                <c:pt idx="6">
                  <c:v>2.64538916411646</c:v>
                </c:pt>
                <c:pt idx="7">
                  <c:v>2.8880741893056</c:v>
                </c:pt>
              </c:numCache>
            </c:numRef>
          </c:val>
        </c:ser>
        <c:ser>
          <c:idx val="4"/>
          <c:order val="4"/>
          <c:tx>
            <c:strRef>
              <c:f>'[CNVPlex计算结果加作图.xlsx]CNP10-2'!$A$6</c:f>
              <c:strCache>
                <c:ptCount val="1"/>
                <c:pt idx="0">
                  <c:v>XM1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'[CNVPlex计算结果加作图.xlsx]CNP10-2'!$B$1:$I$1</c:f>
              <c:strCache>
                <c:ptCount val="8"/>
                <c:pt idx="0">
                  <c:v>CNP10_0-1k</c:v>
                </c:pt>
                <c:pt idx="1">
                  <c:v>CNP10_2-3k</c:v>
                </c:pt>
                <c:pt idx="2">
                  <c:v>CNP10_15-16k</c:v>
                </c:pt>
                <c:pt idx="3">
                  <c:v>CNP10_19-20k</c:v>
                </c:pt>
                <c:pt idx="4">
                  <c:v>CNP10_20-21k</c:v>
                </c:pt>
                <c:pt idx="5">
                  <c:v>CNP10_21-22k</c:v>
                </c:pt>
                <c:pt idx="6">
                  <c:v>CNP10_23-24k</c:v>
                </c:pt>
                <c:pt idx="7">
                  <c:v>CNP10_25-26k</c:v>
                </c:pt>
              </c:strCache>
            </c:strRef>
          </c:cat>
          <c:val>
            <c:numRef>
              <c:f>'[CNVPlex计算结果加作图.xlsx]CNP10-2'!$B$6:$I$6</c:f>
              <c:numCache>
                <c:formatCode>General</c:formatCode>
                <c:ptCount val="8"/>
                <c:pt idx="0">
                  <c:v>2.14828049327182</c:v>
                </c:pt>
                <c:pt idx="1">
                  <c:v>2.00045314718801</c:v>
                </c:pt>
                <c:pt idx="2">
                  <c:v>1.96243196535846</c:v>
                </c:pt>
                <c:pt idx="3">
                  <c:v>2.11818817744603</c:v>
                </c:pt>
                <c:pt idx="4">
                  <c:v>2.0900784734162</c:v>
                </c:pt>
                <c:pt idx="5">
                  <c:v>2.2091855189943</c:v>
                </c:pt>
                <c:pt idx="6">
                  <c:v>3.11009885784418</c:v>
                </c:pt>
                <c:pt idx="7">
                  <c:v>2.95847526197115</c:v>
                </c:pt>
              </c:numCache>
            </c:numRef>
          </c:val>
        </c:ser>
        <c:ser>
          <c:idx val="5"/>
          <c:order val="5"/>
          <c:tx>
            <c:strRef>
              <c:f>'[CNVPlex计算结果加作图.xlsx]CNP10-2'!$A$7</c:f>
              <c:strCache>
                <c:ptCount val="1"/>
                <c:pt idx="0">
                  <c:v>XM9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'[CNVPlex计算结果加作图.xlsx]CNP10-2'!$B$1:$I$1</c:f>
              <c:strCache>
                <c:ptCount val="8"/>
                <c:pt idx="0">
                  <c:v>CNP10_0-1k</c:v>
                </c:pt>
                <c:pt idx="1">
                  <c:v>CNP10_2-3k</c:v>
                </c:pt>
                <c:pt idx="2">
                  <c:v>CNP10_15-16k</c:v>
                </c:pt>
                <c:pt idx="3">
                  <c:v>CNP10_19-20k</c:v>
                </c:pt>
                <c:pt idx="4">
                  <c:v>CNP10_20-21k</c:v>
                </c:pt>
                <c:pt idx="5">
                  <c:v>CNP10_21-22k</c:v>
                </c:pt>
                <c:pt idx="6">
                  <c:v>CNP10_23-24k</c:v>
                </c:pt>
                <c:pt idx="7">
                  <c:v>CNP10_25-26k</c:v>
                </c:pt>
              </c:strCache>
            </c:strRef>
          </c:cat>
          <c:val>
            <c:numRef>
              <c:f>'[CNVPlex计算结果加作图.xlsx]CNP10-2'!$B$7:$I$7</c:f>
              <c:numCache>
                <c:formatCode>General</c:formatCode>
                <c:ptCount val="8"/>
                <c:pt idx="0">
                  <c:v>1.65290467024864</c:v>
                </c:pt>
                <c:pt idx="1">
                  <c:v>1.59467598731124</c:v>
                </c:pt>
                <c:pt idx="2">
                  <c:v>1.88345843970929</c:v>
                </c:pt>
                <c:pt idx="3">
                  <c:v>2.00752814026149</c:v>
                </c:pt>
                <c:pt idx="4">
                  <c:v>1.93028348662302</c:v>
                </c:pt>
                <c:pt idx="5">
                  <c:v>1.9918637230859</c:v>
                </c:pt>
                <c:pt idx="6">
                  <c:v>2.75317185110392</c:v>
                </c:pt>
                <c:pt idx="7">
                  <c:v>2.73994349957946</c:v>
                </c:pt>
              </c:numCache>
            </c:numRef>
          </c:val>
        </c:ser>
        <c:ser>
          <c:idx val="6"/>
          <c:order val="6"/>
          <c:tx>
            <c:strRef>
              <c:f>'[CNVPlex计算结果加作图.xlsx]CNP10-2'!$A$8</c:f>
              <c:strCache>
                <c:ptCount val="1"/>
                <c:pt idx="0">
                  <c:v>Control</c:v>
                </c:pt>
              </c:strCache>
            </c:strRef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'[CNVPlex计算结果加作图.xlsx]CNP10-2'!$B$1:$I$1</c:f>
              <c:strCache>
                <c:ptCount val="8"/>
                <c:pt idx="0">
                  <c:v>CNP10_0-1k</c:v>
                </c:pt>
                <c:pt idx="1">
                  <c:v>CNP10_2-3k</c:v>
                </c:pt>
                <c:pt idx="2">
                  <c:v>CNP10_15-16k</c:v>
                </c:pt>
                <c:pt idx="3">
                  <c:v>CNP10_19-20k</c:v>
                </c:pt>
                <c:pt idx="4">
                  <c:v>CNP10_20-21k</c:v>
                </c:pt>
                <c:pt idx="5">
                  <c:v>CNP10_21-22k</c:v>
                </c:pt>
                <c:pt idx="6">
                  <c:v>CNP10_23-24k</c:v>
                </c:pt>
                <c:pt idx="7">
                  <c:v>CNP10_25-26k</c:v>
                </c:pt>
              </c:strCache>
            </c:strRef>
          </c:cat>
          <c:val>
            <c:numRef>
              <c:f>'[CNVPlex计算结果加作图.xlsx]CNP10-2'!$B$8:$I$8</c:f>
              <c:numCache>
                <c:formatCode>General</c:formatCode>
                <c:ptCount val="8"/>
                <c:pt idx="0">
                  <c:v>2</c:v>
                </c:pt>
                <c:pt idx="1">
                  <c:v>2</c:v>
                </c:pt>
                <c:pt idx="2">
                  <c:v>2</c:v>
                </c:pt>
                <c:pt idx="3">
                  <c:v>2</c:v>
                </c:pt>
                <c:pt idx="4">
                  <c:v>2</c:v>
                </c:pt>
                <c:pt idx="5">
                  <c:v>2</c:v>
                </c:pt>
                <c:pt idx="6">
                  <c:v>2</c:v>
                </c:pt>
                <c:pt idx="7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88864320"/>
        <c:axId val="288864648"/>
      </c:barChart>
      <c:catAx>
        <c:axId val="28886432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lang="zh-CN" sz="900" b="0" i="0" u="none" strike="noStrike" kern="1200" baseline="0">
                    <a:solidFill>
                      <a:sysClr val="windowText" lastClr="000000"/>
                    </a:solidFill>
                    <a:latin typeface="Palatino Linotype" panose="02040502050505030304" pitchFamily="1" charset="0"/>
                    <a:ea typeface="Palatino Linotype" panose="02040502050505030304" pitchFamily="1" charset="0"/>
                    <a:cs typeface="Palatino Linotype" panose="02040502050505030304" pitchFamily="1" charset="0"/>
                    <a:sym typeface="Palatino Linotype" panose="02040502050505030304" pitchFamily="1" charset="0"/>
                  </a:defRPr>
                </a:pPr>
                <a:r>
                  <a:rPr lang="en-US" altLang="zh-CN" sz="900">
                    <a:solidFill>
                      <a:sysClr val="windowText" lastClr="000000"/>
                    </a:solidFill>
                    <a:latin typeface="Palatino Linotype" panose="02040502050505030304" pitchFamily="1" charset="0"/>
                    <a:ea typeface="Palatino Linotype" panose="02040502050505030304" pitchFamily="1" charset="0"/>
                    <a:cs typeface="Palatino Linotype" panose="02040502050505030304" pitchFamily="1" charset="0"/>
                    <a:sym typeface="Palatino Linotype" panose="02040502050505030304" pitchFamily="1" charset="0"/>
                  </a:rPr>
                  <a:t>Probe position</a:t>
                </a:r>
                <a:endParaRPr lang="en-US" altLang="zh-CN" sz="900">
                  <a:solidFill>
                    <a:sysClr val="windowText" lastClr="000000"/>
                  </a:solidFill>
                  <a:latin typeface="Palatino Linotype" panose="02040502050505030304" pitchFamily="1" charset="0"/>
                  <a:ea typeface="Palatino Linotype" panose="02040502050505030304" pitchFamily="1" charset="0"/>
                  <a:cs typeface="Palatino Linotype" panose="02040502050505030304" pitchFamily="1" charset="0"/>
                  <a:sym typeface="Palatino Linotype" panose="02040502050505030304" pitchFamily="1" charset="0"/>
                </a:endParaRPr>
              </a:p>
            </c:rich>
          </c:tx>
          <c:layout>
            <c:manualLayout>
              <c:xMode val="edge"/>
              <c:yMode val="edge"/>
              <c:x val="0.451063327418663"/>
              <c:y val="0.759355457854116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out"/>
        <c:minorTickMark val="out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6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  <c:crossAx val="288864648"/>
        <c:crosses val="autoZero"/>
        <c:auto val="1"/>
        <c:lblAlgn val="ctr"/>
        <c:lblOffset val="100"/>
        <c:noMultiLvlLbl val="0"/>
      </c:catAx>
      <c:valAx>
        <c:axId val="2888646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lang="zh-CN" sz="1000" b="0" i="0" u="none" strike="noStrike" kern="1200" baseline="0">
                    <a:solidFill>
                      <a:sysClr val="windowText" lastClr="000000"/>
                    </a:solidFill>
                    <a:latin typeface="Palatino Linotype" panose="02040502050505030304" pitchFamily="1" charset="0"/>
                    <a:ea typeface="Palatino Linotype" panose="02040502050505030304" pitchFamily="1" charset="0"/>
                    <a:cs typeface="Palatino Linotype" panose="02040502050505030304" pitchFamily="1" charset="0"/>
                    <a:sym typeface="Palatino Linotype" panose="02040502050505030304" pitchFamily="1" charset="0"/>
                  </a:defRPr>
                </a:pPr>
                <a:r>
                  <a:rPr lang="en-US" altLang="zh-CN">
                    <a:solidFill>
                      <a:sysClr val="windowText" lastClr="000000"/>
                    </a:solidFill>
                    <a:latin typeface="Palatino Linotype" panose="02040502050505030304" pitchFamily="1" charset="0"/>
                    <a:ea typeface="Palatino Linotype" panose="02040502050505030304" pitchFamily="1" charset="0"/>
                    <a:cs typeface="Palatino Linotype" panose="02040502050505030304" pitchFamily="1" charset="0"/>
                    <a:sym typeface="Palatino Linotype" panose="02040502050505030304" pitchFamily="1" charset="0"/>
                  </a:rPr>
                  <a:t>Absolute copy number</a:t>
                </a:r>
                <a:endParaRPr lang="en-US" altLang="zh-CN">
                  <a:solidFill>
                    <a:sysClr val="windowText" lastClr="000000"/>
                  </a:solidFill>
                  <a:latin typeface="Palatino Linotype" panose="02040502050505030304" pitchFamily="1" charset="0"/>
                  <a:ea typeface="Palatino Linotype" panose="02040502050505030304" pitchFamily="1" charset="0"/>
                  <a:cs typeface="Palatino Linotype" panose="02040502050505030304" pitchFamily="1" charset="0"/>
                  <a:sym typeface="Palatino Linotype" panose="02040502050505030304" pitchFamily="1" charset="0"/>
                </a:endParaRP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  <c:crossAx val="288864320"/>
        <c:crosses val="autoZero"/>
        <c:crossBetween val="between"/>
        <c:majorUnit val="1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lang="zh-CN" sz="7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lang="zh-CN" sz="7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</c:legendEntry>
      <c:legendEntry>
        <c:idx val="2"/>
        <c:txPr>
          <a:bodyPr rot="0" spcFirstLastPara="1" vertOverflow="ellipsis" vert="horz" wrap="square" anchor="ctr" anchorCtr="1"/>
          <a:lstStyle/>
          <a:p>
            <a:pPr>
              <a:defRPr lang="zh-CN" sz="7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</c:legendEntry>
      <c:legendEntry>
        <c:idx val="3"/>
        <c:txPr>
          <a:bodyPr rot="0" spcFirstLastPara="1" vertOverflow="ellipsis" vert="horz" wrap="square" anchor="ctr" anchorCtr="1"/>
          <a:lstStyle/>
          <a:p>
            <a:pPr>
              <a:defRPr lang="zh-CN" sz="7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</c:legendEntry>
      <c:legendEntry>
        <c:idx val="4"/>
        <c:txPr>
          <a:bodyPr rot="0" spcFirstLastPara="1" vertOverflow="ellipsis" vert="horz" wrap="square" anchor="ctr" anchorCtr="1"/>
          <a:lstStyle/>
          <a:p>
            <a:pPr>
              <a:defRPr lang="zh-CN" sz="7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</c:legendEntry>
      <c:legendEntry>
        <c:idx val="5"/>
        <c:txPr>
          <a:bodyPr rot="0" spcFirstLastPara="1" vertOverflow="ellipsis" vert="horz" wrap="square" anchor="ctr" anchorCtr="1"/>
          <a:lstStyle/>
          <a:p>
            <a:pPr>
              <a:defRPr lang="zh-CN" sz="7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</c:legendEntry>
      <c:legendEntry>
        <c:idx val="6"/>
        <c:txPr>
          <a:bodyPr rot="0" spcFirstLastPara="1" vertOverflow="ellipsis" vert="horz" wrap="square" anchor="ctr" anchorCtr="1"/>
          <a:lstStyle/>
          <a:p>
            <a:pPr>
              <a:defRPr lang="zh-CN" sz="700" b="0" i="0" u="none" strike="noStrike" kern="1200" baseline="0">
                <a:solidFill>
                  <a:sysClr val="windowText" lastClr="000000"/>
                </a:solidFill>
                <a:latin typeface="Palatino Linotype" panose="02040502050505030304" pitchFamily="1" charset="0"/>
                <a:ea typeface="Palatino Linotype" panose="02040502050505030304" pitchFamily="1" charset="0"/>
                <a:cs typeface="Palatino Linotype" panose="02040502050505030304" pitchFamily="1" charset="0"/>
                <a:sym typeface="Palatino Linotype" panose="02040502050505030304" pitchFamily="1" charset="0"/>
              </a:defRPr>
            </a:pPr>
          </a:p>
        </c:txPr>
      </c:legendEntry>
      <c:layout>
        <c:manualLayout>
          <c:xMode val="edge"/>
          <c:yMode val="edge"/>
          <c:x val="0.262489206858271"/>
          <c:y val="0.87091222030981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700" b="0" i="0" u="none" strike="noStrike" kern="1200" baseline="0">
              <a:solidFill>
                <a:sysClr val="windowText" lastClr="000000"/>
              </a:solidFill>
              <a:latin typeface="Palatino Linotype" panose="02040502050505030304" pitchFamily="1" charset="0"/>
              <a:ea typeface="Palatino Linotype" panose="02040502050505030304" pitchFamily="1" charset="0"/>
              <a:cs typeface="Palatino Linotype" panose="02040502050505030304" pitchFamily="1" charset="0"/>
              <a:sym typeface="Palatino Linotype" panose="02040502050505030304" pitchFamily="1" charset="0"/>
            </a:defRPr>
          </a:pPr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 lang="zh-CN">
          <a:solidFill>
            <a:sysClr val="windowText" lastClr="000000"/>
          </a:solidFill>
          <a:latin typeface="Palatino Linotype" panose="02040502050505030304" pitchFamily="1" charset="0"/>
          <a:ea typeface="Palatino Linotype" panose="02040502050505030304" pitchFamily="1" charset="0"/>
          <a:cs typeface="Palatino Linotype" panose="02040502050505030304" pitchFamily="1" charset="0"/>
          <a:sym typeface="Palatino Linotype" panose="02040502050505030304" pitchFamily="1" charset="0"/>
        </a:defRPr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1660</Words>
  <Characters>7482</Characters>
  <Lines>34</Lines>
  <Paragraphs>9</Paragraphs>
  <ScaleCrop>false</ScaleCrop>
  <LinksUpToDate>false</LinksUpToDate>
  <CharactersWithSpaces>8277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2016-12-20T02:20:00Z</dcterms:created>
  <dc:creator>lin</dc:creator>
  <cp:lastModifiedBy>Shudai Lin</cp:lastModifiedBy>
  <cp:lastPrinted>2017-10-02T16:50:00Z</cp:lastPrinted>
  <dcterms:modified xsi:type="dcterms:W3CDTF">2018-01-16T00:12:14Z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