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338" w:rsidRDefault="003E0338" w:rsidP="003E0338">
      <w:pPr>
        <w:pStyle w:val="Caption"/>
        <w:keepNext/>
      </w:pPr>
    </w:p>
    <w:p w:rsidR="003E0338" w:rsidRPr="003E0338" w:rsidRDefault="003E0338" w:rsidP="003E0338">
      <w:pPr>
        <w:pStyle w:val="Caption"/>
        <w:keepNext/>
        <w:tabs>
          <w:tab w:val="right" w:pos="9360"/>
        </w:tabs>
        <w:divId w:val="607201900"/>
        <w:rPr>
          <w:rFonts w:ascii="Palatino Linotype" w:hAnsi="Palatino Linotype"/>
          <w:sz w:val="20"/>
          <w:szCs w:val="20"/>
        </w:rPr>
      </w:pPr>
      <w:r w:rsidRPr="003E0338">
        <w:rPr>
          <w:rFonts w:ascii="Palatino Linotype" w:hAnsi="Palatino Linotype"/>
          <w:color w:val="auto"/>
          <w:sz w:val="20"/>
          <w:szCs w:val="20"/>
        </w:rPr>
        <w:t xml:space="preserve">Supplementary Table </w:t>
      </w:r>
      <w:r w:rsidRPr="003E0338">
        <w:rPr>
          <w:rFonts w:ascii="Palatino Linotype" w:hAnsi="Palatino Linotype"/>
          <w:color w:val="auto"/>
          <w:sz w:val="20"/>
          <w:szCs w:val="20"/>
        </w:rPr>
        <w:fldChar w:fldCharType="begin"/>
      </w:r>
      <w:r w:rsidRPr="003E0338">
        <w:rPr>
          <w:rFonts w:ascii="Palatino Linotype" w:hAnsi="Palatino Linotype"/>
          <w:color w:val="auto"/>
          <w:sz w:val="20"/>
          <w:szCs w:val="20"/>
        </w:rPr>
        <w:instrText xml:space="preserve"> SEQ Supplementary_Table \* ARABIC </w:instrText>
      </w:r>
      <w:r w:rsidRPr="003E0338">
        <w:rPr>
          <w:rFonts w:ascii="Palatino Linotype" w:hAnsi="Palatino Linotype"/>
          <w:color w:val="auto"/>
          <w:sz w:val="20"/>
          <w:szCs w:val="20"/>
        </w:rPr>
        <w:fldChar w:fldCharType="separate"/>
      </w:r>
      <w:r w:rsidRPr="003E0338">
        <w:rPr>
          <w:rFonts w:ascii="Palatino Linotype" w:hAnsi="Palatino Linotype"/>
          <w:noProof/>
          <w:color w:val="auto"/>
          <w:sz w:val="20"/>
          <w:szCs w:val="20"/>
        </w:rPr>
        <w:t>1</w:t>
      </w:r>
      <w:r w:rsidRPr="003E0338">
        <w:rPr>
          <w:rFonts w:ascii="Palatino Linotype" w:hAnsi="Palatino Linotype"/>
          <w:color w:val="auto"/>
          <w:sz w:val="20"/>
          <w:szCs w:val="20"/>
        </w:rPr>
        <w:fldChar w:fldCharType="end"/>
      </w:r>
      <w:r w:rsidRPr="003E0338">
        <w:rPr>
          <w:rFonts w:ascii="Palatino Linotype" w:hAnsi="Palatino Linotype"/>
          <w:color w:val="auto"/>
          <w:sz w:val="20"/>
          <w:szCs w:val="20"/>
        </w:rPr>
        <w:t xml:space="preserve">: </w:t>
      </w:r>
      <w:r w:rsidRPr="003E0338">
        <w:rPr>
          <w:rFonts w:ascii="Palatino Linotype" w:hAnsi="Palatino Linotype"/>
          <w:color w:val="auto"/>
          <w:sz w:val="20"/>
          <w:szCs w:val="20"/>
        </w:rPr>
        <w:t>Physiochemical properties of the TOM proteins of the GPCR family</w:t>
      </w:r>
      <w:r>
        <w:rPr>
          <w:rFonts w:ascii="Palatino Linotype" w:hAnsi="Palatino Linotype"/>
          <w:color w:val="000000" w:themeColor="text1"/>
          <w:sz w:val="20"/>
          <w:szCs w:val="20"/>
        </w:rPr>
        <w:tab/>
      </w:r>
    </w:p>
    <w:tbl>
      <w:tblPr>
        <w:tblStyle w:val="LightShading-Accent5"/>
        <w:tblW w:w="11068" w:type="dxa"/>
        <w:jc w:val="center"/>
        <w:tblLook w:val="04A0" w:firstRow="1" w:lastRow="0" w:firstColumn="1" w:lastColumn="0" w:noHBand="0" w:noVBand="1"/>
      </w:tblPr>
      <w:tblGrid>
        <w:gridCol w:w="1818"/>
        <w:gridCol w:w="1838"/>
        <w:gridCol w:w="2280"/>
        <w:gridCol w:w="872"/>
        <w:gridCol w:w="1540"/>
        <w:gridCol w:w="2720"/>
      </w:tblGrid>
      <w:tr w:rsidR="003E0338" w:rsidRPr="003E0338" w:rsidTr="003E03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divId w:val="60720190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3E0338" w:rsidRPr="003E0338" w:rsidRDefault="003E0338" w:rsidP="003E0338">
            <w:pPr>
              <w:jc w:val="center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Gene ID</w:t>
            </w:r>
          </w:p>
        </w:tc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3E0338" w:rsidRPr="003E0338" w:rsidRDefault="003E0338" w:rsidP="003E03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Protein Length (aa)</w:t>
            </w:r>
          </w:p>
        </w:tc>
        <w:tc>
          <w:tcPr>
            <w:tcW w:w="228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3E0338" w:rsidRPr="003E0338" w:rsidRDefault="003E0338" w:rsidP="003E03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Molecular Weight (kDa)</w:t>
            </w:r>
          </w:p>
        </w:tc>
        <w:tc>
          <w:tcPr>
            <w:tcW w:w="87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3E0338" w:rsidRPr="003E0338" w:rsidRDefault="003E0338" w:rsidP="003E03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Charge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3E0338" w:rsidRPr="003E0338" w:rsidRDefault="003E0338" w:rsidP="003E03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Isoelectric Point</w:t>
            </w:r>
          </w:p>
        </w:tc>
        <w:tc>
          <w:tcPr>
            <w:tcW w:w="272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3E0338" w:rsidRPr="003E0338" w:rsidRDefault="003E0338" w:rsidP="003E03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Grand Average of Hydropathy</w:t>
            </w:r>
          </w:p>
        </w:tc>
      </w:tr>
      <w:tr w:rsidR="003E0338" w:rsidRPr="003E0338" w:rsidTr="003E03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60720190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</w:tcBorders>
            <w:noWrap/>
            <w:hideMark/>
          </w:tcPr>
          <w:p w:rsidR="003E0338" w:rsidRPr="003E0338" w:rsidRDefault="003E0338" w:rsidP="003E033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Gh_A03G1529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271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31.478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12.5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9.352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0.579</w:t>
            </w:r>
          </w:p>
        </w:tc>
      </w:tr>
      <w:tr w:rsidR="003E0338" w:rsidRPr="003E0338" w:rsidTr="003E0338">
        <w:trPr>
          <w:divId w:val="60720190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3E0338" w:rsidRPr="003E0338" w:rsidRDefault="003E0338" w:rsidP="003E033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Gh_A04G1253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272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31.521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7.574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0.599</w:t>
            </w:r>
          </w:p>
        </w:tc>
      </w:tr>
      <w:tr w:rsidR="003E0338" w:rsidRPr="003E0338" w:rsidTr="003E03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60720190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3E0338" w:rsidRPr="003E0338" w:rsidRDefault="003E0338" w:rsidP="003E033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Gh_A05G1440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33.687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9.041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0.661</w:t>
            </w:r>
          </w:p>
        </w:tc>
      </w:tr>
      <w:tr w:rsidR="003E0338" w:rsidRPr="003E0338" w:rsidTr="003E0338">
        <w:trPr>
          <w:divId w:val="60720190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3E0338" w:rsidRPr="003E0338" w:rsidRDefault="003E0338" w:rsidP="003E033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Gh_A07G0747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37.084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10.006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0.35</w:t>
            </w:r>
          </w:p>
        </w:tc>
      </w:tr>
      <w:tr w:rsidR="003E0338" w:rsidRPr="003E0338" w:rsidTr="003E03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60720190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3E0338" w:rsidRPr="003E0338" w:rsidRDefault="003E0338" w:rsidP="003E033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Gh_A10G0365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396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44.238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7.122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0.464</w:t>
            </w:r>
          </w:p>
        </w:tc>
      </w:tr>
      <w:tr w:rsidR="003E0338" w:rsidRPr="003E0338" w:rsidTr="003E0338">
        <w:trPr>
          <w:divId w:val="60720190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3E0338" w:rsidRPr="003E0338" w:rsidRDefault="003E0338" w:rsidP="003E033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Gh_A12G1438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268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30.921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8.207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0.609</w:t>
            </w:r>
          </w:p>
        </w:tc>
      </w:tr>
      <w:tr w:rsidR="003E0338" w:rsidRPr="003E0338" w:rsidTr="003E03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60720190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3E0338" w:rsidRPr="003E0338" w:rsidRDefault="003E0338" w:rsidP="003E033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Gh_A13G0241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289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33.603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10.185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0.58</w:t>
            </w:r>
          </w:p>
        </w:tc>
      </w:tr>
      <w:tr w:rsidR="003E0338" w:rsidRPr="003E0338" w:rsidTr="003E0338">
        <w:trPr>
          <w:divId w:val="60720190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3E0338" w:rsidRPr="003E0338" w:rsidRDefault="003E0338" w:rsidP="003E033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Gh_A13G0596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224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25.927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12.5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9.84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0.627</w:t>
            </w:r>
          </w:p>
        </w:tc>
      </w:tr>
      <w:tr w:rsidR="003E0338" w:rsidRPr="003E0338" w:rsidTr="003E03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60720190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3E0338" w:rsidRPr="003E0338" w:rsidRDefault="003E0338" w:rsidP="003E033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Gh_D04G1878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32.851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7.992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0.576</w:t>
            </w:r>
          </w:p>
        </w:tc>
      </w:tr>
      <w:tr w:rsidR="003E0338" w:rsidRPr="003E0338" w:rsidTr="003E0338">
        <w:trPr>
          <w:divId w:val="60720190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3E0338" w:rsidRPr="003E0338" w:rsidRDefault="003E0338" w:rsidP="003E033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Gh_D05G1613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33.705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9.041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0.652</w:t>
            </w:r>
          </w:p>
        </w:tc>
      </w:tr>
      <w:tr w:rsidR="003E0338" w:rsidRPr="003E0338" w:rsidTr="003E03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60720190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3E0338" w:rsidRPr="003E0338" w:rsidRDefault="003E0338" w:rsidP="003E033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Gh_D10G0373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377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42.767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7.04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0.351</w:t>
            </w:r>
          </w:p>
        </w:tc>
      </w:tr>
      <w:tr w:rsidR="003E0338" w:rsidRPr="003E0338" w:rsidTr="003E0338">
        <w:trPr>
          <w:divId w:val="60720190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3E0338" w:rsidRPr="003E0338" w:rsidRDefault="003E0338" w:rsidP="003E033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Gh_D11G2418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12.826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8.494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0.565</w:t>
            </w:r>
          </w:p>
        </w:tc>
      </w:tr>
      <w:tr w:rsidR="003E0338" w:rsidRPr="003E0338" w:rsidTr="003E03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60720190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3E0338" w:rsidRPr="003E0338" w:rsidRDefault="003E0338" w:rsidP="003E033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Gh_D12G1556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293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34.201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8.858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0.422</w:t>
            </w:r>
          </w:p>
        </w:tc>
      </w:tr>
      <w:tr w:rsidR="003E0338" w:rsidRPr="003E0338" w:rsidTr="003E0338">
        <w:trPr>
          <w:divId w:val="60720190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3E0338" w:rsidRPr="003E0338" w:rsidRDefault="003E0338" w:rsidP="003E033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Gh_D13G0257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289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33.635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10.105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0.552</w:t>
            </w:r>
          </w:p>
        </w:tc>
      </w:tr>
      <w:tr w:rsidR="003E0338" w:rsidRPr="003E0338" w:rsidTr="003E03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60720190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3E0338" w:rsidRPr="003E0338" w:rsidRDefault="003E0338" w:rsidP="003E033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Gh_D13G0530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32.837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23.5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10.33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0.37</w:t>
            </w:r>
          </w:p>
        </w:tc>
      </w:tr>
      <w:tr w:rsidR="003E0338" w:rsidRPr="003E0338" w:rsidTr="003E0338">
        <w:trPr>
          <w:divId w:val="60720190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3E0338" w:rsidRPr="003E0338" w:rsidRDefault="003E0338" w:rsidP="003E033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Cotton_A_00801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272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31.901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13.5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9.436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0.636</w:t>
            </w:r>
          </w:p>
        </w:tc>
      </w:tr>
      <w:tr w:rsidR="003E0338" w:rsidRPr="003E0338" w:rsidTr="003E03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60720190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3E0338" w:rsidRPr="003E0338" w:rsidRDefault="003E0338" w:rsidP="003E033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Cotton_A_00877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33.688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10.119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0.593</w:t>
            </w:r>
          </w:p>
        </w:tc>
      </w:tr>
      <w:tr w:rsidR="003E0338" w:rsidRPr="003E0338" w:rsidTr="003E0338">
        <w:trPr>
          <w:divId w:val="60720190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3E0338" w:rsidRPr="003E0338" w:rsidRDefault="003E0338" w:rsidP="003E033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Cotton_A_04698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292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33.776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9.041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0.656</w:t>
            </w:r>
          </w:p>
        </w:tc>
      </w:tr>
      <w:tr w:rsidR="003E0338" w:rsidRPr="003E0338" w:rsidTr="003E03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60720190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3E0338" w:rsidRPr="003E0338" w:rsidRDefault="003E0338" w:rsidP="003E033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Cotton_A_11729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288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33.516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8.815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0.617</w:t>
            </w:r>
          </w:p>
        </w:tc>
      </w:tr>
      <w:tr w:rsidR="003E0338" w:rsidRPr="003E0338" w:rsidTr="003E0338">
        <w:trPr>
          <w:divId w:val="60720190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3E0338" w:rsidRPr="003E0338" w:rsidRDefault="003E0338" w:rsidP="003E033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Cotton_A_17563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396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44.279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7.385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0.433</w:t>
            </w:r>
          </w:p>
        </w:tc>
      </w:tr>
      <w:tr w:rsidR="003E0338" w:rsidRPr="003E0338" w:rsidTr="003E03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60720190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3E0338" w:rsidRPr="003E0338" w:rsidRDefault="003E0338" w:rsidP="003E033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Cotton_A_24028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346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39.151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9.645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0.504</w:t>
            </w:r>
          </w:p>
        </w:tc>
      </w:tr>
      <w:tr w:rsidR="003E0338" w:rsidRPr="003E0338" w:rsidTr="003E0338">
        <w:trPr>
          <w:divId w:val="60720190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3E0338" w:rsidRPr="003E0338" w:rsidRDefault="003E0338" w:rsidP="003E033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Cotton_A_24163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33.785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14.5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9.719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0.576</w:t>
            </w:r>
          </w:p>
        </w:tc>
      </w:tr>
      <w:tr w:rsidR="003E0338" w:rsidRPr="003E0338" w:rsidTr="003E03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60720190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3E0338" w:rsidRPr="003E0338" w:rsidRDefault="003E0338" w:rsidP="003E033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Cotton_A_25647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33.248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8.198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0.662</w:t>
            </w:r>
          </w:p>
        </w:tc>
      </w:tr>
      <w:tr w:rsidR="003E0338" w:rsidRPr="003E0338" w:rsidTr="003E0338">
        <w:trPr>
          <w:divId w:val="60720190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3E0338" w:rsidRPr="003E0338" w:rsidRDefault="003E0338" w:rsidP="003E033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Cotton_A_31066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289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33.456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11.5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9.546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0.6</w:t>
            </w:r>
          </w:p>
        </w:tc>
      </w:tr>
      <w:tr w:rsidR="003E0338" w:rsidRPr="003E0338" w:rsidTr="003E03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60720190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3E0338" w:rsidRPr="003E0338" w:rsidRDefault="003E0338" w:rsidP="003E033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Gorai.001G092500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39.59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9.858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0.479</w:t>
            </w:r>
          </w:p>
        </w:tc>
      </w:tr>
      <w:tr w:rsidR="003E0338" w:rsidRPr="003E0338" w:rsidTr="003E0338">
        <w:trPr>
          <w:divId w:val="60720190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3E0338" w:rsidRPr="003E0338" w:rsidRDefault="003E0338" w:rsidP="003E033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Gorai.002G150900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10.049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8.838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0.337</w:t>
            </w:r>
          </w:p>
        </w:tc>
      </w:tr>
      <w:tr w:rsidR="003E0338" w:rsidRPr="003E0338" w:rsidTr="003E03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60720190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3E0338" w:rsidRPr="003E0338" w:rsidRDefault="003E0338" w:rsidP="003E033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Gorai.005G220700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262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30.485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10.016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0.499</w:t>
            </w:r>
          </w:p>
        </w:tc>
      </w:tr>
      <w:tr w:rsidR="003E0338" w:rsidRPr="003E0338" w:rsidTr="003E0338">
        <w:trPr>
          <w:divId w:val="60720190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3E0338" w:rsidRPr="003E0338" w:rsidRDefault="003E0338" w:rsidP="003E033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Gorai.008G171700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289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33.462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11.5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9.546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0.588</w:t>
            </w:r>
          </w:p>
        </w:tc>
      </w:tr>
      <w:tr w:rsidR="003E0338" w:rsidRPr="003E0338" w:rsidTr="003E03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60720190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3E0338" w:rsidRPr="003E0338" w:rsidRDefault="003E0338" w:rsidP="003E033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Gorai.009G177100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292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33.833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9.041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0.638</w:t>
            </w:r>
          </w:p>
        </w:tc>
      </w:tr>
      <w:tr w:rsidR="003E0338" w:rsidRPr="003E0338" w:rsidTr="003E0338">
        <w:trPr>
          <w:divId w:val="60720190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3E0338" w:rsidRPr="003E0338" w:rsidRDefault="003E0338" w:rsidP="003E033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Gorai.010G079300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10.504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8.753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0.753</w:t>
            </w:r>
          </w:p>
        </w:tc>
      </w:tr>
      <w:tr w:rsidR="003E0338" w:rsidRPr="003E0338" w:rsidTr="003E03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60720190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3E0338" w:rsidRPr="003E0338" w:rsidRDefault="003E0338" w:rsidP="003E033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Gorai.011G015600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33.382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8.872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0.698</w:t>
            </w:r>
          </w:p>
        </w:tc>
      </w:tr>
      <w:tr w:rsidR="003E0338" w:rsidRPr="003E0338" w:rsidTr="003E0338">
        <w:trPr>
          <w:divId w:val="60720190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3E0338" w:rsidRPr="003E0338" w:rsidRDefault="003E0338" w:rsidP="003E033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Gorai.011G042100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357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40.321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6.501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0.432</w:t>
            </w:r>
          </w:p>
        </w:tc>
      </w:tr>
      <w:tr w:rsidR="003E0338" w:rsidRPr="003E0338" w:rsidTr="003E03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60720190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3E0338" w:rsidRPr="003E0338" w:rsidRDefault="003E0338" w:rsidP="003E033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Gorai.012G184200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289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33.67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9.044</w:t>
            </w:r>
          </w:p>
        </w:tc>
        <w:tc>
          <w:tcPr>
            <w:tcW w:w="0" w:type="auto"/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0.574</w:t>
            </w:r>
          </w:p>
        </w:tc>
      </w:tr>
      <w:tr w:rsidR="003E0338" w:rsidRPr="003E0338" w:rsidTr="003E0338">
        <w:trPr>
          <w:divId w:val="60720190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nil"/>
            </w:tcBorders>
            <w:noWrap/>
            <w:hideMark/>
          </w:tcPr>
          <w:p w:rsidR="003E0338" w:rsidRPr="003E0338" w:rsidRDefault="003E0338" w:rsidP="003E033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Gorai.013G028100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28.437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12.5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9.965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:rsidR="003E0338" w:rsidRPr="003E0338" w:rsidRDefault="003E0338" w:rsidP="003E033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0.595</w:t>
            </w:r>
          </w:p>
        </w:tc>
      </w:tr>
      <w:tr w:rsidR="003E0338" w:rsidRPr="003E0338" w:rsidTr="003E03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60720190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:rsidR="003E0338" w:rsidRPr="003E0338" w:rsidRDefault="003E0338" w:rsidP="003E0338">
            <w:pPr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b w:val="0"/>
                <w:color w:val="000000"/>
                <w:sz w:val="20"/>
                <w:szCs w:val="20"/>
              </w:rPr>
              <w:t>Gorai.013G061000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293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34.287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9.636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noWrap/>
            <w:hideMark/>
          </w:tcPr>
          <w:p w:rsidR="003E0338" w:rsidRPr="003E0338" w:rsidRDefault="003E0338" w:rsidP="003E033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</w:pPr>
            <w:r w:rsidRPr="003E0338">
              <w:rPr>
                <w:rFonts w:ascii="Palatino Linotype" w:eastAsia="SimSun" w:hAnsi="Palatino Linotype" w:cs="Times New Roman"/>
                <w:color w:val="000000"/>
                <w:sz w:val="20"/>
                <w:szCs w:val="20"/>
              </w:rPr>
              <w:t>0.548</w:t>
            </w:r>
          </w:p>
        </w:tc>
      </w:tr>
    </w:tbl>
    <w:p w:rsidR="00EB7F3B" w:rsidRPr="003E0338" w:rsidRDefault="003E0338">
      <w:p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a</w:t>
      </w:r>
      <w:r w:rsidRPr="003E0338">
        <w:rPr>
          <w:rFonts w:ascii="Palatino Linotype" w:hAnsi="Palatino Linotype"/>
          <w:sz w:val="20"/>
          <w:szCs w:val="20"/>
        </w:rPr>
        <w:t xml:space="preserve">a: amino acid; </w:t>
      </w:r>
      <w:r w:rsidRPr="003E0338">
        <w:rPr>
          <w:rFonts w:ascii="Palatino Linotype" w:eastAsia="SimSun" w:hAnsi="Palatino Linotype" w:cs="Times New Roman"/>
          <w:bCs/>
          <w:color w:val="000000"/>
          <w:sz w:val="20"/>
          <w:szCs w:val="20"/>
        </w:rPr>
        <w:t>kDa:kilo Dalton</w:t>
      </w:r>
      <w:bookmarkStart w:id="0" w:name="_GoBack"/>
      <w:bookmarkEnd w:id="0"/>
    </w:p>
    <w:sectPr w:rsidR="00EB7F3B" w:rsidRPr="003E0338" w:rsidSect="00342735">
      <w:pgSz w:w="12240" w:h="19008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338"/>
    <w:rsid w:val="00046DF5"/>
    <w:rsid w:val="001C64A7"/>
    <w:rsid w:val="002216BC"/>
    <w:rsid w:val="00342735"/>
    <w:rsid w:val="00351B3C"/>
    <w:rsid w:val="003C119A"/>
    <w:rsid w:val="003E0338"/>
    <w:rsid w:val="004476A7"/>
    <w:rsid w:val="005A7229"/>
    <w:rsid w:val="005E381E"/>
    <w:rsid w:val="006E303B"/>
    <w:rsid w:val="006F0350"/>
    <w:rsid w:val="0070517A"/>
    <w:rsid w:val="007175B1"/>
    <w:rsid w:val="009B401C"/>
    <w:rsid w:val="00B240D0"/>
    <w:rsid w:val="00CB17DF"/>
    <w:rsid w:val="00E61E48"/>
    <w:rsid w:val="00ED529A"/>
    <w:rsid w:val="00F53BBC"/>
    <w:rsid w:val="00F9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D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046DF5"/>
  </w:style>
  <w:style w:type="paragraph" w:styleId="Caption">
    <w:name w:val="caption"/>
    <w:basedOn w:val="Normal"/>
    <w:next w:val="Normal"/>
    <w:uiPriority w:val="35"/>
    <w:unhideWhenUsed/>
    <w:qFormat/>
    <w:rsid w:val="003E0338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LightShading-Accent5">
    <w:name w:val="Light Shading Accent 5"/>
    <w:basedOn w:val="TableNormal"/>
    <w:uiPriority w:val="60"/>
    <w:rsid w:val="003E0338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D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046DF5"/>
  </w:style>
  <w:style w:type="paragraph" w:styleId="Caption">
    <w:name w:val="caption"/>
    <w:basedOn w:val="Normal"/>
    <w:next w:val="Normal"/>
    <w:uiPriority w:val="35"/>
    <w:unhideWhenUsed/>
    <w:qFormat/>
    <w:rsid w:val="003E0338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LightShading-Accent5">
    <w:name w:val="Light Shading Accent 5"/>
    <w:basedOn w:val="TableNormal"/>
    <w:uiPriority w:val="60"/>
    <w:rsid w:val="003E0338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RICHARD</cp:lastModifiedBy>
  <cp:revision>1</cp:revision>
  <dcterms:created xsi:type="dcterms:W3CDTF">2018-02-28T13:14:00Z</dcterms:created>
  <dcterms:modified xsi:type="dcterms:W3CDTF">2018-02-28T13:19:00Z</dcterms:modified>
</cp:coreProperties>
</file>