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774FB" w14:textId="3E1B351D" w:rsidR="00601642" w:rsidRPr="000C3FE5" w:rsidRDefault="000C3FE5" w:rsidP="00601642">
      <w:pPr>
        <w:adjustRightInd w:val="0"/>
        <w:snapToGrid w:val="0"/>
        <w:spacing w:before="240" w:line="260" w:lineRule="atLeast"/>
        <w:rPr>
          <w:rFonts w:ascii="Palatino Linotype" w:hAnsi="Palatino Linotype"/>
          <w:b/>
          <w:snapToGrid w:val="0"/>
          <w:sz w:val="20"/>
          <w:szCs w:val="18"/>
          <w:lang w:bidi="en-US"/>
        </w:rPr>
      </w:pPr>
      <w:r w:rsidRPr="000C3FE5">
        <w:rPr>
          <w:rFonts w:ascii="Palatino Linotype" w:hAnsi="Palatino Linotype"/>
          <w:b/>
          <w:snapToGrid w:val="0"/>
          <w:sz w:val="20"/>
          <w:szCs w:val="18"/>
          <w:lang w:bidi="en-US"/>
        </w:rPr>
        <w:t>Supplementary Files</w:t>
      </w:r>
      <w:bookmarkStart w:id="0" w:name="_GoBack"/>
      <w:bookmarkEnd w:id="0"/>
    </w:p>
    <w:tbl>
      <w:tblPr>
        <w:tblpPr w:leftFromText="180" w:rightFromText="180" w:vertAnchor="text" w:horzAnchor="page" w:tblpX="1561" w:tblpY="300"/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1734"/>
        <w:gridCol w:w="565"/>
        <w:gridCol w:w="1118"/>
        <w:gridCol w:w="700"/>
        <w:gridCol w:w="288"/>
        <w:gridCol w:w="565"/>
        <w:gridCol w:w="1105"/>
        <w:gridCol w:w="735"/>
      </w:tblGrid>
      <w:tr w:rsidR="00601642" w14:paraId="61A01345" w14:textId="77777777" w:rsidTr="004632B6">
        <w:tc>
          <w:tcPr>
            <w:tcW w:w="8791" w:type="dxa"/>
            <w:gridSpan w:val="9"/>
            <w:tcBorders>
              <w:top w:val="nil"/>
              <w:bottom w:val="single" w:sz="4" w:space="0" w:color="auto"/>
            </w:tcBorders>
          </w:tcPr>
          <w:p w14:paraId="599F7B07" w14:textId="77777777" w:rsidR="00601642" w:rsidRDefault="00601642" w:rsidP="004632B6">
            <w:pPr>
              <w:rPr>
                <w:b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Table </w:t>
            </w:r>
            <w:r>
              <w:rPr>
                <w:rFonts w:hint="eastAsia"/>
                <w:b/>
                <w:sz w:val="21"/>
                <w:szCs w:val="21"/>
              </w:rPr>
              <w:t>S1</w:t>
            </w:r>
            <w:r>
              <w:rPr>
                <w:b/>
                <w:sz w:val="21"/>
                <w:szCs w:val="21"/>
              </w:rPr>
              <w:t>.</w:t>
            </w:r>
          </w:p>
          <w:p w14:paraId="563F9E13" w14:textId="77777777" w:rsidR="00601642" w:rsidRDefault="00601642" w:rsidP="004632B6">
            <w:pPr>
              <w:rPr>
                <w:sz w:val="15"/>
              </w:rPr>
            </w:pPr>
            <w:r>
              <w:rPr>
                <w:b/>
                <w:sz w:val="21"/>
                <w:szCs w:val="21"/>
              </w:rPr>
              <w:t xml:space="preserve">Cox analyses of potential prognostic factors for overall survival in the </w:t>
            </w:r>
            <w:r>
              <w:rPr>
                <w:rFonts w:hint="eastAsia"/>
                <w:b/>
                <w:sz w:val="21"/>
                <w:szCs w:val="21"/>
              </w:rPr>
              <w:t>stage II CRC cohort</w:t>
            </w:r>
          </w:p>
        </w:tc>
      </w:tr>
      <w:tr w:rsidR="00601642" w14:paraId="725B0786" w14:textId="77777777" w:rsidTr="004632B6">
        <w:tc>
          <w:tcPr>
            <w:tcW w:w="1981" w:type="dxa"/>
            <w:tcBorders>
              <w:top w:val="single" w:sz="4" w:space="0" w:color="auto"/>
            </w:tcBorders>
          </w:tcPr>
          <w:p w14:paraId="55102C23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F</w:t>
            </w:r>
            <w:r>
              <w:rPr>
                <w:rFonts w:hint="eastAsia"/>
                <w:b/>
                <w:sz w:val="15"/>
              </w:rPr>
              <w:t>actor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14:paraId="687A0E0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Comparison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794883" w14:textId="77777777" w:rsidR="00601642" w:rsidRDefault="00601642" w:rsidP="004632B6">
            <w:pPr>
              <w:jc w:val="center"/>
              <w:rPr>
                <w:sz w:val="15"/>
              </w:rPr>
            </w:pPr>
            <w:r>
              <w:rPr>
                <w:sz w:val="15"/>
              </w:rPr>
              <w:t>Univariate Analysis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14:paraId="20DF89E1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24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B950BC" w14:textId="77777777" w:rsidR="00601642" w:rsidRDefault="00601642" w:rsidP="004632B6">
            <w:pPr>
              <w:jc w:val="center"/>
              <w:rPr>
                <w:sz w:val="15"/>
              </w:rPr>
            </w:pPr>
            <w:r>
              <w:rPr>
                <w:sz w:val="15"/>
              </w:rPr>
              <w:t>Multivariate Analysis</w:t>
            </w:r>
          </w:p>
        </w:tc>
      </w:tr>
      <w:tr w:rsidR="00601642" w14:paraId="26C97A4B" w14:textId="77777777" w:rsidTr="004632B6">
        <w:tc>
          <w:tcPr>
            <w:tcW w:w="1981" w:type="dxa"/>
            <w:tcBorders>
              <w:bottom w:val="single" w:sz="4" w:space="0" w:color="auto"/>
            </w:tcBorders>
          </w:tcPr>
          <w:p w14:paraId="293C879B" w14:textId="77777777" w:rsidR="00601642" w:rsidRDefault="00601642" w:rsidP="004632B6">
            <w:pPr>
              <w:jc w:val="left"/>
              <w:rPr>
                <w:b/>
                <w:sz w:val="15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14:paraId="122B1CC1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1AFACA9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HR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23BD336" w14:textId="77777777" w:rsidR="00601642" w:rsidRDefault="00601642" w:rsidP="004632B6">
            <w:pPr>
              <w:jc w:val="left"/>
              <w:rPr>
                <w:i/>
                <w:sz w:val="15"/>
              </w:rPr>
            </w:pPr>
            <w:r>
              <w:rPr>
                <w:rFonts w:hint="eastAsia"/>
                <w:sz w:val="15"/>
              </w:rPr>
              <w:t>95%CI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2280D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i/>
                <w:sz w:val="15"/>
              </w:rPr>
              <w:t xml:space="preserve">p </w:t>
            </w:r>
            <w:r>
              <w:rPr>
                <w:rFonts w:hint="eastAsia"/>
                <w:sz w:val="15"/>
              </w:rPr>
              <w:t>value</w:t>
            </w: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14:paraId="02B61AEB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1F33564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HR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14:paraId="0F80CDE4" w14:textId="77777777" w:rsidR="00601642" w:rsidRDefault="00601642" w:rsidP="004632B6">
            <w:pPr>
              <w:jc w:val="left"/>
              <w:rPr>
                <w:i/>
                <w:sz w:val="15"/>
              </w:rPr>
            </w:pPr>
            <w:r>
              <w:rPr>
                <w:rFonts w:hint="eastAsia"/>
                <w:sz w:val="15"/>
              </w:rPr>
              <w:t>95%CI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14:paraId="5B6758E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i/>
                <w:sz w:val="15"/>
              </w:rPr>
              <w:t>p</w:t>
            </w:r>
            <w:r>
              <w:rPr>
                <w:rFonts w:hint="eastAsia"/>
                <w:sz w:val="15"/>
              </w:rPr>
              <w:t xml:space="preserve"> value</w:t>
            </w:r>
          </w:p>
        </w:tc>
      </w:tr>
      <w:tr w:rsidR="00601642" w14:paraId="5F1AF606" w14:textId="77777777" w:rsidTr="004632B6">
        <w:tc>
          <w:tcPr>
            <w:tcW w:w="1981" w:type="dxa"/>
            <w:tcBorders>
              <w:top w:val="single" w:sz="4" w:space="0" w:color="auto"/>
            </w:tcBorders>
          </w:tcPr>
          <w:p w14:paraId="1A655ED3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A</w:t>
            </w:r>
            <w:r>
              <w:rPr>
                <w:rFonts w:hint="eastAsia"/>
                <w:b/>
                <w:sz w:val="15"/>
              </w:rPr>
              <w:t>ge(years)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14:paraId="3DF37462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ascii="MS Mincho" w:eastAsia="MS Mincho" w:hAnsi="MS Mincho" w:cs="MS Mincho"/>
                <w:sz w:val="15"/>
              </w:rPr>
              <w:t>＜</w:t>
            </w:r>
            <w:r>
              <w:rPr>
                <w:rFonts w:hint="eastAsia"/>
                <w:sz w:val="15"/>
              </w:rPr>
              <w:t>6</w:t>
            </w:r>
            <w:r>
              <w:rPr>
                <w:sz w:val="15"/>
              </w:rPr>
              <w:t xml:space="preserve">5 vs. </w:t>
            </w:r>
            <w:r>
              <w:rPr>
                <w:rFonts w:hint="eastAsia"/>
                <w:sz w:val="15"/>
              </w:rPr>
              <w:t>≥6</w:t>
            </w:r>
            <w:r>
              <w:rPr>
                <w:sz w:val="15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</w:tcBorders>
          </w:tcPr>
          <w:p w14:paraId="3FC4A22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1.502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758C8D3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0.949-2.379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13B21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0.083</w:t>
            </w:r>
          </w:p>
        </w:tc>
        <w:tc>
          <w:tcPr>
            <w:tcW w:w="288" w:type="dxa"/>
            <w:tcBorders>
              <w:top w:val="single" w:sz="4" w:space="0" w:color="auto"/>
            </w:tcBorders>
          </w:tcPr>
          <w:p w14:paraId="0AA4985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</w:tcPr>
          <w:p w14:paraId="677515F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11D8DF8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</w:tcPr>
          <w:p w14:paraId="4804115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5497CD51" w14:textId="77777777" w:rsidTr="004632B6">
        <w:tc>
          <w:tcPr>
            <w:tcW w:w="1981" w:type="dxa"/>
          </w:tcPr>
          <w:p w14:paraId="285D2AD5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G</w:t>
            </w:r>
            <w:r>
              <w:rPr>
                <w:rFonts w:hint="eastAsia"/>
                <w:b/>
                <w:sz w:val="15"/>
              </w:rPr>
              <w:t>ender</w:t>
            </w:r>
          </w:p>
        </w:tc>
        <w:tc>
          <w:tcPr>
            <w:tcW w:w="1734" w:type="dxa"/>
          </w:tcPr>
          <w:p w14:paraId="1941016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Female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Male</w:t>
            </w:r>
          </w:p>
        </w:tc>
        <w:tc>
          <w:tcPr>
            <w:tcW w:w="565" w:type="dxa"/>
          </w:tcPr>
          <w:p w14:paraId="6DDE8B1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0.901</w:t>
            </w:r>
          </w:p>
        </w:tc>
        <w:tc>
          <w:tcPr>
            <w:tcW w:w="1118" w:type="dxa"/>
          </w:tcPr>
          <w:p w14:paraId="0D8B4C6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0.721-1.125</w:t>
            </w:r>
          </w:p>
        </w:tc>
        <w:tc>
          <w:tcPr>
            <w:tcW w:w="700" w:type="dxa"/>
          </w:tcPr>
          <w:p w14:paraId="33FDAFF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0.356</w:t>
            </w:r>
          </w:p>
        </w:tc>
        <w:tc>
          <w:tcPr>
            <w:tcW w:w="288" w:type="dxa"/>
          </w:tcPr>
          <w:p w14:paraId="2653FC82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7F0ACB0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5C1C00DE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395A345E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6BCAE8AE" w14:textId="77777777" w:rsidTr="004632B6">
        <w:trPr>
          <w:trHeight w:val="898"/>
        </w:trPr>
        <w:tc>
          <w:tcPr>
            <w:tcW w:w="1981" w:type="dxa"/>
          </w:tcPr>
          <w:p w14:paraId="5EAC8E17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</w:t>
            </w:r>
            <w:r>
              <w:rPr>
                <w:rFonts w:hint="eastAsia"/>
                <w:b/>
                <w:sz w:val="15"/>
              </w:rPr>
              <w:t xml:space="preserve">umor </w:t>
            </w:r>
            <w:r>
              <w:rPr>
                <w:b/>
                <w:sz w:val="15"/>
              </w:rPr>
              <w:t>Location</w:t>
            </w:r>
          </w:p>
        </w:tc>
        <w:tc>
          <w:tcPr>
            <w:tcW w:w="1734" w:type="dxa"/>
          </w:tcPr>
          <w:p w14:paraId="1CD3F74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Colon Cancer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</w:t>
            </w:r>
          </w:p>
          <w:p w14:paraId="0AC1258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Rectal Cancer</w:t>
            </w:r>
          </w:p>
        </w:tc>
        <w:tc>
          <w:tcPr>
            <w:tcW w:w="565" w:type="dxa"/>
          </w:tcPr>
          <w:p w14:paraId="2EC84B6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0.940</w:t>
            </w:r>
          </w:p>
        </w:tc>
        <w:tc>
          <w:tcPr>
            <w:tcW w:w="1118" w:type="dxa"/>
          </w:tcPr>
          <w:p w14:paraId="5501BF8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0.752-1.174</w:t>
            </w:r>
          </w:p>
        </w:tc>
        <w:tc>
          <w:tcPr>
            <w:tcW w:w="700" w:type="dxa"/>
          </w:tcPr>
          <w:p w14:paraId="3F1E7E35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0.585</w:t>
            </w:r>
          </w:p>
        </w:tc>
        <w:tc>
          <w:tcPr>
            <w:tcW w:w="288" w:type="dxa"/>
          </w:tcPr>
          <w:p w14:paraId="0FDC8602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1A0DAA8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1953F8E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4580730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337EE22B" w14:textId="77777777" w:rsidTr="004632B6">
        <w:tc>
          <w:tcPr>
            <w:tcW w:w="1981" w:type="dxa"/>
          </w:tcPr>
          <w:p w14:paraId="624D3A12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Gross Pathological Type</w:t>
            </w:r>
          </w:p>
        </w:tc>
        <w:tc>
          <w:tcPr>
            <w:tcW w:w="1734" w:type="dxa"/>
          </w:tcPr>
          <w:p w14:paraId="47B99CE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Prominence.</w:t>
            </w:r>
          </w:p>
          <w:p w14:paraId="36C4437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</w:t>
            </w:r>
          </w:p>
          <w:p w14:paraId="225E3E3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Ulceration</w:t>
            </w:r>
            <w:r>
              <w:rPr>
                <w:rFonts w:hint="eastAsia"/>
                <w:sz w:val="15"/>
              </w:rPr>
              <w:t xml:space="preserve"> </w:t>
            </w:r>
            <w:r>
              <w:rPr>
                <w:sz w:val="15"/>
              </w:rPr>
              <w:t>&amp;Infiltration</w:t>
            </w:r>
          </w:p>
        </w:tc>
        <w:tc>
          <w:tcPr>
            <w:tcW w:w="565" w:type="dxa"/>
          </w:tcPr>
          <w:p w14:paraId="1485D77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1.312</w:t>
            </w:r>
          </w:p>
        </w:tc>
        <w:tc>
          <w:tcPr>
            <w:tcW w:w="1118" w:type="dxa"/>
          </w:tcPr>
          <w:p w14:paraId="6DA6CF82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0.837-2.057</w:t>
            </w:r>
          </w:p>
        </w:tc>
        <w:tc>
          <w:tcPr>
            <w:tcW w:w="700" w:type="dxa"/>
          </w:tcPr>
          <w:p w14:paraId="337396AD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0.237</w:t>
            </w:r>
          </w:p>
        </w:tc>
        <w:tc>
          <w:tcPr>
            <w:tcW w:w="288" w:type="dxa"/>
          </w:tcPr>
          <w:p w14:paraId="74684CC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605657A4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6B6D176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5327A8A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3280667E" w14:textId="77777777" w:rsidTr="004632B6">
        <w:tc>
          <w:tcPr>
            <w:tcW w:w="1981" w:type="dxa"/>
          </w:tcPr>
          <w:p w14:paraId="25B765FD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rFonts w:hint="eastAsia"/>
                <w:b/>
                <w:sz w:val="15"/>
              </w:rPr>
              <w:t>T stage</w:t>
            </w:r>
          </w:p>
        </w:tc>
        <w:tc>
          <w:tcPr>
            <w:tcW w:w="1734" w:type="dxa"/>
          </w:tcPr>
          <w:p w14:paraId="07D050A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T3 v</w:t>
            </w:r>
            <w:r>
              <w:rPr>
                <w:sz w:val="15"/>
              </w:rPr>
              <w:t xml:space="preserve">s. </w:t>
            </w:r>
            <w:r>
              <w:rPr>
                <w:rFonts w:hint="eastAsia"/>
                <w:sz w:val="15"/>
              </w:rPr>
              <w:t>T4</w:t>
            </w:r>
          </w:p>
        </w:tc>
        <w:tc>
          <w:tcPr>
            <w:tcW w:w="565" w:type="dxa"/>
          </w:tcPr>
          <w:p w14:paraId="5DB239C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1.493</w:t>
            </w:r>
          </w:p>
        </w:tc>
        <w:tc>
          <w:tcPr>
            <w:tcW w:w="1118" w:type="dxa"/>
          </w:tcPr>
          <w:p w14:paraId="195E985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0.687-3.247</w:t>
            </w:r>
          </w:p>
        </w:tc>
        <w:tc>
          <w:tcPr>
            <w:tcW w:w="700" w:type="dxa"/>
          </w:tcPr>
          <w:p w14:paraId="5D06819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0.312</w:t>
            </w:r>
          </w:p>
        </w:tc>
        <w:tc>
          <w:tcPr>
            <w:tcW w:w="288" w:type="dxa"/>
          </w:tcPr>
          <w:p w14:paraId="5DA75F9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790B11D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38B8A48C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1E8D6C4C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7C74BF83" w14:textId="77777777" w:rsidTr="004632B6">
        <w:tc>
          <w:tcPr>
            <w:tcW w:w="1981" w:type="dxa"/>
          </w:tcPr>
          <w:p w14:paraId="02E8C32C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G</w:t>
            </w:r>
            <w:r>
              <w:rPr>
                <w:rFonts w:hint="eastAsia"/>
                <w:b/>
                <w:sz w:val="15"/>
              </w:rPr>
              <w:t>rade</w:t>
            </w:r>
          </w:p>
        </w:tc>
        <w:tc>
          <w:tcPr>
            <w:tcW w:w="1734" w:type="dxa"/>
          </w:tcPr>
          <w:p w14:paraId="369428D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High&amp; M</w:t>
            </w:r>
            <w:r>
              <w:rPr>
                <w:rFonts w:hint="eastAsia"/>
                <w:sz w:val="15"/>
              </w:rPr>
              <w:t>iddle</w:t>
            </w:r>
            <w:r>
              <w:rPr>
                <w:sz w:val="15"/>
              </w:rPr>
              <w:t xml:space="preserve">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</w:t>
            </w:r>
            <w:r>
              <w:rPr>
                <w:rFonts w:hint="eastAsia"/>
                <w:sz w:val="15"/>
              </w:rPr>
              <w:t xml:space="preserve"> </w:t>
            </w:r>
            <w:r>
              <w:rPr>
                <w:sz w:val="15"/>
              </w:rPr>
              <w:t>L</w:t>
            </w:r>
            <w:r>
              <w:rPr>
                <w:rFonts w:hint="eastAsia"/>
                <w:sz w:val="15"/>
              </w:rPr>
              <w:t>ow</w:t>
            </w:r>
          </w:p>
        </w:tc>
        <w:tc>
          <w:tcPr>
            <w:tcW w:w="565" w:type="dxa"/>
          </w:tcPr>
          <w:p w14:paraId="6CEF2F8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1.013</w:t>
            </w:r>
          </w:p>
        </w:tc>
        <w:tc>
          <w:tcPr>
            <w:tcW w:w="1118" w:type="dxa"/>
          </w:tcPr>
          <w:p w14:paraId="2EFFF93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0.548-1.874</w:t>
            </w:r>
          </w:p>
        </w:tc>
        <w:tc>
          <w:tcPr>
            <w:tcW w:w="700" w:type="dxa"/>
          </w:tcPr>
          <w:p w14:paraId="2D09318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0.967</w:t>
            </w:r>
          </w:p>
        </w:tc>
        <w:tc>
          <w:tcPr>
            <w:tcW w:w="288" w:type="dxa"/>
          </w:tcPr>
          <w:p w14:paraId="54BD49B4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7CC1536E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1FAAA962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7130E95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3C8AC4C4" w14:textId="77777777" w:rsidTr="004632B6">
        <w:tc>
          <w:tcPr>
            <w:tcW w:w="1981" w:type="dxa"/>
          </w:tcPr>
          <w:p w14:paraId="25E4102F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N</w:t>
            </w:r>
            <w:r>
              <w:rPr>
                <w:rFonts w:hint="eastAsia"/>
                <w:b/>
                <w:sz w:val="15"/>
              </w:rPr>
              <w:t xml:space="preserve">eurological </w:t>
            </w:r>
            <w:r>
              <w:rPr>
                <w:b/>
                <w:sz w:val="15"/>
              </w:rPr>
              <w:t>Involvement</w:t>
            </w:r>
          </w:p>
        </w:tc>
        <w:tc>
          <w:tcPr>
            <w:tcW w:w="1734" w:type="dxa"/>
          </w:tcPr>
          <w:p w14:paraId="394D9DD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P</w:t>
            </w:r>
            <w:r>
              <w:rPr>
                <w:rFonts w:hint="eastAsia"/>
                <w:sz w:val="15"/>
              </w:rPr>
              <w:t>resent</w:t>
            </w:r>
            <w:r>
              <w:rPr>
                <w:sz w:val="15"/>
              </w:rPr>
              <w:t xml:space="preserve">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A</w:t>
            </w:r>
            <w:r>
              <w:rPr>
                <w:rFonts w:hint="eastAsia"/>
                <w:sz w:val="15"/>
              </w:rPr>
              <w:t>bsent</w:t>
            </w:r>
          </w:p>
        </w:tc>
        <w:tc>
          <w:tcPr>
            <w:tcW w:w="565" w:type="dxa"/>
          </w:tcPr>
          <w:p w14:paraId="71ACEE82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1.731</w:t>
            </w:r>
          </w:p>
        </w:tc>
        <w:tc>
          <w:tcPr>
            <w:tcW w:w="1118" w:type="dxa"/>
          </w:tcPr>
          <w:p w14:paraId="1246F447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0.796</w:t>
            </w:r>
            <w:r>
              <w:rPr>
                <w:rFonts w:hint="eastAsia"/>
                <w:sz w:val="15"/>
              </w:rPr>
              <w:t>-</w:t>
            </w:r>
            <w:r>
              <w:rPr>
                <w:sz w:val="15"/>
              </w:rPr>
              <w:t>3.763</w:t>
            </w:r>
          </w:p>
        </w:tc>
        <w:tc>
          <w:tcPr>
            <w:tcW w:w="700" w:type="dxa"/>
          </w:tcPr>
          <w:p w14:paraId="471615CB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0.166</w:t>
            </w:r>
          </w:p>
        </w:tc>
        <w:tc>
          <w:tcPr>
            <w:tcW w:w="288" w:type="dxa"/>
          </w:tcPr>
          <w:p w14:paraId="354EE9F5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2F72345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4B4EF3B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2EE905A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00D599E5" w14:textId="77777777" w:rsidTr="004632B6">
        <w:tc>
          <w:tcPr>
            <w:tcW w:w="1981" w:type="dxa"/>
          </w:tcPr>
          <w:p w14:paraId="32AB58AA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Vascular Invasion</w:t>
            </w:r>
          </w:p>
        </w:tc>
        <w:tc>
          <w:tcPr>
            <w:tcW w:w="1734" w:type="dxa"/>
          </w:tcPr>
          <w:p w14:paraId="727533D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P</w:t>
            </w:r>
            <w:r>
              <w:rPr>
                <w:rFonts w:hint="eastAsia"/>
                <w:sz w:val="15"/>
              </w:rPr>
              <w:t>resent</w:t>
            </w:r>
            <w:r>
              <w:rPr>
                <w:sz w:val="15"/>
              </w:rPr>
              <w:t xml:space="preserve">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A</w:t>
            </w:r>
            <w:r>
              <w:rPr>
                <w:rFonts w:hint="eastAsia"/>
                <w:sz w:val="15"/>
              </w:rPr>
              <w:t>bsent</w:t>
            </w:r>
          </w:p>
        </w:tc>
        <w:tc>
          <w:tcPr>
            <w:tcW w:w="565" w:type="dxa"/>
          </w:tcPr>
          <w:p w14:paraId="1552C74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0.553</w:t>
            </w:r>
          </w:p>
        </w:tc>
        <w:tc>
          <w:tcPr>
            <w:tcW w:w="1118" w:type="dxa"/>
          </w:tcPr>
          <w:p w14:paraId="23B2BDBD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0.206-1.484</w:t>
            </w:r>
          </w:p>
        </w:tc>
        <w:tc>
          <w:tcPr>
            <w:tcW w:w="700" w:type="dxa"/>
          </w:tcPr>
          <w:p w14:paraId="1B25CD2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0.240</w:t>
            </w:r>
          </w:p>
        </w:tc>
        <w:tc>
          <w:tcPr>
            <w:tcW w:w="288" w:type="dxa"/>
          </w:tcPr>
          <w:p w14:paraId="143D4F8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0F20C483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771FA09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1360BA3E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21D5CF6C" w14:textId="77777777" w:rsidTr="004632B6">
        <w:tc>
          <w:tcPr>
            <w:tcW w:w="1981" w:type="dxa"/>
          </w:tcPr>
          <w:p w14:paraId="1D7D909A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A</w:t>
            </w:r>
            <w:r>
              <w:rPr>
                <w:rFonts w:hint="eastAsia"/>
                <w:b/>
                <w:sz w:val="15"/>
              </w:rPr>
              <w:t xml:space="preserve">djuvant </w:t>
            </w:r>
            <w:r>
              <w:rPr>
                <w:b/>
                <w:sz w:val="15"/>
              </w:rPr>
              <w:t>Therapy</w:t>
            </w:r>
          </w:p>
        </w:tc>
        <w:tc>
          <w:tcPr>
            <w:tcW w:w="1734" w:type="dxa"/>
          </w:tcPr>
          <w:p w14:paraId="7521367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Yes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No</w:t>
            </w:r>
          </w:p>
        </w:tc>
        <w:tc>
          <w:tcPr>
            <w:tcW w:w="565" w:type="dxa"/>
          </w:tcPr>
          <w:p w14:paraId="163271D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0.821</w:t>
            </w:r>
          </w:p>
        </w:tc>
        <w:tc>
          <w:tcPr>
            <w:tcW w:w="1118" w:type="dxa"/>
          </w:tcPr>
          <w:p w14:paraId="2847279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0.528-1.278</w:t>
            </w:r>
          </w:p>
        </w:tc>
        <w:tc>
          <w:tcPr>
            <w:tcW w:w="700" w:type="dxa"/>
          </w:tcPr>
          <w:p w14:paraId="4CC6B2C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0.383</w:t>
            </w:r>
          </w:p>
        </w:tc>
        <w:tc>
          <w:tcPr>
            <w:tcW w:w="288" w:type="dxa"/>
          </w:tcPr>
          <w:p w14:paraId="7DC678B3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4211727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32625B90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025F6C9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7F44E9B1" w14:textId="77777777" w:rsidTr="004632B6">
        <w:tc>
          <w:tcPr>
            <w:tcW w:w="1981" w:type="dxa"/>
          </w:tcPr>
          <w:p w14:paraId="228331AA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</w:t>
            </w:r>
            <w:r>
              <w:rPr>
                <w:rFonts w:hint="eastAsia"/>
                <w:b/>
                <w:sz w:val="15"/>
              </w:rPr>
              <w:t>hemotherapy</w:t>
            </w:r>
          </w:p>
        </w:tc>
        <w:tc>
          <w:tcPr>
            <w:tcW w:w="1734" w:type="dxa"/>
          </w:tcPr>
          <w:p w14:paraId="1E14FF8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Yes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No</w:t>
            </w:r>
          </w:p>
        </w:tc>
        <w:tc>
          <w:tcPr>
            <w:tcW w:w="565" w:type="dxa"/>
          </w:tcPr>
          <w:p w14:paraId="269CB84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1.045</w:t>
            </w:r>
          </w:p>
        </w:tc>
        <w:tc>
          <w:tcPr>
            <w:tcW w:w="1118" w:type="dxa"/>
          </w:tcPr>
          <w:p w14:paraId="6556B03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0.648-1.688</w:t>
            </w:r>
          </w:p>
        </w:tc>
        <w:tc>
          <w:tcPr>
            <w:tcW w:w="700" w:type="dxa"/>
          </w:tcPr>
          <w:p w14:paraId="49B33D2B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0.856</w:t>
            </w:r>
          </w:p>
        </w:tc>
        <w:tc>
          <w:tcPr>
            <w:tcW w:w="288" w:type="dxa"/>
          </w:tcPr>
          <w:p w14:paraId="7C3E78E1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03B03CE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1B1D8326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563D0DB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053BC13B" w14:textId="77777777" w:rsidTr="004632B6">
        <w:tc>
          <w:tcPr>
            <w:tcW w:w="1981" w:type="dxa"/>
          </w:tcPr>
          <w:p w14:paraId="11C629EF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rFonts w:hint="eastAsia"/>
                <w:b/>
                <w:sz w:val="15"/>
              </w:rPr>
              <w:t>CEA level</w:t>
            </w:r>
            <w:r>
              <w:rPr>
                <w:b/>
                <w:sz w:val="15"/>
              </w:rPr>
              <w:t>.</w:t>
            </w:r>
          </w:p>
          <w:p w14:paraId="7A43686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ascii="MS Mincho" w:eastAsia="MS Mincho" w:hAnsi="MS Mincho" w:cs="MS Mincho"/>
                <w:b/>
                <w:sz w:val="15"/>
              </w:rPr>
              <w:t>（</w:t>
            </w:r>
            <w:r>
              <w:rPr>
                <w:rFonts w:hint="eastAsia"/>
                <w:b/>
                <w:sz w:val="15"/>
              </w:rPr>
              <w:t>ng/ml</w:t>
            </w:r>
            <w:r>
              <w:rPr>
                <w:rFonts w:ascii="MS Mincho" w:eastAsia="MS Mincho" w:hAnsi="MS Mincho" w:cs="MS Mincho"/>
                <w:b/>
                <w:sz w:val="15"/>
              </w:rPr>
              <w:t>）</w:t>
            </w:r>
          </w:p>
        </w:tc>
        <w:tc>
          <w:tcPr>
            <w:tcW w:w="1734" w:type="dxa"/>
          </w:tcPr>
          <w:p w14:paraId="0709023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≤5</w:t>
            </w:r>
            <w:r>
              <w:rPr>
                <w:sz w:val="15"/>
              </w:rPr>
              <w:t>vs.</w:t>
            </w:r>
            <w:r>
              <w:rPr>
                <w:rFonts w:ascii="MS Mincho" w:eastAsia="MS Mincho" w:hAnsi="MS Mincho" w:cs="MS Mincho"/>
                <w:sz w:val="15"/>
              </w:rPr>
              <w:t>＞</w:t>
            </w:r>
            <w:r>
              <w:rPr>
                <w:rFonts w:hint="eastAsia"/>
                <w:sz w:val="15"/>
              </w:rPr>
              <w:t>5</w:t>
            </w:r>
          </w:p>
        </w:tc>
        <w:tc>
          <w:tcPr>
            <w:tcW w:w="565" w:type="dxa"/>
          </w:tcPr>
          <w:p w14:paraId="7FA61CC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0.925</w:t>
            </w:r>
          </w:p>
        </w:tc>
        <w:tc>
          <w:tcPr>
            <w:tcW w:w="1118" w:type="dxa"/>
          </w:tcPr>
          <w:p w14:paraId="22AB6F6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0.534-1.602</w:t>
            </w:r>
          </w:p>
        </w:tc>
        <w:tc>
          <w:tcPr>
            <w:tcW w:w="700" w:type="dxa"/>
          </w:tcPr>
          <w:p w14:paraId="25DDFD1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0.780</w:t>
            </w:r>
          </w:p>
        </w:tc>
        <w:tc>
          <w:tcPr>
            <w:tcW w:w="288" w:type="dxa"/>
          </w:tcPr>
          <w:p w14:paraId="50423A8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17CD616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3D1F9ED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011E5F54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5056AEA1" w14:textId="77777777" w:rsidTr="004632B6">
        <w:tc>
          <w:tcPr>
            <w:tcW w:w="1981" w:type="dxa"/>
          </w:tcPr>
          <w:p w14:paraId="6070B240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rFonts w:hint="eastAsia"/>
                <w:b/>
                <w:sz w:val="15"/>
              </w:rPr>
              <w:t>CA19-9 level</w:t>
            </w:r>
            <w:r>
              <w:rPr>
                <w:b/>
                <w:sz w:val="15"/>
              </w:rPr>
              <w:t>.</w:t>
            </w:r>
          </w:p>
          <w:p w14:paraId="5E7320F7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ascii="MS Mincho" w:eastAsia="MS Mincho" w:hAnsi="MS Mincho" w:cs="MS Mincho"/>
                <w:b/>
                <w:sz w:val="15"/>
              </w:rPr>
              <w:t>（</w:t>
            </w:r>
            <w:r>
              <w:rPr>
                <w:rFonts w:hint="eastAsia"/>
                <w:b/>
                <w:sz w:val="15"/>
              </w:rPr>
              <w:t>U/ml</w:t>
            </w:r>
            <w:r>
              <w:rPr>
                <w:rFonts w:ascii="MS Mincho" w:eastAsia="MS Mincho" w:hAnsi="MS Mincho" w:cs="MS Mincho"/>
                <w:b/>
                <w:sz w:val="15"/>
              </w:rPr>
              <w:t>）</w:t>
            </w:r>
          </w:p>
        </w:tc>
        <w:tc>
          <w:tcPr>
            <w:tcW w:w="1734" w:type="dxa"/>
          </w:tcPr>
          <w:p w14:paraId="01C48AE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≤</w:t>
            </w:r>
            <w:r>
              <w:rPr>
                <w:sz w:val="15"/>
              </w:rPr>
              <w:t>37vs.</w:t>
            </w:r>
            <w:r>
              <w:rPr>
                <w:rFonts w:ascii="MS Mincho" w:eastAsia="MS Mincho" w:hAnsi="MS Mincho" w:cs="MS Mincho"/>
                <w:sz w:val="15"/>
              </w:rPr>
              <w:t>＞</w:t>
            </w:r>
            <w:r>
              <w:rPr>
                <w:sz w:val="15"/>
              </w:rPr>
              <w:t>37</w:t>
            </w:r>
          </w:p>
        </w:tc>
        <w:tc>
          <w:tcPr>
            <w:tcW w:w="565" w:type="dxa"/>
          </w:tcPr>
          <w:p w14:paraId="6C11C4B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0.675</w:t>
            </w:r>
          </w:p>
        </w:tc>
        <w:tc>
          <w:tcPr>
            <w:tcW w:w="1118" w:type="dxa"/>
          </w:tcPr>
          <w:p w14:paraId="00B38F0D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0.247-1.847</w:t>
            </w:r>
          </w:p>
        </w:tc>
        <w:tc>
          <w:tcPr>
            <w:tcW w:w="700" w:type="dxa"/>
          </w:tcPr>
          <w:p w14:paraId="03839A8D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0.444</w:t>
            </w:r>
          </w:p>
        </w:tc>
        <w:tc>
          <w:tcPr>
            <w:tcW w:w="288" w:type="dxa"/>
          </w:tcPr>
          <w:p w14:paraId="6ACCC8D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4D42FA72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1105" w:type="dxa"/>
          </w:tcPr>
          <w:p w14:paraId="1D8EC381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35" w:type="dxa"/>
          </w:tcPr>
          <w:p w14:paraId="08EEE86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6FD6CF50" w14:textId="77777777" w:rsidTr="004632B6">
        <w:tc>
          <w:tcPr>
            <w:tcW w:w="1981" w:type="dxa"/>
          </w:tcPr>
          <w:p w14:paraId="28762FF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b/>
                <w:sz w:val="15"/>
              </w:rPr>
              <w:t>MSI status</w:t>
            </w:r>
          </w:p>
        </w:tc>
        <w:tc>
          <w:tcPr>
            <w:tcW w:w="1734" w:type="dxa"/>
          </w:tcPr>
          <w:p w14:paraId="591A78D5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MS</w:t>
            </w:r>
            <w:r>
              <w:rPr>
                <w:sz w:val="15"/>
              </w:rPr>
              <w:t>I</w:t>
            </w:r>
            <w:r>
              <w:rPr>
                <w:rFonts w:hint="eastAsia"/>
                <w:sz w:val="15"/>
              </w:rPr>
              <w:t xml:space="preserve"> </w:t>
            </w:r>
            <w:r>
              <w:rPr>
                <w:sz w:val="15"/>
              </w:rPr>
              <w:t>vs.</w:t>
            </w:r>
            <w:r>
              <w:rPr>
                <w:rFonts w:hint="eastAsia"/>
                <w:sz w:val="15"/>
              </w:rPr>
              <w:t xml:space="preserve"> MS</w:t>
            </w:r>
            <w:r>
              <w:rPr>
                <w:sz w:val="15"/>
              </w:rPr>
              <w:t>S</w:t>
            </w:r>
          </w:p>
        </w:tc>
        <w:tc>
          <w:tcPr>
            <w:tcW w:w="565" w:type="dxa"/>
          </w:tcPr>
          <w:p w14:paraId="679A715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0.343</w:t>
            </w:r>
          </w:p>
        </w:tc>
        <w:tc>
          <w:tcPr>
            <w:tcW w:w="1118" w:type="dxa"/>
          </w:tcPr>
          <w:p w14:paraId="2AFC3C3B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0.126-0.939</w:t>
            </w:r>
          </w:p>
        </w:tc>
        <w:tc>
          <w:tcPr>
            <w:tcW w:w="700" w:type="dxa"/>
          </w:tcPr>
          <w:p w14:paraId="299F5A6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0.037</w:t>
            </w:r>
          </w:p>
        </w:tc>
        <w:tc>
          <w:tcPr>
            <w:tcW w:w="288" w:type="dxa"/>
          </w:tcPr>
          <w:p w14:paraId="615D143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4ADE3FAD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</w:t>
            </w:r>
            <w:r>
              <w:rPr>
                <w:rFonts w:hint="eastAsia"/>
                <w:sz w:val="15"/>
              </w:rPr>
              <w:t>379</w:t>
            </w:r>
          </w:p>
        </w:tc>
        <w:tc>
          <w:tcPr>
            <w:tcW w:w="1105" w:type="dxa"/>
          </w:tcPr>
          <w:p w14:paraId="4B3DAFA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0.1</w:t>
            </w:r>
            <w:r>
              <w:rPr>
                <w:rFonts w:hint="eastAsia"/>
                <w:sz w:val="15"/>
              </w:rPr>
              <w:t>38</w:t>
            </w:r>
            <w:r>
              <w:rPr>
                <w:sz w:val="15"/>
              </w:rPr>
              <w:t>-1.</w:t>
            </w:r>
            <w:r>
              <w:rPr>
                <w:rFonts w:hint="eastAsia"/>
                <w:sz w:val="15"/>
              </w:rPr>
              <w:t>039</w:t>
            </w:r>
          </w:p>
        </w:tc>
        <w:tc>
          <w:tcPr>
            <w:tcW w:w="735" w:type="dxa"/>
          </w:tcPr>
          <w:p w14:paraId="18898C4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</w:t>
            </w:r>
            <w:r>
              <w:rPr>
                <w:rFonts w:hint="eastAsia"/>
                <w:sz w:val="15"/>
              </w:rPr>
              <w:t>059</w:t>
            </w:r>
          </w:p>
        </w:tc>
      </w:tr>
      <w:tr w:rsidR="00601642" w14:paraId="452B7D66" w14:textId="77777777" w:rsidTr="004632B6">
        <w:tc>
          <w:tcPr>
            <w:tcW w:w="1981" w:type="dxa"/>
          </w:tcPr>
          <w:p w14:paraId="1EDC1C43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 w:rsidRPr="004632B6">
              <w:rPr>
                <w:b/>
                <w:i/>
                <w:sz w:val="15"/>
              </w:rPr>
              <w:t>GADD45B</w:t>
            </w:r>
            <w:r>
              <w:rPr>
                <w:rFonts w:hint="eastAsia"/>
                <w:b/>
                <w:sz w:val="15"/>
              </w:rPr>
              <w:t xml:space="preserve"> expression</w:t>
            </w:r>
          </w:p>
        </w:tc>
        <w:tc>
          <w:tcPr>
            <w:tcW w:w="1734" w:type="dxa"/>
          </w:tcPr>
          <w:p w14:paraId="7D34F4E7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 xml:space="preserve">LOW </w:t>
            </w:r>
            <w:r>
              <w:rPr>
                <w:sz w:val="15"/>
              </w:rPr>
              <w:t>vs.</w:t>
            </w:r>
            <w:r>
              <w:rPr>
                <w:rFonts w:hint="eastAsia"/>
                <w:sz w:val="15"/>
              </w:rPr>
              <w:t xml:space="preserve"> HIGH</w:t>
            </w:r>
          </w:p>
        </w:tc>
        <w:tc>
          <w:tcPr>
            <w:tcW w:w="565" w:type="dxa"/>
          </w:tcPr>
          <w:p w14:paraId="73A4357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0.45</w:t>
            </w:r>
            <w:r>
              <w:rPr>
                <w:rFonts w:hint="eastAsia"/>
                <w:sz w:val="15"/>
              </w:rPr>
              <w:t>9</w:t>
            </w:r>
          </w:p>
        </w:tc>
        <w:tc>
          <w:tcPr>
            <w:tcW w:w="1118" w:type="dxa"/>
          </w:tcPr>
          <w:p w14:paraId="7DA3A6F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</w:t>
            </w:r>
            <w:r>
              <w:rPr>
                <w:rFonts w:hint="eastAsia"/>
                <w:sz w:val="15"/>
              </w:rPr>
              <w:t>292</w:t>
            </w:r>
            <w:r>
              <w:rPr>
                <w:sz w:val="15"/>
              </w:rPr>
              <w:t>-0.</w:t>
            </w:r>
            <w:r>
              <w:rPr>
                <w:rFonts w:hint="eastAsia"/>
                <w:sz w:val="15"/>
              </w:rPr>
              <w:t>721</w:t>
            </w:r>
          </w:p>
        </w:tc>
        <w:tc>
          <w:tcPr>
            <w:tcW w:w="700" w:type="dxa"/>
          </w:tcPr>
          <w:p w14:paraId="0A483283" w14:textId="77777777" w:rsidR="00601642" w:rsidRDefault="00601642" w:rsidP="004632B6">
            <w:pPr>
              <w:tabs>
                <w:tab w:val="left" w:pos="5812"/>
              </w:tabs>
              <w:jc w:val="left"/>
              <w:rPr>
                <w:sz w:val="15"/>
              </w:rPr>
            </w:pPr>
            <w:r>
              <w:rPr>
                <w:sz w:val="15"/>
              </w:rPr>
              <w:t>0.00</w:t>
            </w:r>
            <w:r>
              <w:rPr>
                <w:rFonts w:hint="eastAsia"/>
                <w:sz w:val="15"/>
              </w:rPr>
              <w:t>1</w:t>
            </w:r>
          </w:p>
        </w:tc>
        <w:tc>
          <w:tcPr>
            <w:tcW w:w="288" w:type="dxa"/>
          </w:tcPr>
          <w:p w14:paraId="0EC67FAB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</w:tcPr>
          <w:p w14:paraId="701C7FC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</w:t>
            </w:r>
            <w:r>
              <w:rPr>
                <w:rFonts w:hint="eastAsia"/>
                <w:sz w:val="15"/>
              </w:rPr>
              <w:t>479</w:t>
            </w:r>
          </w:p>
        </w:tc>
        <w:tc>
          <w:tcPr>
            <w:tcW w:w="1105" w:type="dxa"/>
          </w:tcPr>
          <w:p w14:paraId="10602D5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</w:t>
            </w:r>
            <w:r>
              <w:rPr>
                <w:rFonts w:hint="eastAsia"/>
                <w:sz w:val="15"/>
              </w:rPr>
              <w:t>305</w:t>
            </w:r>
            <w:r>
              <w:rPr>
                <w:sz w:val="15"/>
              </w:rPr>
              <w:t>-0.</w:t>
            </w:r>
            <w:r>
              <w:rPr>
                <w:rFonts w:hint="eastAsia"/>
                <w:sz w:val="15"/>
              </w:rPr>
              <w:t>753</w:t>
            </w:r>
          </w:p>
        </w:tc>
        <w:tc>
          <w:tcPr>
            <w:tcW w:w="735" w:type="dxa"/>
          </w:tcPr>
          <w:p w14:paraId="54B880A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0.0</w:t>
            </w:r>
            <w:r>
              <w:rPr>
                <w:rFonts w:hint="eastAsia"/>
                <w:sz w:val="15"/>
              </w:rPr>
              <w:t>0</w:t>
            </w:r>
            <w:r>
              <w:rPr>
                <w:sz w:val="15"/>
              </w:rPr>
              <w:t>1</w:t>
            </w:r>
          </w:p>
        </w:tc>
      </w:tr>
    </w:tbl>
    <w:p w14:paraId="307694E3" w14:textId="77777777" w:rsidR="00601642" w:rsidRDefault="00601642" w:rsidP="00601642">
      <w:pPr>
        <w:adjustRightInd w:val="0"/>
        <w:snapToGrid w:val="0"/>
        <w:spacing w:before="240" w:line="260" w:lineRule="atLeast"/>
        <w:rPr>
          <w:rFonts w:ascii="Palatino Linotype" w:eastAsia="SimSun" w:hAnsi="Palatino Linotype"/>
          <w:sz w:val="18"/>
        </w:rPr>
      </w:pPr>
    </w:p>
    <w:p w14:paraId="503A9258" w14:textId="77777777" w:rsidR="00601642" w:rsidRDefault="00601642" w:rsidP="00601642">
      <w:pPr>
        <w:adjustRightInd w:val="0"/>
        <w:snapToGrid w:val="0"/>
        <w:spacing w:before="240" w:line="260" w:lineRule="atLeast"/>
        <w:rPr>
          <w:rFonts w:ascii="Palatino Linotype" w:eastAsia="SimSun" w:hAnsi="Palatino Linotype"/>
          <w:sz w:val="18"/>
        </w:rPr>
      </w:pPr>
    </w:p>
    <w:tbl>
      <w:tblPr>
        <w:tblpPr w:leftFromText="180" w:rightFromText="180" w:vertAnchor="text" w:horzAnchor="page" w:tblpX="1990" w:tblpY="271"/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9"/>
        <w:gridCol w:w="1950"/>
        <w:gridCol w:w="565"/>
        <w:gridCol w:w="1049"/>
        <w:gridCol w:w="442"/>
        <w:gridCol w:w="246"/>
        <w:gridCol w:w="239"/>
        <w:gridCol w:w="620"/>
        <w:gridCol w:w="993"/>
        <w:gridCol w:w="758"/>
      </w:tblGrid>
      <w:tr w:rsidR="00601642" w14:paraId="65EA9BEF" w14:textId="77777777" w:rsidTr="004632B6">
        <w:tc>
          <w:tcPr>
            <w:tcW w:w="8981" w:type="dxa"/>
            <w:gridSpan w:val="10"/>
            <w:tcBorders>
              <w:top w:val="nil"/>
              <w:bottom w:val="nil"/>
            </w:tcBorders>
          </w:tcPr>
          <w:p w14:paraId="720D178D" w14:textId="77777777" w:rsidR="00601642" w:rsidRDefault="00601642" w:rsidP="004632B6">
            <w:pPr>
              <w:rPr>
                <w:b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Table </w:t>
            </w:r>
            <w:r>
              <w:rPr>
                <w:rFonts w:hint="eastAsia"/>
                <w:b/>
                <w:sz w:val="21"/>
                <w:szCs w:val="21"/>
              </w:rPr>
              <w:t>S2</w:t>
            </w:r>
          </w:p>
          <w:p w14:paraId="7B4D7767" w14:textId="77777777" w:rsidR="00601642" w:rsidRDefault="00601642" w:rsidP="004632B6">
            <w:pPr>
              <w:rPr>
                <w:sz w:val="15"/>
              </w:rPr>
            </w:pPr>
            <w:r>
              <w:rPr>
                <w:b/>
                <w:sz w:val="21"/>
                <w:szCs w:val="21"/>
              </w:rPr>
              <w:t xml:space="preserve">Cox analyses of potential prognostic factors for </w:t>
            </w:r>
            <w:r>
              <w:rPr>
                <w:rFonts w:hint="eastAsia"/>
                <w:b/>
                <w:sz w:val="21"/>
                <w:szCs w:val="21"/>
              </w:rPr>
              <w:t>progression-free</w:t>
            </w:r>
            <w:r>
              <w:rPr>
                <w:b/>
                <w:sz w:val="21"/>
                <w:szCs w:val="21"/>
              </w:rPr>
              <w:t xml:space="preserve"> survival in the stage II CRC cohort</w:t>
            </w:r>
          </w:p>
        </w:tc>
      </w:tr>
      <w:tr w:rsidR="00601642" w14:paraId="3615A6D0" w14:textId="77777777" w:rsidTr="004632B6">
        <w:tc>
          <w:tcPr>
            <w:tcW w:w="2119" w:type="dxa"/>
            <w:tcBorders>
              <w:top w:val="single" w:sz="4" w:space="0" w:color="auto"/>
              <w:bottom w:val="nil"/>
            </w:tcBorders>
          </w:tcPr>
          <w:p w14:paraId="746D00DA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F</w:t>
            </w:r>
            <w:r>
              <w:rPr>
                <w:rFonts w:hint="eastAsia"/>
                <w:b/>
                <w:sz w:val="15"/>
              </w:rPr>
              <w:t>actor</w:t>
            </w:r>
          </w:p>
        </w:tc>
        <w:tc>
          <w:tcPr>
            <w:tcW w:w="1950" w:type="dxa"/>
            <w:tcBorders>
              <w:top w:val="single" w:sz="4" w:space="0" w:color="auto"/>
              <w:bottom w:val="nil"/>
            </w:tcBorders>
          </w:tcPr>
          <w:p w14:paraId="14C6B40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Comparison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bottom w:val="nil"/>
            </w:tcBorders>
          </w:tcPr>
          <w:p w14:paraId="25F4CB01" w14:textId="77777777" w:rsidR="00601642" w:rsidRDefault="00601642" w:rsidP="004632B6">
            <w:pPr>
              <w:jc w:val="center"/>
              <w:rPr>
                <w:sz w:val="15"/>
              </w:rPr>
            </w:pPr>
            <w:r>
              <w:rPr>
                <w:sz w:val="15"/>
              </w:rPr>
              <w:t>Univariate Analysis</w:t>
            </w:r>
          </w:p>
        </w:tc>
        <w:tc>
          <w:tcPr>
            <w:tcW w:w="246" w:type="dxa"/>
            <w:tcBorders>
              <w:top w:val="single" w:sz="4" w:space="0" w:color="auto"/>
              <w:bottom w:val="nil"/>
            </w:tcBorders>
          </w:tcPr>
          <w:p w14:paraId="3B1CBF21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nil"/>
            </w:tcBorders>
          </w:tcPr>
          <w:p w14:paraId="58DD1FB1" w14:textId="77777777" w:rsidR="00601642" w:rsidRDefault="00601642" w:rsidP="004632B6">
            <w:pPr>
              <w:jc w:val="center"/>
              <w:rPr>
                <w:sz w:val="15"/>
              </w:rPr>
            </w:pPr>
            <w:r>
              <w:rPr>
                <w:sz w:val="15"/>
              </w:rPr>
              <w:t>Multivariate Analysis</w:t>
            </w:r>
          </w:p>
        </w:tc>
      </w:tr>
      <w:tr w:rsidR="00601642" w14:paraId="45B1C3C0" w14:textId="77777777" w:rsidTr="004632B6">
        <w:tc>
          <w:tcPr>
            <w:tcW w:w="2119" w:type="dxa"/>
            <w:tcBorders>
              <w:top w:val="nil"/>
              <w:bottom w:val="single" w:sz="4" w:space="0" w:color="auto"/>
            </w:tcBorders>
          </w:tcPr>
          <w:p w14:paraId="77AD4769" w14:textId="77777777" w:rsidR="00601642" w:rsidRDefault="00601642" w:rsidP="004632B6">
            <w:pPr>
              <w:jc w:val="left"/>
              <w:rPr>
                <w:b/>
                <w:sz w:val="15"/>
              </w:rPr>
            </w:pPr>
          </w:p>
        </w:tc>
        <w:tc>
          <w:tcPr>
            <w:tcW w:w="1950" w:type="dxa"/>
            <w:tcBorders>
              <w:top w:val="nil"/>
              <w:bottom w:val="single" w:sz="4" w:space="0" w:color="auto"/>
            </w:tcBorders>
          </w:tcPr>
          <w:p w14:paraId="4D997CC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14:paraId="1454E56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HR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14:paraId="17F0F3EA" w14:textId="77777777" w:rsidR="00601642" w:rsidRDefault="00601642" w:rsidP="004632B6">
            <w:pPr>
              <w:jc w:val="left"/>
              <w:rPr>
                <w:i/>
                <w:sz w:val="15"/>
              </w:rPr>
            </w:pPr>
            <w:r>
              <w:rPr>
                <w:rFonts w:hint="eastAsia"/>
                <w:sz w:val="15"/>
              </w:rPr>
              <w:t>95%CI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CA0F8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i/>
                <w:sz w:val="15"/>
              </w:rPr>
              <w:t xml:space="preserve">p </w:t>
            </w:r>
            <w:r>
              <w:rPr>
                <w:rFonts w:hint="eastAsia"/>
                <w:sz w:val="15"/>
              </w:rPr>
              <w:t>value</w:t>
            </w:r>
          </w:p>
        </w:tc>
        <w:tc>
          <w:tcPr>
            <w:tcW w:w="239" w:type="dxa"/>
            <w:tcBorders>
              <w:top w:val="nil"/>
              <w:bottom w:val="single" w:sz="4" w:space="0" w:color="auto"/>
            </w:tcBorders>
          </w:tcPr>
          <w:p w14:paraId="0FC29EB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</w:tcPr>
          <w:p w14:paraId="3850735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HR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1653FFA" w14:textId="77777777" w:rsidR="00601642" w:rsidRDefault="00601642" w:rsidP="004632B6">
            <w:pPr>
              <w:jc w:val="left"/>
              <w:rPr>
                <w:i/>
                <w:sz w:val="15"/>
              </w:rPr>
            </w:pPr>
            <w:r>
              <w:rPr>
                <w:rFonts w:hint="eastAsia"/>
                <w:sz w:val="15"/>
              </w:rPr>
              <w:t>95%CI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245400D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i/>
                <w:sz w:val="15"/>
              </w:rPr>
              <w:t>p</w:t>
            </w:r>
            <w:r>
              <w:rPr>
                <w:rFonts w:hint="eastAsia"/>
                <w:sz w:val="15"/>
              </w:rPr>
              <w:t xml:space="preserve"> value</w:t>
            </w:r>
          </w:p>
        </w:tc>
      </w:tr>
      <w:tr w:rsidR="00601642" w14:paraId="576DF68B" w14:textId="77777777" w:rsidTr="004632B6">
        <w:tc>
          <w:tcPr>
            <w:tcW w:w="2119" w:type="dxa"/>
            <w:tcBorders>
              <w:top w:val="single" w:sz="4" w:space="0" w:color="auto"/>
            </w:tcBorders>
          </w:tcPr>
          <w:p w14:paraId="4FAF7B32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A</w:t>
            </w:r>
            <w:r>
              <w:rPr>
                <w:rFonts w:hint="eastAsia"/>
                <w:b/>
                <w:sz w:val="15"/>
              </w:rPr>
              <w:t>ge(years)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14:paraId="1A16189D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ascii="MS Mincho" w:eastAsia="MS Mincho" w:hAnsi="MS Mincho" w:cs="MS Mincho"/>
                <w:sz w:val="15"/>
              </w:rPr>
              <w:t>＜</w:t>
            </w:r>
            <w:r>
              <w:rPr>
                <w:rFonts w:hint="eastAsia"/>
                <w:sz w:val="15"/>
              </w:rPr>
              <w:t>6</w:t>
            </w:r>
            <w:r>
              <w:rPr>
                <w:sz w:val="15"/>
              </w:rPr>
              <w:t xml:space="preserve">5 vs. </w:t>
            </w:r>
            <w:r>
              <w:rPr>
                <w:rFonts w:hint="eastAsia"/>
                <w:sz w:val="15"/>
              </w:rPr>
              <w:t>≥6</w:t>
            </w:r>
            <w:r>
              <w:rPr>
                <w:sz w:val="15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</w:tcBorders>
          </w:tcPr>
          <w:p w14:paraId="5CBB04A4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1.163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14:paraId="0DADFDF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0.781-1.730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</w:tcBorders>
          </w:tcPr>
          <w:p w14:paraId="66F4C645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0.458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767213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  <w:tcBorders>
              <w:top w:val="single" w:sz="4" w:space="0" w:color="auto"/>
            </w:tcBorders>
          </w:tcPr>
          <w:p w14:paraId="2A7297F2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93BEBA5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14:paraId="5ACBCC6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46BAB6D2" w14:textId="77777777" w:rsidTr="004632B6">
        <w:tc>
          <w:tcPr>
            <w:tcW w:w="2119" w:type="dxa"/>
          </w:tcPr>
          <w:p w14:paraId="30980BE3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G</w:t>
            </w:r>
            <w:r>
              <w:rPr>
                <w:rFonts w:hint="eastAsia"/>
                <w:b/>
                <w:sz w:val="15"/>
              </w:rPr>
              <w:t>ender</w:t>
            </w:r>
          </w:p>
        </w:tc>
        <w:tc>
          <w:tcPr>
            <w:tcW w:w="1950" w:type="dxa"/>
          </w:tcPr>
          <w:p w14:paraId="540CD1B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Female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Male</w:t>
            </w:r>
          </w:p>
        </w:tc>
        <w:tc>
          <w:tcPr>
            <w:tcW w:w="565" w:type="dxa"/>
          </w:tcPr>
          <w:p w14:paraId="0AD53F0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0.926</w:t>
            </w:r>
          </w:p>
        </w:tc>
        <w:tc>
          <w:tcPr>
            <w:tcW w:w="1049" w:type="dxa"/>
          </w:tcPr>
          <w:p w14:paraId="31E0C81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0.635-1.351</w:t>
            </w:r>
          </w:p>
        </w:tc>
        <w:tc>
          <w:tcPr>
            <w:tcW w:w="688" w:type="dxa"/>
            <w:gridSpan w:val="2"/>
          </w:tcPr>
          <w:p w14:paraId="1767EEB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0.690</w:t>
            </w:r>
          </w:p>
        </w:tc>
        <w:tc>
          <w:tcPr>
            <w:tcW w:w="239" w:type="dxa"/>
          </w:tcPr>
          <w:p w14:paraId="093CF730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02E39BB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70D9ACEB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69CBB3B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140AD4F2" w14:textId="77777777" w:rsidTr="004632B6">
        <w:tc>
          <w:tcPr>
            <w:tcW w:w="2119" w:type="dxa"/>
          </w:tcPr>
          <w:p w14:paraId="04045E60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</w:t>
            </w:r>
            <w:r>
              <w:rPr>
                <w:rFonts w:hint="eastAsia"/>
                <w:b/>
                <w:sz w:val="15"/>
              </w:rPr>
              <w:t xml:space="preserve">umor </w:t>
            </w:r>
            <w:r>
              <w:rPr>
                <w:b/>
                <w:sz w:val="15"/>
              </w:rPr>
              <w:t>Location</w:t>
            </w:r>
          </w:p>
        </w:tc>
        <w:tc>
          <w:tcPr>
            <w:tcW w:w="1950" w:type="dxa"/>
          </w:tcPr>
          <w:p w14:paraId="36A5325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Colon Cancer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</w:t>
            </w:r>
          </w:p>
          <w:p w14:paraId="7A87EBB2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Rectal Cancer</w:t>
            </w:r>
          </w:p>
        </w:tc>
        <w:tc>
          <w:tcPr>
            <w:tcW w:w="565" w:type="dxa"/>
          </w:tcPr>
          <w:p w14:paraId="4B69F43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0.966</w:t>
            </w:r>
          </w:p>
        </w:tc>
        <w:tc>
          <w:tcPr>
            <w:tcW w:w="1049" w:type="dxa"/>
          </w:tcPr>
          <w:p w14:paraId="3AC9BE4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0.802-1.164</w:t>
            </w:r>
          </w:p>
        </w:tc>
        <w:tc>
          <w:tcPr>
            <w:tcW w:w="688" w:type="dxa"/>
            <w:gridSpan w:val="2"/>
          </w:tcPr>
          <w:p w14:paraId="6894EE9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0.717</w:t>
            </w:r>
          </w:p>
        </w:tc>
        <w:tc>
          <w:tcPr>
            <w:tcW w:w="239" w:type="dxa"/>
          </w:tcPr>
          <w:p w14:paraId="349250C1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6C30C88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268A3A7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1FF1A31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40479B90" w14:textId="77777777" w:rsidTr="004632B6">
        <w:tc>
          <w:tcPr>
            <w:tcW w:w="2119" w:type="dxa"/>
          </w:tcPr>
          <w:p w14:paraId="7E97F9BD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Gross Pathological Type</w:t>
            </w:r>
          </w:p>
        </w:tc>
        <w:tc>
          <w:tcPr>
            <w:tcW w:w="1950" w:type="dxa"/>
          </w:tcPr>
          <w:p w14:paraId="2754BFD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Prominence</w:t>
            </w:r>
          </w:p>
          <w:p w14:paraId="7950A8CB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</w:t>
            </w:r>
          </w:p>
          <w:p w14:paraId="2668601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Ulceration&amp;</w:t>
            </w:r>
            <w:r>
              <w:rPr>
                <w:rFonts w:hint="eastAsia"/>
                <w:sz w:val="15"/>
              </w:rPr>
              <w:t xml:space="preserve"> </w:t>
            </w:r>
            <w:r>
              <w:rPr>
                <w:sz w:val="15"/>
              </w:rPr>
              <w:t>Infiltration</w:t>
            </w:r>
          </w:p>
        </w:tc>
        <w:tc>
          <w:tcPr>
            <w:tcW w:w="565" w:type="dxa"/>
          </w:tcPr>
          <w:p w14:paraId="0D3B456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1.194</w:t>
            </w:r>
          </w:p>
        </w:tc>
        <w:tc>
          <w:tcPr>
            <w:tcW w:w="1049" w:type="dxa"/>
          </w:tcPr>
          <w:p w14:paraId="35E12062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0.820-1.738</w:t>
            </w:r>
          </w:p>
        </w:tc>
        <w:tc>
          <w:tcPr>
            <w:tcW w:w="688" w:type="dxa"/>
            <w:gridSpan w:val="2"/>
          </w:tcPr>
          <w:p w14:paraId="18A4256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0.356</w:t>
            </w:r>
          </w:p>
        </w:tc>
        <w:tc>
          <w:tcPr>
            <w:tcW w:w="239" w:type="dxa"/>
          </w:tcPr>
          <w:p w14:paraId="6C3B6CB4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3EC62D80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53CC67E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63BC0CE5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78DB88CC" w14:textId="77777777" w:rsidTr="004632B6">
        <w:tc>
          <w:tcPr>
            <w:tcW w:w="2119" w:type="dxa"/>
          </w:tcPr>
          <w:p w14:paraId="1627AC25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rFonts w:hint="eastAsia"/>
                <w:b/>
                <w:sz w:val="15"/>
              </w:rPr>
              <w:t xml:space="preserve">T </w:t>
            </w:r>
            <w:r>
              <w:rPr>
                <w:b/>
                <w:sz w:val="15"/>
              </w:rPr>
              <w:t>Stage</w:t>
            </w:r>
          </w:p>
        </w:tc>
        <w:tc>
          <w:tcPr>
            <w:tcW w:w="1950" w:type="dxa"/>
          </w:tcPr>
          <w:p w14:paraId="0B03D03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T3 v</w:t>
            </w:r>
            <w:r>
              <w:rPr>
                <w:sz w:val="15"/>
              </w:rPr>
              <w:t xml:space="preserve">s. </w:t>
            </w:r>
            <w:r>
              <w:rPr>
                <w:rFonts w:hint="eastAsia"/>
                <w:sz w:val="15"/>
              </w:rPr>
              <w:t>T4</w:t>
            </w:r>
          </w:p>
        </w:tc>
        <w:tc>
          <w:tcPr>
            <w:tcW w:w="565" w:type="dxa"/>
          </w:tcPr>
          <w:p w14:paraId="2C56F65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1.337</w:t>
            </w:r>
          </w:p>
        </w:tc>
        <w:tc>
          <w:tcPr>
            <w:tcW w:w="1049" w:type="dxa"/>
          </w:tcPr>
          <w:p w14:paraId="1F34475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0.676-2.644</w:t>
            </w:r>
          </w:p>
        </w:tc>
        <w:tc>
          <w:tcPr>
            <w:tcW w:w="688" w:type="dxa"/>
            <w:gridSpan w:val="2"/>
          </w:tcPr>
          <w:p w14:paraId="33A173C7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0.404</w:t>
            </w:r>
          </w:p>
        </w:tc>
        <w:tc>
          <w:tcPr>
            <w:tcW w:w="239" w:type="dxa"/>
          </w:tcPr>
          <w:p w14:paraId="53E3625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5540CDFE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322B6510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45D0DDD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0B19E174" w14:textId="77777777" w:rsidTr="004632B6">
        <w:tc>
          <w:tcPr>
            <w:tcW w:w="2119" w:type="dxa"/>
          </w:tcPr>
          <w:p w14:paraId="191BF871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G</w:t>
            </w:r>
            <w:r>
              <w:rPr>
                <w:rFonts w:hint="eastAsia"/>
                <w:b/>
                <w:sz w:val="15"/>
              </w:rPr>
              <w:t>rade</w:t>
            </w:r>
          </w:p>
        </w:tc>
        <w:tc>
          <w:tcPr>
            <w:tcW w:w="1950" w:type="dxa"/>
          </w:tcPr>
          <w:p w14:paraId="6116C41E" w14:textId="2617A953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High&amp; M</w:t>
            </w:r>
            <w:r>
              <w:rPr>
                <w:rFonts w:hint="eastAsia"/>
                <w:sz w:val="15"/>
              </w:rPr>
              <w:t>iddle</w:t>
            </w:r>
            <w:r>
              <w:rPr>
                <w:sz w:val="15"/>
              </w:rPr>
              <w:t xml:space="preserve"> </w:t>
            </w:r>
            <w:r w:rsidR="005802C6">
              <w:rPr>
                <w:sz w:val="15"/>
              </w:rPr>
              <w:t>vs. Low</w:t>
            </w:r>
          </w:p>
        </w:tc>
        <w:tc>
          <w:tcPr>
            <w:tcW w:w="565" w:type="dxa"/>
          </w:tcPr>
          <w:p w14:paraId="416E8E2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1.078</w:t>
            </w:r>
          </w:p>
        </w:tc>
        <w:tc>
          <w:tcPr>
            <w:tcW w:w="1049" w:type="dxa"/>
          </w:tcPr>
          <w:p w14:paraId="49509DE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0.643-1.806</w:t>
            </w:r>
          </w:p>
        </w:tc>
        <w:tc>
          <w:tcPr>
            <w:tcW w:w="688" w:type="dxa"/>
            <w:gridSpan w:val="2"/>
          </w:tcPr>
          <w:p w14:paraId="34C5723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0.777</w:t>
            </w:r>
          </w:p>
        </w:tc>
        <w:tc>
          <w:tcPr>
            <w:tcW w:w="239" w:type="dxa"/>
          </w:tcPr>
          <w:p w14:paraId="15BA9726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32453C03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251C0334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3EB399A3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71F08BF1" w14:textId="77777777" w:rsidTr="004632B6">
        <w:tc>
          <w:tcPr>
            <w:tcW w:w="2119" w:type="dxa"/>
          </w:tcPr>
          <w:p w14:paraId="7AEACD71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N</w:t>
            </w:r>
            <w:r>
              <w:rPr>
                <w:rFonts w:hint="eastAsia"/>
                <w:b/>
                <w:sz w:val="15"/>
              </w:rPr>
              <w:t xml:space="preserve">eurological </w:t>
            </w:r>
            <w:r>
              <w:rPr>
                <w:b/>
                <w:sz w:val="15"/>
              </w:rPr>
              <w:t>Involvement</w:t>
            </w:r>
          </w:p>
        </w:tc>
        <w:tc>
          <w:tcPr>
            <w:tcW w:w="1950" w:type="dxa"/>
          </w:tcPr>
          <w:p w14:paraId="1CD871F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P</w:t>
            </w:r>
            <w:r>
              <w:rPr>
                <w:rFonts w:hint="eastAsia"/>
                <w:sz w:val="15"/>
              </w:rPr>
              <w:t>resent</w:t>
            </w:r>
            <w:r>
              <w:rPr>
                <w:sz w:val="15"/>
              </w:rPr>
              <w:t xml:space="preserve">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A</w:t>
            </w:r>
            <w:r>
              <w:rPr>
                <w:rFonts w:hint="eastAsia"/>
                <w:sz w:val="15"/>
              </w:rPr>
              <w:t>bsent</w:t>
            </w:r>
          </w:p>
        </w:tc>
        <w:tc>
          <w:tcPr>
            <w:tcW w:w="565" w:type="dxa"/>
          </w:tcPr>
          <w:p w14:paraId="369A068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2.222</w:t>
            </w:r>
          </w:p>
        </w:tc>
        <w:tc>
          <w:tcPr>
            <w:tcW w:w="1049" w:type="dxa"/>
          </w:tcPr>
          <w:p w14:paraId="4DFA0A9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1.191-4.145</w:t>
            </w:r>
          </w:p>
        </w:tc>
        <w:tc>
          <w:tcPr>
            <w:tcW w:w="688" w:type="dxa"/>
            <w:gridSpan w:val="2"/>
          </w:tcPr>
          <w:p w14:paraId="0C74312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0.012</w:t>
            </w:r>
          </w:p>
        </w:tc>
        <w:tc>
          <w:tcPr>
            <w:tcW w:w="239" w:type="dxa"/>
          </w:tcPr>
          <w:p w14:paraId="608D40E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2601066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2.0</w:t>
            </w:r>
            <w:r>
              <w:rPr>
                <w:rFonts w:hint="eastAsia"/>
                <w:sz w:val="15"/>
              </w:rPr>
              <w:t>66</w:t>
            </w:r>
          </w:p>
        </w:tc>
        <w:tc>
          <w:tcPr>
            <w:tcW w:w="993" w:type="dxa"/>
          </w:tcPr>
          <w:p w14:paraId="105EDD95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1.1</w:t>
            </w:r>
            <w:r>
              <w:rPr>
                <w:rFonts w:hint="eastAsia"/>
                <w:sz w:val="15"/>
              </w:rPr>
              <w:t>07</w:t>
            </w:r>
            <w:r>
              <w:rPr>
                <w:sz w:val="15"/>
              </w:rPr>
              <w:t>-3.8</w:t>
            </w:r>
            <w:r>
              <w:rPr>
                <w:rFonts w:hint="eastAsia"/>
                <w:sz w:val="15"/>
              </w:rPr>
              <w:t>5</w:t>
            </w:r>
            <w:r>
              <w:rPr>
                <w:sz w:val="15"/>
              </w:rPr>
              <w:t>8</w:t>
            </w:r>
          </w:p>
        </w:tc>
        <w:tc>
          <w:tcPr>
            <w:tcW w:w="758" w:type="dxa"/>
          </w:tcPr>
          <w:p w14:paraId="226759E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0.02</w:t>
            </w:r>
            <w:r>
              <w:rPr>
                <w:rFonts w:hint="eastAsia"/>
                <w:sz w:val="15"/>
              </w:rPr>
              <w:t>3</w:t>
            </w:r>
          </w:p>
        </w:tc>
      </w:tr>
      <w:tr w:rsidR="00601642" w14:paraId="131CE419" w14:textId="77777777" w:rsidTr="004632B6">
        <w:tc>
          <w:tcPr>
            <w:tcW w:w="2119" w:type="dxa"/>
          </w:tcPr>
          <w:p w14:paraId="34359004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Vascular Invasion</w:t>
            </w:r>
          </w:p>
        </w:tc>
        <w:tc>
          <w:tcPr>
            <w:tcW w:w="1950" w:type="dxa"/>
          </w:tcPr>
          <w:p w14:paraId="05E2BFD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P</w:t>
            </w:r>
            <w:r>
              <w:rPr>
                <w:rFonts w:hint="eastAsia"/>
                <w:sz w:val="15"/>
              </w:rPr>
              <w:t>resent</w:t>
            </w:r>
            <w:r>
              <w:rPr>
                <w:sz w:val="15"/>
              </w:rPr>
              <w:t xml:space="preserve">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A</w:t>
            </w:r>
            <w:r>
              <w:rPr>
                <w:rFonts w:hint="eastAsia"/>
                <w:sz w:val="15"/>
              </w:rPr>
              <w:t>bsent</w:t>
            </w:r>
          </w:p>
        </w:tc>
        <w:tc>
          <w:tcPr>
            <w:tcW w:w="565" w:type="dxa"/>
          </w:tcPr>
          <w:p w14:paraId="66E6ABDD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0.948</w:t>
            </w:r>
          </w:p>
        </w:tc>
        <w:tc>
          <w:tcPr>
            <w:tcW w:w="1049" w:type="dxa"/>
          </w:tcPr>
          <w:p w14:paraId="3A5C3AC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0.575-1.562</w:t>
            </w:r>
          </w:p>
        </w:tc>
        <w:tc>
          <w:tcPr>
            <w:tcW w:w="688" w:type="dxa"/>
            <w:gridSpan w:val="2"/>
          </w:tcPr>
          <w:p w14:paraId="7F483AB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0.834</w:t>
            </w:r>
          </w:p>
        </w:tc>
        <w:tc>
          <w:tcPr>
            <w:tcW w:w="239" w:type="dxa"/>
          </w:tcPr>
          <w:p w14:paraId="110238F5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1D4FCFD2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19E4635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69C3AEFC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150CDCFF" w14:textId="77777777" w:rsidTr="004632B6">
        <w:tc>
          <w:tcPr>
            <w:tcW w:w="2119" w:type="dxa"/>
          </w:tcPr>
          <w:p w14:paraId="566751CC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A</w:t>
            </w:r>
            <w:r>
              <w:rPr>
                <w:rFonts w:hint="eastAsia"/>
                <w:b/>
                <w:sz w:val="15"/>
              </w:rPr>
              <w:t xml:space="preserve">djuvant </w:t>
            </w:r>
            <w:r>
              <w:rPr>
                <w:b/>
                <w:sz w:val="15"/>
              </w:rPr>
              <w:t>Therapy</w:t>
            </w:r>
          </w:p>
        </w:tc>
        <w:tc>
          <w:tcPr>
            <w:tcW w:w="1950" w:type="dxa"/>
          </w:tcPr>
          <w:p w14:paraId="54B9DA3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Yes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No</w:t>
            </w:r>
          </w:p>
        </w:tc>
        <w:tc>
          <w:tcPr>
            <w:tcW w:w="565" w:type="dxa"/>
          </w:tcPr>
          <w:p w14:paraId="78F591B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0.908</w:t>
            </w:r>
          </w:p>
        </w:tc>
        <w:tc>
          <w:tcPr>
            <w:tcW w:w="1049" w:type="dxa"/>
          </w:tcPr>
          <w:p w14:paraId="7FE552C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0.626-1.318</w:t>
            </w:r>
          </w:p>
        </w:tc>
        <w:tc>
          <w:tcPr>
            <w:tcW w:w="688" w:type="dxa"/>
            <w:gridSpan w:val="2"/>
          </w:tcPr>
          <w:p w14:paraId="1BA6A3F2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0.613</w:t>
            </w:r>
          </w:p>
        </w:tc>
        <w:tc>
          <w:tcPr>
            <w:tcW w:w="239" w:type="dxa"/>
          </w:tcPr>
          <w:p w14:paraId="62EC3F2C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1C406709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6DBD74E5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183A70F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1048DE9F" w14:textId="77777777" w:rsidTr="004632B6">
        <w:tc>
          <w:tcPr>
            <w:tcW w:w="2119" w:type="dxa"/>
          </w:tcPr>
          <w:p w14:paraId="2986E2A1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</w:t>
            </w:r>
            <w:r>
              <w:rPr>
                <w:rFonts w:hint="eastAsia"/>
                <w:b/>
                <w:sz w:val="15"/>
              </w:rPr>
              <w:t>hemotherapy</w:t>
            </w:r>
          </w:p>
        </w:tc>
        <w:tc>
          <w:tcPr>
            <w:tcW w:w="1950" w:type="dxa"/>
          </w:tcPr>
          <w:p w14:paraId="36B0F29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 xml:space="preserve">Yes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 No</w:t>
            </w:r>
          </w:p>
        </w:tc>
        <w:tc>
          <w:tcPr>
            <w:tcW w:w="565" w:type="dxa"/>
          </w:tcPr>
          <w:p w14:paraId="3D582662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1.092</w:t>
            </w:r>
          </w:p>
        </w:tc>
        <w:tc>
          <w:tcPr>
            <w:tcW w:w="1049" w:type="dxa"/>
          </w:tcPr>
          <w:p w14:paraId="79C5640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0.723-1.650</w:t>
            </w:r>
          </w:p>
        </w:tc>
        <w:tc>
          <w:tcPr>
            <w:tcW w:w="688" w:type="dxa"/>
            <w:gridSpan w:val="2"/>
          </w:tcPr>
          <w:p w14:paraId="249B45FF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0.675</w:t>
            </w:r>
          </w:p>
        </w:tc>
        <w:tc>
          <w:tcPr>
            <w:tcW w:w="239" w:type="dxa"/>
          </w:tcPr>
          <w:p w14:paraId="73D91F60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6B959A9C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655952D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2ECD2D20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2A51029E" w14:textId="77777777" w:rsidTr="004632B6">
        <w:tc>
          <w:tcPr>
            <w:tcW w:w="2119" w:type="dxa"/>
          </w:tcPr>
          <w:p w14:paraId="569143DD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rFonts w:hint="eastAsia"/>
                <w:b/>
                <w:sz w:val="15"/>
              </w:rPr>
              <w:t>CEA level</w:t>
            </w:r>
          </w:p>
          <w:p w14:paraId="1DE567C7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ascii="MS Mincho" w:eastAsia="MS Mincho" w:hAnsi="MS Mincho" w:cs="MS Mincho"/>
                <w:b/>
                <w:sz w:val="15"/>
              </w:rPr>
              <w:t>（</w:t>
            </w:r>
            <w:r>
              <w:rPr>
                <w:rFonts w:hint="eastAsia"/>
                <w:b/>
                <w:sz w:val="15"/>
              </w:rPr>
              <w:t>ng/ml</w:t>
            </w:r>
            <w:r>
              <w:rPr>
                <w:rFonts w:ascii="MS Mincho" w:eastAsia="MS Mincho" w:hAnsi="MS Mincho" w:cs="MS Mincho"/>
                <w:b/>
                <w:sz w:val="15"/>
              </w:rPr>
              <w:t>）</w:t>
            </w:r>
          </w:p>
        </w:tc>
        <w:tc>
          <w:tcPr>
            <w:tcW w:w="1950" w:type="dxa"/>
          </w:tcPr>
          <w:p w14:paraId="04CB05C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≤</w:t>
            </w:r>
            <w:r>
              <w:rPr>
                <w:sz w:val="15"/>
              </w:rPr>
              <w:t xml:space="preserve">5 </w:t>
            </w:r>
            <w:r>
              <w:rPr>
                <w:rFonts w:hint="eastAsia"/>
                <w:sz w:val="15"/>
              </w:rPr>
              <w:t>v</w:t>
            </w:r>
            <w:r>
              <w:rPr>
                <w:sz w:val="15"/>
              </w:rPr>
              <w:t>s.</w:t>
            </w:r>
            <w:r>
              <w:rPr>
                <w:rFonts w:ascii="MS Mincho" w:eastAsia="MS Mincho" w:hAnsi="MS Mincho" w:cs="MS Mincho"/>
                <w:sz w:val="15"/>
              </w:rPr>
              <w:t>＞</w:t>
            </w:r>
            <w:r>
              <w:rPr>
                <w:sz w:val="15"/>
              </w:rPr>
              <w:t>5</w:t>
            </w:r>
          </w:p>
        </w:tc>
        <w:tc>
          <w:tcPr>
            <w:tcW w:w="565" w:type="dxa"/>
          </w:tcPr>
          <w:p w14:paraId="7BA8630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1.088</w:t>
            </w:r>
          </w:p>
        </w:tc>
        <w:tc>
          <w:tcPr>
            <w:tcW w:w="1049" w:type="dxa"/>
          </w:tcPr>
          <w:p w14:paraId="05EBD9F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0.697-1.698</w:t>
            </w:r>
          </w:p>
        </w:tc>
        <w:tc>
          <w:tcPr>
            <w:tcW w:w="688" w:type="dxa"/>
            <w:gridSpan w:val="2"/>
          </w:tcPr>
          <w:p w14:paraId="4414904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0.711</w:t>
            </w:r>
          </w:p>
        </w:tc>
        <w:tc>
          <w:tcPr>
            <w:tcW w:w="239" w:type="dxa"/>
          </w:tcPr>
          <w:p w14:paraId="63F091B8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1F131F14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3B9C16EF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6E28B267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39B7793D" w14:textId="77777777" w:rsidTr="004632B6">
        <w:tc>
          <w:tcPr>
            <w:tcW w:w="2119" w:type="dxa"/>
          </w:tcPr>
          <w:p w14:paraId="00DE4224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>
              <w:rPr>
                <w:rFonts w:hint="eastAsia"/>
                <w:b/>
                <w:sz w:val="15"/>
              </w:rPr>
              <w:t>CA19-9 level</w:t>
            </w:r>
          </w:p>
          <w:p w14:paraId="699C1147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ascii="MS Mincho" w:eastAsia="MS Mincho" w:hAnsi="MS Mincho" w:cs="MS Mincho"/>
                <w:b/>
                <w:sz w:val="15"/>
              </w:rPr>
              <w:t>（</w:t>
            </w:r>
            <w:r>
              <w:rPr>
                <w:rFonts w:hint="eastAsia"/>
                <w:b/>
                <w:sz w:val="15"/>
              </w:rPr>
              <w:t>U/ml</w:t>
            </w:r>
            <w:r>
              <w:rPr>
                <w:rFonts w:ascii="MS Mincho" w:eastAsia="MS Mincho" w:hAnsi="MS Mincho" w:cs="MS Mincho"/>
                <w:b/>
                <w:sz w:val="15"/>
              </w:rPr>
              <w:t>）</w:t>
            </w:r>
          </w:p>
        </w:tc>
        <w:tc>
          <w:tcPr>
            <w:tcW w:w="1950" w:type="dxa"/>
          </w:tcPr>
          <w:p w14:paraId="234FC576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≤</w:t>
            </w:r>
            <w:r>
              <w:rPr>
                <w:sz w:val="15"/>
              </w:rPr>
              <w:t>37</w:t>
            </w:r>
            <w:r>
              <w:rPr>
                <w:rFonts w:hint="eastAsia"/>
                <w:sz w:val="15"/>
              </w:rPr>
              <w:t xml:space="preserve"> </w:t>
            </w:r>
            <w:r>
              <w:rPr>
                <w:sz w:val="15"/>
              </w:rPr>
              <w:t>vs.</w:t>
            </w:r>
            <w:r>
              <w:rPr>
                <w:rFonts w:ascii="MS Mincho" w:eastAsia="MS Mincho" w:hAnsi="MS Mincho" w:cs="MS Mincho"/>
                <w:sz w:val="15"/>
              </w:rPr>
              <w:t>＞</w:t>
            </w:r>
            <w:r>
              <w:rPr>
                <w:sz w:val="15"/>
              </w:rPr>
              <w:t>37</w:t>
            </w:r>
          </w:p>
        </w:tc>
        <w:tc>
          <w:tcPr>
            <w:tcW w:w="565" w:type="dxa"/>
          </w:tcPr>
          <w:p w14:paraId="4656F7B0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0.720</w:t>
            </w:r>
          </w:p>
        </w:tc>
        <w:tc>
          <w:tcPr>
            <w:tcW w:w="1049" w:type="dxa"/>
          </w:tcPr>
          <w:p w14:paraId="11690125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0.316-1.640</w:t>
            </w:r>
          </w:p>
        </w:tc>
        <w:tc>
          <w:tcPr>
            <w:tcW w:w="688" w:type="dxa"/>
            <w:gridSpan w:val="2"/>
          </w:tcPr>
          <w:p w14:paraId="045D92A1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0.435</w:t>
            </w:r>
          </w:p>
        </w:tc>
        <w:tc>
          <w:tcPr>
            <w:tcW w:w="239" w:type="dxa"/>
          </w:tcPr>
          <w:p w14:paraId="14CEE815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60AA2CF1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7B8B060B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1F73D4C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46D4E942" w14:textId="77777777" w:rsidTr="004632B6">
        <w:tc>
          <w:tcPr>
            <w:tcW w:w="2119" w:type="dxa"/>
          </w:tcPr>
          <w:p w14:paraId="4EB2FEE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b/>
                <w:sz w:val="15"/>
              </w:rPr>
              <w:t>MSI status</w:t>
            </w:r>
          </w:p>
        </w:tc>
        <w:tc>
          <w:tcPr>
            <w:tcW w:w="1950" w:type="dxa"/>
          </w:tcPr>
          <w:p w14:paraId="43EA241C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MS</w:t>
            </w:r>
            <w:r>
              <w:rPr>
                <w:sz w:val="15"/>
              </w:rPr>
              <w:t>I</w:t>
            </w:r>
            <w:r>
              <w:rPr>
                <w:rFonts w:hint="eastAsia"/>
                <w:sz w:val="15"/>
              </w:rPr>
              <w:t xml:space="preserve"> </w:t>
            </w:r>
            <w:r>
              <w:rPr>
                <w:sz w:val="15"/>
              </w:rPr>
              <w:t>vs.</w:t>
            </w:r>
            <w:r>
              <w:rPr>
                <w:rFonts w:hint="eastAsia"/>
                <w:sz w:val="15"/>
              </w:rPr>
              <w:t xml:space="preserve"> MS</w:t>
            </w:r>
            <w:r>
              <w:rPr>
                <w:sz w:val="15"/>
              </w:rPr>
              <w:t>S</w:t>
            </w:r>
          </w:p>
        </w:tc>
        <w:tc>
          <w:tcPr>
            <w:tcW w:w="565" w:type="dxa"/>
          </w:tcPr>
          <w:p w14:paraId="08781C7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0.625</w:t>
            </w:r>
          </w:p>
        </w:tc>
        <w:tc>
          <w:tcPr>
            <w:tcW w:w="1049" w:type="dxa"/>
          </w:tcPr>
          <w:p w14:paraId="02E9CAD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0.326-1.197</w:t>
            </w:r>
          </w:p>
        </w:tc>
        <w:tc>
          <w:tcPr>
            <w:tcW w:w="688" w:type="dxa"/>
            <w:gridSpan w:val="2"/>
          </w:tcPr>
          <w:p w14:paraId="5E17755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0.157</w:t>
            </w:r>
          </w:p>
        </w:tc>
        <w:tc>
          <w:tcPr>
            <w:tcW w:w="239" w:type="dxa"/>
          </w:tcPr>
          <w:p w14:paraId="44FE7A22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71A032CE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993" w:type="dxa"/>
          </w:tcPr>
          <w:p w14:paraId="29C9FB7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758" w:type="dxa"/>
          </w:tcPr>
          <w:p w14:paraId="44C14DDD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</w:tr>
      <w:tr w:rsidR="00601642" w14:paraId="45471261" w14:textId="77777777" w:rsidTr="004632B6">
        <w:tc>
          <w:tcPr>
            <w:tcW w:w="2119" w:type="dxa"/>
          </w:tcPr>
          <w:p w14:paraId="710557E0" w14:textId="77777777" w:rsidR="00601642" w:rsidRDefault="00601642" w:rsidP="004632B6">
            <w:pPr>
              <w:jc w:val="left"/>
              <w:rPr>
                <w:b/>
                <w:sz w:val="15"/>
              </w:rPr>
            </w:pPr>
            <w:r w:rsidRPr="004632B6">
              <w:rPr>
                <w:b/>
                <w:i/>
                <w:sz w:val="15"/>
              </w:rPr>
              <w:t>GADD45B</w:t>
            </w:r>
            <w:r>
              <w:rPr>
                <w:rFonts w:hint="eastAsia"/>
                <w:b/>
                <w:sz w:val="15"/>
              </w:rPr>
              <w:t xml:space="preserve"> expression</w:t>
            </w:r>
          </w:p>
        </w:tc>
        <w:tc>
          <w:tcPr>
            <w:tcW w:w="1950" w:type="dxa"/>
          </w:tcPr>
          <w:p w14:paraId="7509107A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 xml:space="preserve">LOW </w:t>
            </w:r>
            <w:r>
              <w:rPr>
                <w:sz w:val="15"/>
              </w:rPr>
              <w:t>vs.</w:t>
            </w:r>
            <w:r>
              <w:rPr>
                <w:rFonts w:hint="eastAsia"/>
                <w:sz w:val="15"/>
              </w:rPr>
              <w:t xml:space="preserve"> HIGH</w:t>
            </w:r>
          </w:p>
        </w:tc>
        <w:tc>
          <w:tcPr>
            <w:tcW w:w="565" w:type="dxa"/>
          </w:tcPr>
          <w:p w14:paraId="77CA0BEE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</w:t>
            </w:r>
            <w:r>
              <w:rPr>
                <w:rFonts w:hint="eastAsia"/>
                <w:sz w:val="15"/>
              </w:rPr>
              <w:t>480</w:t>
            </w:r>
          </w:p>
        </w:tc>
        <w:tc>
          <w:tcPr>
            <w:tcW w:w="1049" w:type="dxa"/>
          </w:tcPr>
          <w:p w14:paraId="1D38B428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</w:t>
            </w:r>
            <w:r>
              <w:rPr>
                <w:rFonts w:hint="eastAsia"/>
                <w:sz w:val="15"/>
              </w:rPr>
              <w:t>30</w:t>
            </w:r>
            <w:r>
              <w:rPr>
                <w:sz w:val="15"/>
              </w:rPr>
              <w:t>-0.</w:t>
            </w:r>
            <w:r>
              <w:rPr>
                <w:rFonts w:hint="eastAsia"/>
                <w:sz w:val="15"/>
              </w:rPr>
              <w:t>69</w:t>
            </w:r>
            <w:r>
              <w:rPr>
                <w:sz w:val="15"/>
              </w:rPr>
              <w:t>9</w:t>
            </w:r>
          </w:p>
        </w:tc>
        <w:tc>
          <w:tcPr>
            <w:tcW w:w="688" w:type="dxa"/>
            <w:gridSpan w:val="2"/>
          </w:tcPr>
          <w:p w14:paraId="23641E67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rFonts w:hint="eastAsia"/>
                <w:sz w:val="15"/>
              </w:rPr>
              <w:t>0</w:t>
            </w:r>
            <w:r>
              <w:rPr>
                <w:sz w:val="15"/>
              </w:rPr>
              <w:t>.0</w:t>
            </w:r>
            <w:r>
              <w:rPr>
                <w:rFonts w:hint="eastAsia"/>
                <w:sz w:val="15"/>
              </w:rPr>
              <w:t>00</w:t>
            </w:r>
            <w:r>
              <w:rPr>
                <w:sz w:val="15"/>
              </w:rPr>
              <w:t>1</w:t>
            </w:r>
          </w:p>
        </w:tc>
        <w:tc>
          <w:tcPr>
            <w:tcW w:w="239" w:type="dxa"/>
          </w:tcPr>
          <w:p w14:paraId="52EF0DEA" w14:textId="77777777" w:rsidR="00601642" w:rsidRDefault="00601642" w:rsidP="004632B6">
            <w:pPr>
              <w:jc w:val="left"/>
              <w:rPr>
                <w:sz w:val="15"/>
              </w:rPr>
            </w:pPr>
          </w:p>
        </w:tc>
        <w:tc>
          <w:tcPr>
            <w:tcW w:w="620" w:type="dxa"/>
          </w:tcPr>
          <w:p w14:paraId="37F5A233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</w:t>
            </w:r>
            <w:r>
              <w:rPr>
                <w:rFonts w:hint="eastAsia"/>
                <w:sz w:val="15"/>
              </w:rPr>
              <w:t>49</w:t>
            </w:r>
            <w:r>
              <w:rPr>
                <w:sz w:val="15"/>
              </w:rPr>
              <w:t>0</w:t>
            </w:r>
          </w:p>
        </w:tc>
        <w:tc>
          <w:tcPr>
            <w:tcW w:w="993" w:type="dxa"/>
          </w:tcPr>
          <w:p w14:paraId="655C505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0.3</w:t>
            </w:r>
            <w:r>
              <w:rPr>
                <w:rFonts w:hint="eastAsia"/>
                <w:sz w:val="15"/>
              </w:rPr>
              <w:t>36</w:t>
            </w:r>
            <w:r>
              <w:rPr>
                <w:sz w:val="15"/>
              </w:rPr>
              <w:t>-0.</w:t>
            </w:r>
            <w:r>
              <w:rPr>
                <w:rFonts w:hint="eastAsia"/>
                <w:sz w:val="15"/>
              </w:rPr>
              <w:t>714</w:t>
            </w:r>
          </w:p>
        </w:tc>
        <w:tc>
          <w:tcPr>
            <w:tcW w:w="758" w:type="dxa"/>
          </w:tcPr>
          <w:p w14:paraId="21834DA9" w14:textId="77777777" w:rsidR="00601642" w:rsidRDefault="00601642" w:rsidP="004632B6">
            <w:pPr>
              <w:jc w:val="left"/>
              <w:rPr>
                <w:sz w:val="15"/>
              </w:rPr>
            </w:pPr>
            <w:r>
              <w:rPr>
                <w:sz w:val="15"/>
              </w:rPr>
              <w:t>0.0</w:t>
            </w:r>
            <w:r>
              <w:rPr>
                <w:rFonts w:hint="eastAsia"/>
                <w:sz w:val="15"/>
              </w:rPr>
              <w:t>002</w:t>
            </w:r>
          </w:p>
        </w:tc>
      </w:tr>
    </w:tbl>
    <w:p w14:paraId="5298DFBD" w14:textId="77777777" w:rsidR="00601642" w:rsidRDefault="00601642" w:rsidP="00601642">
      <w:pPr>
        <w:adjustRightInd w:val="0"/>
        <w:snapToGrid w:val="0"/>
        <w:spacing w:before="240" w:line="260" w:lineRule="atLeast"/>
        <w:rPr>
          <w:rFonts w:ascii="Palatino Linotype" w:eastAsia="SimSun" w:hAnsi="Palatino Linotype"/>
          <w:sz w:val="18"/>
        </w:rPr>
      </w:pPr>
    </w:p>
    <w:p w14:paraId="4DCC40F5" w14:textId="77777777" w:rsidR="00601642" w:rsidRDefault="00601642" w:rsidP="00601642">
      <w:pPr>
        <w:adjustRightInd w:val="0"/>
        <w:snapToGrid w:val="0"/>
        <w:spacing w:before="240" w:line="260" w:lineRule="atLeast"/>
        <w:rPr>
          <w:rFonts w:ascii="Palatino Linotype" w:hAnsi="Palatino Linotype"/>
          <w:snapToGrid w:val="0"/>
          <w:sz w:val="18"/>
          <w:szCs w:val="18"/>
          <w:lang w:bidi="en-US"/>
        </w:rPr>
      </w:pPr>
    </w:p>
    <w:p w14:paraId="2FE4D50A" w14:textId="77777777" w:rsidR="00601642" w:rsidRDefault="00601642" w:rsidP="00601642">
      <w:pPr>
        <w:adjustRightInd w:val="0"/>
        <w:snapToGrid w:val="0"/>
        <w:spacing w:before="240" w:line="260" w:lineRule="atLeast"/>
        <w:rPr>
          <w:rFonts w:ascii="Palatino Linotype" w:hAnsi="Palatino Linotype"/>
          <w:snapToGrid w:val="0"/>
          <w:sz w:val="18"/>
          <w:szCs w:val="18"/>
          <w:lang w:bidi="en-US"/>
        </w:rPr>
      </w:pPr>
    </w:p>
    <w:p w14:paraId="78CDB8E5" w14:textId="77777777" w:rsidR="00601642" w:rsidRDefault="00601642" w:rsidP="00601642">
      <w:pPr>
        <w:adjustRightInd w:val="0"/>
        <w:snapToGrid w:val="0"/>
        <w:spacing w:before="240" w:line="260" w:lineRule="atLeast"/>
        <w:rPr>
          <w:rFonts w:ascii="Palatino Linotype" w:hAnsi="Palatino Linotype"/>
          <w:snapToGrid w:val="0"/>
          <w:sz w:val="18"/>
          <w:szCs w:val="18"/>
          <w:lang w:bidi="en-US"/>
        </w:rPr>
      </w:pPr>
    </w:p>
    <w:p w14:paraId="073B2859" w14:textId="77777777" w:rsidR="008F03DA" w:rsidRDefault="002355BD"/>
    <w:sectPr w:rsidR="008F03DA" w:rsidSect="0060164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531" w:bottom="1077" w:left="1531" w:header="1020" w:footer="850" w:gutter="0"/>
      <w:pgNumType w:start="1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AA3F4" w14:textId="77777777" w:rsidR="002355BD" w:rsidRDefault="002355BD">
      <w:pPr>
        <w:spacing w:after="0" w:line="240" w:lineRule="auto"/>
      </w:pPr>
      <w:r>
        <w:separator/>
      </w:r>
    </w:p>
  </w:endnote>
  <w:endnote w:type="continuationSeparator" w:id="0">
    <w:p w14:paraId="6C2FCDE8" w14:textId="77777777" w:rsidR="002355BD" w:rsidRDefault="0023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C6DC5" w14:textId="77777777" w:rsidR="00241B6B" w:rsidRDefault="00241B6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7DF54" w14:textId="77777777" w:rsidR="00241B6B" w:rsidRDefault="005802C6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>
      <w:rPr>
        <w:rFonts w:ascii="Palatino Linotype" w:hAnsi="Palatino Linotype"/>
        <w:i/>
        <w:sz w:val="16"/>
        <w:szCs w:val="16"/>
      </w:rPr>
      <w:t xml:space="preserve">Genes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9</w:t>
    </w:r>
    <w:r>
      <w:rPr>
        <w:rFonts w:ascii="Palatino Linotype" w:hAnsi="Palatino Linotype"/>
        <w:iCs/>
        <w:sz w:val="16"/>
        <w:szCs w:val="16"/>
      </w:rPr>
      <w:t>,</w:t>
    </w:r>
    <w:r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  <w:szCs w:val="16"/>
      </w:rPr>
      <w:t>x</w:t>
    </w:r>
    <w:r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>
      <w:rPr>
        <w:rFonts w:ascii="Palatino Linotype" w:hAnsi="Palatino Linotype"/>
        <w:sz w:val="16"/>
        <w:szCs w:val="16"/>
        <w:lang w:val="fr-CH"/>
      </w:rPr>
      <w:t>doi</w:t>
    </w:r>
    <w:proofErr w:type="spellEnd"/>
    <w:r>
      <w:rPr>
        <w:rFonts w:ascii="Palatino Linotype" w:hAnsi="Palatino Linotype"/>
        <w:sz w:val="16"/>
        <w:szCs w:val="16"/>
        <w:lang w:val="fr-CH"/>
      </w:rPr>
      <w:t xml:space="preserve">: FOR PEER REVIEW </w:t>
    </w:r>
    <w:r>
      <w:rPr>
        <w:rFonts w:ascii="Palatino Linotype" w:hAnsi="Palatino Linotype"/>
        <w:sz w:val="16"/>
        <w:szCs w:val="16"/>
        <w:lang w:val="fr-CH"/>
      </w:rPr>
      <w:tab/>
      <w:t>www.mdpi.com/journal/</w:t>
    </w:r>
    <w:r>
      <w:rPr>
        <w:rFonts w:ascii="Palatino Linotype" w:hAnsi="Palatino Linotype"/>
        <w:sz w:val="16"/>
        <w:szCs w:val="16"/>
      </w:rPr>
      <w:t>genes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B3032" w14:textId="77777777" w:rsidR="002355BD" w:rsidRDefault="002355BD">
      <w:pPr>
        <w:spacing w:after="0" w:line="240" w:lineRule="auto"/>
      </w:pPr>
      <w:r>
        <w:separator/>
      </w:r>
    </w:p>
  </w:footnote>
  <w:footnote w:type="continuationSeparator" w:id="0">
    <w:p w14:paraId="18B82900" w14:textId="77777777" w:rsidR="002355BD" w:rsidRDefault="00235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EA0D7" w14:textId="77777777" w:rsidR="00241B6B" w:rsidRDefault="00241B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4606" w14:textId="77777777" w:rsidR="00241B6B" w:rsidRDefault="005802C6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94DAE" w14:textId="77777777" w:rsidR="00241B6B" w:rsidRDefault="00601642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BF42F9F" wp14:editId="51D3AC85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6100" cy="709295"/>
              <wp:effectExtent l="0" t="0" r="12700" b="1905"/>
              <wp:wrapNone/>
              <wp:docPr id="217" name="文本框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0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01702721" w14:textId="77777777" w:rsidR="00241B6B" w:rsidRDefault="00601642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4C9A3961" wp14:editId="53980E09">
                                <wp:extent cx="537210" cy="358140"/>
                                <wp:effectExtent l="0" t="0" r="0" b="0"/>
                                <wp:docPr id="2" name="图片 2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721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BF42F9F" id="_x0000_t202" coordsize="21600,21600" o:spt="202" path="m0,0l0,21600,21600,21600,21600,0xe">
              <v:stroke joinstyle="miter"/>
              <v:path gradientshapeok="t" o:connecttype="rect"/>
            </v:shapetype>
            <v:shape id="文本框 217" o:spid="_x0000_s1026" type="#_x0000_t202" style="position:absolute;left:0;text-align:left;margin-left:474.8pt;margin-top:51pt;width:43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i+oBkCAAD1AwAADgAAAGRycy9lMm9Eb2MueG1srFPNjtMwEL4j8Q6W7zRpRHe3UdPV0lUR0vIj&#10;LTyA4ziNhe2xbG+T8gDwBpy4cOe5+hyMnbQscEP4YI3tmW9mvvm8uh60InvhvART0fksp0QYDo00&#10;u4p+eL99dkWJD8w0TIERFT0IT6/XT5+seluKAjpQjXAEQYwve1vRLgRbZpnnndDMz8AKg48tOM0C&#10;Ht0uaxzrEV2rrMjzi6wH11gHXHiPt7fjI10n/LYVPLxtWy8CURXF2kLaXdrruGfrFSt3jtlO8qkM&#10;9g9VaCYNJj1D3bLAyIOTf0FpyR14aMOMg86gbSUXqQfsZp7/0c19x6xIvSA53p5p8v8Plr/Zv3NE&#10;NhUt5peUGKZxSMevX47ffhy/fybxEinqrS/R896ibxhewICjTu16ewf8oycGNh0zO3HjHPSdYA2W&#10;OI+R2aPQEcdHkLp/DQ1mYg8BEtDQOh35Q0YIouOoDufxiCEQjpeL5xfzHF84Pl3my2K5SBlYeQq2&#10;zoeXAjSJRkUdTj+Bs/2dD7EYVp5cYi4PSjZbqVQ6uF29UY7sGSplm9aE/pubMqSv6HJRLBKygRif&#10;RKRlQCUrqSt6lcc1hSszsRAbHykIQz1MrNbQHJAPB6My8Seh0YH7REmPqqyowW9DiXplkNEo4JPh&#10;TkZ9MpjhGFjRQMlobkISeuzOwA0y3crEQhzJmHeqDLWVyJn+QRTv43Py+vVb1z8BAAD//wMAUEsD&#10;BBQABgAIAAAAIQC875lk4AAAAAwBAAAPAAAAZHJzL2Rvd25yZXYueG1sTI/JbsJAEETvkfIPo0bK&#10;LYwxMYvjMYqQsig3iD9gsBvbYhYzM17y92lO5NhVT9VV2W7Sig3ofGuNgMU8AoamtFVragHFz/vz&#10;BpgP0lRSWYMCftHDLn98yGRa2dEccDiGmlGI8akU0ITQpZz7skEt/dx2aMg7W6dloNPVvHJypHCt&#10;eBxFK65la+hDIzvcN1hejr0W0PvzqA6b4RuLr31SfFzXyefVCfE0m95egQWcwh2GW32qDjl1Otne&#10;VJ4pAduX7YpQMqKYRt2IaJmQdBIQL5Zr4HnG/4/I/wAAAP//AwBQSwECLQAUAAYACAAAACEA5JnD&#10;wPsAAADhAQAAEwAAAAAAAAAAAAAAAAAAAAAAW0NvbnRlbnRfVHlwZXNdLnhtbFBLAQItABQABgAI&#10;AAAAIQAjsmrh1wAAAJQBAAALAAAAAAAAAAAAAAAAACwBAABfcmVscy8ucmVsc1BLAQItABQABgAI&#10;AAAAIQCPWL6gGQIAAPUDAAAOAAAAAAAAAAAAAAAAACwCAABkcnMvZTJvRG9jLnhtbFBLAQItABQA&#10;BgAIAAAAIQC875lk4AAAAAwBAAAPAAAAAAAAAAAAAAAAAHEEAABkcnMvZG93bnJldi54bWxQSwUG&#10;AAAAAAQABADzAAAAfgUAAAAA&#10;" stroked="f">
              <v:textbox inset="0,0,0,0">
                <w:txbxContent>
                  <w:p w14:paraId="01702721" w14:textId="77777777" w:rsidR="00000000" w:rsidRDefault="00601642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4C9A3961" wp14:editId="53980E09">
                          <wp:extent cx="537210" cy="358140"/>
                          <wp:effectExtent l="0" t="0" r="0" b="0"/>
                          <wp:docPr id="2" name="图片 2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721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408E4847" wp14:editId="2D779D17">
          <wp:extent cx="1263015" cy="433705"/>
          <wp:effectExtent l="0" t="0" r="6985" b="0"/>
          <wp:docPr id="1" name="图片 1" descr="C:\Users\home\AppData\Local\Temp\HZ$D.082.3314\ge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14\gene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423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42"/>
    <w:rsid w:val="00011B2F"/>
    <w:rsid w:val="0003349C"/>
    <w:rsid w:val="00064106"/>
    <w:rsid w:val="000A306F"/>
    <w:rsid w:val="000A5FCF"/>
    <w:rsid w:val="000C3FE5"/>
    <w:rsid w:val="000E3F80"/>
    <w:rsid w:val="00124B54"/>
    <w:rsid w:val="00135A71"/>
    <w:rsid w:val="001570BD"/>
    <w:rsid w:val="00185226"/>
    <w:rsid w:val="002355BD"/>
    <w:rsid w:val="00241B6B"/>
    <w:rsid w:val="00241E77"/>
    <w:rsid w:val="002813F4"/>
    <w:rsid w:val="0028525B"/>
    <w:rsid w:val="00297483"/>
    <w:rsid w:val="0031022E"/>
    <w:rsid w:val="003154EC"/>
    <w:rsid w:val="00330C9F"/>
    <w:rsid w:val="003770DF"/>
    <w:rsid w:val="003A0704"/>
    <w:rsid w:val="003D528E"/>
    <w:rsid w:val="003F11DD"/>
    <w:rsid w:val="00403314"/>
    <w:rsid w:val="00404CE1"/>
    <w:rsid w:val="00443C83"/>
    <w:rsid w:val="00446BF5"/>
    <w:rsid w:val="00452CC6"/>
    <w:rsid w:val="004A6070"/>
    <w:rsid w:val="004C0C07"/>
    <w:rsid w:val="004C2CDA"/>
    <w:rsid w:val="00522CDF"/>
    <w:rsid w:val="005802C6"/>
    <w:rsid w:val="00597042"/>
    <w:rsid w:val="005D60C7"/>
    <w:rsid w:val="005F4D4A"/>
    <w:rsid w:val="00601642"/>
    <w:rsid w:val="0063703F"/>
    <w:rsid w:val="006459B0"/>
    <w:rsid w:val="00687418"/>
    <w:rsid w:val="006E149F"/>
    <w:rsid w:val="00726288"/>
    <w:rsid w:val="00742DF0"/>
    <w:rsid w:val="007B1F79"/>
    <w:rsid w:val="00821E71"/>
    <w:rsid w:val="008311D3"/>
    <w:rsid w:val="00833BCA"/>
    <w:rsid w:val="00835C0D"/>
    <w:rsid w:val="00843D02"/>
    <w:rsid w:val="008454B1"/>
    <w:rsid w:val="008B0457"/>
    <w:rsid w:val="008D33A7"/>
    <w:rsid w:val="008F0EA4"/>
    <w:rsid w:val="009102F4"/>
    <w:rsid w:val="00920E3D"/>
    <w:rsid w:val="0093612A"/>
    <w:rsid w:val="00985C5A"/>
    <w:rsid w:val="00A12DC2"/>
    <w:rsid w:val="00A21128"/>
    <w:rsid w:val="00A30A56"/>
    <w:rsid w:val="00A41CA2"/>
    <w:rsid w:val="00A72C71"/>
    <w:rsid w:val="00A82F60"/>
    <w:rsid w:val="00AA6C7C"/>
    <w:rsid w:val="00AD7C10"/>
    <w:rsid w:val="00B214A9"/>
    <w:rsid w:val="00B65A4A"/>
    <w:rsid w:val="00B67903"/>
    <w:rsid w:val="00B932BF"/>
    <w:rsid w:val="00BA1C09"/>
    <w:rsid w:val="00BD5E44"/>
    <w:rsid w:val="00BD7594"/>
    <w:rsid w:val="00C625BC"/>
    <w:rsid w:val="00D358FA"/>
    <w:rsid w:val="00D46F99"/>
    <w:rsid w:val="00D649F8"/>
    <w:rsid w:val="00D70FB7"/>
    <w:rsid w:val="00D92F59"/>
    <w:rsid w:val="00D959B9"/>
    <w:rsid w:val="00DE736B"/>
    <w:rsid w:val="00E21AA9"/>
    <w:rsid w:val="00E46B87"/>
    <w:rsid w:val="00E64719"/>
    <w:rsid w:val="00E73EDB"/>
    <w:rsid w:val="00E77DA3"/>
    <w:rsid w:val="00E84468"/>
    <w:rsid w:val="00F44050"/>
    <w:rsid w:val="00F750CC"/>
    <w:rsid w:val="00FA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F5A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01642"/>
    <w:pPr>
      <w:spacing w:after="160"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601642"/>
    <w:rPr>
      <w:sz w:val="16"/>
      <w:szCs w:val="16"/>
    </w:rPr>
  </w:style>
  <w:style w:type="character" w:customStyle="1" w:styleId="HeaderChar">
    <w:name w:val="Header Char"/>
    <w:link w:val="Header"/>
    <w:uiPriority w:val="99"/>
    <w:rsid w:val="0060164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customStyle="1" w:styleId="FooterChar">
    <w:name w:val="Footer Char"/>
    <w:link w:val="Footer"/>
    <w:uiPriority w:val="99"/>
    <w:rsid w:val="0060164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customStyle="1" w:styleId="CommentTextChar">
    <w:name w:val="Comment Text Char"/>
    <w:link w:val="CommentText"/>
    <w:uiPriority w:val="99"/>
    <w:rsid w:val="00601642"/>
    <w:rPr>
      <w:rFonts w:ascii="Times New Roman" w:eastAsia="Times New Roman" w:hAnsi="Times New Roman"/>
      <w:color w:val="000000"/>
      <w:lang w:eastAsia="de-DE"/>
    </w:rPr>
  </w:style>
  <w:style w:type="paragraph" w:styleId="Header">
    <w:name w:val="header"/>
    <w:basedOn w:val="Normal"/>
    <w:link w:val="HeaderChar"/>
    <w:uiPriority w:val="99"/>
    <w:rsid w:val="00601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">
    <w:name w:val="页眉字符1"/>
    <w:basedOn w:val="DefaultParagraphFont"/>
    <w:uiPriority w:val="99"/>
    <w:semiHidden/>
    <w:rsid w:val="0060164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01642"/>
    <w:pPr>
      <w:spacing w:line="240" w:lineRule="auto"/>
    </w:pPr>
    <w:rPr>
      <w:rFonts w:cstheme="minorBidi"/>
      <w:kern w:val="2"/>
      <w:szCs w:val="24"/>
    </w:rPr>
  </w:style>
  <w:style w:type="character" w:customStyle="1" w:styleId="10">
    <w:name w:val="批注文字字符1"/>
    <w:basedOn w:val="DefaultParagraphFont"/>
    <w:uiPriority w:val="99"/>
    <w:semiHidden/>
    <w:rsid w:val="00601642"/>
    <w:rPr>
      <w:rFonts w:ascii="Times New Roman" w:eastAsia="Times New Roman" w:hAnsi="Times New Roman" w:cs="Times New Roman"/>
      <w:color w:val="000000"/>
      <w:kern w:val="0"/>
      <w:szCs w:val="20"/>
      <w:lang w:eastAsia="de-DE"/>
    </w:rPr>
  </w:style>
  <w:style w:type="paragraph" w:styleId="Footer">
    <w:name w:val="footer"/>
    <w:basedOn w:val="Normal"/>
    <w:link w:val="FooterChar"/>
    <w:uiPriority w:val="99"/>
    <w:rsid w:val="0060164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11">
    <w:name w:val="页脚字符1"/>
    <w:basedOn w:val="DefaultParagraphFont"/>
    <w:uiPriority w:val="99"/>
    <w:semiHidden/>
    <w:rsid w:val="0060164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0164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Cs w:val="22"/>
      <w:lang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CC6"/>
    <w:rPr>
      <w:rFonts w:ascii="Segoe UI" w:eastAsia="Times New Roman" w:hAnsi="Segoe UI" w:cs="Segoe UI"/>
      <w:color w:val="000000"/>
      <w:kern w:val="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xunnna</dc:creator>
  <cp:keywords/>
  <dc:description/>
  <cp:lastModifiedBy>Angela Justamante</cp:lastModifiedBy>
  <cp:revision>4</cp:revision>
  <dcterms:created xsi:type="dcterms:W3CDTF">2018-07-16T04:51:00Z</dcterms:created>
  <dcterms:modified xsi:type="dcterms:W3CDTF">2018-07-16T09:03:00Z</dcterms:modified>
</cp:coreProperties>
</file>