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8436A" w14:textId="70552186" w:rsidR="00BF48BA" w:rsidRPr="00BF48BA" w:rsidRDefault="00BF48BA" w:rsidP="00F2270D">
      <w:pPr>
        <w:pStyle w:val="MDPI21heading1"/>
        <w:rPr>
          <w:shd w:val="clear" w:color="auto" w:fill="FFFFFF"/>
        </w:rPr>
      </w:pPr>
      <w:bookmarkStart w:id="0" w:name="OLE_LINK3"/>
      <w:r w:rsidRPr="00BF48BA">
        <w:rPr>
          <w:shd w:val="clear" w:color="auto" w:fill="FFFFFF"/>
        </w:rPr>
        <w:t>Supplementary Materials</w:t>
      </w:r>
    </w:p>
    <w:p w14:paraId="255EE053" w14:textId="77777777" w:rsidR="00BF48BA" w:rsidRPr="008F3BDC" w:rsidRDefault="00BF48BA" w:rsidP="00BF48BA">
      <w:pPr>
        <w:pStyle w:val="MDPI41tablecaption"/>
        <w:rPr>
          <w:shd w:val="clear" w:color="auto" w:fill="FFFFFF"/>
        </w:rPr>
      </w:pPr>
      <w:r w:rsidRPr="00E04B31">
        <w:rPr>
          <w:b/>
          <w:shd w:val="clear" w:color="auto" w:fill="FFFFFF"/>
        </w:rPr>
        <w:t xml:space="preserve">Table </w:t>
      </w:r>
      <w:r w:rsidRPr="008B26CC">
        <w:rPr>
          <w:b/>
          <w:shd w:val="clear" w:color="auto" w:fill="FFFFFF"/>
        </w:rPr>
        <w:t>S1. Variables and constants</w:t>
      </w:r>
      <w:r w:rsidRPr="008B26CC">
        <w:t xml:space="preserve">. </w:t>
      </w:r>
      <w:r w:rsidRPr="008B26CC">
        <w:rPr>
          <w:shd w:val="clear" w:color="auto" w:fill="FFFFFF"/>
        </w:rPr>
        <w:t>Their</w:t>
      </w:r>
      <w:r w:rsidRPr="00F87A4D">
        <w:rPr>
          <w:shd w:val="clear" w:color="auto" w:fill="FFFFFF"/>
        </w:rPr>
        <w:t xml:space="preserve"> names, notations, units and </w:t>
      </w:r>
      <w:r>
        <w:rPr>
          <w:shd w:val="clear" w:color="auto" w:fill="FFFFFF"/>
        </w:rPr>
        <w:t xml:space="preserve">value or </w:t>
      </w:r>
      <w:r w:rsidRPr="00F87A4D">
        <w:rPr>
          <w:shd w:val="clear" w:color="auto" w:fill="FFFFFF"/>
        </w:rPr>
        <w:t>observed range given as [1%, 99%] of their distributions</w:t>
      </w:r>
      <w:r>
        <w:rPr>
          <w:shd w:val="clear" w:color="auto" w:fill="FFFFFF"/>
        </w:rPr>
        <w:t xml:space="preserve"> upon simulations with the Level 4 data or </w:t>
      </w:r>
      <w:r w:rsidRPr="00C06BD1">
        <w:rPr>
          <w:shd w:val="clear" w:color="auto" w:fill="FFFFFF"/>
          <w:vertAlign w:val="superscript"/>
        </w:rPr>
        <w:t>B</w:t>
      </w:r>
      <w:r>
        <w:rPr>
          <w:shd w:val="clear" w:color="auto" w:fill="FFFFFF"/>
        </w:rPr>
        <w:t xml:space="preserve"> the Baltic experiment data. </w:t>
      </w:r>
      <w:r w:rsidRPr="00F87A4D">
        <w:rPr>
          <w:shd w:val="clear" w:color="auto" w:fill="FFFFFF"/>
          <w:vertAlign w:val="superscript"/>
        </w:rPr>
        <w:t>a</w:t>
      </w:r>
      <w:r>
        <w:rPr>
          <w:shd w:val="clear" w:color="auto" w:fill="FFFFFF"/>
        </w:rPr>
        <w:t xml:space="preserve"> given in </w:t>
      </w:r>
      <w:r w:rsidRPr="00BC4CFC">
        <w:t>m∙</w:t>
      </w:r>
      <w:r>
        <w:t>h</w:t>
      </w:r>
      <w:r>
        <w:rPr>
          <w:vertAlign w:val="superscript"/>
        </w:rPr>
        <w:t>−</w:t>
      </w:r>
      <w:r w:rsidRPr="00BC4CFC">
        <w:rPr>
          <w:vertAlign w:val="superscript"/>
        </w:rPr>
        <w:t>1</w:t>
      </w:r>
      <w:r>
        <w:rPr>
          <w:shd w:val="clear" w:color="auto" w:fill="FFFFFF"/>
        </w:rPr>
        <w:t xml:space="preserve">. </w:t>
      </w:r>
      <w:r>
        <w:rPr>
          <w:shd w:val="clear" w:color="auto" w:fill="FFFFFF"/>
          <w:vertAlign w:val="superscript"/>
        </w:rPr>
        <w:t>b</w:t>
      </w:r>
      <w:r>
        <w:rPr>
          <w:shd w:val="clear" w:color="auto" w:fill="FFFFFF"/>
        </w:rPr>
        <w:t xml:space="preserve"> given in </w:t>
      </w:r>
      <w:r>
        <w:t>c</w:t>
      </w:r>
      <w:r w:rsidRPr="00BC4CFC">
        <w:t>m∙</w:t>
      </w:r>
      <w:r>
        <w:t>h</w:t>
      </w:r>
      <w:r>
        <w:rPr>
          <w:vertAlign w:val="superscript"/>
        </w:rPr>
        <w:t>−</w:t>
      </w:r>
      <w:r w:rsidRPr="00BC4CFC">
        <w:rPr>
          <w:vertAlign w:val="superscript"/>
        </w:rPr>
        <w:t>1</w:t>
      </w:r>
      <w:r>
        <w:rPr>
          <w:shd w:val="clear" w:color="auto" w:fill="FFFFFF"/>
        </w:rPr>
        <w:t>.</w:t>
      </w:r>
      <w:r>
        <w:rPr>
          <w:shd w:val="clear" w:color="auto" w:fill="FFFFFF"/>
          <w:vertAlign w:val="superscript"/>
        </w:rPr>
        <w:t>z</w:t>
      </w:r>
      <w:r>
        <w:rPr>
          <w:shd w:val="clear" w:color="auto" w:fill="FFFFFF"/>
        </w:rPr>
        <w:t xml:space="preserve"> only for observations at height z. Values observed during </w:t>
      </w:r>
      <w:r>
        <w:rPr>
          <w:shd w:val="clear" w:color="auto" w:fill="FFFFFF"/>
          <w:vertAlign w:val="superscript"/>
        </w:rPr>
        <w:t xml:space="preserve">c </w:t>
      </w:r>
      <w:r>
        <w:rPr>
          <w:shd w:val="clear" w:color="auto" w:fill="FFFFFF"/>
        </w:rPr>
        <w:t xml:space="preserve">storms or </w:t>
      </w:r>
      <w:r>
        <w:rPr>
          <w:shd w:val="clear" w:color="auto" w:fill="FFFFFF"/>
          <w:vertAlign w:val="superscript"/>
        </w:rPr>
        <w:t>d</w:t>
      </w:r>
      <w:r>
        <w:rPr>
          <w:shd w:val="clear" w:color="auto" w:fill="FFFFFF"/>
        </w:rPr>
        <w:t xml:space="preserve"> fresh water discharges were outside the [1%, 99%] range.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6"/>
        <w:gridCol w:w="1097"/>
        <w:gridCol w:w="1424"/>
        <w:gridCol w:w="1876"/>
      </w:tblGrid>
      <w:tr w:rsidR="00BF48BA" w:rsidRPr="00E04B31" w14:paraId="700C3F1C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D08713" w14:textId="77777777" w:rsidR="00BF48BA" w:rsidRPr="0056615A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</w:pPr>
            <w:r w:rsidRPr="0056615A"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  <w:t>Name/Description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AC336" w14:textId="77777777" w:rsidR="00BF48BA" w:rsidRPr="0056615A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</w:pPr>
            <w:r w:rsidRPr="0056615A"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  <w:t>Symbol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FCA41" w14:textId="77777777" w:rsidR="00BF48BA" w:rsidRPr="0056615A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</w:pPr>
            <w:r w:rsidRPr="0056615A"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  <w:t>Unit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7EFF13" w14:textId="77777777" w:rsidR="00BF48BA" w:rsidRPr="0056615A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</w:pPr>
            <w:r w:rsidRPr="0056615A">
              <w:rPr>
                <w:rFonts w:ascii="Palatino Linotype" w:hAnsi="Palatino Linotype" w:cs="Times New Roman"/>
                <w:b/>
                <w:sz w:val="18"/>
                <w:szCs w:val="18"/>
                <w:shd w:val="clear" w:color="auto" w:fill="FFFFFF"/>
              </w:rPr>
              <w:t>Value (or Range)</w:t>
            </w:r>
          </w:p>
        </w:tc>
      </w:tr>
      <w:tr w:rsidR="00BF48BA" w:rsidRPr="00E04B31" w14:paraId="44400729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DE12C1" w14:textId="7AA3D130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Bunsen</w:t>
            </w:r>
            <w:r w:rsidR="00DB0C95" w:rsidRPr="00E04B31">
              <w:rPr>
                <w:rFonts w:ascii="Palatino Linotype" w:hAnsi="Palatino Linotype" w:cs="Times New Roman"/>
                <w:sz w:val="18"/>
                <w:szCs w:val="18"/>
              </w:rPr>
              <w:t>’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 solubility coefficient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23A14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ABB13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7AF62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6381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9972</w:t>
            </w:r>
          </w:p>
        </w:tc>
      </w:tr>
      <w:tr w:rsidR="00BF48BA" w:rsidRPr="00E04B31" w14:paraId="55F50C3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5F9173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Wave age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BD5A6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01838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E1129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0.54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–1.04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B</w:t>
            </w:r>
          </w:p>
        </w:tc>
      </w:tr>
      <w:tr w:rsidR="00BF48BA" w:rsidRPr="00E04B31" w14:paraId="630F7A97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E1736A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gas concentration in the air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58B84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610E7" w14:textId="0174D212" w:rsidR="00BF48BA" w:rsidRPr="00E04B31" w:rsidRDefault="00BF48BA" w:rsidP="006814BC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 w:rsidR="006814BC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noBreakHyphen/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378D7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0.161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0.171</w:t>
            </w:r>
          </w:p>
        </w:tc>
      </w:tr>
      <w:tr w:rsidR="00BF48BA" w:rsidRPr="00E04B31" w14:paraId="444FA411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DECC52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Drag coefficient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514672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86964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00369" w14:textId="77777777" w:rsidR="00BF48BA" w:rsidRPr="00E04B31" w:rsidRDefault="00BF48BA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0.0008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–0.0044</w:t>
            </w:r>
          </w:p>
        </w:tc>
      </w:tr>
      <w:tr w:rsidR="00B5527F" w:rsidRPr="00E04B31" w14:paraId="610F426A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70EE188" w14:textId="50164B5B" w:rsidR="00B5527F" w:rsidRPr="00E04B31" w:rsidRDefault="00B5527F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Specific heat of air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F1DCA" w14:textId="2C6CCB5E" w:rsidR="00B5527F" w:rsidRPr="00E04B31" w:rsidRDefault="00B5527F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679C4" w14:textId="07D598A9" w:rsidR="00B5527F" w:rsidRPr="00E04B31" w:rsidRDefault="00B5527F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J g</w:t>
            </w:r>
            <w:r w:rsidRPr="00B5527F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-1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K</w:t>
            </w:r>
            <w:r w:rsidRPr="00B5527F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A348F" w14:textId="1C5DFE48" w:rsidR="00B5527F" w:rsidRPr="00E04B31" w:rsidRDefault="00B5527F" w:rsidP="004E5F8D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1.005</w:t>
            </w:r>
          </w:p>
        </w:tc>
      </w:tr>
      <w:tr w:rsidR="00EF4312" w:rsidRPr="00E04B31" w14:paraId="38ECFBAE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0C54084" w14:textId="6AE0C408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Phase speed of the peak of the wave spectrum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8C9D1" w14:textId="2E2ACB38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c</w:t>
            </w:r>
            <w:r w:rsidRPr="00653635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323CD" w14:textId="4C5F74E2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15740" w14:textId="3125CAAF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4.4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7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B</w:t>
            </w:r>
          </w:p>
        </w:tc>
      </w:tr>
      <w:tr w:rsidR="00EF4312" w:rsidRPr="00E04B31" w14:paraId="05E7107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56009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gas concentration in the water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231C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61B3465" w14:textId="0647EF66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noBreakHyphen/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5CF8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0.052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0.120</w:t>
            </w:r>
          </w:p>
        </w:tc>
      </w:tr>
      <w:tr w:rsidR="00EF4312" w:rsidRPr="00E04B31" w14:paraId="23461E15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C6E5A7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air-water gas flux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1C03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885CF7" w14:textId="767927E3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mmol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noBreakHyphen/>
              <w:t>2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∙d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35F2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6.5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–39.9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B</w:t>
            </w:r>
          </w:p>
        </w:tc>
      </w:tr>
      <w:tr w:rsidR="00EF4312" w:rsidRPr="00E04B31" w14:paraId="1A095DDB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FCC70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peak angular frequency of wind-waves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CF2C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f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5AA607C" w14:textId="02D2267F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rad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444A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0.67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4.97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c</w:t>
            </w:r>
          </w:p>
        </w:tc>
      </w:tr>
      <w:tr w:rsidR="00EF4312" w:rsidRPr="00E04B31" w14:paraId="16B4A104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62691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gravitational acceleration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6324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2C98C" w14:textId="630DB71D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1AC2EB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9.80665</w:t>
            </w:r>
          </w:p>
        </w:tc>
      </w:tr>
      <w:tr w:rsidR="00EF4312" w:rsidRPr="00E04B31" w14:paraId="19AE8BC6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91E2A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significant wave height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1167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74EA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1802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0.04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2.51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c</w:t>
            </w:r>
          </w:p>
        </w:tc>
      </w:tr>
      <w:tr w:rsidR="00EF4312" w:rsidRPr="00E04B31" w14:paraId="5E42DE46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34ED7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transfer velocity (air-side)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6D37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B188E" w14:textId="0E0B7755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m∙s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(m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9CC6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22.6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262.3 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a,c</w:t>
            </w:r>
            <w:proofErr w:type="spellEnd"/>
          </w:p>
        </w:tc>
      </w:tr>
      <w:tr w:rsidR="00EF4312" w:rsidRPr="00E04B31" w14:paraId="7B025F32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55FFA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bubble generated transfer velocity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C9DB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bublle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C7AD08A" w14:textId="00FEB1CB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m∙s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(cm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9F295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0.039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15.6 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b,c</w:t>
            </w:r>
            <w:proofErr w:type="spellEnd"/>
          </w:p>
        </w:tc>
      </w:tr>
      <w:tr w:rsidR="00EF4312" w:rsidRPr="00E04B31" w14:paraId="4700B6B5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0B0AE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transfer velocity (water-side)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D548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14D89" w14:textId="422A5F6C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m∙s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(cm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84FF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2.1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36.1 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b,c</w:t>
            </w:r>
            <w:proofErr w:type="spellEnd"/>
          </w:p>
        </w:tc>
      </w:tr>
      <w:tr w:rsidR="00EF4312" w:rsidRPr="00E04B31" w14:paraId="4D59978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6E20E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wind generated transfer velocity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063D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wind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93395A9" w14:textId="5DCA240F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m∙s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(cm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01565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2.42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28.1 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b,c</w:t>
            </w:r>
            <w:proofErr w:type="spellEnd"/>
          </w:p>
        </w:tc>
      </w:tr>
      <w:tr w:rsidR="00EF4312" w:rsidRPr="00E04B31" w14:paraId="18D1C31D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15F22E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Henry constant (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/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  <w:proofErr w:type="spellEnd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 form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878A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H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43A2D8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1B7E8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1.02</w:t>
            </w:r>
            <w:r w:rsidRPr="00E04B31"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1.41:CO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</w:p>
          <w:p w14:paraId="32294913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28.8</w:t>
            </w:r>
            <w:r w:rsidRPr="00E04B31"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36.1:CH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</w:p>
          <w:p w14:paraId="74E5393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1.34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1.91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:N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2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O</w:t>
            </w:r>
          </w:p>
        </w:tc>
      </w:tr>
      <w:tr w:rsidR="00EF4312" w:rsidRPr="00E04B31" w14:paraId="4018AFCE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36DD0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Henry constant (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  <w:proofErr w:type="spellEnd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/p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 form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)</w:t>
            </w:r>
          </w:p>
          <w:p w14:paraId="4DC9C61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(at 25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 °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C and 0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ppt)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C1E9F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H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A39F270" w14:textId="6C5D217B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noBreakHyphen/>
              <w:t>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∙atm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68BA0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0.034:CO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</w:p>
          <w:p w14:paraId="67F76A44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0.0014:CH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</w:p>
          <w:p w14:paraId="19B4972F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0.025:N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O</w:t>
            </w:r>
          </w:p>
        </w:tc>
      </w:tr>
      <w:tr w:rsidR="00EF4312" w:rsidRPr="00E04B31" w14:paraId="6E5F47C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1D417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Monin-Obukhov’s</w:t>
            </w:r>
            <w:proofErr w:type="spellEnd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 length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660F1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E6F9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EB4267" w14:textId="158A26FA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5.88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0.48</w:t>
            </w:r>
          </w:p>
        </w:tc>
      </w:tr>
      <w:tr w:rsidR="00EF4312" w:rsidRPr="00E04B31" w14:paraId="785DFFE5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5084E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peak wave length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06E74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7E3A7C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9138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1.96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137.4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c</w:t>
            </w:r>
          </w:p>
        </w:tc>
      </w:tr>
      <w:tr w:rsidR="00EF4312" w:rsidRPr="00E04B31" w14:paraId="0FCC7F14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92EF1B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bookmarkStart w:id="1" w:name="_Hlk521486367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molar mass of the air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B1D1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7FCFB" w14:textId="11A9A069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g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10C2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28.97</w:t>
            </w:r>
          </w:p>
        </w:tc>
      </w:tr>
      <w:bookmarkEnd w:id="1"/>
      <w:tr w:rsidR="00EF4312" w:rsidRPr="00E04B31" w14:paraId="64663E88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33D13F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molar mass of the gas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F337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5D39E" w14:textId="26897534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g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40C26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44.01:CO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</w:p>
          <w:p w14:paraId="21B2C6AD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16.043:CH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</w:p>
          <w:p w14:paraId="627CAF84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44.013:N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O</w:t>
            </w:r>
          </w:p>
        </w:tc>
      </w:tr>
      <w:tr w:rsidR="00EF4312" w:rsidRPr="00E04B31" w14:paraId="4905E3EB" w14:textId="77777777" w:rsidTr="001903D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C21518" w14:textId="19956903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molar mass of the 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water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00147" w14:textId="6714F152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4A751C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DC62E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g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88DD5" w14:textId="09206366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8.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01</w:t>
            </w:r>
          </w:p>
        </w:tc>
      </w:tr>
      <w:tr w:rsidR="00EF4312" w:rsidRPr="00E04B31" w14:paraId="0FADA285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79D09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air pressure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4A50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C95E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atm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B90738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0.995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1.009</w:t>
            </w:r>
          </w:p>
        </w:tc>
      </w:tr>
      <w:tr w:rsidR="00EF4312" w:rsidRPr="00E04B31" w14:paraId="62705634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4087EF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gas partial pressure in the air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B977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EA08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ppm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1FF6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381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–401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B</w:t>
            </w:r>
          </w:p>
        </w:tc>
      </w:tr>
      <w:tr w:rsidR="00EF4312" w:rsidRPr="00E04B31" w14:paraId="6C2BB3D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AA7FAC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gas partial pressure in the water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CA81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9679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ppm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8525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122–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 xml:space="preserve">282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B</w:t>
            </w:r>
          </w:p>
        </w:tc>
      </w:tr>
      <w:tr w:rsidR="00EF4312" w:rsidRPr="00E04B31" w14:paraId="77E7C6DE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9E151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specific humidity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9C0E2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q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82FEE" w14:textId="064C16C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g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Kg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3B306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0.005</w:t>
            </w:r>
            <w:r w:rsidRPr="00E04B31">
              <w:rPr>
                <w:rFonts w:ascii="Palatino Linotype" w:hAnsi="Palatino Linotype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0.013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perscript"/>
              </w:rPr>
              <w:t>z</w:t>
            </w:r>
          </w:p>
        </w:tc>
      </w:tr>
      <w:tr w:rsidR="00EF4312" w:rsidRPr="00E04B31" w14:paraId="0EB05AE6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1C51CC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ideal gas law constant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CAD0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6664A" w14:textId="192B33D8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a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F1E0B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8.314472</w:t>
            </w:r>
          </w:p>
        </w:tc>
      </w:tr>
      <w:tr w:rsidR="00EF4312" w:rsidRPr="00E04B31" w14:paraId="44953BC8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9BE74C" w14:textId="26A9D338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wave breaking parameter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(Reynolds number)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51BD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R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AAB2E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5B88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139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7.1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4</w:t>
            </w:r>
          </w:p>
        </w:tc>
      </w:tr>
      <w:tr w:rsidR="00EF4312" w:rsidRPr="00E04B31" w14:paraId="696E6EB6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23439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bulk Richardson number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4F33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Ri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2518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E80C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−2.9315</w:t>
            </w: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0.0003</w:t>
            </w:r>
          </w:p>
        </w:tc>
      </w:tr>
      <w:tr w:rsidR="00EF4312" w:rsidRPr="00E04B31" w14:paraId="4CF8150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9A2CF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liquid water mixing ratio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BBA1F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r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641A7A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A3FA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F4312" w:rsidRPr="00E04B31" w14:paraId="0941BB42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4A711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water vapour mixing ratio at saturation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1AC9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r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sat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AA6F4E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DDF7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F4312" w:rsidRPr="00E04B31" w14:paraId="714B21DA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B9983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salinity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1232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ECA0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ppt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9BBE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31.9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39.2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d</w:t>
            </w:r>
          </w:p>
        </w:tc>
      </w:tr>
      <w:tr w:rsidR="00EF4312" w:rsidRPr="00E04B31" w14:paraId="2D4E7831" w14:textId="77777777" w:rsidTr="004E5F8D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E8F3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Schmidt number of the air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94E4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BF79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55B5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0.829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0.853</w:t>
            </w:r>
          </w:p>
        </w:tc>
      </w:tr>
      <w:tr w:rsidR="00EF4312" w:rsidRPr="00E04B31" w14:paraId="1918846A" w14:textId="77777777" w:rsidTr="004E5F8D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5CA3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Schmidt number of the water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C693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Sc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D41C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0CD8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588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1108</w:t>
            </w:r>
          </w:p>
        </w:tc>
      </w:tr>
      <w:tr w:rsidR="00EF4312" w:rsidRPr="00E04B31" w14:paraId="308D2D95" w14:textId="77777777" w:rsidTr="004E5F8D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9C92F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air temperature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BF4AB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A1929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°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8265EF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7.79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20.52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z</w:t>
            </w:r>
          </w:p>
        </w:tc>
      </w:tr>
      <w:tr w:rsidR="00EF4312" w:rsidRPr="00E04B31" w14:paraId="296BEDEE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1A89F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air temperature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BA49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ka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156293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78268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280.9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293.7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z</w:t>
            </w:r>
          </w:p>
        </w:tc>
      </w:tr>
      <w:tr w:rsidR="00EF4312" w:rsidRPr="00E04B31" w14:paraId="41D64628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937CEF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air potential temperature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C9C8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77D369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31E8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279.5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292.8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z</w:t>
            </w:r>
          </w:p>
        </w:tc>
      </w:tr>
      <w:tr w:rsidR="00EF4312" w:rsidRPr="00E04B31" w14:paraId="75BDCDE5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4E39B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air virtual po</w:t>
            </w:r>
            <w:bookmarkStart w:id="2" w:name="_GoBack"/>
            <w:bookmarkEnd w:id="2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tential temperature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8B20A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308F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AE13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280.5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294.8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z</w:t>
            </w:r>
          </w:p>
        </w:tc>
      </w:tr>
      <w:tr w:rsidR="00EF4312" w:rsidRPr="00E04B31" w14:paraId="1DA683ED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90B3C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water surface temperature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D3D8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 (or SST)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CFC1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°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EE43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21.8</w:t>
            </w:r>
          </w:p>
        </w:tc>
      </w:tr>
      <w:tr w:rsidR="00EF4312" w:rsidRPr="00E04B31" w14:paraId="5EC80A7E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1FE26F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water temperature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E6CCE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kw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7E0E25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7223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283.2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295</w:t>
            </w:r>
          </w:p>
        </w:tc>
      </w:tr>
      <w:tr w:rsidR="00EF4312" w:rsidRPr="00E04B31" w14:paraId="00652471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47694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lastRenderedPageBreak/>
              <w:t>Wind velocity at height z 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F8D8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u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D057D17" w14:textId="27277143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C974C" w14:textId="2F30D54F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0.66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11.96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c</w:t>
            </w:r>
          </w:p>
        </w:tc>
      </w:tr>
      <w:tr w:rsidR="00EF4312" w:rsidRPr="00E04B31" w14:paraId="3ECB4795" w14:textId="77777777" w:rsidTr="0049784C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3B0C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wind velocity at height 10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0D4A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u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BBCAC" w14:textId="53BA3549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0BCB" w14:textId="299B0C7C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0.64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11.73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c</w:t>
            </w:r>
          </w:p>
        </w:tc>
      </w:tr>
      <w:tr w:rsidR="00EF4312" w:rsidRPr="00E04B31" w14:paraId="49D71034" w14:textId="77777777" w:rsidTr="0049784C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5FAFE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friction velocity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AB04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u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94AA3" w14:textId="10C2F4C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14DEC" w14:textId="2235268D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0.043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0.497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c</w:t>
            </w:r>
          </w:p>
        </w:tc>
      </w:tr>
      <w:tr w:rsidR="00EF4312" w:rsidRPr="00E04B31" w14:paraId="7AA6777F" w14:textId="77777777" w:rsidTr="0049784C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9580F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liquid molar volume at boiling point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80868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V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5AEE0" w14:textId="79BD4C76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02AC4D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35:CO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</w:p>
          <w:p w14:paraId="6B98F982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35:CH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</w:p>
          <w:p w14:paraId="66A8F40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35:N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2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O</w:t>
            </w:r>
          </w:p>
        </w:tc>
      </w:tr>
      <w:tr w:rsidR="00EF4312" w:rsidRPr="00E04B31" w14:paraId="69B4CDB6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4343D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molar volume of ideal gases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8F518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V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ideal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F374C29" w14:textId="0A4B4CFD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1898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22.4136</w:t>
            </w:r>
          </w:p>
        </w:tc>
      </w:tr>
      <w:tr w:rsidR="00EF4312" w:rsidRPr="00E04B31" w14:paraId="62F13F28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44B3A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molar volume of real gases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C12A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V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A53C751" w14:textId="5E3B7154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L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mol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22892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22.3:CO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</w:p>
          <w:p w14:paraId="12AB4115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22.3:CH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</w:p>
          <w:p w14:paraId="4EEC8683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22</w:t>
            </w:r>
            <w:r w:rsidRPr="00DD2093">
              <w:rPr>
                <w:rFonts w:ascii="Palatino Linotype" w:hAnsi="Palatino Linotype"/>
                <w:sz w:val="18"/>
                <w:szCs w:val="18"/>
              </w:rPr>
              <w:t>.2432:N</w:t>
            </w:r>
            <w:r w:rsidRPr="00DD2093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DD2093">
              <w:rPr>
                <w:rFonts w:ascii="Palatino Linotype" w:hAnsi="Palatino Linotype"/>
                <w:sz w:val="18"/>
                <w:szCs w:val="18"/>
              </w:rPr>
              <w:t>O</w:t>
            </w:r>
          </w:p>
        </w:tc>
      </w:tr>
      <w:tr w:rsidR="00EF4312" w:rsidRPr="00E04B31" w14:paraId="2BA7E2B6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10CD2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whitecap cover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A3E8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DD58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65C8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4.6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5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0.018</w:t>
            </w:r>
          </w:p>
        </w:tc>
      </w:tr>
      <w:tr w:rsidR="00EF4312" w:rsidRPr="00E04B31" w14:paraId="7F5B86BB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2B120C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height (in the atmosphere)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3692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z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4F3F9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08142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11.89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13.73</w:t>
            </w:r>
          </w:p>
        </w:tc>
      </w:tr>
      <w:tr w:rsidR="00EF4312" w:rsidRPr="00E04B31" w14:paraId="7FBAC3DC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54CB84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roughness length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58D6D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z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F532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6071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6.76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6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EF4312" w:rsidRPr="00E04B31" w14:paraId="5250382C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F8CC3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chemical enhancement factor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EB55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α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FAB44" w14:textId="6913921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A0F7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1.846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2.793</w:t>
            </w:r>
          </w:p>
        </w:tc>
      </w:tr>
      <w:tr w:rsidR="00EF4312" w:rsidRPr="00E04B31" w14:paraId="12A6B0F1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87D80F" w14:textId="507746A3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von 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Kármàn’s</w:t>
            </w:r>
            <w:proofErr w:type="spellEnd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 xml:space="preserve"> constant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89CC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261C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D8B53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0.4</w:t>
            </w:r>
          </w:p>
        </w:tc>
      </w:tr>
      <w:tr w:rsidR="00EF4312" w:rsidRPr="00E04B31" w14:paraId="6FC8AB55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DED376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kinematic viscosity of air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31B6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υ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F1F0778" w14:textId="3E46F8A0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E8A9F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1.4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5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1.5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5</w:t>
            </w:r>
          </w:p>
        </w:tc>
      </w:tr>
      <w:tr w:rsidR="00EF4312" w:rsidRPr="00E04B31" w14:paraId="2ECF4782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61D737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kinematic viscosity of water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A0BDB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υ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w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EF5B735" w14:textId="43D75BD5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27500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1.23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6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1.33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6</w:t>
            </w:r>
          </w:p>
        </w:tc>
      </w:tr>
      <w:tr w:rsidR="00EF4312" w:rsidRPr="00E04B31" w14:paraId="581B9B30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0F71D24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atmospheric stability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5E2E5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ψ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F7E257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dimensionless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0EC08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7220FB"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6.087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–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8.42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×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  <w:r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−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perscript"/>
              </w:rPr>
              <w:t>4</w:t>
            </w:r>
          </w:p>
        </w:tc>
      </w:tr>
      <w:tr w:rsidR="00EF4312" w:rsidRPr="00E04B31" w14:paraId="586FE4D3" w14:textId="77777777" w:rsidTr="004E5F8D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61D67B1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 w:rsidRPr="00E04B31"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  <w:t>temperature dependency of solubility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FB051" w14:textId="0E8991A2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</w:rPr>
              <w:t>−</w:t>
            </w:r>
            <w:proofErr w:type="spellStart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Δ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soln</w:t>
            </w:r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H</w:t>
            </w:r>
            <w:proofErr w:type="spellEnd"/>
            <w:r w:rsidRPr="00E04B31">
              <w:rPr>
                <w:rFonts w:ascii="Palatino Linotype" w:hAnsi="Palatino Linotype" w:cs="Times New Roman"/>
                <w:sz w:val="18"/>
                <w:szCs w:val="18"/>
              </w:rPr>
              <w:t>/R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BE40C" w14:textId="77777777" w:rsidR="00EF4312" w:rsidRPr="00E04B31" w:rsidRDefault="00EF4312" w:rsidP="00EF4312">
            <w:pPr>
              <w:pStyle w:val="Standard"/>
              <w:suppressAutoHyphens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Palatino Linotype" w:hAnsi="Palatino Linotype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288B48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2400:CO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</w:p>
          <w:p w14:paraId="54742AB6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1700:CH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4</w:t>
            </w:r>
          </w:p>
          <w:p w14:paraId="079774FE" w14:textId="77777777" w:rsidR="00EF4312" w:rsidRPr="00E04B31" w:rsidRDefault="00EF4312" w:rsidP="00EF43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E04B31">
              <w:rPr>
                <w:rFonts w:ascii="Palatino Linotype" w:hAnsi="Palatino Linotype"/>
                <w:sz w:val="18"/>
                <w:szCs w:val="18"/>
              </w:rPr>
              <w:t>2600:N</w:t>
            </w:r>
            <w:r w:rsidRPr="00E04B3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E04B31">
              <w:rPr>
                <w:rFonts w:ascii="Palatino Linotype" w:hAnsi="Palatino Linotype"/>
                <w:sz w:val="18"/>
                <w:szCs w:val="18"/>
              </w:rPr>
              <w:t>O</w:t>
            </w:r>
          </w:p>
        </w:tc>
      </w:tr>
    </w:tbl>
    <w:p w14:paraId="3F5020E3" w14:textId="20A51C9D" w:rsidR="002E6028" w:rsidRPr="003E0056" w:rsidRDefault="00BF48BA" w:rsidP="002E6028">
      <w:pPr>
        <w:adjustRightInd w:val="0"/>
        <w:snapToGrid w:val="0"/>
        <w:spacing w:before="240" w:line="260" w:lineRule="atLeast"/>
        <w:rPr>
          <w:rFonts w:ascii="Palatino Linotype" w:eastAsia="宋体" w:hAnsi="Palatino Linotype"/>
          <w:sz w:val="18"/>
          <w:szCs w:val="18"/>
        </w:rPr>
      </w:pPr>
      <w:r>
        <w:rPr>
          <w:rFonts w:ascii="Palatino Linotype" w:hAnsi="Palatino Linotype"/>
          <w:noProof/>
          <w:sz w:val="18"/>
          <w:szCs w:val="18"/>
          <w:lang w:eastAsia="zh-CN"/>
        </w:rPr>
        <w:drawing>
          <wp:anchor distT="0" distB="0" distL="114300" distR="114300" simplePos="0" relativeHeight="251657728" behindDoc="1" locked="0" layoutInCell="1" allowOverlap="1" wp14:anchorId="000A8A72" wp14:editId="25BD861F">
            <wp:simplePos x="0" y="0"/>
            <wp:positionH relativeFrom="margin">
              <wp:posOffset>0</wp:posOffset>
            </wp:positionH>
            <wp:positionV relativeFrom="paragraph">
              <wp:posOffset>237461</wp:posOffset>
            </wp:positionV>
            <wp:extent cx="1000760" cy="360045"/>
            <wp:effectExtent l="0" t="0" r="8890" b="1905"/>
            <wp:wrapTight wrapText="bothSides">
              <wp:wrapPolygon edited="0">
                <wp:start x="0" y="0"/>
                <wp:lineTo x="0" y="20571"/>
                <wp:lineTo x="21381" y="20571"/>
                <wp:lineTo x="21381" y="0"/>
                <wp:lineTo x="0" y="0"/>
              </wp:wrapPolygon>
            </wp:wrapTight>
            <wp:docPr id="2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028" w:rsidRPr="00F27D90">
        <w:rPr>
          <w:rFonts w:ascii="Palatino Linotype" w:hAnsi="Palatino Linotype"/>
          <w:snapToGrid w:val="0"/>
          <w:sz w:val="18"/>
          <w:szCs w:val="18"/>
          <w:lang w:bidi="en-US"/>
        </w:rPr>
        <w:t xml:space="preserve">© </w:t>
      </w:r>
      <w:r w:rsidR="002E6028">
        <w:rPr>
          <w:rFonts w:ascii="Palatino Linotype" w:hAnsi="Palatino Linotype"/>
          <w:snapToGrid w:val="0"/>
          <w:sz w:val="18"/>
          <w:szCs w:val="18"/>
          <w:lang w:bidi="en-US"/>
        </w:rPr>
        <w:t>2018 by the authors. Submitted for possible open</w:t>
      </w:r>
      <w:r w:rsidR="002E6028" w:rsidRPr="00F27D90">
        <w:rPr>
          <w:rFonts w:ascii="Palatino Linotype" w:hAnsi="Palatino Linotype"/>
          <w:snapToGrid w:val="0"/>
          <w:sz w:val="18"/>
          <w:szCs w:val="18"/>
          <w:lang w:bidi="en-US"/>
        </w:rPr>
        <w:t xml:space="preserve"> access publication under the terms and conditions of the Creative Commons Attribution (</w:t>
      </w:r>
      <w:r w:rsidR="002E6028">
        <w:rPr>
          <w:rFonts w:ascii="Palatino Linotype" w:hAnsi="Palatino Linotype"/>
          <w:snapToGrid w:val="0"/>
          <w:sz w:val="18"/>
          <w:szCs w:val="18"/>
          <w:lang w:bidi="en-US"/>
        </w:rPr>
        <w:t>CC BY</w:t>
      </w:r>
      <w:r w:rsidR="002E6028" w:rsidRPr="00F27D90">
        <w:rPr>
          <w:rFonts w:ascii="Palatino Linotype" w:hAnsi="Palatino Linotype"/>
          <w:snapToGrid w:val="0"/>
          <w:sz w:val="18"/>
          <w:szCs w:val="18"/>
          <w:lang w:bidi="en-US"/>
        </w:rPr>
        <w:t>) license (http://creativecommons.org/licenses/by/4.0/).</w:t>
      </w:r>
      <w:bookmarkEnd w:id="0"/>
    </w:p>
    <w:sectPr w:rsidR="002E6028" w:rsidRPr="003E0056" w:rsidSect="00BF48B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2316C" w14:textId="77777777" w:rsidR="00C93EC9" w:rsidRDefault="00C93EC9">
      <w:pPr>
        <w:spacing w:line="240" w:lineRule="auto"/>
      </w:pPr>
      <w:r>
        <w:separator/>
      </w:r>
    </w:p>
  </w:endnote>
  <w:endnote w:type="continuationSeparator" w:id="0">
    <w:p w14:paraId="353BE2F1" w14:textId="77777777" w:rsidR="00C93EC9" w:rsidRDefault="00C93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jaVu Sans">
    <w:altName w:val="Arial"/>
    <w:charset w:val="00"/>
    <w:family w:val="swiss"/>
    <w:pitch w:val="variable"/>
    <w:sig w:usb0="E7002EFF" w:usb1="D200F5FF" w:usb2="0A246029" w:usb3="00000000" w:csb0="000001FF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9B261" w14:textId="77777777" w:rsidR="002735F3" w:rsidRPr="004B134F" w:rsidRDefault="002735F3" w:rsidP="002735F3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DDC1A" w14:textId="2FD3BB79" w:rsidR="002735F3" w:rsidRPr="008B308E" w:rsidRDefault="002735F3" w:rsidP="002735F3">
    <w:pPr>
      <w:pStyle w:val="MDPIfooterfirstpage"/>
      <w:spacing w:line="240" w:lineRule="auto"/>
      <w:jc w:val="both"/>
      <w:rPr>
        <w:lang w:val="fr-CH"/>
      </w:rPr>
    </w:pPr>
    <w:r w:rsidRPr="00100B2F">
      <w:rPr>
        <w:i/>
        <w:szCs w:val="16"/>
      </w:rPr>
      <w:t>Atmosphere</w:t>
    </w:r>
    <w:r w:rsidRPr="00100B2F">
      <w:rPr>
        <w:iCs/>
        <w:szCs w:val="16"/>
      </w:rPr>
      <w:t xml:space="preserve"> </w:t>
    </w:r>
    <w:r>
      <w:rPr>
        <w:b/>
        <w:bCs/>
        <w:iCs/>
        <w:szCs w:val="16"/>
      </w:rPr>
      <w:t>2018</w:t>
    </w:r>
    <w:r w:rsidRPr="00100B2F">
      <w:rPr>
        <w:iCs/>
        <w:szCs w:val="16"/>
      </w:rPr>
      <w:t xml:space="preserve">, </w:t>
    </w:r>
    <w:r>
      <w:rPr>
        <w:rFonts w:eastAsia="宋体"/>
        <w:i/>
        <w:iCs/>
        <w:szCs w:val="16"/>
        <w:lang w:eastAsia="zh-CN"/>
      </w:rPr>
      <w:t>9</w:t>
    </w:r>
    <w:r w:rsidRPr="00100B2F">
      <w:rPr>
        <w:iCs/>
        <w:szCs w:val="16"/>
      </w:rPr>
      <w:t>,</w:t>
    </w:r>
    <w:r w:rsidRPr="00100B2F">
      <w:rPr>
        <w:szCs w:val="16"/>
        <w:lang w:val="fr-CH"/>
      </w:rPr>
      <w:t xml:space="preserve"> </w:t>
    </w:r>
    <w:bookmarkStart w:id="3" w:name="_Hlk521932588"/>
    <w:r w:rsidR="008365E3">
      <w:rPr>
        <w:lang w:val="fr-CH"/>
      </w:rPr>
      <w:t>310</w:t>
    </w:r>
    <w:r w:rsidRPr="008B308E">
      <w:rPr>
        <w:lang w:val="fr-CH"/>
      </w:rPr>
      <w:t xml:space="preserve">; </w:t>
    </w:r>
    <w:proofErr w:type="spellStart"/>
    <w:r w:rsidRPr="008B308E">
      <w:rPr>
        <w:lang w:val="fr-CH"/>
      </w:rPr>
      <w:t>doi</w:t>
    </w:r>
    <w:proofErr w:type="spellEnd"/>
    <w:r w:rsidRPr="008B308E">
      <w:rPr>
        <w:lang w:val="fr-CH"/>
      </w:rPr>
      <w:t>:</w:t>
    </w:r>
    <w:r>
      <w:rPr>
        <w:lang w:val="fr-CH"/>
      </w:rPr>
      <w:t xml:space="preserve"> </w:t>
    </w:r>
    <w:r w:rsidR="008365E3" w:rsidRPr="008365E3">
      <w:rPr>
        <w:rFonts w:eastAsia="宋体" w:cs="URWPalladioL-Roma"/>
        <w:szCs w:val="16"/>
        <w:lang w:eastAsia="zh-CN"/>
      </w:rPr>
      <w:t>10.3390/atmos9080310</w:t>
    </w:r>
    <w:bookmarkEnd w:id="3"/>
    <w:r w:rsidRPr="008B308E">
      <w:rPr>
        <w:lang w:val="fr-CH"/>
      </w:rPr>
      <w:tab/>
      <w:t>www.mdpi.com/journal/</w:t>
    </w:r>
    <w:r>
      <w:t>atmosphere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712F5" w14:textId="77777777" w:rsidR="00C93EC9" w:rsidRDefault="00C93EC9">
      <w:pPr>
        <w:spacing w:line="240" w:lineRule="auto"/>
      </w:pPr>
      <w:r>
        <w:separator/>
      </w:r>
    </w:p>
  </w:footnote>
  <w:footnote w:type="continuationSeparator" w:id="0">
    <w:p w14:paraId="400C4A29" w14:textId="77777777" w:rsidR="00C93EC9" w:rsidRDefault="00C93E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740BD" w14:textId="77777777" w:rsidR="002735F3" w:rsidRDefault="002735F3" w:rsidP="002735F3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DEB4E" w14:textId="32AC0CFE" w:rsidR="002735F3" w:rsidRPr="003A18C9" w:rsidRDefault="002735F3" w:rsidP="002E6028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Atmosphere </w:t>
    </w:r>
    <w:r w:rsidRPr="008365E3">
      <w:rPr>
        <w:rFonts w:ascii="Palatino Linotype" w:hAnsi="Palatino Linotype"/>
        <w:b/>
        <w:sz w:val="16"/>
      </w:rPr>
      <w:t>2018</w:t>
    </w:r>
    <w:r w:rsidRPr="008365E3">
      <w:rPr>
        <w:rFonts w:ascii="Palatino Linotype" w:hAnsi="Palatino Linotype"/>
        <w:sz w:val="16"/>
      </w:rPr>
      <w:t xml:space="preserve">, </w:t>
    </w:r>
    <w:r w:rsidRPr="008365E3">
      <w:rPr>
        <w:rFonts w:ascii="Palatino Linotype" w:hAnsi="Palatino Linotype"/>
        <w:i/>
        <w:sz w:val="16"/>
      </w:rPr>
      <w:t>9</w:t>
    </w:r>
    <w:r w:rsidRPr="008365E3">
      <w:rPr>
        <w:rFonts w:ascii="Palatino Linotype" w:hAnsi="Palatino Linotype"/>
        <w:sz w:val="16"/>
      </w:rPr>
      <w:t xml:space="preserve">, </w:t>
    </w:r>
    <w:r w:rsidR="008365E3" w:rsidRPr="008365E3">
      <w:rPr>
        <w:rFonts w:ascii="Palatino Linotype" w:eastAsia="宋体" w:hAnsi="Palatino Linotype" w:cs="URWPalladioL-Roma"/>
        <w:color w:val="auto"/>
        <w:sz w:val="16"/>
        <w:szCs w:val="16"/>
        <w:lang w:eastAsia="zh-CN"/>
      </w:rPr>
      <w:t xml:space="preserve">310; </w:t>
    </w:r>
    <w:proofErr w:type="spellStart"/>
    <w:r w:rsidR="008365E3" w:rsidRPr="008365E3">
      <w:rPr>
        <w:rFonts w:ascii="Palatino Linotype" w:eastAsia="宋体" w:hAnsi="Palatino Linotype" w:cs="URWPalladioL-Roma"/>
        <w:color w:val="auto"/>
        <w:sz w:val="16"/>
        <w:szCs w:val="16"/>
        <w:lang w:eastAsia="zh-CN"/>
      </w:rPr>
      <w:t>doi</w:t>
    </w:r>
    <w:proofErr w:type="spellEnd"/>
    <w:r w:rsidR="008365E3" w:rsidRPr="008365E3">
      <w:rPr>
        <w:rFonts w:ascii="Palatino Linotype" w:eastAsia="宋体" w:hAnsi="Palatino Linotype" w:cs="URWPalladioL-Roma"/>
        <w:color w:val="auto"/>
        <w:sz w:val="16"/>
        <w:szCs w:val="16"/>
        <w:lang w:eastAsia="zh-CN"/>
      </w:rPr>
      <w:t>: 10.3390/atmos9080310</w:t>
    </w:r>
    <w:r w:rsidR="002E6028"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3D2D0A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3D2D0A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3B353" w14:textId="631DBA87" w:rsidR="002735F3" w:rsidRDefault="00BF48BA" w:rsidP="002735F3">
    <w:pPr>
      <w:pStyle w:val="MDPIheaderjournallogo"/>
    </w:pPr>
    <w:r w:rsidRPr="006902E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1B03DA5" wp14:editId="4E1DAA5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E9EEE7" w14:textId="6315134D" w:rsidR="002735F3" w:rsidRDefault="00BF48BA" w:rsidP="002735F3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2E602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7D0C0DDE" wp14:editId="67EF5176">
                                <wp:extent cx="540385" cy="353060"/>
                                <wp:effectExtent l="0" t="0" r="0" b="889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30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03D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CE9EEE7" w14:textId="6315134D" w:rsidR="002735F3" w:rsidRDefault="00BF48BA" w:rsidP="002735F3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2E602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7D0C0DDE" wp14:editId="67EF5176">
                          <wp:extent cx="540385" cy="353060"/>
                          <wp:effectExtent l="0" t="0" r="0" b="889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3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5139AE8B" wp14:editId="48174C75">
          <wp:extent cx="1724660" cy="429260"/>
          <wp:effectExtent l="0" t="0" r="8890" b="8890"/>
          <wp:docPr id="4" name="Picture 5" descr="C:\Users\home\Desktop\logos\png\atmosphe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png\atmosphere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8BA"/>
    <w:rsid w:val="00004BD9"/>
    <w:rsid w:val="000230C2"/>
    <w:rsid w:val="000F7F57"/>
    <w:rsid w:val="00111B95"/>
    <w:rsid w:val="0012677D"/>
    <w:rsid w:val="00153014"/>
    <w:rsid w:val="0018155E"/>
    <w:rsid w:val="00183784"/>
    <w:rsid w:val="001861E2"/>
    <w:rsid w:val="00193F12"/>
    <w:rsid w:val="001E2AEB"/>
    <w:rsid w:val="00217C5B"/>
    <w:rsid w:val="00245E3D"/>
    <w:rsid w:val="00252772"/>
    <w:rsid w:val="00261329"/>
    <w:rsid w:val="002735F3"/>
    <w:rsid w:val="0028368F"/>
    <w:rsid w:val="002847BB"/>
    <w:rsid w:val="002E6028"/>
    <w:rsid w:val="00321D52"/>
    <w:rsid w:val="00326141"/>
    <w:rsid w:val="003B21AE"/>
    <w:rsid w:val="003D06DA"/>
    <w:rsid w:val="003D2D0A"/>
    <w:rsid w:val="003E1C64"/>
    <w:rsid w:val="003E5697"/>
    <w:rsid w:val="003F0320"/>
    <w:rsid w:val="00401D30"/>
    <w:rsid w:val="00475DA1"/>
    <w:rsid w:val="0049784C"/>
    <w:rsid w:val="004A751C"/>
    <w:rsid w:val="00512CCB"/>
    <w:rsid w:val="0058520D"/>
    <w:rsid w:val="00586B9F"/>
    <w:rsid w:val="005B6FEC"/>
    <w:rsid w:val="00653635"/>
    <w:rsid w:val="00675DA8"/>
    <w:rsid w:val="006814BC"/>
    <w:rsid w:val="00692393"/>
    <w:rsid w:val="007857D7"/>
    <w:rsid w:val="0079254B"/>
    <w:rsid w:val="007B6AB9"/>
    <w:rsid w:val="007E35D1"/>
    <w:rsid w:val="008365E3"/>
    <w:rsid w:val="00847838"/>
    <w:rsid w:val="00861834"/>
    <w:rsid w:val="008B26CC"/>
    <w:rsid w:val="009138AA"/>
    <w:rsid w:val="009C6EAF"/>
    <w:rsid w:val="009F70E6"/>
    <w:rsid w:val="00A42A4A"/>
    <w:rsid w:val="00A51A95"/>
    <w:rsid w:val="00B5527F"/>
    <w:rsid w:val="00BD46BD"/>
    <w:rsid w:val="00BF48BA"/>
    <w:rsid w:val="00C34105"/>
    <w:rsid w:val="00C5521B"/>
    <w:rsid w:val="00C56EC0"/>
    <w:rsid w:val="00C86752"/>
    <w:rsid w:val="00C93EC9"/>
    <w:rsid w:val="00CA3135"/>
    <w:rsid w:val="00CC7B3B"/>
    <w:rsid w:val="00CE0C87"/>
    <w:rsid w:val="00CF213D"/>
    <w:rsid w:val="00D569AC"/>
    <w:rsid w:val="00D756D0"/>
    <w:rsid w:val="00D80648"/>
    <w:rsid w:val="00D907F4"/>
    <w:rsid w:val="00DB0C95"/>
    <w:rsid w:val="00DD279F"/>
    <w:rsid w:val="00E2764A"/>
    <w:rsid w:val="00E35ABD"/>
    <w:rsid w:val="00EA06A0"/>
    <w:rsid w:val="00ED2EF6"/>
    <w:rsid w:val="00EF4312"/>
    <w:rsid w:val="00F21AF5"/>
    <w:rsid w:val="00F2270D"/>
    <w:rsid w:val="00F36D0E"/>
    <w:rsid w:val="00F83CEB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EECEC"/>
  <w15:chartTrackingRefBased/>
  <w15:docId w15:val="{9C75203B-A925-4F05-A957-A5DB5DDE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602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E602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E602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E602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E602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E602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E602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E602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E602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E602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2E602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E602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E602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E6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E602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E602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E6028"/>
    <w:pPr>
      <w:ind w:firstLine="0"/>
    </w:pPr>
  </w:style>
  <w:style w:type="paragraph" w:customStyle="1" w:styleId="MDPI33textspaceafter">
    <w:name w:val="MDPI_3.3_text_space_after"/>
    <w:basedOn w:val="MDPI31text"/>
    <w:qFormat/>
    <w:rsid w:val="002E6028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2E6028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2E6028"/>
    <w:pPr>
      <w:spacing w:after="120"/>
    </w:pPr>
  </w:style>
  <w:style w:type="paragraph" w:customStyle="1" w:styleId="MDPI36textafterlist">
    <w:name w:val="MDPI_3.6_text_after_list"/>
    <w:basedOn w:val="MDPI31text"/>
    <w:qFormat/>
    <w:rsid w:val="002E6028"/>
    <w:pPr>
      <w:spacing w:before="120"/>
    </w:pPr>
  </w:style>
  <w:style w:type="paragraph" w:customStyle="1" w:styleId="MDPI37itemize">
    <w:name w:val="MDPI_3.7_itemize"/>
    <w:basedOn w:val="MDPI31text"/>
    <w:qFormat/>
    <w:rsid w:val="002E602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E602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E602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E602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E602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E602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586B9F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E602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E602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E6028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E602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E6028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E6028"/>
  </w:style>
  <w:style w:type="paragraph" w:customStyle="1" w:styleId="MDPI81theorem">
    <w:name w:val="MDPI_8.1_theorem"/>
    <w:basedOn w:val="MDPI32textnoindent"/>
    <w:qFormat/>
    <w:rsid w:val="002E6028"/>
    <w:rPr>
      <w:i/>
    </w:rPr>
  </w:style>
  <w:style w:type="paragraph" w:customStyle="1" w:styleId="MDPI82proof">
    <w:name w:val="MDPI_8.2_proof"/>
    <w:basedOn w:val="MDPI32textnoindent"/>
    <w:qFormat/>
    <w:rsid w:val="002E6028"/>
  </w:style>
  <w:style w:type="paragraph" w:customStyle="1" w:styleId="MDPIfooterfirstpage">
    <w:name w:val="MDPI_footer_firstpage"/>
    <w:basedOn w:val="Normal"/>
    <w:qFormat/>
    <w:rsid w:val="002E602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E602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E602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E6028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E602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E6028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02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602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2E6028"/>
  </w:style>
  <w:style w:type="table" w:customStyle="1" w:styleId="MDPI41threelinetable">
    <w:name w:val="MDPI_4.1_three_line_table"/>
    <w:basedOn w:val="TableNormal"/>
    <w:uiPriority w:val="99"/>
    <w:rsid w:val="00586B9F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217C5B"/>
    <w:rPr>
      <w:color w:val="0563C1"/>
      <w:u w:val="single"/>
    </w:rPr>
  </w:style>
  <w:style w:type="character" w:styleId="CommentReference">
    <w:name w:val="annotation reference"/>
    <w:qFormat/>
    <w:rsid w:val="00BF48BA"/>
    <w:rPr>
      <w:sz w:val="16"/>
      <w:szCs w:val="16"/>
    </w:rPr>
  </w:style>
  <w:style w:type="paragraph" w:customStyle="1" w:styleId="Standard">
    <w:name w:val="Standard"/>
    <w:qFormat/>
    <w:rsid w:val="00BF48BA"/>
    <w:pPr>
      <w:suppressAutoHyphens/>
      <w:spacing w:after="200" w:line="276" w:lineRule="auto"/>
      <w:textAlignment w:val="baseline"/>
    </w:pPr>
    <w:rPr>
      <w:rFonts w:eastAsia="Calibri" w:cs="DejaVu Sans"/>
      <w:szCs w:val="22"/>
      <w:lang w:val="en-GB" w:eastAsia="en-US"/>
    </w:rPr>
  </w:style>
  <w:style w:type="paragraph" w:styleId="CommentText">
    <w:name w:val="annotation text"/>
    <w:basedOn w:val="Standard"/>
    <w:link w:val="CommentTextChar"/>
    <w:qFormat/>
    <w:rsid w:val="00BF48BA"/>
    <w:pPr>
      <w:spacing w:after="0" w:line="240" w:lineRule="auto"/>
    </w:pPr>
    <w:rPr>
      <w:rFonts w:ascii="Times New Roman" w:eastAsia="Times New Roman" w:hAnsi="Times New Roman" w:cs="Times New Roman"/>
      <w:szCs w:val="20"/>
      <w:lang w:val="pt-PT" w:eastAsia="pt-PT"/>
    </w:rPr>
  </w:style>
  <w:style w:type="character" w:customStyle="1" w:styleId="CommentTextChar">
    <w:name w:val="Comment Text Char"/>
    <w:basedOn w:val="DefaultParagraphFont"/>
    <w:link w:val="CommentText"/>
    <w:rsid w:val="00BF48BA"/>
    <w:rPr>
      <w:rFonts w:ascii="Times New Roman" w:eastAsia="Times New Roman" w:hAnsi="Times New Roman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8&#26376;\8-2\2-atmosphere-307534\atmosphere-templat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atmosphere-template - Copy.dot</Template>
  <TotalTime>78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15</cp:revision>
  <dcterms:created xsi:type="dcterms:W3CDTF">2018-08-02T07:40:00Z</dcterms:created>
  <dcterms:modified xsi:type="dcterms:W3CDTF">2018-08-13T06:08:00Z</dcterms:modified>
</cp:coreProperties>
</file>