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E8B42" w14:textId="4F03AD30" w:rsidR="006149BD" w:rsidRDefault="00057DDC" w:rsidP="00057DDC">
      <w:pPr>
        <w:spacing w:after="240" w:line="480" w:lineRule="auto"/>
        <w:jc w:val="center"/>
        <w:rPr>
          <w:rFonts w:cstheme="majorBidi"/>
          <w:b/>
          <w:bCs/>
          <w:szCs w:val="28"/>
          <w:lang w:bidi="ar-EG"/>
        </w:rPr>
      </w:pPr>
      <w:r w:rsidRPr="00057DDC">
        <w:rPr>
          <w:rFonts w:cstheme="majorBidi"/>
          <w:b/>
          <w:bCs/>
          <w:szCs w:val="28"/>
          <w:lang w:bidi="ar-EG"/>
        </w:rPr>
        <w:t xml:space="preserve">Memo </w:t>
      </w:r>
      <w:r w:rsidR="00AE5269">
        <w:rPr>
          <w:rFonts w:cstheme="majorBidi"/>
          <w:b/>
          <w:bCs/>
          <w:szCs w:val="28"/>
          <w:lang w:bidi="ar-EG"/>
        </w:rPr>
        <w:t>for the Paper Flood Fragility and Loss Function</w:t>
      </w:r>
    </w:p>
    <w:p w14:paraId="5B17DE81" w14:textId="08A16E3F" w:rsidR="00234C05" w:rsidRPr="00057DDC" w:rsidRDefault="00234C05" w:rsidP="00057DDC">
      <w:pPr>
        <w:spacing w:after="240" w:line="480" w:lineRule="auto"/>
        <w:jc w:val="center"/>
        <w:rPr>
          <w:rFonts w:cstheme="majorBidi"/>
          <w:b/>
          <w:bCs/>
          <w:szCs w:val="28"/>
          <w:lang w:bidi="ar-EG"/>
        </w:rPr>
      </w:pPr>
      <w:r>
        <w:rPr>
          <w:rFonts w:cstheme="majorBidi"/>
          <w:b/>
          <w:bCs/>
          <w:szCs w:val="28"/>
          <w:lang w:bidi="ar-EG"/>
        </w:rPr>
        <w:t xml:space="preserve">Omar </w:t>
      </w:r>
      <w:proofErr w:type="spellStart"/>
      <w:r>
        <w:rPr>
          <w:rFonts w:cstheme="majorBidi"/>
          <w:b/>
          <w:bCs/>
          <w:szCs w:val="28"/>
          <w:lang w:bidi="ar-EG"/>
        </w:rPr>
        <w:t>Nofal</w:t>
      </w:r>
      <w:proofErr w:type="spellEnd"/>
      <w:r>
        <w:rPr>
          <w:rFonts w:cstheme="majorBidi"/>
          <w:b/>
          <w:bCs/>
          <w:szCs w:val="28"/>
          <w:lang w:bidi="ar-EG"/>
        </w:rPr>
        <w:t xml:space="preserve"> &amp; John W. van de Lindt</w:t>
      </w:r>
    </w:p>
    <w:p w14:paraId="5A75C75E" w14:textId="38EC1C71" w:rsidR="00557CA8" w:rsidRDefault="00557CA8" w:rsidP="00557CA8">
      <w:pPr>
        <w:pStyle w:val="Heading2"/>
        <w:numPr>
          <w:ilvl w:val="0"/>
          <w:numId w:val="3"/>
        </w:numPr>
        <w:ind w:left="144"/>
        <w:rPr>
          <w:lang w:bidi="ar-EG"/>
        </w:rPr>
      </w:pPr>
      <w:r>
        <w:rPr>
          <w:lang w:bidi="ar-EG"/>
        </w:rPr>
        <w:t>2-D Fragility Curves Data</w:t>
      </w:r>
    </w:p>
    <w:p w14:paraId="736E43FA" w14:textId="30FB7684" w:rsidR="00557CA8" w:rsidRDefault="00357516" w:rsidP="00557CA8">
      <w:pPr>
        <w:spacing w:line="480" w:lineRule="auto"/>
        <w:jc w:val="both"/>
        <w:rPr>
          <w:lang w:bidi="ar-EG"/>
        </w:rPr>
      </w:pPr>
      <w:r>
        <w:rPr>
          <w:lang w:bidi="ar-EG"/>
        </w:rPr>
        <w:t>Lognormal fitted fragility parameters are listed in Table 2</w:t>
      </w:r>
      <w:r w:rsidR="00557CA8">
        <w:rPr>
          <w:lang w:bidi="ar-EG"/>
        </w:rPr>
        <w:t xml:space="preserve">. 2-D flood fragility curves based on flood depth as an intensity measure are included in the </w:t>
      </w:r>
      <w:r w:rsidR="00557CA8" w:rsidRPr="00557CA8">
        <w:rPr>
          <w:b/>
          <w:bCs/>
          <w:lang w:bidi="ar-EG"/>
        </w:rPr>
        <w:t>Building_Archetypes_Data_2</w:t>
      </w:r>
      <w:proofErr w:type="gramStart"/>
      <w:r w:rsidR="00557CA8" w:rsidRPr="00557CA8">
        <w:rPr>
          <w:b/>
          <w:bCs/>
          <w:lang w:bidi="ar-EG"/>
        </w:rPr>
        <w:t>D.xslx</w:t>
      </w:r>
      <w:proofErr w:type="gramEnd"/>
      <w:r w:rsidR="00557CA8">
        <w:rPr>
          <w:lang w:bidi="ar-EG"/>
        </w:rPr>
        <w:t xml:space="preserve"> which has several sheets named as follow:</w:t>
      </w:r>
    </w:p>
    <w:p w14:paraId="6832BE10" w14:textId="77777777" w:rsidR="00557CA8" w:rsidRDefault="00557CA8" w:rsidP="00557CA8">
      <w:pPr>
        <w:spacing w:line="276" w:lineRule="auto"/>
        <w:jc w:val="both"/>
        <w:rPr>
          <w:lang w:bidi="ar-EG"/>
        </w:rPr>
      </w:pPr>
      <w:r w:rsidRPr="00557CA8">
        <w:rPr>
          <w:b/>
          <w:bCs/>
          <w:lang w:bidi="ar-EG"/>
        </w:rPr>
        <w:t>Depth:</w:t>
      </w:r>
      <w:r>
        <w:rPr>
          <w:lang w:bidi="ar-EG"/>
        </w:rPr>
        <w:t xml:space="preserve"> x-axis of the fragility curve</w:t>
      </w:r>
    </w:p>
    <w:p w14:paraId="7DB2498B" w14:textId="77777777" w:rsidR="00557CA8" w:rsidRDefault="00557CA8" w:rsidP="00557CA8">
      <w:pPr>
        <w:spacing w:line="276" w:lineRule="auto"/>
        <w:jc w:val="both"/>
        <w:rPr>
          <w:lang w:bidi="ar-EG"/>
        </w:rPr>
      </w:pPr>
      <w:r w:rsidRPr="00557CA8">
        <w:rPr>
          <w:b/>
          <w:bCs/>
          <w:lang w:bidi="ar-EG"/>
        </w:rPr>
        <w:t>DS0_2D:</w:t>
      </w:r>
      <w:r>
        <w:rPr>
          <w:lang w:bidi="ar-EG"/>
        </w:rPr>
        <w:t xml:space="preserve"> y-axis of the DS0 fragility curves for the 15 Building archetype (F</w:t>
      </w:r>
      <w:proofErr w:type="gramStart"/>
      <w:r>
        <w:rPr>
          <w:lang w:bidi="ar-EG"/>
        </w:rPr>
        <w:t>1,F</w:t>
      </w:r>
      <w:proofErr w:type="gramEnd"/>
      <w:r>
        <w:rPr>
          <w:lang w:bidi="ar-EG"/>
        </w:rPr>
        <w:t>2, …)</w:t>
      </w:r>
    </w:p>
    <w:p w14:paraId="3BBC629E" w14:textId="77777777" w:rsidR="00557CA8" w:rsidRDefault="00557CA8" w:rsidP="00557CA8">
      <w:pPr>
        <w:spacing w:line="276" w:lineRule="auto"/>
        <w:jc w:val="both"/>
        <w:rPr>
          <w:lang w:bidi="ar-EG"/>
        </w:rPr>
      </w:pPr>
      <w:r w:rsidRPr="00557CA8">
        <w:rPr>
          <w:b/>
          <w:bCs/>
          <w:lang w:bidi="ar-EG"/>
        </w:rPr>
        <w:t>DS1_2D:</w:t>
      </w:r>
      <w:r>
        <w:rPr>
          <w:lang w:bidi="ar-EG"/>
        </w:rPr>
        <w:t xml:space="preserve"> y-axis of the DS1 fragility curves for the 15 Building archetype (F</w:t>
      </w:r>
      <w:proofErr w:type="gramStart"/>
      <w:r>
        <w:rPr>
          <w:lang w:bidi="ar-EG"/>
        </w:rPr>
        <w:t>1,F</w:t>
      </w:r>
      <w:proofErr w:type="gramEnd"/>
      <w:r>
        <w:rPr>
          <w:lang w:bidi="ar-EG"/>
        </w:rPr>
        <w:t>2, …)</w:t>
      </w:r>
    </w:p>
    <w:p w14:paraId="45200A76" w14:textId="77777777" w:rsidR="00557CA8" w:rsidRDefault="00557CA8" w:rsidP="00557CA8">
      <w:pPr>
        <w:spacing w:line="276" w:lineRule="auto"/>
        <w:jc w:val="both"/>
        <w:rPr>
          <w:lang w:bidi="ar-EG"/>
        </w:rPr>
      </w:pPr>
      <w:r w:rsidRPr="00557CA8">
        <w:rPr>
          <w:b/>
          <w:bCs/>
          <w:lang w:bidi="ar-EG"/>
        </w:rPr>
        <w:t>DS2_2D:</w:t>
      </w:r>
      <w:r>
        <w:rPr>
          <w:lang w:bidi="ar-EG"/>
        </w:rPr>
        <w:t xml:space="preserve"> y-axis of the DS2 fragility curves for the 15 Building archetype (F</w:t>
      </w:r>
      <w:proofErr w:type="gramStart"/>
      <w:r>
        <w:rPr>
          <w:lang w:bidi="ar-EG"/>
        </w:rPr>
        <w:t>1,F</w:t>
      </w:r>
      <w:proofErr w:type="gramEnd"/>
      <w:r>
        <w:rPr>
          <w:lang w:bidi="ar-EG"/>
        </w:rPr>
        <w:t>2, …)</w:t>
      </w:r>
    </w:p>
    <w:p w14:paraId="793E1A25" w14:textId="77777777" w:rsidR="00557CA8" w:rsidRDefault="00557CA8" w:rsidP="00557CA8">
      <w:pPr>
        <w:spacing w:line="276" w:lineRule="auto"/>
        <w:jc w:val="both"/>
        <w:rPr>
          <w:lang w:bidi="ar-EG"/>
        </w:rPr>
      </w:pPr>
      <w:r w:rsidRPr="00557CA8">
        <w:rPr>
          <w:b/>
          <w:bCs/>
          <w:lang w:bidi="ar-EG"/>
        </w:rPr>
        <w:t>DS3_2D:</w:t>
      </w:r>
      <w:r>
        <w:rPr>
          <w:lang w:bidi="ar-EG"/>
        </w:rPr>
        <w:t xml:space="preserve"> y-axis of the DS3 fragility curves for the 15 Building archetype (F</w:t>
      </w:r>
      <w:proofErr w:type="gramStart"/>
      <w:r>
        <w:rPr>
          <w:lang w:bidi="ar-EG"/>
        </w:rPr>
        <w:t>1,F</w:t>
      </w:r>
      <w:proofErr w:type="gramEnd"/>
      <w:r>
        <w:rPr>
          <w:lang w:bidi="ar-EG"/>
        </w:rPr>
        <w:t>2, …)</w:t>
      </w:r>
    </w:p>
    <w:p w14:paraId="5E7DF001" w14:textId="0503A6F1" w:rsidR="00557CA8" w:rsidRDefault="00557CA8" w:rsidP="00557CA8">
      <w:pPr>
        <w:spacing w:line="276" w:lineRule="auto"/>
        <w:jc w:val="both"/>
        <w:rPr>
          <w:lang w:bidi="ar-EG"/>
        </w:rPr>
      </w:pPr>
      <w:r w:rsidRPr="00557CA8">
        <w:rPr>
          <w:b/>
          <w:bCs/>
          <w:lang w:bidi="ar-EG"/>
        </w:rPr>
        <w:t>DS4_2D:</w:t>
      </w:r>
      <w:r>
        <w:rPr>
          <w:lang w:bidi="ar-EG"/>
        </w:rPr>
        <w:t xml:space="preserve"> y-axis of the DS4 fragility curves for the 15 Building archetype (F</w:t>
      </w:r>
      <w:proofErr w:type="gramStart"/>
      <w:r>
        <w:rPr>
          <w:lang w:bidi="ar-EG"/>
        </w:rPr>
        <w:t>1,F</w:t>
      </w:r>
      <w:proofErr w:type="gramEnd"/>
      <w:r>
        <w:rPr>
          <w:lang w:bidi="ar-EG"/>
        </w:rPr>
        <w:t>2, …)</w:t>
      </w:r>
    </w:p>
    <w:p w14:paraId="1C121C32" w14:textId="10C00F01" w:rsidR="00557CA8" w:rsidRDefault="00557CA8" w:rsidP="00357516">
      <w:pPr>
        <w:pStyle w:val="Heading2"/>
        <w:numPr>
          <w:ilvl w:val="0"/>
          <w:numId w:val="3"/>
        </w:numPr>
        <w:spacing w:before="480"/>
        <w:ind w:left="144"/>
        <w:rPr>
          <w:lang w:bidi="ar-EG"/>
        </w:rPr>
      </w:pPr>
      <w:r>
        <w:rPr>
          <w:lang w:bidi="ar-EG"/>
        </w:rPr>
        <w:t>2-D Loss Curves Data</w:t>
      </w:r>
    </w:p>
    <w:p w14:paraId="685232C5" w14:textId="060E4851" w:rsidR="00557CA8" w:rsidRDefault="001A0DF3" w:rsidP="00557CA8">
      <w:pPr>
        <w:spacing w:line="276" w:lineRule="auto"/>
        <w:jc w:val="both"/>
        <w:rPr>
          <w:lang w:bidi="ar-EG"/>
        </w:rPr>
      </w:pPr>
      <w:r>
        <w:rPr>
          <w:lang w:bidi="ar-EG"/>
        </w:rPr>
        <w:t>T</w:t>
      </w:r>
      <w:r w:rsidR="00557CA8">
        <w:rPr>
          <w:lang w:bidi="ar-EG"/>
        </w:rPr>
        <w:t xml:space="preserve">he same excel file </w:t>
      </w:r>
      <w:r w:rsidR="00557CA8" w:rsidRPr="00557CA8">
        <w:rPr>
          <w:b/>
          <w:bCs/>
          <w:lang w:bidi="ar-EG"/>
        </w:rPr>
        <w:t>Building_Archetypes_Data_2</w:t>
      </w:r>
      <w:proofErr w:type="gramStart"/>
      <w:r w:rsidR="00557CA8" w:rsidRPr="00557CA8">
        <w:rPr>
          <w:b/>
          <w:bCs/>
          <w:lang w:bidi="ar-EG"/>
        </w:rPr>
        <w:t>D.xslx</w:t>
      </w:r>
      <w:proofErr w:type="gramEnd"/>
      <w:r w:rsidR="00557CA8">
        <w:rPr>
          <w:lang w:bidi="ar-EG"/>
        </w:rPr>
        <w:t xml:space="preserve">, there are other sheets for the loss Data: </w:t>
      </w:r>
    </w:p>
    <w:p w14:paraId="079BA558" w14:textId="4DAE85E0" w:rsidR="00557CA8" w:rsidRDefault="00557CA8" w:rsidP="00557CA8">
      <w:pPr>
        <w:spacing w:line="276" w:lineRule="auto"/>
        <w:jc w:val="both"/>
        <w:rPr>
          <w:lang w:bidi="ar-EG"/>
        </w:rPr>
      </w:pPr>
      <w:r w:rsidRPr="00557CA8">
        <w:rPr>
          <w:b/>
          <w:bCs/>
          <w:lang w:bidi="ar-EG"/>
        </w:rPr>
        <w:t>Loss_M</w:t>
      </w:r>
      <w:r>
        <w:rPr>
          <w:b/>
          <w:bCs/>
          <w:lang w:bidi="ar-EG"/>
        </w:rPr>
        <w:t>1</w:t>
      </w:r>
      <w:r w:rsidRPr="00557CA8">
        <w:rPr>
          <w:b/>
          <w:bCs/>
          <w:lang w:bidi="ar-EG"/>
        </w:rPr>
        <w:t xml:space="preserve">_2D:  </w:t>
      </w:r>
      <w:r>
        <w:rPr>
          <w:lang w:bidi="ar-EG"/>
        </w:rPr>
        <w:t xml:space="preserve">y-axis of the component-based fragility curves for the 15 Building archetype </w:t>
      </w:r>
    </w:p>
    <w:p w14:paraId="3B52C641" w14:textId="3ED653F2" w:rsidR="00557CA8" w:rsidRPr="00557CA8" w:rsidRDefault="00557CA8" w:rsidP="00557CA8">
      <w:pPr>
        <w:spacing w:line="276" w:lineRule="auto"/>
        <w:jc w:val="both"/>
        <w:rPr>
          <w:b/>
          <w:bCs/>
          <w:lang w:bidi="ar-EG"/>
        </w:rPr>
      </w:pPr>
      <w:r w:rsidRPr="00557CA8">
        <w:rPr>
          <w:b/>
          <w:bCs/>
          <w:lang w:bidi="ar-EG"/>
        </w:rPr>
        <w:t>Loss_M1_2D_std</w:t>
      </w:r>
      <w:r>
        <w:rPr>
          <w:b/>
          <w:bCs/>
          <w:lang w:bidi="ar-EG"/>
        </w:rPr>
        <w:t>:</w:t>
      </w:r>
      <w:r w:rsidRPr="00557CA8">
        <w:rPr>
          <w:lang w:bidi="ar-EG"/>
        </w:rPr>
        <w:t xml:space="preserve"> </w:t>
      </w:r>
      <w:r>
        <w:rPr>
          <w:lang w:bidi="ar-EG"/>
        </w:rPr>
        <w:t>y-axis of the standard deviation of the component-based fragility curves for the 15 Building archetype</w:t>
      </w:r>
    </w:p>
    <w:p w14:paraId="2AA65A17" w14:textId="78196F31" w:rsidR="00557CA8" w:rsidRDefault="00557CA8" w:rsidP="00557CA8">
      <w:pPr>
        <w:spacing w:line="276" w:lineRule="auto"/>
        <w:jc w:val="both"/>
        <w:rPr>
          <w:lang w:bidi="ar-EG"/>
        </w:rPr>
      </w:pPr>
      <w:r w:rsidRPr="00557CA8">
        <w:rPr>
          <w:b/>
          <w:bCs/>
          <w:lang w:bidi="ar-EG"/>
        </w:rPr>
        <w:t xml:space="preserve">Loss_M2_2D:  </w:t>
      </w:r>
      <w:r>
        <w:rPr>
          <w:lang w:bidi="ar-EG"/>
        </w:rPr>
        <w:t xml:space="preserve">y-axis of the fragility-based fragility curves for the 15 Building archetype </w:t>
      </w:r>
    </w:p>
    <w:p w14:paraId="7B50811A" w14:textId="6008F866" w:rsidR="00557CA8" w:rsidRDefault="00557CA8" w:rsidP="00557CA8">
      <w:pPr>
        <w:spacing w:line="480" w:lineRule="auto"/>
        <w:jc w:val="both"/>
        <w:rPr>
          <w:lang w:bidi="ar-EG"/>
        </w:rPr>
      </w:pPr>
      <w:proofErr w:type="spellStart"/>
      <w:r w:rsidRPr="00557CA8">
        <w:rPr>
          <w:b/>
          <w:bCs/>
          <w:lang w:bidi="ar-EG"/>
        </w:rPr>
        <w:t>Buildings_Replacement_</w:t>
      </w:r>
      <w:proofErr w:type="gramStart"/>
      <w:r w:rsidRPr="00557CA8">
        <w:rPr>
          <w:b/>
          <w:bCs/>
          <w:lang w:bidi="ar-EG"/>
        </w:rPr>
        <w:t>Cost</w:t>
      </w:r>
      <w:proofErr w:type="spellEnd"/>
      <w:r>
        <w:rPr>
          <w:b/>
          <w:bCs/>
          <w:lang w:bidi="ar-EG"/>
        </w:rPr>
        <w:t>:</w:t>
      </w:r>
      <w:proofErr w:type="gramEnd"/>
      <w:r>
        <w:rPr>
          <w:b/>
          <w:bCs/>
          <w:lang w:bidi="ar-EG"/>
        </w:rPr>
        <w:t xml:space="preserve"> </w:t>
      </w:r>
      <w:r w:rsidRPr="00557CA8">
        <w:rPr>
          <w:lang w:bidi="ar-EG"/>
        </w:rPr>
        <w:t>is the mean replacement cost for each building archetype to account for normalized loss curves</w:t>
      </w:r>
      <w:r w:rsidR="001A0DF3">
        <w:rPr>
          <w:lang w:bidi="ar-EG"/>
        </w:rPr>
        <w:t>.</w:t>
      </w:r>
    </w:p>
    <w:p w14:paraId="532E3D84" w14:textId="1F640579" w:rsidR="001A0DF3" w:rsidRPr="00557CA8" w:rsidRDefault="00D97483" w:rsidP="00557CA8">
      <w:pPr>
        <w:spacing w:line="480" w:lineRule="auto"/>
        <w:jc w:val="both"/>
        <w:rPr>
          <w:b/>
          <w:bCs/>
          <w:lang w:bidi="ar-EG"/>
        </w:rPr>
      </w:pPr>
      <w:r>
        <w:rPr>
          <w:lang w:bidi="ar-EG"/>
        </w:rPr>
        <w:t xml:space="preserve">The same excel file </w:t>
      </w:r>
      <w:proofErr w:type="spellStart"/>
      <w:r w:rsidR="001A0DF3" w:rsidRPr="00D97483">
        <w:rPr>
          <w:b/>
          <w:bCs/>
          <w:lang w:bidi="ar-EG"/>
        </w:rPr>
        <w:t>HAZUS_Data.xslx</w:t>
      </w:r>
      <w:proofErr w:type="spellEnd"/>
      <w:r w:rsidR="001A0DF3">
        <w:rPr>
          <w:lang w:bidi="ar-EG"/>
        </w:rPr>
        <w:t xml:space="preserve"> </w:t>
      </w:r>
      <w:r w:rsidR="001A0DF3" w:rsidRPr="001A0DF3">
        <w:rPr>
          <w:lang w:bidi="ar-EG"/>
        </w:rPr>
        <w:t xml:space="preserve">contains the </w:t>
      </w:r>
      <w:r>
        <w:rPr>
          <w:lang w:bidi="ar-EG"/>
        </w:rPr>
        <w:t xml:space="preserve">HAZUS-based </w:t>
      </w:r>
      <w:r w:rsidR="001A0DF3" w:rsidRPr="001A0DF3">
        <w:rPr>
          <w:lang w:bidi="ar-EG"/>
        </w:rPr>
        <w:t>loss data</w:t>
      </w:r>
      <w:r w:rsidR="001A0DF3">
        <w:rPr>
          <w:b/>
          <w:bCs/>
          <w:lang w:bidi="ar-EG"/>
        </w:rPr>
        <w:t xml:space="preserve"> </w:t>
      </w:r>
    </w:p>
    <w:p w14:paraId="26D0177C" w14:textId="7CE2339E" w:rsidR="00557CA8" w:rsidRDefault="00557CA8" w:rsidP="00557CA8">
      <w:pPr>
        <w:pStyle w:val="Heading2"/>
        <w:numPr>
          <w:ilvl w:val="0"/>
          <w:numId w:val="3"/>
        </w:numPr>
        <w:ind w:left="144"/>
        <w:rPr>
          <w:lang w:bidi="ar-EG"/>
        </w:rPr>
      </w:pPr>
      <w:r>
        <w:rPr>
          <w:lang w:bidi="ar-EG"/>
        </w:rPr>
        <w:lastRenderedPageBreak/>
        <w:t>3-D Fragility</w:t>
      </w:r>
      <w:r w:rsidR="001A0DF3">
        <w:rPr>
          <w:lang w:bidi="ar-EG"/>
        </w:rPr>
        <w:t xml:space="preserve"> and Loss</w:t>
      </w:r>
      <w:r>
        <w:rPr>
          <w:lang w:bidi="ar-EG"/>
        </w:rPr>
        <w:t xml:space="preserve"> Surfaces Data</w:t>
      </w:r>
    </w:p>
    <w:p w14:paraId="5EAD00E0" w14:textId="13A1AC6A" w:rsidR="00B06CEF" w:rsidRDefault="00557CA8" w:rsidP="00B06CEF">
      <w:pPr>
        <w:rPr>
          <w:lang w:bidi="ar-EG"/>
        </w:rPr>
      </w:pPr>
      <w:r>
        <w:rPr>
          <w:lang w:bidi="ar-EG"/>
        </w:rPr>
        <w:t xml:space="preserve">Each building archetype 3-D </w:t>
      </w:r>
      <w:r w:rsidR="007F6D2E">
        <w:rPr>
          <w:lang w:bidi="ar-EG"/>
        </w:rPr>
        <w:t xml:space="preserve">loss and fragility </w:t>
      </w:r>
      <w:r>
        <w:rPr>
          <w:lang w:bidi="ar-EG"/>
        </w:rPr>
        <w:t xml:space="preserve">data are </w:t>
      </w:r>
      <w:r w:rsidR="00B06CEF">
        <w:rPr>
          <w:lang w:bidi="ar-EG"/>
        </w:rPr>
        <w:t xml:space="preserve">assigned in separate excel sheet. For example, </w:t>
      </w:r>
      <w:r w:rsidR="00B06CEF" w:rsidRPr="001A0DF3">
        <w:rPr>
          <w:b/>
          <w:bCs/>
          <w:lang w:bidi="ar-EG"/>
        </w:rPr>
        <w:t>F1_3</w:t>
      </w:r>
      <w:proofErr w:type="gramStart"/>
      <w:r w:rsidR="00B06CEF" w:rsidRPr="001A0DF3">
        <w:rPr>
          <w:b/>
          <w:bCs/>
          <w:lang w:bidi="ar-EG"/>
        </w:rPr>
        <w:t>D.</w:t>
      </w:r>
      <w:r w:rsidR="001A0DF3" w:rsidRPr="001A0DF3">
        <w:rPr>
          <w:b/>
          <w:bCs/>
          <w:lang w:bidi="ar-EG"/>
        </w:rPr>
        <w:t>xslx</w:t>
      </w:r>
      <w:proofErr w:type="gramEnd"/>
      <w:r w:rsidR="00B06CEF">
        <w:rPr>
          <w:lang w:bidi="ar-EG"/>
        </w:rPr>
        <w:t xml:space="preserve"> contains six sheets as the following:</w:t>
      </w:r>
    </w:p>
    <w:p w14:paraId="2EEEB2E6" w14:textId="12664E92" w:rsidR="001A0DF3" w:rsidRPr="001A0DF3" w:rsidRDefault="001A0DF3" w:rsidP="00B06CEF">
      <w:pPr>
        <w:rPr>
          <w:b/>
          <w:bCs/>
          <w:lang w:bidi="ar-EG"/>
        </w:rPr>
      </w:pPr>
      <w:r w:rsidRPr="001A0DF3">
        <w:rPr>
          <w:b/>
          <w:bCs/>
          <w:lang w:bidi="ar-EG"/>
        </w:rPr>
        <w:t>Depth-Duration_</w:t>
      </w:r>
      <w:proofErr w:type="gramStart"/>
      <w:r w:rsidRPr="001A0DF3">
        <w:rPr>
          <w:b/>
          <w:bCs/>
          <w:lang w:bidi="ar-EG"/>
        </w:rPr>
        <w:t>3D</w:t>
      </w:r>
      <w:r>
        <w:rPr>
          <w:b/>
          <w:bCs/>
          <w:lang w:bidi="ar-EG"/>
        </w:rPr>
        <w:t>:</w:t>
      </w:r>
      <w:proofErr w:type="gramEnd"/>
      <w:r>
        <w:rPr>
          <w:b/>
          <w:bCs/>
          <w:lang w:bidi="ar-EG"/>
        </w:rPr>
        <w:t xml:space="preserve"> </w:t>
      </w:r>
      <w:r>
        <w:rPr>
          <w:lang w:bidi="ar-EG"/>
        </w:rPr>
        <w:t>contains the x- and y-axis of the 3D fragility and loss surfaces</w:t>
      </w:r>
    </w:p>
    <w:p w14:paraId="554A0AA9" w14:textId="76C83A6C" w:rsidR="00B06CEF" w:rsidRDefault="00B06CEF" w:rsidP="00B06CEF">
      <w:pPr>
        <w:rPr>
          <w:lang w:bidi="ar-EG"/>
        </w:rPr>
      </w:pPr>
      <w:r w:rsidRPr="001A0DF3">
        <w:rPr>
          <w:b/>
          <w:bCs/>
          <w:lang w:bidi="ar-EG"/>
        </w:rPr>
        <w:t>F1_DS0_</w:t>
      </w:r>
      <w:proofErr w:type="gramStart"/>
      <w:r w:rsidRPr="001A0DF3">
        <w:rPr>
          <w:b/>
          <w:bCs/>
          <w:lang w:bidi="ar-EG"/>
        </w:rPr>
        <w:t>3D:</w:t>
      </w:r>
      <w:proofErr w:type="gramEnd"/>
      <w:r>
        <w:rPr>
          <w:lang w:bidi="ar-EG"/>
        </w:rPr>
        <w:t xml:space="preserve"> </w:t>
      </w:r>
      <w:r w:rsidR="001A0DF3">
        <w:rPr>
          <w:lang w:bidi="ar-EG"/>
        </w:rPr>
        <w:t>is the z-axis of DS0 fragility surface for the building archetype (F1)</w:t>
      </w:r>
    </w:p>
    <w:p w14:paraId="252C5DD9" w14:textId="215D59CE" w:rsidR="001A0DF3" w:rsidRDefault="001A0DF3" w:rsidP="001A0DF3">
      <w:pPr>
        <w:rPr>
          <w:lang w:bidi="ar-EG"/>
        </w:rPr>
      </w:pPr>
      <w:r w:rsidRPr="001A0DF3">
        <w:rPr>
          <w:b/>
          <w:bCs/>
          <w:lang w:bidi="ar-EG"/>
        </w:rPr>
        <w:t>F1_DS</w:t>
      </w:r>
      <w:r>
        <w:rPr>
          <w:b/>
          <w:bCs/>
          <w:lang w:bidi="ar-EG"/>
        </w:rPr>
        <w:t>1</w:t>
      </w:r>
      <w:r w:rsidRPr="001A0DF3">
        <w:rPr>
          <w:b/>
          <w:bCs/>
          <w:lang w:bidi="ar-EG"/>
        </w:rPr>
        <w:t>_</w:t>
      </w:r>
      <w:proofErr w:type="gramStart"/>
      <w:r w:rsidRPr="001A0DF3">
        <w:rPr>
          <w:b/>
          <w:bCs/>
          <w:lang w:bidi="ar-EG"/>
        </w:rPr>
        <w:t>3D:</w:t>
      </w:r>
      <w:proofErr w:type="gramEnd"/>
      <w:r>
        <w:rPr>
          <w:lang w:bidi="ar-EG"/>
        </w:rPr>
        <w:t xml:space="preserve"> is the z-axis of DS1 fragility surface for the building archetype (F1)</w:t>
      </w:r>
    </w:p>
    <w:p w14:paraId="45499C5A" w14:textId="5EBA27F4" w:rsidR="001A0DF3" w:rsidRDefault="001A0DF3" w:rsidP="001A0DF3">
      <w:pPr>
        <w:rPr>
          <w:lang w:bidi="ar-EG"/>
        </w:rPr>
      </w:pPr>
      <w:r w:rsidRPr="001A0DF3">
        <w:rPr>
          <w:b/>
          <w:bCs/>
          <w:lang w:bidi="ar-EG"/>
        </w:rPr>
        <w:t>F1_DS</w:t>
      </w:r>
      <w:r>
        <w:rPr>
          <w:b/>
          <w:bCs/>
          <w:lang w:bidi="ar-EG"/>
        </w:rPr>
        <w:t>2</w:t>
      </w:r>
      <w:r w:rsidRPr="001A0DF3">
        <w:rPr>
          <w:b/>
          <w:bCs/>
          <w:lang w:bidi="ar-EG"/>
        </w:rPr>
        <w:t>_</w:t>
      </w:r>
      <w:proofErr w:type="gramStart"/>
      <w:r w:rsidRPr="001A0DF3">
        <w:rPr>
          <w:b/>
          <w:bCs/>
          <w:lang w:bidi="ar-EG"/>
        </w:rPr>
        <w:t>3D:</w:t>
      </w:r>
      <w:proofErr w:type="gramEnd"/>
      <w:r>
        <w:rPr>
          <w:lang w:bidi="ar-EG"/>
        </w:rPr>
        <w:t xml:space="preserve"> is the z-axis of DS2 fragility surface for the building archetype (F1)</w:t>
      </w:r>
    </w:p>
    <w:p w14:paraId="07E05C82" w14:textId="3B159218" w:rsidR="001A0DF3" w:rsidRDefault="001A0DF3" w:rsidP="001A0DF3">
      <w:pPr>
        <w:rPr>
          <w:lang w:bidi="ar-EG"/>
        </w:rPr>
      </w:pPr>
      <w:r w:rsidRPr="001A0DF3">
        <w:rPr>
          <w:b/>
          <w:bCs/>
          <w:lang w:bidi="ar-EG"/>
        </w:rPr>
        <w:t>F1_DS</w:t>
      </w:r>
      <w:r>
        <w:rPr>
          <w:b/>
          <w:bCs/>
          <w:lang w:bidi="ar-EG"/>
        </w:rPr>
        <w:t>3</w:t>
      </w:r>
      <w:r w:rsidRPr="001A0DF3">
        <w:rPr>
          <w:b/>
          <w:bCs/>
          <w:lang w:bidi="ar-EG"/>
        </w:rPr>
        <w:t>_</w:t>
      </w:r>
      <w:proofErr w:type="gramStart"/>
      <w:r w:rsidRPr="001A0DF3">
        <w:rPr>
          <w:b/>
          <w:bCs/>
          <w:lang w:bidi="ar-EG"/>
        </w:rPr>
        <w:t>3D:</w:t>
      </w:r>
      <w:proofErr w:type="gramEnd"/>
      <w:r>
        <w:rPr>
          <w:lang w:bidi="ar-EG"/>
        </w:rPr>
        <w:t xml:space="preserve"> is the z-axis of DS3 fragility surface for the building archetype (F1)</w:t>
      </w:r>
    </w:p>
    <w:p w14:paraId="6C64C593" w14:textId="218D36EE" w:rsidR="001A0DF3" w:rsidRDefault="001A0DF3" w:rsidP="001A0DF3">
      <w:pPr>
        <w:rPr>
          <w:lang w:bidi="ar-EG"/>
        </w:rPr>
      </w:pPr>
      <w:r w:rsidRPr="001A0DF3">
        <w:rPr>
          <w:b/>
          <w:bCs/>
          <w:lang w:bidi="ar-EG"/>
        </w:rPr>
        <w:t>F1_DS</w:t>
      </w:r>
      <w:r>
        <w:rPr>
          <w:b/>
          <w:bCs/>
          <w:lang w:bidi="ar-EG"/>
        </w:rPr>
        <w:t>4</w:t>
      </w:r>
      <w:r w:rsidRPr="001A0DF3">
        <w:rPr>
          <w:b/>
          <w:bCs/>
          <w:lang w:bidi="ar-EG"/>
        </w:rPr>
        <w:t>_</w:t>
      </w:r>
      <w:proofErr w:type="gramStart"/>
      <w:r w:rsidRPr="001A0DF3">
        <w:rPr>
          <w:b/>
          <w:bCs/>
          <w:lang w:bidi="ar-EG"/>
        </w:rPr>
        <w:t>3D:</w:t>
      </w:r>
      <w:proofErr w:type="gramEnd"/>
      <w:r>
        <w:rPr>
          <w:lang w:bidi="ar-EG"/>
        </w:rPr>
        <w:t xml:space="preserve"> is the z-axis of DS4 fragility surface for the building archetype (F1)</w:t>
      </w:r>
    </w:p>
    <w:p w14:paraId="7E2F01CB" w14:textId="0C198981" w:rsidR="001A0DF3" w:rsidRDefault="001A0DF3" w:rsidP="00B06CEF">
      <w:pPr>
        <w:rPr>
          <w:lang w:bidi="ar-EG"/>
        </w:rPr>
      </w:pPr>
      <w:r w:rsidRPr="001A0DF3">
        <w:rPr>
          <w:b/>
          <w:bCs/>
          <w:lang w:bidi="ar-EG"/>
        </w:rPr>
        <w:t>F1_Loss_</w:t>
      </w:r>
      <w:proofErr w:type="gramStart"/>
      <w:r w:rsidRPr="001A0DF3">
        <w:rPr>
          <w:b/>
          <w:bCs/>
          <w:lang w:bidi="ar-EG"/>
        </w:rPr>
        <w:t>3D</w:t>
      </w:r>
      <w:r>
        <w:rPr>
          <w:b/>
          <w:bCs/>
          <w:lang w:bidi="ar-EG"/>
        </w:rPr>
        <w:t>:</w:t>
      </w:r>
      <w:proofErr w:type="gramEnd"/>
      <w:r w:rsidRPr="001A0DF3">
        <w:rPr>
          <w:lang w:bidi="ar-EG"/>
        </w:rPr>
        <w:t xml:space="preserve"> </w:t>
      </w:r>
      <w:r>
        <w:rPr>
          <w:lang w:bidi="ar-EG"/>
        </w:rPr>
        <w:t>is the z-axis of component-based direct loss surface for the building archetype (F1)</w:t>
      </w:r>
    </w:p>
    <w:p w14:paraId="4ABCCACB" w14:textId="47BC98AD" w:rsidR="00C45C8A" w:rsidRDefault="00C45C8A" w:rsidP="00B06CEF">
      <w:pPr>
        <w:rPr>
          <w:lang w:bidi="ar-EG"/>
        </w:rPr>
      </w:pPr>
    </w:p>
    <w:p w14:paraId="2939F0E7" w14:textId="1433AB7E" w:rsidR="00C45C8A" w:rsidRPr="00C45C8A" w:rsidRDefault="00AE5269" w:rsidP="00C45C8A">
      <w:pPr>
        <w:jc w:val="both"/>
        <w:rPr>
          <w:b/>
          <w:bCs/>
          <w:lang w:bidi="ar-EG"/>
        </w:rPr>
      </w:pPr>
      <w:r>
        <w:rPr>
          <w:b/>
          <w:bCs/>
          <w:lang w:bidi="ar-EG"/>
        </w:rPr>
        <w:t>Note:</w:t>
      </w:r>
      <w:r w:rsidR="00C45C8A" w:rsidRPr="00C45C8A">
        <w:rPr>
          <w:b/>
          <w:bCs/>
          <w:lang w:bidi="ar-EG"/>
        </w:rPr>
        <w:t xml:space="preserve"> </w:t>
      </w:r>
      <w:r w:rsidR="00C45C8A" w:rsidRPr="00C45C8A">
        <w:rPr>
          <w:lang w:bidi="ar-EG"/>
        </w:rPr>
        <w:t xml:space="preserve">I added a </w:t>
      </w:r>
      <w:proofErr w:type="spellStart"/>
      <w:r>
        <w:rPr>
          <w:lang w:bidi="ar-EG"/>
        </w:rPr>
        <w:t>Matlab</w:t>
      </w:r>
      <w:proofErr w:type="spellEnd"/>
      <w:r w:rsidR="00C45C8A" w:rsidRPr="00C45C8A">
        <w:rPr>
          <w:lang w:bidi="ar-EG"/>
        </w:rPr>
        <w:t xml:space="preserve"> code that draw </w:t>
      </w:r>
      <w:r>
        <w:rPr>
          <w:lang w:bidi="ar-EG"/>
        </w:rPr>
        <w:t>all the</w:t>
      </w:r>
      <w:r w:rsidR="00C45C8A" w:rsidRPr="00C45C8A">
        <w:rPr>
          <w:lang w:bidi="ar-EG"/>
        </w:rPr>
        <w:t xml:space="preserve"> fragility and loss curve and surface just in case if you want to display any curve</w:t>
      </w:r>
    </w:p>
    <w:p w14:paraId="73A6011A" w14:textId="59370C94" w:rsidR="006827BF" w:rsidRPr="006827BF" w:rsidRDefault="006827BF" w:rsidP="006827BF">
      <w:pPr>
        <w:rPr>
          <w:lang w:bidi="ar-EG"/>
        </w:rPr>
      </w:pPr>
    </w:p>
    <w:sectPr w:rsidR="006827BF" w:rsidRPr="006827B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3CBA39" w14:textId="77777777" w:rsidR="00766DA2" w:rsidRDefault="00766DA2" w:rsidP="002E1C06">
      <w:pPr>
        <w:spacing w:after="0" w:line="240" w:lineRule="auto"/>
      </w:pPr>
      <w:r>
        <w:separator/>
      </w:r>
    </w:p>
  </w:endnote>
  <w:endnote w:type="continuationSeparator" w:id="0">
    <w:p w14:paraId="15301F0A" w14:textId="77777777" w:rsidR="00766DA2" w:rsidRDefault="00766DA2" w:rsidP="002E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73539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E60584" w14:textId="396A7B26" w:rsidR="00557CA8" w:rsidRDefault="00557CA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2A08B3CF" w14:textId="77777777" w:rsidR="00557CA8" w:rsidRDefault="00557C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40C1A" w14:textId="77777777" w:rsidR="00766DA2" w:rsidRDefault="00766DA2" w:rsidP="002E1C06">
      <w:pPr>
        <w:spacing w:after="0" w:line="240" w:lineRule="auto"/>
      </w:pPr>
      <w:r>
        <w:separator/>
      </w:r>
    </w:p>
  </w:footnote>
  <w:footnote w:type="continuationSeparator" w:id="0">
    <w:p w14:paraId="2579C824" w14:textId="77777777" w:rsidR="00766DA2" w:rsidRDefault="00766DA2" w:rsidP="002E1C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804EE7"/>
    <w:multiLevelType w:val="hybridMultilevel"/>
    <w:tmpl w:val="7CF2B3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A36299"/>
    <w:multiLevelType w:val="multilevel"/>
    <w:tmpl w:val="6F848E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C2A7E43"/>
    <w:multiLevelType w:val="hybridMultilevel"/>
    <w:tmpl w:val="5764F76E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U2NjA0NDY3Njc1NDVR0lEKTi0uzszPAykwrwUAUXbXvSwAAAA="/>
  </w:docVars>
  <w:rsids>
    <w:rsidRoot w:val="006149BD"/>
    <w:rsid w:val="00006901"/>
    <w:rsid w:val="000141F9"/>
    <w:rsid w:val="000225C2"/>
    <w:rsid w:val="0002532B"/>
    <w:rsid w:val="000276F1"/>
    <w:rsid w:val="0004294D"/>
    <w:rsid w:val="000524E4"/>
    <w:rsid w:val="00057DDC"/>
    <w:rsid w:val="00082588"/>
    <w:rsid w:val="000E05F0"/>
    <w:rsid w:val="001000FC"/>
    <w:rsid w:val="00110C25"/>
    <w:rsid w:val="00121DB9"/>
    <w:rsid w:val="0013702F"/>
    <w:rsid w:val="00172C57"/>
    <w:rsid w:val="00194CD5"/>
    <w:rsid w:val="00196F5A"/>
    <w:rsid w:val="001A0DF3"/>
    <w:rsid w:val="001A7D5B"/>
    <w:rsid w:val="001B3D10"/>
    <w:rsid w:val="001D3E12"/>
    <w:rsid w:val="001D6CDD"/>
    <w:rsid w:val="001E51A9"/>
    <w:rsid w:val="001F3075"/>
    <w:rsid w:val="001F55BF"/>
    <w:rsid w:val="00223B2B"/>
    <w:rsid w:val="00234C05"/>
    <w:rsid w:val="00242D29"/>
    <w:rsid w:val="002462D6"/>
    <w:rsid w:val="00253948"/>
    <w:rsid w:val="0026499D"/>
    <w:rsid w:val="00275B77"/>
    <w:rsid w:val="002957B9"/>
    <w:rsid w:val="002A0503"/>
    <w:rsid w:val="002B28F4"/>
    <w:rsid w:val="002C5470"/>
    <w:rsid w:val="002D4117"/>
    <w:rsid w:val="002D4698"/>
    <w:rsid w:val="002E1C06"/>
    <w:rsid w:val="002E5211"/>
    <w:rsid w:val="002E6A9D"/>
    <w:rsid w:val="002F1628"/>
    <w:rsid w:val="002F34C0"/>
    <w:rsid w:val="002F3E11"/>
    <w:rsid w:val="00305D24"/>
    <w:rsid w:val="003114D7"/>
    <w:rsid w:val="00336669"/>
    <w:rsid w:val="00346D71"/>
    <w:rsid w:val="00357147"/>
    <w:rsid w:val="00357516"/>
    <w:rsid w:val="0038140D"/>
    <w:rsid w:val="003903C8"/>
    <w:rsid w:val="003A1987"/>
    <w:rsid w:val="003B0B78"/>
    <w:rsid w:val="003D3382"/>
    <w:rsid w:val="003F08A7"/>
    <w:rsid w:val="00401EFB"/>
    <w:rsid w:val="0040526C"/>
    <w:rsid w:val="004305E2"/>
    <w:rsid w:val="00430C12"/>
    <w:rsid w:val="00457C48"/>
    <w:rsid w:val="00461316"/>
    <w:rsid w:val="00461EF5"/>
    <w:rsid w:val="00491667"/>
    <w:rsid w:val="00496B4F"/>
    <w:rsid w:val="004B7CF6"/>
    <w:rsid w:val="004C4A2D"/>
    <w:rsid w:val="004D3BF7"/>
    <w:rsid w:val="004F46D2"/>
    <w:rsid w:val="005044FD"/>
    <w:rsid w:val="0051305D"/>
    <w:rsid w:val="00515AD9"/>
    <w:rsid w:val="00521FD5"/>
    <w:rsid w:val="0052528F"/>
    <w:rsid w:val="00533F06"/>
    <w:rsid w:val="00557536"/>
    <w:rsid w:val="00557CA8"/>
    <w:rsid w:val="005701B0"/>
    <w:rsid w:val="0057764E"/>
    <w:rsid w:val="0058147B"/>
    <w:rsid w:val="005874ED"/>
    <w:rsid w:val="005D5B76"/>
    <w:rsid w:val="005D75E3"/>
    <w:rsid w:val="005E1232"/>
    <w:rsid w:val="006149BD"/>
    <w:rsid w:val="00622FBB"/>
    <w:rsid w:val="00627849"/>
    <w:rsid w:val="00641651"/>
    <w:rsid w:val="006418C6"/>
    <w:rsid w:val="00644C9C"/>
    <w:rsid w:val="00667BEB"/>
    <w:rsid w:val="00681E57"/>
    <w:rsid w:val="006827BF"/>
    <w:rsid w:val="006903AB"/>
    <w:rsid w:val="006939C4"/>
    <w:rsid w:val="006A4F3A"/>
    <w:rsid w:val="006B60D9"/>
    <w:rsid w:val="006C3DCA"/>
    <w:rsid w:val="006F192D"/>
    <w:rsid w:val="006F1E3A"/>
    <w:rsid w:val="006F6850"/>
    <w:rsid w:val="00704EC8"/>
    <w:rsid w:val="00706832"/>
    <w:rsid w:val="00710151"/>
    <w:rsid w:val="00720230"/>
    <w:rsid w:val="00732CAA"/>
    <w:rsid w:val="00753593"/>
    <w:rsid w:val="00766DA2"/>
    <w:rsid w:val="0076765C"/>
    <w:rsid w:val="00771AE7"/>
    <w:rsid w:val="00783B9B"/>
    <w:rsid w:val="00793AA7"/>
    <w:rsid w:val="007C469D"/>
    <w:rsid w:val="007D52AC"/>
    <w:rsid w:val="007F3B32"/>
    <w:rsid w:val="007F5BFA"/>
    <w:rsid w:val="007F6D2E"/>
    <w:rsid w:val="00811FEB"/>
    <w:rsid w:val="0082523F"/>
    <w:rsid w:val="00835F33"/>
    <w:rsid w:val="00837F49"/>
    <w:rsid w:val="00840C40"/>
    <w:rsid w:val="00843455"/>
    <w:rsid w:val="00852F66"/>
    <w:rsid w:val="00871D8C"/>
    <w:rsid w:val="00887717"/>
    <w:rsid w:val="008A39FB"/>
    <w:rsid w:val="008B1B3F"/>
    <w:rsid w:val="008C1C72"/>
    <w:rsid w:val="008C2758"/>
    <w:rsid w:val="008C6945"/>
    <w:rsid w:val="008D051E"/>
    <w:rsid w:val="008D4ED4"/>
    <w:rsid w:val="008E0FFD"/>
    <w:rsid w:val="008F11B8"/>
    <w:rsid w:val="008F14B6"/>
    <w:rsid w:val="008F15AD"/>
    <w:rsid w:val="009170E3"/>
    <w:rsid w:val="00927747"/>
    <w:rsid w:val="009362AC"/>
    <w:rsid w:val="00937F2C"/>
    <w:rsid w:val="00946BD0"/>
    <w:rsid w:val="00956D3C"/>
    <w:rsid w:val="009836B6"/>
    <w:rsid w:val="00984019"/>
    <w:rsid w:val="00984BA4"/>
    <w:rsid w:val="009862DD"/>
    <w:rsid w:val="00991173"/>
    <w:rsid w:val="009931BC"/>
    <w:rsid w:val="009B3209"/>
    <w:rsid w:val="009D0671"/>
    <w:rsid w:val="009E1DA9"/>
    <w:rsid w:val="009E786D"/>
    <w:rsid w:val="00A0680C"/>
    <w:rsid w:val="00A230FC"/>
    <w:rsid w:val="00A35065"/>
    <w:rsid w:val="00A3599D"/>
    <w:rsid w:val="00A36E4C"/>
    <w:rsid w:val="00A472FD"/>
    <w:rsid w:val="00A65CCB"/>
    <w:rsid w:val="00A8672C"/>
    <w:rsid w:val="00AC4324"/>
    <w:rsid w:val="00AC6D8F"/>
    <w:rsid w:val="00AC6D9F"/>
    <w:rsid w:val="00AD2AEF"/>
    <w:rsid w:val="00AD2EC7"/>
    <w:rsid w:val="00AE19AA"/>
    <w:rsid w:val="00AE5269"/>
    <w:rsid w:val="00AE7BF1"/>
    <w:rsid w:val="00AF4EAD"/>
    <w:rsid w:val="00B06CEF"/>
    <w:rsid w:val="00B14829"/>
    <w:rsid w:val="00B17938"/>
    <w:rsid w:val="00B17A63"/>
    <w:rsid w:val="00B36967"/>
    <w:rsid w:val="00B416E0"/>
    <w:rsid w:val="00B46F1A"/>
    <w:rsid w:val="00B5765F"/>
    <w:rsid w:val="00B76EBC"/>
    <w:rsid w:val="00B9082E"/>
    <w:rsid w:val="00B96EEF"/>
    <w:rsid w:val="00BB3B37"/>
    <w:rsid w:val="00BC5AEF"/>
    <w:rsid w:val="00BD3008"/>
    <w:rsid w:val="00BD6487"/>
    <w:rsid w:val="00BD7BBC"/>
    <w:rsid w:val="00BE5666"/>
    <w:rsid w:val="00BE69F5"/>
    <w:rsid w:val="00BF0769"/>
    <w:rsid w:val="00BF4C1D"/>
    <w:rsid w:val="00BF766A"/>
    <w:rsid w:val="00C0046D"/>
    <w:rsid w:val="00C03D5B"/>
    <w:rsid w:val="00C225DD"/>
    <w:rsid w:val="00C35AE0"/>
    <w:rsid w:val="00C45C8A"/>
    <w:rsid w:val="00C53A4D"/>
    <w:rsid w:val="00C60B89"/>
    <w:rsid w:val="00CB67F1"/>
    <w:rsid w:val="00CB6AA1"/>
    <w:rsid w:val="00CC2254"/>
    <w:rsid w:val="00CC3309"/>
    <w:rsid w:val="00CE5766"/>
    <w:rsid w:val="00CE643E"/>
    <w:rsid w:val="00D05BBC"/>
    <w:rsid w:val="00D33BEB"/>
    <w:rsid w:val="00D451FC"/>
    <w:rsid w:val="00D5322E"/>
    <w:rsid w:val="00D614CD"/>
    <w:rsid w:val="00D66F41"/>
    <w:rsid w:val="00D817C6"/>
    <w:rsid w:val="00D90548"/>
    <w:rsid w:val="00D94B0D"/>
    <w:rsid w:val="00D95AEA"/>
    <w:rsid w:val="00D97483"/>
    <w:rsid w:val="00DB3D30"/>
    <w:rsid w:val="00DB4E78"/>
    <w:rsid w:val="00DC6F97"/>
    <w:rsid w:val="00DD513D"/>
    <w:rsid w:val="00DF0725"/>
    <w:rsid w:val="00DF1B1D"/>
    <w:rsid w:val="00DF6F7E"/>
    <w:rsid w:val="00E346B9"/>
    <w:rsid w:val="00E40C53"/>
    <w:rsid w:val="00E4499B"/>
    <w:rsid w:val="00E64A22"/>
    <w:rsid w:val="00E705F2"/>
    <w:rsid w:val="00E8016B"/>
    <w:rsid w:val="00E832AF"/>
    <w:rsid w:val="00EC08DA"/>
    <w:rsid w:val="00EC3F87"/>
    <w:rsid w:val="00EE15DC"/>
    <w:rsid w:val="00EF26E4"/>
    <w:rsid w:val="00F06FF4"/>
    <w:rsid w:val="00F212DF"/>
    <w:rsid w:val="00F24C9C"/>
    <w:rsid w:val="00F36723"/>
    <w:rsid w:val="00F449E5"/>
    <w:rsid w:val="00F638BC"/>
    <w:rsid w:val="00F67110"/>
    <w:rsid w:val="00F67D9B"/>
    <w:rsid w:val="00F74855"/>
    <w:rsid w:val="00F91FE9"/>
    <w:rsid w:val="00FB2568"/>
    <w:rsid w:val="00FE6CC9"/>
    <w:rsid w:val="00FF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4619B"/>
  <w15:chartTrackingRefBased/>
  <w15:docId w15:val="{F983B29E-50EA-42FB-A3E8-D1CEA46DD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49BD"/>
    <w:rPr>
      <w:rFonts w:asciiTheme="majorBidi" w:hAnsiTheme="majorBid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49BD"/>
    <w:pPr>
      <w:keepNext/>
      <w:keepLines/>
      <w:spacing w:before="240" w:after="0"/>
      <w:outlineLvl w:val="0"/>
    </w:pPr>
    <w:rPr>
      <w:rFonts w:asciiTheme="minorBidi" w:eastAsiaTheme="majorEastAsia" w:hAnsiTheme="minorBidi" w:cstheme="majorBidi"/>
      <w:b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149BD"/>
    <w:pPr>
      <w:keepNext/>
      <w:keepLines/>
      <w:spacing w:before="40" w:after="0" w:line="480" w:lineRule="auto"/>
      <w:outlineLvl w:val="1"/>
    </w:pPr>
    <w:rPr>
      <w:rFonts w:asciiTheme="minorBidi" w:eastAsiaTheme="majorEastAsia" w:hAnsiTheme="minorBidi" w:cstheme="majorBidi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7DDC"/>
    <w:pPr>
      <w:keepNext/>
      <w:keepLines/>
      <w:spacing w:before="40" w:after="0" w:line="480" w:lineRule="auto"/>
      <w:outlineLvl w:val="2"/>
    </w:pPr>
    <w:rPr>
      <w:rFonts w:ascii="Arial" w:eastAsiaTheme="majorEastAsia" w:hAnsi="Arial" w:cstheme="majorBidi"/>
      <w:b/>
      <w:i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149BD"/>
    <w:rPr>
      <w:rFonts w:asciiTheme="minorBidi" w:eastAsiaTheme="majorEastAsia" w:hAnsiTheme="minorBidi" w:cstheme="majorBidi"/>
      <w:b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57DDC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149BD"/>
    <w:rPr>
      <w:rFonts w:asciiTheme="minorBidi" w:eastAsiaTheme="majorEastAsia" w:hAnsiTheme="minorBidi" w:cstheme="majorBidi"/>
      <w:b/>
      <w:color w:val="000000" w:themeColor="text1"/>
      <w:sz w:val="24"/>
      <w:szCs w:val="32"/>
    </w:rPr>
  </w:style>
  <w:style w:type="paragraph" w:styleId="ListParagraph">
    <w:name w:val="List Paragraph"/>
    <w:basedOn w:val="Normal"/>
    <w:uiPriority w:val="34"/>
    <w:qFormat/>
    <w:rsid w:val="006149BD"/>
    <w:pPr>
      <w:ind w:left="720"/>
      <w:contextualSpacing/>
    </w:pPr>
    <w:rPr>
      <w:rFonts w:asciiTheme="minorHAnsi" w:hAnsiTheme="minorHAnsi"/>
      <w:sz w:val="22"/>
    </w:rPr>
  </w:style>
  <w:style w:type="paragraph" w:styleId="Header">
    <w:name w:val="header"/>
    <w:basedOn w:val="Normal"/>
    <w:link w:val="HeaderChar"/>
    <w:uiPriority w:val="99"/>
    <w:unhideWhenUsed/>
    <w:rsid w:val="002E1C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C06"/>
    <w:rPr>
      <w:rFonts w:asciiTheme="majorBidi" w:hAnsiTheme="majorBidi"/>
      <w:sz w:val="24"/>
    </w:rPr>
  </w:style>
  <w:style w:type="paragraph" w:styleId="Footer">
    <w:name w:val="footer"/>
    <w:basedOn w:val="Normal"/>
    <w:link w:val="FooterChar"/>
    <w:uiPriority w:val="99"/>
    <w:unhideWhenUsed/>
    <w:rsid w:val="002E1C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C06"/>
    <w:rPr>
      <w:rFonts w:asciiTheme="majorBidi" w:hAnsiTheme="majorBidi"/>
      <w:sz w:val="24"/>
    </w:rPr>
  </w:style>
  <w:style w:type="character" w:styleId="PlaceholderText">
    <w:name w:val="Placeholder Text"/>
    <w:basedOn w:val="DefaultParagraphFont"/>
    <w:uiPriority w:val="99"/>
    <w:semiHidden/>
    <w:rsid w:val="00AE19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4ED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AC4324"/>
    <w:pPr>
      <w:spacing w:after="0" w:line="240" w:lineRule="auto"/>
    </w:pPr>
    <w:rPr>
      <w:rFonts w:asciiTheme="majorBidi" w:hAnsiTheme="majorBidi"/>
      <w:sz w:val="24"/>
    </w:rPr>
  </w:style>
  <w:style w:type="paragraph" w:styleId="NormalWeb">
    <w:name w:val="Normal (Web)"/>
    <w:basedOn w:val="Normal"/>
    <w:uiPriority w:val="99"/>
    <w:semiHidden/>
    <w:unhideWhenUsed/>
    <w:rsid w:val="007F6D2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6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7B6618-1DBD-9F49-9673-1BF4F91B5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Nofal</dc:creator>
  <cp:keywords/>
  <dc:description/>
  <cp:lastModifiedBy>van de Lindt,John</cp:lastModifiedBy>
  <cp:revision>4</cp:revision>
  <cp:lastPrinted>2020-02-11T03:23:00Z</cp:lastPrinted>
  <dcterms:created xsi:type="dcterms:W3CDTF">2020-06-25T19:13:00Z</dcterms:created>
  <dcterms:modified xsi:type="dcterms:W3CDTF">2020-06-26T19:56:00Z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http://www.zotero.org/styles/asce-asme-journal-of-risk-and-uncertainty-in-engineering-systems-part-a-civil-engineering</vt:lpwstr>
  </property>
  <property fmtid="{D5CDD505-2E9C-101B-9397-08002B2CF9AE}" pid="3" name="Mendeley Recent Style Name 0_1">
    <vt:lpwstr>ASCE-ASME Journal of Risk and Uncertainty in Engineering Systems, Part A: Civil Engineering</vt:lpwstr>
  </property>
  <property fmtid="{D5CDD505-2E9C-101B-9397-08002B2CF9AE}" pid="4" name="Mendeley Recent Style Id 1_1">
    <vt:lpwstr>http://www.zotero.org/styles/ama</vt:lpwstr>
  </property>
  <property fmtid="{D5CDD505-2E9C-101B-9397-08002B2CF9AE}" pid="5" name="Mendeley Recent Style Name 1_1">
    <vt:lpwstr>American Medical Association</vt:lpwstr>
  </property>
  <property fmtid="{D5CDD505-2E9C-101B-9397-08002B2CF9AE}" pid="6" name="Mendeley Recent Style Id 2_1">
    <vt:lpwstr>http://www.zotero.org/styles/apsa</vt:lpwstr>
  </property>
  <property fmtid="{D5CDD505-2E9C-101B-9397-08002B2CF9AE}" pid="7" name="Mendeley Recent Style Name 2_1">
    <vt:lpwstr>American Political Science Association</vt:lpwstr>
  </property>
  <property fmtid="{D5CDD505-2E9C-101B-9397-08002B2CF9AE}" pid="8" name="Mendeley Recent Style Id 3_1">
    <vt:lpwstr>http://www.zotero.org/styles/american-political-science-association</vt:lpwstr>
  </property>
  <property fmtid="{D5CDD505-2E9C-101B-9397-08002B2CF9AE}" pid="9" name="Mendeley Recent Style Name 3_1">
    <vt:lpwstr>American Political Science Association</vt:lpwstr>
  </property>
  <property fmtid="{D5CDD505-2E9C-101B-9397-08002B2CF9AE}" pid="10" name="Mendeley Recent Style Id 4_1">
    <vt:lpwstr>http://www.zotero.org/styles/apa</vt:lpwstr>
  </property>
  <property fmtid="{D5CDD505-2E9C-101B-9397-08002B2CF9AE}" pid="11" name="Mendeley Recent Style Name 4_1">
    <vt:lpwstr>American Psychological Association 6th edition</vt:lpwstr>
  </property>
  <property fmtid="{D5CDD505-2E9C-101B-9397-08002B2CF9AE}" pid="12" name="Mendeley Recent Style Id 5_1">
    <vt:lpwstr>http://www.zotero.org/styles/asa</vt:lpwstr>
  </property>
  <property fmtid="{D5CDD505-2E9C-101B-9397-08002B2CF9AE}" pid="13" name="Mendeley Recent Style Name 5_1">
    <vt:lpwstr>American Sociological Association</vt:lpwstr>
  </property>
  <property fmtid="{D5CDD505-2E9C-101B-9397-08002B2CF9AE}" pid="14" name="Mendeley Recent Style Id 6_1">
    <vt:lpwstr>http://www.zotero.org/styles/harvard-cite-them-right</vt:lpwstr>
  </property>
  <property fmtid="{D5CDD505-2E9C-101B-9397-08002B2CF9AE}" pid="15" name="Mendeley Recent Style Name 6_1">
    <vt:lpwstr>Cite Them Right 10th edition - Harvard</vt:lpwstr>
  </property>
  <property fmtid="{D5CDD505-2E9C-101B-9397-08002B2CF9AE}" pid="16" name="Mendeley Recent Style Id 7_1">
    <vt:lpwstr>http://www.zotero.org/styles/engineering-structures</vt:lpwstr>
  </property>
  <property fmtid="{D5CDD505-2E9C-101B-9397-08002B2CF9AE}" pid="17" name="Mendeley Recent Style Name 7_1">
    <vt:lpwstr>Engineering Structures</vt:lpwstr>
  </property>
  <property fmtid="{D5CDD505-2E9C-101B-9397-08002B2CF9AE}" pid="18" name="Mendeley Recent Style Id 8_1">
    <vt:lpwstr>http://www.zotero.org/styles/international-journal-of-disaster-risk-reduction</vt:lpwstr>
  </property>
  <property fmtid="{D5CDD505-2E9C-101B-9397-08002B2CF9AE}" pid="19" name="Mendeley Recent Style Name 8_1">
    <vt:lpwstr>International Journal of Disaster Risk Reduction</vt:lpwstr>
  </property>
  <property fmtid="{D5CDD505-2E9C-101B-9397-08002B2CF9AE}" pid="20" name="Mendeley Recent Style Id 9_1">
    <vt:lpwstr>http://www.zotero.org/styles/structural-safety</vt:lpwstr>
  </property>
  <property fmtid="{D5CDD505-2E9C-101B-9397-08002B2CF9AE}" pid="21" name="Mendeley Recent Style Name 9_1">
    <vt:lpwstr>Structural Safety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cce07669-8c60-3aba-8252-b3ad8a052e10</vt:lpwstr>
  </property>
  <property fmtid="{D5CDD505-2E9C-101B-9397-08002B2CF9AE}" pid="24" name="Mendeley Citation Style_1">
    <vt:lpwstr>http://www.zotero.org/styles/asce-asme-journal-of-risk-and-uncertainty-in-engineering-systems-part-a-civil-engineering</vt:lpwstr>
  </property>
</Properties>
</file>