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D0BC6" w14:textId="77777777" w:rsidR="00005C93" w:rsidRPr="00622CBC" w:rsidRDefault="006D563C">
      <w:pPr>
        <w:rPr>
          <w:rFonts w:ascii="Palatino Linotype" w:hAnsi="Palatino Linotype"/>
        </w:rPr>
      </w:pPr>
      <w:r w:rsidRPr="00622CBC">
        <w:rPr>
          <w:rFonts w:ascii="Palatino Linotype" w:hAnsi="Palatino Linotype"/>
        </w:rPr>
        <w:t xml:space="preserve">SPL measurements </w:t>
      </w:r>
      <w:r w:rsidR="00622CBC">
        <w:rPr>
          <w:rFonts w:ascii="Palatino Linotype" w:hAnsi="Palatino Linotype"/>
        </w:rPr>
        <w:t>(L</w:t>
      </w:r>
      <w:r w:rsidR="00622CBC" w:rsidRPr="00622CBC">
        <w:rPr>
          <w:rFonts w:ascii="Palatino Linotype" w:hAnsi="Palatino Linotype"/>
          <w:vertAlign w:val="subscript"/>
        </w:rPr>
        <w:t>Aeq</w:t>
      </w:r>
      <w:r w:rsidR="00622CBC">
        <w:rPr>
          <w:rFonts w:ascii="Palatino Linotype" w:hAnsi="Palatino Linotype"/>
        </w:rPr>
        <w:t xml:space="preserve">) dBA </w:t>
      </w:r>
      <w:r w:rsidRPr="00622CBC">
        <w:rPr>
          <w:rFonts w:ascii="Palatino Linotype" w:hAnsi="Palatino Linotype"/>
        </w:rPr>
        <w:t>in six parks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7"/>
        <w:gridCol w:w="931"/>
        <w:gridCol w:w="932"/>
        <w:gridCol w:w="1025"/>
        <w:gridCol w:w="851"/>
        <w:gridCol w:w="932"/>
        <w:gridCol w:w="944"/>
        <w:gridCol w:w="1076"/>
        <w:gridCol w:w="944"/>
      </w:tblGrid>
      <w:tr w:rsidR="00622CBC" w:rsidRPr="00622CBC" w14:paraId="0EA34C4F" w14:textId="77777777" w:rsidTr="00622CBC">
        <w:trPr>
          <w:trHeight w:val="855"/>
        </w:trPr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7483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4DE7874D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7A47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The quietest point - leafless period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BF72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The loudest point  - leafless period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6775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Average - leafless period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D4B1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The quietest point - leafy period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2DF7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The loudest point - leafy period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4841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Average - leafy period</w:t>
            </w:r>
          </w:p>
        </w:tc>
        <w:tc>
          <w:tcPr>
            <w:tcW w:w="1076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BB231" w14:textId="77777777" w:rsidR="00622CBC" w:rsidRPr="00622CBC" w:rsidRDefault="00622CBC" w:rsidP="00622CB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Decrease/ increase  </w:t>
            </w:r>
          </w:p>
        </w:tc>
        <w:tc>
          <w:tcPr>
            <w:tcW w:w="94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FCDB3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Average</w:t>
            </w:r>
          </w:p>
        </w:tc>
      </w:tr>
      <w:tr w:rsidR="00622CBC" w:rsidRPr="00622CBC" w14:paraId="7CD5C068" w14:textId="77777777" w:rsidTr="00622CBC">
        <w:trPr>
          <w:trHeight w:val="312"/>
        </w:trPr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24FA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Central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6016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30,7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20F4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025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7AD21F3B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1E88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36,3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2A3C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53,7</w:t>
            </w:r>
          </w:p>
        </w:tc>
        <w:tc>
          <w:tcPr>
            <w:tcW w:w="944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E300A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46,2</w:t>
            </w:r>
          </w:p>
        </w:tc>
        <w:tc>
          <w:tcPr>
            <w:tcW w:w="1076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5CD39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0,4</w:t>
            </w:r>
          </w:p>
        </w:tc>
        <w:tc>
          <w:tcPr>
            <w:tcW w:w="944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060EB22B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46</w:t>
            </w:r>
          </w:p>
        </w:tc>
      </w:tr>
      <w:tr w:rsidR="00622CBC" w:rsidRPr="00622CBC" w14:paraId="072B9D7C" w14:textId="77777777" w:rsidTr="00622CBC">
        <w:trPr>
          <w:trHeight w:val="312"/>
        </w:trPr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5D1A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Jakubowo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8A15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57,3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2717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D6091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63,7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71E5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2226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77,3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F0258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51,6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9AB15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-12,1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5188E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57,7</w:t>
            </w:r>
          </w:p>
        </w:tc>
      </w:tr>
      <w:tr w:rsidR="00622CBC" w:rsidRPr="00622CBC" w14:paraId="302AB60D" w14:textId="77777777" w:rsidTr="00622CBC">
        <w:trPr>
          <w:trHeight w:val="312"/>
        </w:trPr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63BC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Kortowo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DF6E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29,7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3CAA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71,7</w:t>
            </w:r>
          </w:p>
        </w:tc>
        <w:tc>
          <w:tcPr>
            <w:tcW w:w="1025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245322B5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CED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30,7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EB67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45,3</w:t>
            </w:r>
          </w:p>
        </w:tc>
        <w:tc>
          <w:tcPr>
            <w:tcW w:w="944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996F3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37,8</w:t>
            </w:r>
          </w:p>
        </w:tc>
        <w:tc>
          <w:tcPr>
            <w:tcW w:w="1076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0BB86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-9,4</w:t>
            </w:r>
          </w:p>
        </w:tc>
        <w:tc>
          <w:tcPr>
            <w:tcW w:w="944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1C66D5F4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42,5</w:t>
            </w:r>
          </w:p>
        </w:tc>
      </w:tr>
      <w:tr w:rsidR="00622CBC" w:rsidRPr="00622CBC" w14:paraId="01BF74DB" w14:textId="77777777" w:rsidTr="00622CBC">
        <w:trPr>
          <w:trHeight w:val="612"/>
        </w:trPr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E457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Kusocińskiego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D2B8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B317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52F73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5486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86E6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60,3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906E4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A0A6E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-5,3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F013E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44,7</w:t>
            </w:r>
          </w:p>
        </w:tc>
      </w:tr>
      <w:tr w:rsidR="00622CBC" w:rsidRPr="00622CBC" w14:paraId="177FF05A" w14:textId="77777777" w:rsidTr="00622CBC">
        <w:trPr>
          <w:trHeight w:val="312"/>
        </w:trPr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940E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Podzamcze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B427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30,7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2F8F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59,7</w:t>
            </w:r>
          </w:p>
        </w:tc>
        <w:tc>
          <w:tcPr>
            <w:tcW w:w="1025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5D5F504C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5B29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29,3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0EC8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56,3</w:t>
            </w:r>
          </w:p>
        </w:tc>
        <w:tc>
          <w:tcPr>
            <w:tcW w:w="944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9F529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40,3</w:t>
            </w:r>
          </w:p>
        </w:tc>
        <w:tc>
          <w:tcPr>
            <w:tcW w:w="1076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EBF4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-3,3</w:t>
            </w:r>
          </w:p>
        </w:tc>
        <w:tc>
          <w:tcPr>
            <w:tcW w:w="944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3CAEC31C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</w:tr>
      <w:tr w:rsidR="00622CBC" w:rsidRPr="00622CBC" w14:paraId="1861331B" w14:textId="77777777" w:rsidTr="00622CBC">
        <w:trPr>
          <w:trHeight w:val="312"/>
        </w:trPr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64BE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l-PL"/>
              </w:rPr>
              <w:t>Pozorty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A1C4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31,3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C6C0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52,3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09C898D5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D820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34,3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3F08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44,3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7F7F7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1F609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37,8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7F7F7F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B932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-3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21D58BCE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</w:pPr>
            <w:r w:rsidRPr="00622CB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l-PL"/>
              </w:rPr>
              <w:t>39,3</w:t>
            </w:r>
          </w:p>
        </w:tc>
      </w:tr>
      <w:tr w:rsidR="00622CBC" w:rsidRPr="00622CBC" w14:paraId="05EB1220" w14:textId="77777777" w:rsidTr="00622CBC">
        <w:trPr>
          <w:trHeight w:val="288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6168" w14:textId="77777777" w:rsidR="00622CBC" w:rsidRPr="00622CBC" w:rsidRDefault="00622CBC" w:rsidP="002D43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pl-PL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C160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5D9B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0C6E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9B05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FE75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C111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9F0A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11C1" w14:textId="77777777" w:rsidR="00622CBC" w:rsidRPr="00622CBC" w:rsidRDefault="00622CBC" w:rsidP="002D43BB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pl-PL"/>
              </w:rPr>
            </w:pPr>
          </w:p>
        </w:tc>
      </w:tr>
      <w:tr w:rsidR="00622CBC" w:rsidRPr="00A91A72" w14:paraId="596BD350" w14:textId="77777777" w:rsidTr="00622CBC">
        <w:trPr>
          <w:trHeight w:val="288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1697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64D7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589B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1D9A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A158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8550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0775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F297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5196" w14:textId="77777777" w:rsidR="00622CBC" w:rsidRPr="00A91A72" w:rsidRDefault="00622CBC" w:rsidP="002D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8968C97" w14:textId="77777777" w:rsidR="00622CBC" w:rsidRPr="00622CBC" w:rsidRDefault="00622CBC">
      <w:pPr>
        <w:rPr>
          <w:sz w:val="20"/>
          <w:szCs w:val="20"/>
        </w:rPr>
      </w:pPr>
    </w:p>
    <w:sectPr w:rsidR="00622CBC" w:rsidRPr="00622CBC" w:rsidSect="00C25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3D6"/>
    <w:rsid w:val="00003353"/>
    <w:rsid w:val="00005C93"/>
    <w:rsid w:val="001F361D"/>
    <w:rsid w:val="005723D6"/>
    <w:rsid w:val="00622CBC"/>
    <w:rsid w:val="006D563C"/>
    <w:rsid w:val="00A91A72"/>
    <w:rsid w:val="00C2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04D1"/>
  <w15:docId w15:val="{970784CD-E528-4FA5-B8F3-3224D128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3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68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Jaszczak</dc:creator>
  <cp:keywords/>
  <dc:description/>
  <cp:lastModifiedBy>Agnieszka Jaszczak</cp:lastModifiedBy>
  <cp:revision>2</cp:revision>
  <dcterms:created xsi:type="dcterms:W3CDTF">2020-12-20T20:45:00Z</dcterms:created>
  <dcterms:modified xsi:type="dcterms:W3CDTF">2020-12-20T20:45:00Z</dcterms:modified>
</cp:coreProperties>
</file>