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4D8480" w14:textId="663CDDD5" w:rsidR="003D365D" w:rsidRPr="003D365D" w:rsidRDefault="003D365D" w:rsidP="003D365D">
      <w:pPr>
        <w:pStyle w:val="MDPI52figure"/>
        <w:jc w:val="left"/>
        <w:rPr>
          <w:rFonts w:eastAsia="宋体"/>
          <w:b/>
          <w:bCs/>
          <w:color w:val="auto"/>
          <w:sz w:val="24"/>
          <w:szCs w:val="24"/>
        </w:rPr>
      </w:pPr>
      <w:bookmarkStart w:id="0" w:name="_GoBack"/>
      <w:bookmarkEnd w:id="0"/>
      <w:r w:rsidRPr="003D365D">
        <w:rPr>
          <w:rFonts w:eastAsia="宋体"/>
          <w:b/>
          <w:bCs/>
          <w:color w:val="auto"/>
          <w:sz w:val="24"/>
          <w:szCs w:val="24"/>
          <w:lang w:eastAsia="zh-CN"/>
        </w:rPr>
        <w:t>Supplementary</w:t>
      </w:r>
      <w:r w:rsidRPr="003D365D">
        <w:rPr>
          <w:rFonts w:eastAsia="宋体"/>
          <w:b/>
          <w:bCs/>
          <w:color w:val="auto"/>
          <w:sz w:val="24"/>
          <w:szCs w:val="24"/>
        </w:rPr>
        <w:t xml:space="preserve"> </w:t>
      </w:r>
      <w:r w:rsidRPr="003D365D">
        <w:rPr>
          <w:rFonts w:eastAsia="宋体"/>
          <w:b/>
          <w:bCs/>
          <w:color w:val="auto"/>
          <w:sz w:val="24"/>
          <w:szCs w:val="24"/>
          <w:lang w:eastAsia="zh-CN"/>
        </w:rPr>
        <w:t>Material</w:t>
      </w:r>
    </w:p>
    <w:p w14:paraId="360558DD" w14:textId="7503868B" w:rsidR="003D365D" w:rsidRPr="003D365D" w:rsidRDefault="003D365D" w:rsidP="0029371A">
      <w:pPr>
        <w:pStyle w:val="MDPI52figure"/>
        <w:rPr>
          <w:rFonts w:eastAsia="宋体"/>
        </w:rPr>
      </w:pPr>
      <w:r w:rsidRPr="003D365D">
        <w:rPr>
          <w:rFonts w:eastAsia="宋体"/>
          <w:noProof/>
          <w:snapToGrid/>
        </w:rPr>
        <w:drawing>
          <wp:inline distT="0" distB="0" distL="0" distR="0" wp14:anchorId="1EEDBCED" wp14:editId="21758586">
            <wp:extent cx="5606415" cy="5885815"/>
            <wp:effectExtent l="0" t="0" r="0" b="635"/>
            <wp:docPr id="14" name="Picture 14" descr="スクリーンショット 2020-05-12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スクリーンショット 2020-05-12 2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6415" cy="588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ED7DA" w14:textId="77777777" w:rsidR="003D365D" w:rsidRPr="003D365D" w:rsidRDefault="003D365D" w:rsidP="003D365D">
      <w:pPr>
        <w:pStyle w:val="MDPI51figurecaption"/>
        <w:ind w:firstLine="120"/>
        <w:rPr>
          <w:rFonts w:eastAsia="Yu Gothic Light"/>
          <w:color w:val="auto"/>
        </w:rPr>
      </w:pPr>
      <w:r w:rsidRPr="003D365D">
        <w:rPr>
          <w:b/>
          <w:color w:val="auto"/>
        </w:rPr>
        <w:t xml:space="preserve">Figure S1. </w:t>
      </w:r>
      <w:r w:rsidRPr="003D365D">
        <w:rPr>
          <w:rFonts w:eastAsia="Yu Gothic Light"/>
          <w:color w:val="auto"/>
        </w:rPr>
        <w:t>Landscapes of all the elected research sites of this study, the Matsumoto Basin.</w:t>
      </w:r>
    </w:p>
    <w:p w14:paraId="4E1B7733" w14:textId="77777777" w:rsidR="003D365D" w:rsidRPr="003D365D" w:rsidRDefault="003D365D" w:rsidP="003D365D">
      <w:pPr>
        <w:pStyle w:val="MDPI51figurecaption"/>
        <w:ind w:firstLine="120"/>
        <w:rPr>
          <w:rFonts w:eastAsia="Yu Gothic Light"/>
          <w:color w:val="auto"/>
        </w:rPr>
      </w:pPr>
    </w:p>
    <w:p w14:paraId="0EB8B16D" w14:textId="77777777" w:rsidR="003D365D" w:rsidRPr="003D365D" w:rsidRDefault="003D365D" w:rsidP="003D365D">
      <w:pPr>
        <w:pStyle w:val="MDPI51figurecaption"/>
        <w:ind w:firstLine="120"/>
        <w:rPr>
          <w:rFonts w:eastAsia="Yu Gothic Light"/>
          <w:color w:val="auto"/>
        </w:rPr>
      </w:pPr>
    </w:p>
    <w:p w14:paraId="5E7B6A87" w14:textId="77777777" w:rsidR="003D365D" w:rsidRPr="003D365D" w:rsidRDefault="003D365D" w:rsidP="003D365D">
      <w:pPr>
        <w:pStyle w:val="MDPI51figurecaption"/>
        <w:ind w:firstLine="120"/>
        <w:rPr>
          <w:rFonts w:eastAsia="Yu Gothic Light"/>
          <w:color w:val="auto"/>
        </w:rPr>
      </w:pPr>
    </w:p>
    <w:p w14:paraId="3FB2A545" w14:textId="77777777" w:rsidR="003D365D" w:rsidRPr="003D365D" w:rsidRDefault="003D365D" w:rsidP="003D365D">
      <w:pPr>
        <w:pStyle w:val="MDPI51figurecaption"/>
        <w:ind w:firstLine="120"/>
        <w:rPr>
          <w:rFonts w:eastAsia="Yu Gothic Light"/>
          <w:color w:val="auto"/>
        </w:rPr>
      </w:pPr>
    </w:p>
    <w:p w14:paraId="437B14F1" w14:textId="77777777" w:rsidR="003D365D" w:rsidRPr="003D365D" w:rsidRDefault="003D365D" w:rsidP="003D365D">
      <w:pPr>
        <w:pStyle w:val="MDPI51figurecaption"/>
        <w:ind w:firstLine="120"/>
        <w:rPr>
          <w:rFonts w:eastAsia="Yu Gothic Light"/>
          <w:color w:val="auto"/>
        </w:rPr>
      </w:pPr>
    </w:p>
    <w:p w14:paraId="71B7F20D" w14:textId="77777777" w:rsidR="003D365D" w:rsidRPr="003D365D" w:rsidRDefault="003D365D" w:rsidP="003D365D">
      <w:pPr>
        <w:pStyle w:val="MDPI51figurecaption"/>
        <w:ind w:left="0"/>
        <w:rPr>
          <w:rFonts w:eastAsia="Yu Gothic Light"/>
          <w:color w:val="auto"/>
        </w:rPr>
      </w:pPr>
    </w:p>
    <w:p w14:paraId="38CDCA45" w14:textId="77777777" w:rsidR="003D365D" w:rsidRPr="003D365D" w:rsidRDefault="003D365D" w:rsidP="0029371A">
      <w:pPr>
        <w:pStyle w:val="MDPI52figure"/>
        <w:rPr>
          <w:rFonts w:eastAsia="Yu Gothic Light"/>
        </w:rPr>
      </w:pPr>
      <w:r w:rsidRPr="003D365D">
        <w:rPr>
          <w:rFonts w:eastAsia="Yu Gothic Light"/>
          <w:noProof/>
        </w:rPr>
        <w:lastRenderedPageBreak/>
        <w:drawing>
          <wp:inline distT="0" distB="0" distL="0" distR="0" wp14:anchorId="34902CB6" wp14:editId="1A102374">
            <wp:extent cx="3508375" cy="2627630"/>
            <wp:effectExtent l="0" t="0" r="0" b="1270"/>
            <wp:docPr id="15" name="図 3" descr="説明: スクリーンショットの画面&#10;&#10;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3" descr="説明: スクリーンショットの画面&#10;&#10;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95" t="16161" r="18610" b="9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8375" cy="262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D5821F" w14:textId="6EBFF802" w:rsidR="003D365D" w:rsidRPr="003D365D" w:rsidRDefault="003D365D" w:rsidP="003D365D">
      <w:pPr>
        <w:pStyle w:val="MDPI51figurecaption"/>
        <w:rPr>
          <w:rFonts w:eastAsia="Yu Gothic Light"/>
        </w:rPr>
      </w:pPr>
      <w:r w:rsidRPr="003D365D">
        <w:rPr>
          <w:b/>
        </w:rPr>
        <w:t xml:space="preserve">Figure </w:t>
      </w:r>
      <w:r>
        <w:rPr>
          <w:b/>
        </w:rPr>
        <w:t>S</w:t>
      </w:r>
      <w:r w:rsidRPr="003D365D">
        <w:rPr>
          <w:b/>
        </w:rPr>
        <w:t>2.</w:t>
      </w:r>
      <w:r w:rsidRPr="003D365D">
        <w:rPr>
          <w:b/>
        </w:rPr>
        <w:t xml:space="preserve"> </w:t>
      </w:r>
      <w:r w:rsidRPr="003D365D">
        <w:rPr>
          <w:rFonts w:eastAsia="Yu Gothic Light"/>
        </w:rPr>
        <w:t xml:space="preserve">Relationships between pairwise genetic distances (uncorrected p-distance) and pairwise geographical distances of the giant water bug, </w:t>
      </w:r>
      <w:proofErr w:type="spellStart"/>
      <w:r w:rsidRPr="003D365D">
        <w:rPr>
          <w:rFonts w:eastAsia="Yu Gothic Light"/>
          <w:i/>
        </w:rPr>
        <w:t>Appasus</w:t>
      </w:r>
      <w:proofErr w:type="spellEnd"/>
      <w:r w:rsidRPr="003D365D">
        <w:rPr>
          <w:rFonts w:eastAsia="Yu Gothic Light"/>
          <w:i/>
        </w:rPr>
        <w:t xml:space="preserve"> japonicus</w:t>
      </w:r>
      <w:r w:rsidRPr="003D365D">
        <w:rPr>
          <w:rFonts w:eastAsia="Yu Gothic Light"/>
        </w:rPr>
        <w:t xml:space="preserve"> (530 individuals; Correlation of genetic and geographical distances: r = -0.0021520714. Probability of observing a correlation greater than or equal to observed: P = 0.5704295704).</w:t>
      </w:r>
    </w:p>
    <w:p w14:paraId="0124EB33" w14:textId="77777777" w:rsidR="00055DDB" w:rsidRPr="003D365D" w:rsidRDefault="00055DDB" w:rsidP="00325C08">
      <w:pPr>
        <w:pStyle w:val="MDPI511onefigurecaption"/>
        <w:jc w:val="both"/>
      </w:pPr>
    </w:p>
    <w:sectPr w:rsidR="00055DDB" w:rsidRPr="003D365D" w:rsidSect="00E131E4">
      <w:headerReference w:type="even" r:id="rId10"/>
      <w:headerReference w:type="default" r:id="rId11"/>
      <w:footerReference w:type="default" r:id="rId12"/>
      <w:footerReference w:type="first" r:id="rId13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3C1A68" w14:textId="77777777" w:rsidR="00D45A7A" w:rsidRDefault="00D45A7A" w:rsidP="00C1340D">
      <w:r>
        <w:separator/>
      </w:r>
    </w:p>
  </w:endnote>
  <w:endnote w:type="continuationSeparator" w:id="0">
    <w:p w14:paraId="5CC29D85" w14:textId="77777777" w:rsidR="00D45A7A" w:rsidRDefault="00D45A7A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78E6E2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601841894"/>
      <w:docPartObj>
        <w:docPartGallery w:val="Page Numbers (Bottom of Page)"/>
        <w:docPartUnique/>
      </w:docPartObj>
    </w:sdtPr>
    <w:sdtEndPr/>
    <w:sdtContent>
      <w:p w14:paraId="6241BDE5" w14:textId="77777777" w:rsidR="00E27016" w:rsidRDefault="00D45A7A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rPr>
                <w:noProof/>
              </w:rPr>
              <w:t>1</w:t>
            </w:r>
            <w:r w:rsidR="00E27016">
              <w:fldChar w:fldCharType="end"/>
            </w:r>
          </w:sdtContent>
        </w:sdt>
      </w:p>
    </w:sdtContent>
  </w:sdt>
  <w:p w14:paraId="0F1ED622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E23482" w14:textId="77777777" w:rsidR="00D45A7A" w:rsidRDefault="00D45A7A" w:rsidP="00C1340D">
      <w:r>
        <w:separator/>
      </w:r>
    </w:p>
  </w:footnote>
  <w:footnote w:type="continuationSeparator" w:id="0">
    <w:p w14:paraId="4748EB6B" w14:textId="77777777" w:rsidR="00D45A7A" w:rsidRDefault="00D45A7A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5FB7E8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22FBDA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2"/>
  <w:bordersDoNotSurroundHeader/>
  <w:bordersDoNotSurroundFooter/>
  <w:proofState w:spelling="clean" w:grammar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3B6F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5C1"/>
    <w:rsid w:val="00053880"/>
    <w:rsid w:val="0005395C"/>
    <w:rsid w:val="00053B4B"/>
    <w:rsid w:val="00053B6F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52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AD"/>
    <w:rsid w:val="00087AF8"/>
    <w:rsid w:val="00087F1A"/>
    <w:rsid w:val="00087FCA"/>
    <w:rsid w:val="00090361"/>
    <w:rsid w:val="0009045C"/>
    <w:rsid w:val="00090588"/>
    <w:rsid w:val="0009074D"/>
    <w:rsid w:val="000908F8"/>
    <w:rsid w:val="00090923"/>
    <w:rsid w:val="00090ABD"/>
    <w:rsid w:val="00090DC9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EDA"/>
    <w:rsid w:val="000C5F44"/>
    <w:rsid w:val="000C6263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2074"/>
    <w:rsid w:val="001A219B"/>
    <w:rsid w:val="001A21DD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FB"/>
    <w:rsid w:val="001A5C2C"/>
    <w:rsid w:val="001A61E2"/>
    <w:rsid w:val="001A6A48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425"/>
    <w:rsid w:val="00222A9B"/>
    <w:rsid w:val="00222C76"/>
    <w:rsid w:val="00223323"/>
    <w:rsid w:val="0022334D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318A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BF8"/>
    <w:rsid w:val="00247C62"/>
    <w:rsid w:val="0025014E"/>
    <w:rsid w:val="0025021B"/>
    <w:rsid w:val="00250220"/>
    <w:rsid w:val="00250261"/>
    <w:rsid w:val="00250360"/>
    <w:rsid w:val="002508D0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71A"/>
    <w:rsid w:val="00293DC5"/>
    <w:rsid w:val="002941FB"/>
    <w:rsid w:val="0029429E"/>
    <w:rsid w:val="00294346"/>
    <w:rsid w:val="002945F4"/>
    <w:rsid w:val="00294A40"/>
    <w:rsid w:val="00294C2F"/>
    <w:rsid w:val="0029508D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4E8"/>
    <w:rsid w:val="003455DF"/>
    <w:rsid w:val="00345793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081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65D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8C9"/>
    <w:rsid w:val="00422A6A"/>
    <w:rsid w:val="00422AEF"/>
    <w:rsid w:val="00422EF0"/>
    <w:rsid w:val="00422FED"/>
    <w:rsid w:val="00423429"/>
    <w:rsid w:val="00423482"/>
    <w:rsid w:val="00423486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BA"/>
    <w:rsid w:val="004F6A08"/>
    <w:rsid w:val="004F6A2C"/>
    <w:rsid w:val="004F6AEE"/>
    <w:rsid w:val="004F6B0C"/>
    <w:rsid w:val="004F6BFE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2143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FD5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863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580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39A"/>
    <w:rsid w:val="0070263C"/>
    <w:rsid w:val="00702650"/>
    <w:rsid w:val="0070295A"/>
    <w:rsid w:val="007029CF"/>
    <w:rsid w:val="00702BA0"/>
    <w:rsid w:val="00702D66"/>
    <w:rsid w:val="007030E6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0A"/>
    <w:rsid w:val="007B6653"/>
    <w:rsid w:val="007B67CF"/>
    <w:rsid w:val="007B6921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5E52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3E5"/>
    <w:rsid w:val="00A377E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A4"/>
    <w:rsid w:val="00C31139"/>
    <w:rsid w:val="00C3162A"/>
    <w:rsid w:val="00C31658"/>
    <w:rsid w:val="00C31758"/>
    <w:rsid w:val="00C31793"/>
    <w:rsid w:val="00C31E08"/>
    <w:rsid w:val="00C32290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2DE"/>
    <w:rsid w:val="00D445F7"/>
    <w:rsid w:val="00D44EB0"/>
    <w:rsid w:val="00D44F14"/>
    <w:rsid w:val="00D44F50"/>
    <w:rsid w:val="00D451FE"/>
    <w:rsid w:val="00D45536"/>
    <w:rsid w:val="00D4572E"/>
    <w:rsid w:val="00D45A7A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31"/>
    <w:rsid w:val="00D64D99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37A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8B8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012"/>
    <w:rsid w:val="00E6022B"/>
    <w:rsid w:val="00E60260"/>
    <w:rsid w:val="00E60504"/>
    <w:rsid w:val="00E60734"/>
    <w:rsid w:val="00E60893"/>
    <w:rsid w:val="00E60C88"/>
    <w:rsid w:val="00E60D96"/>
    <w:rsid w:val="00E61061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CA1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563"/>
    <w:rsid w:val="00E8491C"/>
    <w:rsid w:val="00E84C75"/>
    <w:rsid w:val="00E84E16"/>
    <w:rsid w:val="00E84FE0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81C"/>
    <w:rsid w:val="00ED69B3"/>
    <w:rsid w:val="00ED6B75"/>
    <w:rsid w:val="00ED6DCF"/>
    <w:rsid w:val="00ED6F01"/>
    <w:rsid w:val="00ED7514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29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A22"/>
    <w:rsid w:val="00FA5A34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FF"/>
    <w:rsid w:val="00FE03F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0C4FC28"/>
  <w15:chartTrackingRefBased/>
  <w15:docId w15:val="{B6D486A0-EC5E-4992-943A-49A060384F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291BF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7C0926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291BF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7C0926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291BF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291BF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B7C51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291BF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93162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93162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7C0926"/>
    <w:pPr>
      <w:spacing w:before="240"/>
    </w:p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7C092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/>
      <w:jc w:val="right"/>
    </w:p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ind w:left="461" w:hanging="461"/>
    </w:p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ind w:firstLine="288"/>
    </w:pPr>
  </w:style>
  <w:style w:type="paragraph" w:customStyle="1" w:styleId="MTitel">
    <w:name w:val="M_Titel"/>
    <w:basedOn w:val="Normal"/>
    <w:rsid w:val="007C092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7C092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ind w:left="200" w:hangingChars="200" w:hanging="200"/>
      <w:contextualSpacing/>
    </w:pPr>
  </w:style>
  <w:style w:type="paragraph" w:styleId="ListBullet">
    <w:name w:val="List Bullet"/>
    <w:basedOn w:val="Normal"/>
    <w:rsid w:val="007C092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paragraph" w:styleId="Caption">
    <w:name w:val="caption"/>
    <w:basedOn w:val="Normal"/>
    <w:next w:val="Normal"/>
    <w:qFormat/>
    <w:rsid w:val="007C092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93162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7C092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291BF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93162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93162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93162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93162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931622"/>
    <w:pPr>
      <w:numPr>
        <w:numId w:val="4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291BF2"/>
    <w:pPr>
      <w:numPr>
        <w:numId w:val="5"/>
      </w:numPr>
      <w:adjustRightInd w:val="0"/>
      <w:snapToGrid w:val="0"/>
      <w:ind w:hanging="357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291BF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93162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94381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291BF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291BF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91BF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291BF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93162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931622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C825DC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291BF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7C092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93162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93162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7C092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93162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291BF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291BF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291BF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291BF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931622"/>
    <w:pPr>
      <w:numPr>
        <w:numId w:val="6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7C092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325C08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325C08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2A58E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7C092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宋体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C092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7E16CB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51549B-EE08-4EDA-99F4-F4C2BA955F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62</Words>
  <Characters>397</Characters>
  <Application>Microsoft Office Word</Application>
  <DocSecurity>0</DocSecurity>
  <Lines>14</Lines>
  <Paragraphs>3</Paragraphs>
  <ScaleCrop>false</ScaleCrop>
  <Company/>
  <LinksUpToDate>false</LinksUpToDate>
  <CharactersWithSpaces>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4</cp:revision>
  <dcterms:created xsi:type="dcterms:W3CDTF">2020-06-19T01:24:00Z</dcterms:created>
  <dcterms:modified xsi:type="dcterms:W3CDTF">2020-06-19T01:25:00Z</dcterms:modified>
</cp:coreProperties>
</file>