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747" w:rsidRDefault="002820AA">
      <w:proofErr w:type="gramStart"/>
      <w:r w:rsidRPr="002820AA">
        <w:rPr>
          <w:b/>
        </w:rPr>
        <w:t>Supplementary Table S1</w:t>
      </w:r>
      <w:r>
        <w:t>.</w:t>
      </w:r>
      <w:proofErr w:type="gramEnd"/>
      <w:r>
        <w:t xml:space="preserve"> </w:t>
      </w:r>
      <w:r w:rsidRPr="002820AA">
        <w:rPr>
          <w:color w:val="000000"/>
        </w:rPr>
        <w:t xml:space="preserve">PCR primers used for real time RT-PCR validation of expression of the genes encoding seven </w:t>
      </w:r>
      <w:proofErr w:type="gramStart"/>
      <w:r w:rsidRPr="002820AA">
        <w:rPr>
          <w:color w:val="000000"/>
        </w:rPr>
        <w:t>randomly-selected</w:t>
      </w:r>
      <w:proofErr w:type="gramEnd"/>
      <w:r w:rsidRPr="002820AA">
        <w:rPr>
          <w:color w:val="000000"/>
        </w:rPr>
        <w:t xml:space="preserve"> proteins from those identified by 2D-DIGE and MALDI-MS/MS analyses.</w:t>
      </w:r>
    </w:p>
    <w:p w:rsidR="002820AA" w:rsidRDefault="002820AA"/>
    <w:tbl>
      <w:tblPr>
        <w:tblW w:w="11820" w:type="dxa"/>
        <w:tblInd w:w="93" w:type="dxa"/>
        <w:tblLook w:val="04A0" w:firstRow="1" w:lastRow="0" w:firstColumn="1" w:lastColumn="0" w:noHBand="0" w:noVBand="1"/>
      </w:tblPr>
      <w:tblGrid>
        <w:gridCol w:w="976"/>
        <w:gridCol w:w="5720"/>
        <w:gridCol w:w="1300"/>
        <w:gridCol w:w="3840"/>
      </w:tblGrid>
      <w:tr w:rsidR="002820AA" w:rsidRPr="002820AA" w:rsidTr="002820AA">
        <w:trPr>
          <w:trHeight w:val="6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20AA" w:rsidRPr="002820AA" w:rsidRDefault="002820AA" w:rsidP="002820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2820AA">
              <w:rPr>
                <w:rFonts w:eastAsia="Times New Roman"/>
                <w:b/>
                <w:bCs/>
                <w:color w:val="000000"/>
              </w:rPr>
              <w:t>Protein ID</w:t>
            </w:r>
          </w:p>
        </w:tc>
        <w:tc>
          <w:tcPr>
            <w:tcW w:w="5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2820AA">
              <w:rPr>
                <w:rFonts w:eastAsia="Times New Roman"/>
                <w:b/>
                <w:bCs/>
                <w:color w:val="000000"/>
              </w:rPr>
              <w:t>Protein Name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20AA" w:rsidRPr="002820AA" w:rsidRDefault="002820AA" w:rsidP="002820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2820AA">
              <w:rPr>
                <w:rFonts w:eastAsia="Times New Roman"/>
                <w:b/>
                <w:bCs/>
                <w:color w:val="000000"/>
              </w:rPr>
              <w:t>Primer direction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2820AA">
              <w:rPr>
                <w:rFonts w:eastAsia="Times New Roman"/>
                <w:b/>
                <w:bCs/>
                <w:color w:val="000000"/>
              </w:rPr>
              <w:t>Primer sequence</w:t>
            </w:r>
          </w:p>
        </w:tc>
      </w:tr>
      <w:tr w:rsidR="002820AA" w:rsidRPr="002820AA" w:rsidTr="002820AA">
        <w:trPr>
          <w:trHeight w:val="34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jc w:val="center"/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67</w:t>
            </w:r>
          </w:p>
        </w:tc>
        <w:tc>
          <w:tcPr>
            <w:tcW w:w="5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Eukaryotic translation initiation factor 5A1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Forward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CCAGAATATCTACCGCCCTTG</w:t>
            </w:r>
          </w:p>
        </w:tc>
      </w:tr>
      <w:tr w:rsidR="002820AA" w:rsidRPr="002820AA" w:rsidTr="002820AA">
        <w:trPr>
          <w:trHeight w:val="34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Reverse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GGCAAGCCATCACCATTTATG</w:t>
            </w:r>
          </w:p>
        </w:tc>
      </w:tr>
      <w:tr w:rsidR="002820AA" w:rsidRPr="002820AA" w:rsidTr="002820AA">
        <w:trPr>
          <w:trHeight w:val="34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jc w:val="center"/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47</w:t>
            </w:r>
          </w:p>
        </w:tc>
        <w:tc>
          <w:tcPr>
            <w:tcW w:w="5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PREDICTED: uncharacterized protein LOC100822602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Forward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GATGAAGGCGTGGAAGGAG</w:t>
            </w:r>
          </w:p>
        </w:tc>
      </w:tr>
      <w:tr w:rsidR="002820AA" w:rsidRPr="002820AA" w:rsidTr="002820AA">
        <w:trPr>
          <w:trHeight w:val="34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Reverse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CATGGGCTTGTCGGAGAG</w:t>
            </w:r>
          </w:p>
        </w:tc>
      </w:tr>
      <w:tr w:rsidR="002820AA" w:rsidRPr="002820AA" w:rsidTr="002820AA">
        <w:trPr>
          <w:trHeight w:val="34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jc w:val="center"/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62</w:t>
            </w:r>
          </w:p>
        </w:tc>
        <w:tc>
          <w:tcPr>
            <w:tcW w:w="5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 xml:space="preserve">Glutathione </w:t>
            </w:r>
            <w:proofErr w:type="spellStart"/>
            <w:r w:rsidRPr="002820AA">
              <w:rPr>
                <w:rFonts w:eastAsia="Times New Roman"/>
                <w:color w:val="000000"/>
              </w:rPr>
              <w:t>transferase</w:t>
            </w:r>
            <w:proofErr w:type="spellEnd"/>
            <w:r w:rsidRPr="002820AA">
              <w:rPr>
                <w:rFonts w:eastAsia="Times New Roman"/>
                <w:color w:val="000000"/>
              </w:rPr>
              <w:t xml:space="preserve"> F5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Forward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ATGGATGCGTATGGGAATCTG</w:t>
            </w:r>
          </w:p>
        </w:tc>
        <w:bookmarkStart w:id="0" w:name="_GoBack"/>
        <w:bookmarkEnd w:id="0"/>
      </w:tr>
      <w:tr w:rsidR="002820AA" w:rsidRPr="002820AA" w:rsidTr="002820AA">
        <w:trPr>
          <w:trHeight w:val="34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Reverse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AACAGATATCATGGACCCGTG</w:t>
            </w:r>
          </w:p>
        </w:tc>
      </w:tr>
      <w:tr w:rsidR="002820AA" w:rsidRPr="002820AA" w:rsidTr="002820AA">
        <w:trPr>
          <w:trHeight w:val="34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jc w:val="center"/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57</w:t>
            </w:r>
          </w:p>
        </w:tc>
        <w:tc>
          <w:tcPr>
            <w:tcW w:w="5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Chlorophyll a-b binding protein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Forward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CACCAAGAGCCCCAAGG</w:t>
            </w:r>
          </w:p>
        </w:tc>
      </w:tr>
      <w:tr w:rsidR="002820AA" w:rsidRPr="002820AA" w:rsidTr="002820AA">
        <w:trPr>
          <w:trHeight w:val="34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Reverse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CAAACAAGCAACCTCAGACG</w:t>
            </w:r>
          </w:p>
        </w:tc>
      </w:tr>
      <w:tr w:rsidR="002820AA" w:rsidRPr="002820AA" w:rsidTr="002820AA">
        <w:trPr>
          <w:trHeight w:val="34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jc w:val="center"/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71</w:t>
            </w:r>
          </w:p>
        </w:tc>
        <w:tc>
          <w:tcPr>
            <w:tcW w:w="5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Peroxiredoxin-2E-2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Forward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GAGCAGTACAAGAGCATCGAG</w:t>
            </w:r>
          </w:p>
        </w:tc>
      </w:tr>
      <w:tr w:rsidR="002820AA" w:rsidRPr="002820AA" w:rsidTr="002820AA">
        <w:trPr>
          <w:trHeight w:val="34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Reverse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CACCTCCACCTTCTCCTTG</w:t>
            </w:r>
          </w:p>
        </w:tc>
      </w:tr>
      <w:tr w:rsidR="002820AA" w:rsidRPr="002820AA" w:rsidTr="002820AA">
        <w:trPr>
          <w:trHeight w:val="34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jc w:val="center"/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64</w:t>
            </w:r>
          </w:p>
        </w:tc>
        <w:tc>
          <w:tcPr>
            <w:tcW w:w="5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Salt tolerant protein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Forward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TGCTCATGTACCTCAACGAC</w:t>
            </w:r>
          </w:p>
        </w:tc>
      </w:tr>
      <w:tr w:rsidR="002820AA" w:rsidRPr="002820AA" w:rsidTr="002820AA">
        <w:trPr>
          <w:trHeight w:val="34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Reverse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TCGGGTTCACTTTCCTCTTG</w:t>
            </w:r>
          </w:p>
        </w:tc>
      </w:tr>
      <w:tr w:rsidR="002820AA" w:rsidRPr="002820AA" w:rsidTr="002820AA">
        <w:trPr>
          <w:trHeight w:val="34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jc w:val="center"/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5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proofErr w:type="spellStart"/>
            <w:r w:rsidRPr="002820AA">
              <w:rPr>
                <w:rFonts w:eastAsia="Times New Roman"/>
                <w:color w:val="000000"/>
              </w:rPr>
              <w:t>Phosphoethanolamine</w:t>
            </w:r>
            <w:proofErr w:type="spellEnd"/>
            <w:r w:rsidRPr="002820AA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2820AA">
              <w:rPr>
                <w:rFonts w:eastAsia="Times New Roman"/>
                <w:color w:val="000000"/>
              </w:rPr>
              <w:t>methyltransferase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Forward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GAGTCCGACAAGTACAGGAAG</w:t>
            </w:r>
          </w:p>
        </w:tc>
      </w:tr>
      <w:tr w:rsidR="002820AA" w:rsidRPr="002820AA" w:rsidTr="002820AA">
        <w:trPr>
          <w:trHeight w:val="34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Reverse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0AA" w:rsidRPr="002820AA" w:rsidRDefault="002820AA" w:rsidP="002820AA">
            <w:pPr>
              <w:rPr>
                <w:rFonts w:eastAsia="Times New Roman"/>
                <w:color w:val="000000"/>
              </w:rPr>
            </w:pPr>
            <w:r w:rsidRPr="002820AA">
              <w:rPr>
                <w:rFonts w:eastAsia="Times New Roman"/>
                <w:color w:val="000000"/>
              </w:rPr>
              <w:t>TCGATCTTGTGCCTGTGC</w:t>
            </w:r>
          </w:p>
        </w:tc>
      </w:tr>
    </w:tbl>
    <w:p w:rsidR="002820AA" w:rsidRDefault="002820AA"/>
    <w:sectPr w:rsidR="002820AA" w:rsidSect="002820AA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0AA"/>
    <w:rsid w:val="002820AA"/>
    <w:rsid w:val="007A4747"/>
    <w:rsid w:val="00E4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1FFF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9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804</Characters>
  <Application>Microsoft Macintosh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2017-01-02T03:26:00Z</dcterms:created>
  <dcterms:modified xsi:type="dcterms:W3CDTF">2017-01-02T03:28:00Z</dcterms:modified>
</cp:coreProperties>
</file>