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51526" w14:textId="77777777" w:rsidR="008B622D" w:rsidRPr="006E4515" w:rsidRDefault="008B622D" w:rsidP="006E4515">
      <w:pPr>
        <w:adjustRightInd w:val="0"/>
        <w:snapToGrid w:val="0"/>
        <w:jc w:val="center"/>
        <w:rPr>
          <w:rFonts w:ascii="Palatino Linotype" w:eastAsia="Times New Roman" w:hAnsi="Palatino Linotype" w:cs="Times New Roman"/>
          <w:b/>
          <w:bCs/>
          <w:iCs/>
          <w:snapToGrid w:val="0"/>
          <w:color w:val="000000"/>
          <w:sz w:val="20"/>
          <w:lang w:val="en-US" w:eastAsia="de-DE" w:bidi="en-US"/>
        </w:rPr>
      </w:pPr>
      <w:bookmarkStart w:id="0" w:name="_GoBack"/>
      <w:bookmarkEnd w:id="0"/>
    </w:p>
    <w:p w14:paraId="33607E25" w14:textId="41295973" w:rsidR="008B622D" w:rsidRPr="006E4515" w:rsidRDefault="008B622D" w:rsidP="006E4515">
      <w:pPr>
        <w:adjustRightInd w:val="0"/>
        <w:snapToGrid w:val="0"/>
        <w:jc w:val="center"/>
        <w:rPr>
          <w:rFonts w:ascii="Palatino Linotype" w:eastAsia="Times New Roman" w:hAnsi="Palatino Linotype" w:cs="Times New Roman"/>
          <w:b/>
          <w:bCs/>
          <w:iCs/>
          <w:snapToGrid w:val="0"/>
          <w:color w:val="000000"/>
          <w:sz w:val="20"/>
          <w:lang w:val="en-US" w:eastAsia="de-DE" w:bidi="en-US"/>
        </w:rPr>
      </w:pPr>
      <w:r w:rsidRPr="006E4515">
        <w:rPr>
          <w:rFonts w:ascii="Palatino Linotype" w:eastAsia="Times New Roman" w:hAnsi="Palatino Linotype" w:cs="Times New Roman"/>
          <w:b/>
          <w:bCs/>
          <w:iCs/>
          <w:snapToGrid w:val="0"/>
          <w:color w:val="000000"/>
          <w:sz w:val="20"/>
          <w:lang w:val="en-US" w:eastAsia="de-DE" w:bidi="en-US"/>
        </w:rPr>
        <w:t>Supplementary Tables</w:t>
      </w:r>
    </w:p>
    <w:p w14:paraId="36C00C9C" w14:textId="620DACFA" w:rsidR="009F52D9" w:rsidRPr="006E4515" w:rsidRDefault="006E4515" w:rsidP="006E4515">
      <w:pPr>
        <w:adjustRightInd w:val="0"/>
        <w:snapToGrid w:val="0"/>
        <w:spacing w:before="240" w:after="120" w:line="260" w:lineRule="atLeast"/>
        <w:ind w:left="425" w:right="425"/>
        <w:jc w:val="center"/>
        <w:rPr>
          <w:rFonts w:ascii="Palatino Linotype" w:eastAsia="Times New Roman" w:hAnsi="Palatino Linotype" w:cs="Times New Roman"/>
          <w:iCs/>
          <w:snapToGrid w:val="0"/>
          <w:color w:val="000000"/>
          <w:sz w:val="20"/>
          <w:lang w:val="en-US" w:eastAsia="de-DE" w:bidi="en-US"/>
        </w:rPr>
      </w:pPr>
      <w:r w:rsidRPr="006E4515">
        <w:rPr>
          <w:rFonts w:ascii="Palatino Linotype" w:eastAsia="Times New Roman" w:hAnsi="Palatino Linotype" w:cs="Times New Roman"/>
          <w:b/>
          <w:bCs/>
          <w:iCs/>
          <w:snapToGrid w:val="0"/>
          <w:color w:val="000000"/>
          <w:sz w:val="20"/>
          <w:lang w:val="en-US" w:eastAsia="de-DE" w:bidi="en-US"/>
        </w:rPr>
        <w:t xml:space="preserve">Table </w:t>
      </w:r>
      <w:r>
        <w:rPr>
          <w:rFonts w:ascii="Palatino Linotype" w:eastAsia="Times New Roman" w:hAnsi="Palatino Linotype" w:cs="Times New Roman"/>
          <w:b/>
          <w:bCs/>
          <w:iCs/>
          <w:snapToGrid w:val="0"/>
          <w:color w:val="000000"/>
          <w:sz w:val="20"/>
          <w:lang w:val="en-US" w:eastAsia="de-DE" w:bidi="en-US"/>
        </w:rPr>
        <w:t>S</w:t>
      </w:r>
      <w:r w:rsidRPr="006E4515">
        <w:rPr>
          <w:rFonts w:ascii="Palatino Linotype" w:eastAsia="Times New Roman" w:hAnsi="Palatino Linotype" w:cs="Times New Roman"/>
          <w:b/>
          <w:bCs/>
          <w:iCs/>
          <w:snapToGrid w:val="0"/>
          <w:color w:val="000000"/>
          <w:sz w:val="20"/>
          <w:lang w:val="en-US" w:eastAsia="de-DE" w:bidi="en-US"/>
        </w:rPr>
        <w:t>2.</w:t>
      </w:r>
      <w:r w:rsidR="008B622D" w:rsidRPr="006E4515">
        <w:rPr>
          <w:rFonts w:ascii="Palatino Linotype" w:eastAsia="Times New Roman" w:hAnsi="Palatino Linotype" w:cs="Times New Roman"/>
          <w:iCs/>
          <w:snapToGrid w:val="0"/>
          <w:color w:val="000000"/>
          <w:sz w:val="20"/>
          <w:lang w:val="en-US" w:eastAsia="de-DE" w:bidi="en-US"/>
        </w:rPr>
        <w:t xml:space="preserve"> Summary of </w:t>
      </w:r>
      <w:r w:rsidR="00737840" w:rsidRPr="006E4515">
        <w:rPr>
          <w:rFonts w:ascii="Palatino Linotype" w:eastAsia="Times New Roman" w:hAnsi="Palatino Linotype" w:cs="Times New Roman"/>
          <w:iCs/>
          <w:snapToGrid w:val="0"/>
          <w:color w:val="000000"/>
          <w:sz w:val="20"/>
          <w:lang w:val="en-US" w:eastAsia="de-DE" w:bidi="en-US"/>
        </w:rPr>
        <w:t>bacteriological culture (BC), c</w:t>
      </w:r>
      <w:r w:rsidR="008B622D" w:rsidRPr="006E4515">
        <w:rPr>
          <w:rFonts w:ascii="Palatino Linotype" w:eastAsia="Times New Roman" w:hAnsi="Palatino Linotype" w:cs="Times New Roman"/>
          <w:iCs/>
          <w:snapToGrid w:val="0"/>
          <w:color w:val="000000"/>
          <w:sz w:val="20"/>
          <w:lang w:val="en-US" w:eastAsia="de-DE" w:bidi="en-US"/>
        </w:rPr>
        <w:t>athelicidin ELISA (CATH)</w:t>
      </w:r>
      <w:r w:rsidR="00737840" w:rsidRPr="006E4515">
        <w:rPr>
          <w:rFonts w:ascii="Palatino Linotype" w:eastAsia="Times New Roman" w:hAnsi="Palatino Linotype" w:cs="Times New Roman"/>
          <w:iCs/>
          <w:snapToGrid w:val="0"/>
          <w:color w:val="000000"/>
          <w:sz w:val="20"/>
          <w:lang w:val="en-US" w:eastAsia="de-DE" w:bidi="en-US"/>
        </w:rPr>
        <w:t>,</w:t>
      </w:r>
      <w:r w:rsidR="008B622D" w:rsidRPr="006E4515">
        <w:rPr>
          <w:rFonts w:ascii="Palatino Linotype" w:eastAsia="Times New Roman" w:hAnsi="Palatino Linotype" w:cs="Times New Roman"/>
          <w:iCs/>
          <w:snapToGrid w:val="0"/>
          <w:color w:val="000000"/>
          <w:sz w:val="20"/>
          <w:lang w:val="en-US" w:eastAsia="de-DE" w:bidi="en-US"/>
        </w:rPr>
        <w:t xml:space="preserve"> and </w:t>
      </w:r>
      <w:r w:rsidR="00737840" w:rsidRPr="006E4515">
        <w:rPr>
          <w:rFonts w:ascii="Palatino Linotype" w:eastAsia="Times New Roman" w:hAnsi="Palatino Linotype" w:cs="Times New Roman"/>
          <w:iCs/>
          <w:snapToGrid w:val="0"/>
          <w:color w:val="000000"/>
          <w:sz w:val="20"/>
          <w:lang w:val="en-US" w:eastAsia="de-DE" w:bidi="en-US"/>
        </w:rPr>
        <w:t xml:space="preserve">somatic cell count (SCC) </w:t>
      </w:r>
      <w:r w:rsidR="008B622D" w:rsidRPr="006E4515">
        <w:rPr>
          <w:rFonts w:ascii="Palatino Linotype" w:eastAsia="Times New Roman" w:hAnsi="Palatino Linotype" w:cs="Times New Roman"/>
          <w:iCs/>
          <w:snapToGrid w:val="0"/>
          <w:color w:val="000000"/>
          <w:sz w:val="20"/>
          <w:lang w:val="en-US" w:eastAsia="de-DE" w:bidi="en-US"/>
        </w:rPr>
        <w:t>results in late lactation sheep milk.</w:t>
      </w:r>
    </w:p>
    <w:tbl>
      <w:tblPr>
        <w:tblStyle w:val="TableGrid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"/>
        <w:gridCol w:w="1511"/>
        <w:gridCol w:w="1506"/>
        <w:gridCol w:w="1512"/>
        <w:gridCol w:w="1506"/>
        <w:gridCol w:w="1512"/>
      </w:tblGrid>
      <w:tr w:rsidR="009E16CC" w:rsidRPr="006E4515" w14:paraId="40A4F416" w14:textId="77777777" w:rsidTr="006E4515">
        <w:tc>
          <w:tcPr>
            <w:tcW w:w="1629" w:type="dxa"/>
            <w:vAlign w:val="center"/>
          </w:tcPr>
          <w:p w14:paraId="00B08C53" w14:textId="1F5F926B" w:rsidR="009E16CC" w:rsidRPr="006E4515" w:rsidRDefault="009E16CC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iCs/>
                <w:snapToGrid w:val="0"/>
                <w:color w:val="000000"/>
                <w:sz w:val="20"/>
                <w:lang w:val="en-US" w:eastAsia="de-DE" w:bidi="en-US"/>
              </w:rPr>
            </w:pPr>
          </w:p>
        </w:tc>
        <w:tc>
          <w:tcPr>
            <w:tcW w:w="1629" w:type="dxa"/>
            <w:vAlign w:val="center"/>
          </w:tcPr>
          <w:p w14:paraId="100402DA" w14:textId="77777777" w:rsidR="009E16CC" w:rsidRPr="006E4515" w:rsidRDefault="009E16CC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</w:p>
        </w:tc>
        <w:tc>
          <w:tcPr>
            <w:tcW w:w="6520" w:type="dxa"/>
            <w:gridSpan w:val="4"/>
            <w:vAlign w:val="center"/>
          </w:tcPr>
          <w:p w14:paraId="04EE2F9B" w14:textId="77F3D2D8" w:rsidR="009E16CC" w:rsidRPr="006E4515" w:rsidRDefault="00A17463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BC</w:t>
            </w:r>
          </w:p>
        </w:tc>
      </w:tr>
      <w:tr w:rsidR="009E16CC" w:rsidRPr="006E4515" w14:paraId="4640268C" w14:textId="77777777" w:rsidTr="006E4515">
        <w:tc>
          <w:tcPr>
            <w:tcW w:w="1629" w:type="dxa"/>
            <w:vAlign w:val="center"/>
          </w:tcPr>
          <w:p w14:paraId="1334B69D" w14:textId="77777777" w:rsidR="009E16CC" w:rsidRPr="006E4515" w:rsidRDefault="009E16CC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</w:p>
        </w:tc>
        <w:tc>
          <w:tcPr>
            <w:tcW w:w="1629" w:type="dxa"/>
            <w:vAlign w:val="center"/>
          </w:tcPr>
          <w:p w14:paraId="684E7342" w14:textId="77777777" w:rsidR="009E16CC" w:rsidRPr="006E4515" w:rsidRDefault="009E16CC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24A89D18" w14:textId="0E56EC52" w:rsidR="009E16CC" w:rsidRPr="006E4515" w:rsidRDefault="009E16CC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Pos</w:t>
            </w:r>
          </w:p>
        </w:tc>
        <w:tc>
          <w:tcPr>
            <w:tcW w:w="3260" w:type="dxa"/>
            <w:gridSpan w:val="2"/>
            <w:vAlign w:val="center"/>
          </w:tcPr>
          <w:p w14:paraId="739F6DB1" w14:textId="0E7A0F1E" w:rsidR="009E16CC" w:rsidRPr="006E4515" w:rsidRDefault="009E16CC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Neg</w:t>
            </w:r>
          </w:p>
        </w:tc>
      </w:tr>
      <w:tr w:rsidR="00A17463" w:rsidRPr="006E4515" w14:paraId="4C2C9119" w14:textId="77777777" w:rsidTr="006E4515">
        <w:tc>
          <w:tcPr>
            <w:tcW w:w="1629" w:type="dxa"/>
            <w:vAlign w:val="center"/>
          </w:tcPr>
          <w:p w14:paraId="09687FEC" w14:textId="77777777" w:rsidR="00A17463" w:rsidRPr="006E4515" w:rsidRDefault="00A17463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</w:p>
        </w:tc>
        <w:tc>
          <w:tcPr>
            <w:tcW w:w="1629" w:type="dxa"/>
            <w:vAlign w:val="center"/>
          </w:tcPr>
          <w:p w14:paraId="09004034" w14:textId="77777777" w:rsidR="00A17463" w:rsidRPr="006E4515" w:rsidRDefault="00A17463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69ABB898" w14:textId="4B81C407" w:rsidR="00A17463" w:rsidRPr="006E4515" w:rsidRDefault="00A17463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34</w:t>
            </w:r>
          </w:p>
        </w:tc>
        <w:tc>
          <w:tcPr>
            <w:tcW w:w="3260" w:type="dxa"/>
            <w:gridSpan w:val="2"/>
            <w:vAlign w:val="center"/>
          </w:tcPr>
          <w:p w14:paraId="7BD597C6" w14:textId="2E0ECA0A" w:rsidR="00A17463" w:rsidRPr="006E4515" w:rsidRDefault="00A17463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281</w:t>
            </w:r>
          </w:p>
        </w:tc>
      </w:tr>
      <w:tr w:rsidR="009E16CC" w:rsidRPr="006E4515" w14:paraId="025652E8" w14:textId="77777777" w:rsidTr="006E4515">
        <w:tc>
          <w:tcPr>
            <w:tcW w:w="1629" w:type="dxa"/>
            <w:vAlign w:val="center"/>
          </w:tcPr>
          <w:p w14:paraId="26139D75" w14:textId="77777777" w:rsidR="009E16CC" w:rsidRPr="006E4515" w:rsidRDefault="009E16CC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</w:p>
        </w:tc>
        <w:tc>
          <w:tcPr>
            <w:tcW w:w="1629" w:type="dxa"/>
            <w:vAlign w:val="center"/>
          </w:tcPr>
          <w:p w14:paraId="598C47C0" w14:textId="77777777" w:rsidR="009E16CC" w:rsidRPr="006E4515" w:rsidRDefault="009E16CC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</w:p>
        </w:tc>
        <w:tc>
          <w:tcPr>
            <w:tcW w:w="6520" w:type="dxa"/>
            <w:gridSpan w:val="4"/>
            <w:vAlign w:val="center"/>
          </w:tcPr>
          <w:p w14:paraId="75A97E11" w14:textId="47093B99" w:rsidR="009E16CC" w:rsidRPr="006E4515" w:rsidRDefault="00A17463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CATH</w:t>
            </w:r>
          </w:p>
        </w:tc>
      </w:tr>
      <w:tr w:rsidR="009E16CC" w:rsidRPr="006E4515" w14:paraId="5E6A5F6A" w14:textId="77777777" w:rsidTr="006E4515">
        <w:tc>
          <w:tcPr>
            <w:tcW w:w="1629" w:type="dxa"/>
            <w:vAlign w:val="center"/>
          </w:tcPr>
          <w:p w14:paraId="44B74428" w14:textId="77777777" w:rsidR="009E16CC" w:rsidRPr="006E4515" w:rsidRDefault="009E16CC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</w:p>
        </w:tc>
        <w:tc>
          <w:tcPr>
            <w:tcW w:w="1629" w:type="dxa"/>
            <w:vAlign w:val="center"/>
          </w:tcPr>
          <w:p w14:paraId="45BE7D03" w14:textId="77777777" w:rsidR="009E16CC" w:rsidRPr="006E4515" w:rsidRDefault="009E16CC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</w:p>
        </w:tc>
        <w:tc>
          <w:tcPr>
            <w:tcW w:w="1630" w:type="dxa"/>
            <w:vAlign w:val="center"/>
          </w:tcPr>
          <w:p w14:paraId="37CEBBB3" w14:textId="1EE3ADAB" w:rsidR="009E16CC" w:rsidRPr="006E4515" w:rsidRDefault="009E16CC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Pos</w:t>
            </w:r>
          </w:p>
        </w:tc>
        <w:tc>
          <w:tcPr>
            <w:tcW w:w="1630" w:type="dxa"/>
            <w:vAlign w:val="center"/>
          </w:tcPr>
          <w:p w14:paraId="1103932E" w14:textId="67AC9C5A" w:rsidR="009E16CC" w:rsidRPr="006E4515" w:rsidRDefault="009E16CC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Neg</w:t>
            </w:r>
          </w:p>
        </w:tc>
        <w:tc>
          <w:tcPr>
            <w:tcW w:w="1630" w:type="dxa"/>
            <w:vAlign w:val="center"/>
          </w:tcPr>
          <w:p w14:paraId="5131F452" w14:textId="428AD14D" w:rsidR="009E16CC" w:rsidRPr="006E4515" w:rsidRDefault="009E16CC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Pos</w:t>
            </w:r>
          </w:p>
        </w:tc>
        <w:tc>
          <w:tcPr>
            <w:tcW w:w="1630" w:type="dxa"/>
            <w:vAlign w:val="center"/>
          </w:tcPr>
          <w:p w14:paraId="0476D8DE" w14:textId="0955F486" w:rsidR="009E16CC" w:rsidRPr="006E4515" w:rsidRDefault="009E16CC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Neg</w:t>
            </w:r>
          </w:p>
        </w:tc>
      </w:tr>
      <w:tr w:rsidR="009E16CC" w:rsidRPr="006E4515" w14:paraId="3E9D9E2E" w14:textId="77777777" w:rsidTr="006E4515">
        <w:tc>
          <w:tcPr>
            <w:tcW w:w="1629" w:type="dxa"/>
            <w:vMerge w:val="restart"/>
            <w:vAlign w:val="center"/>
          </w:tcPr>
          <w:p w14:paraId="31DB4A23" w14:textId="0EE8A6E2" w:rsidR="009E16CC" w:rsidRPr="006E4515" w:rsidRDefault="00A17463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SCC</w:t>
            </w:r>
          </w:p>
        </w:tc>
        <w:tc>
          <w:tcPr>
            <w:tcW w:w="1629" w:type="dxa"/>
            <w:vAlign w:val="center"/>
          </w:tcPr>
          <w:p w14:paraId="44B7F862" w14:textId="2504695E" w:rsidR="009E16CC" w:rsidRPr="006E4515" w:rsidRDefault="009E16CC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Neg</w:t>
            </w:r>
          </w:p>
        </w:tc>
        <w:tc>
          <w:tcPr>
            <w:tcW w:w="1630" w:type="dxa"/>
            <w:vAlign w:val="center"/>
          </w:tcPr>
          <w:p w14:paraId="60C08F02" w14:textId="77777777" w:rsidR="009E16CC" w:rsidRPr="006E4515" w:rsidRDefault="00695828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2</w:t>
            </w:r>
          </w:p>
        </w:tc>
        <w:tc>
          <w:tcPr>
            <w:tcW w:w="1630" w:type="dxa"/>
            <w:vAlign w:val="center"/>
          </w:tcPr>
          <w:p w14:paraId="563B1D89" w14:textId="77777777" w:rsidR="009E16CC" w:rsidRPr="006E4515" w:rsidRDefault="00695828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0</w:t>
            </w:r>
          </w:p>
        </w:tc>
        <w:tc>
          <w:tcPr>
            <w:tcW w:w="1630" w:type="dxa"/>
            <w:vAlign w:val="center"/>
          </w:tcPr>
          <w:p w14:paraId="34E8FA7F" w14:textId="77777777" w:rsidR="009E16CC" w:rsidRPr="006E4515" w:rsidRDefault="00695828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9</w:t>
            </w:r>
          </w:p>
        </w:tc>
        <w:tc>
          <w:tcPr>
            <w:tcW w:w="1630" w:type="dxa"/>
            <w:vAlign w:val="center"/>
          </w:tcPr>
          <w:p w14:paraId="68DE98ED" w14:textId="77777777" w:rsidR="009E16CC" w:rsidRPr="006E4515" w:rsidRDefault="00695828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194</w:t>
            </w:r>
          </w:p>
        </w:tc>
      </w:tr>
      <w:tr w:rsidR="009E16CC" w:rsidRPr="006E4515" w14:paraId="35254187" w14:textId="77777777" w:rsidTr="006E4515">
        <w:tc>
          <w:tcPr>
            <w:tcW w:w="1629" w:type="dxa"/>
            <w:vMerge/>
            <w:vAlign w:val="center"/>
          </w:tcPr>
          <w:p w14:paraId="3FCA1BA2" w14:textId="77777777" w:rsidR="009E16CC" w:rsidRPr="006E4515" w:rsidRDefault="009E16CC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</w:p>
        </w:tc>
        <w:tc>
          <w:tcPr>
            <w:tcW w:w="1629" w:type="dxa"/>
            <w:vAlign w:val="center"/>
          </w:tcPr>
          <w:p w14:paraId="4792F649" w14:textId="74E7844C" w:rsidR="009E16CC" w:rsidRPr="006E4515" w:rsidRDefault="009E16CC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Pos</w:t>
            </w:r>
          </w:p>
        </w:tc>
        <w:tc>
          <w:tcPr>
            <w:tcW w:w="1630" w:type="dxa"/>
            <w:vAlign w:val="center"/>
          </w:tcPr>
          <w:p w14:paraId="6BFF1F97" w14:textId="77777777" w:rsidR="009E16CC" w:rsidRPr="006E4515" w:rsidRDefault="00695828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29</w:t>
            </w:r>
          </w:p>
        </w:tc>
        <w:tc>
          <w:tcPr>
            <w:tcW w:w="1630" w:type="dxa"/>
            <w:vAlign w:val="center"/>
          </w:tcPr>
          <w:p w14:paraId="356BD23A" w14:textId="77777777" w:rsidR="009E16CC" w:rsidRPr="006E4515" w:rsidRDefault="00695828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3</w:t>
            </w:r>
          </w:p>
        </w:tc>
        <w:tc>
          <w:tcPr>
            <w:tcW w:w="1630" w:type="dxa"/>
            <w:vAlign w:val="center"/>
          </w:tcPr>
          <w:p w14:paraId="046CC3FB" w14:textId="77777777" w:rsidR="009E16CC" w:rsidRPr="006E4515" w:rsidRDefault="005F39C6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39</w:t>
            </w:r>
          </w:p>
        </w:tc>
        <w:tc>
          <w:tcPr>
            <w:tcW w:w="1630" w:type="dxa"/>
            <w:vAlign w:val="center"/>
          </w:tcPr>
          <w:p w14:paraId="5BA71D8B" w14:textId="77777777" w:rsidR="009E16CC" w:rsidRPr="006E4515" w:rsidRDefault="00695828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39</w:t>
            </w:r>
          </w:p>
        </w:tc>
      </w:tr>
    </w:tbl>
    <w:p w14:paraId="4A3DB4A6" w14:textId="60A982D9" w:rsidR="008B622D" w:rsidRPr="006E4515" w:rsidRDefault="008B622D" w:rsidP="006E4515">
      <w:pPr>
        <w:adjustRightInd w:val="0"/>
        <w:snapToGrid w:val="0"/>
        <w:spacing w:after="240" w:line="260" w:lineRule="atLeast"/>
        <w:jc w:val="center"/>
        <w:rPr>
          <w:rFonts w:ascii="Palatino Linotype" w:eastAsia="Times New Roman" w:hAnsi="Palatino Linotype" w:cs="Times New Roman"/>
          <w:iCs/>
          <w:snapToGrid w:val="0"/>
          <w:color w:val="000000"/>
          <w:sz w:val="20"/>
          <w:lang w:val="en-US" w:eastAsia="de-DE" w:bidi="en-US"/>
        </w:rPr>
      </w:pPr>
      <w:r w:rsidRPr="006E4515">
        <w:rPr>
          <w:rFonts w:ascii="Palatino Linotype" w:eastAsia="Times New Roman" w:hAnsi="Palatino Linotype" w:cs="Times New Roman"/>
          <w:iCs/>
          <w:snapToGrid w:val="0"/>
          <w:color w:val="000000"/>
          <w:sz w:val="20"/>
          <w:lang w:val="en-US" w:eastAsia="de-DE" w:bidi="en-US"/>
        </w:rPr>
        <w:t>CATH positivity threshold: AOD 0.1206; SCC positivity threshold: 488.5 x 10</w:t>
      </w:r>
      <w:r w:rsidRPr="006E4515">
        <w:rPr>
          <w:rFonts w:ascii="Palatino Linotype" w:eastAsia="Times New Roman" w:hAnsi="Palatino Linotype" w:cs="Times New Roman"/>
          <w:iCs/>
          <w:snapToGrid w:val="0"/>
          <w:color w:val="000000"/>
          <w:sz w:val="20"/>
          <w:vertAlign w:val="superscript"/>
          <w:lang w:val="en-US" w:eastAsia="de-DE" w:bidi="en-US"/>
        </w:rPr>
        <w:t>3</w:t>
      </w:r>
      <w:r w:rsidRPr="006E4515">
        <w:rPr>
          <w:rFonts w:ascii="Palatino Linotype" w:eastAsia="Times New Roman" w:hAnsi="Palatino Linotype" w:cs="Times New Roman"/>
          <w:iCs/>
          <w:snapToGrid w:val="0"/>
          <w:color w:val="000000"/>
          <w:sz w:val="20"/>
          <w:lang w:val="en-US" w:eastAsia="de-DE" w:bidi="en-US"/>
        </w:rPr>
        <w:t xml:space="preserve"> cells/mL of milk.</w:t>
      </w:r>
    </w:p>
    <w:p w14:paraId="0BDF7492" w14:textId="21E6F32E" w:rsidR="008B622D" w:rsidRPr="006E4515" w:rsidRDefault="008B622D" w:rsidP="006E4515">
      <w:pPr>
        <w:adjustRightInd w:val="0"/>
        <w:snapToGrid w:val="0"/>
        <w:spacing w:before="240" w:after="120" w:line="260" w:lineRule="atLeast"/>
        <w:ind w:left="425" w:right="425"/>
        <w:jc w:val="center"/>
        <w:rPr>
          <w:rFonts w:ascii="Palatino Linotype" w:eastAsia="Times New Roman" w:hAnsi="Palatino Linotype" w:cs="Times New Roman"/>
          <w:iCs/>
          <w:snapToGrid w:val="0"/>
          <w:color w:val="000000"/>
          <w:sz w:val="20"/>
          <w:lang w:val="en-US" w:eastAsia="de-DE" w:bidi="en-US"/>
        </w:rPr>
      </w:pPr>
      <w:r w:rsidRPr="006E4515">
        <w:rPr>
          <w:rFonts w:ascii="Palatino Linotype" w:eastAsia="Times New Roman" w:hAnsi="Palatino Linotype" w:cs="Times New Roman"/>
          <w:b/>
          <w:bCs/>
          <w:iCs/>
          <w:snapToGrid w:val="0"/>
          <w:color w:val="000000"/>
          <w:sz w:val="20"/>
          <w:lang w:val="en-US" w:eastAsia="de-DE" w:bidi="en-US"/>
        </w:rPr>
        <w:t>Table S</w:t>
      </w:r>
      <w:r w:rsidR="002E6A7C" w:rsidRPr="006E4515">
        <w:rPr>
          <w:rFonts w:ascii="Palatino Linotype" w:eastAsia="Times New Roman" w:hAnsi="Palatino Linotype" w:cs="Times New Roman"/>
          <w:b/>
          <w:bCs/>
          <w:iCs/>
          <w:snapToGrid w:val="0"/>
          <w:color w:val="000000"/>
          <w:sz w:val="20"/>
          <w:lang w:val="en-US" w:eastAsia="de-DE" w:bidi="en-US"/>
        </w:rPr>
        <w:t>3</w:t>
      </w:r>
      <w:r w:rsidRPr="006E4515">
        <w:rPr>
          <w:rFonts w:ascii="Palatino Linotype" w:eastAsia="Times New Roman" w:hAnsi="Palatino Linotype" w:cs="Times New Roman"/>
          <w:b/>
          <w:bCs/>
          <w:iCs/>
          <w:snapToGrid w:val="0"/>
          <w:color w:val="000000"/>
          <w:sz w:val="20"/>
          <w:lang w:val="en-US" w:eastAsia="de-DE" w:bidi="en-US"/>
        </w:rPr>
        <w:t>.</w:t>
      </w:r>
      <w:r w:rsidRPr="006E4515">
        <w:rPr>
          <w:rFonts w:ascii="Palatino Linotype" w:eastAsia="Times New Roman" w:hAnsi="Palatino Linotype" w:cs="Times New Roman"/>
          <w:iCs/>
          <w:snapToGrid w:val="0"/>
          <w:color w:val="000000"/>
          <w:sz w:val="20"/>
          <w:lang w:val="en-US" w:eastAsia="de-DE" w:bidi="en-US"/>
        </w:rPr>
        <w:t xml:space="preserve"> </w:t>
      </w:r>
      <w:r w:rsidR="00737840" w:rsidRPr="006E4515">
        <w:rPr>
          <w:rFonts w:ascii="Palatino Linotype" w:eastAsia="Times New Roman" w:hAnsi="Palatino Linotype" w:cs="Times New Roman"/>
          <w:iCs/>
          <w:snapToGrid w:val="0"/>
          <w:color w:val="000000"/>
          <w:sz w:val="20"/>
          <w:lang w:val="en-US" w:eastAsia="de-DE" w:bidi="en-US"/>
        </w:rPr>
        <w:t xml:space="preserve">Summary of bacteriological culture (BC), cathelicidin ELISA (CATH), and somatic cell count (SCC) </w:t>
      </w:r>
      <w:r w:rsidRPr="006E4515">
        <w:rPr>
          <w:rFonts w:ascii="Palatino Linotype" w:eastAsia="Times New Roman" w:hAnsi="Palatino Linotype" w:cs="Times New Roman"/>
          <w:iCs/>
          <w:snapToGrid w:val="0"/>
          <w:color w:val="000000"/>
          <w:sz w:val="20"/>
          <w:lang w:val="en-US" w:eastAsia="de-DE" w:bidi="en-US"/>
        </w:rPr>
        <w:t>results in late lactation goat milk.</w:t>
      </w:r>
    </w:p>
    <w:tbl>
      <w:tblPr>
        <w:tblStyle w:val="TableGrid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"/>
        <w:gridCol w:w="1511"/>
        <w:gridCol w:w="1506"/>
        <w:gridCol w:w="1512"/>
        <w:gridCol w:w="1506"/>
        <w:gridCol w:w="1512"/>
      </w:tblGrid>
      <w:tr w:rsidR="008B622D" w:rsidRPr="006E4515" w14:paraId="5C023F79" w14:textId="77777777" w:rsidTr="006E4515">
        <w:tc>
          <w:tcPr>
            <w:tcW w:w="1629" w:type="dxa"/>
            <w:vAlign w:val="center"/>
          </w:tcPr>
          <w:p w14:paraId="52088DEC" w14:textId="717AD46F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iCs/>
                <w:snapToGrid w:val="0"/>
                <w:color w:val="000000"/>
                <w:sz w:val="20"/>
                <w:lang w:val="en-US" w:eastAsia="de-DE" w:bidi="en-US"/>
              </w:rPr>
            </w:pPr>
          </w:p>
        </w:tc>
        <w:tc>
          <w:tcPr>
            <w:tcW w:w="1629" w:type="dxa"/>
            <w:vAlign w:val="center"/>
          </w:tcPr>
          <w:p w14:paraId="2D39657C" w14:textId="77777777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</w:p>
        </w:tc>
        <w:tc>
          <w:tcPr>
            <w:tcW w:w="6520" w:type="dxa"/>
            <w:gridSpan w:val="4"/>
            <w:vAlign w:val="center"/>
          </w:tcPr>
          <w:p w14:paraId="0DF71C38" w14:textId="7532E805" w:rsidR="008B622D" w:rsidRPr="006E4515" w:rsidRDefault="00737840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BC</w:t>
            </w:r>
          </w:p>
        </w:tc>
      </w:tr>
      <w:tr w:rsidR="008B622D" w:rsidRPr="006E4515" w14:paraId="38D98D96" w14:textId="77777777" w:rsidTr="006E4515">
        <w:tc>
          <w:tcPr>
            <w:tcW w:w="1629" w:type="dxa"/>
            <w:vAlign w:val="center"/>
          </w:tcPr>
          <w:p w14:paraId="5D49E876" w14:textId="77777777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</w:p>
        </w:tc>
        <w:tc>
          <w:tcPr>
            <w:tcW w:w="1629" w:type="dxa"/>
            <w:vAlign w:val="center"/>
          </w:tcPr>
          <w:p w14:paraId="7767D918" w14:textId="77777777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660072F0" w14:textId="10ED29E7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Pos</w:t>
            </w:r>
          </w:p>
        </w:tc>
        <w:tc>
          <w:tcPr>
            <w:tcW w:w="3260" w:type="dxa"/>
            <w:gridSpan w:val="2"/>
            <w:vAlign w:val="center"/>
          </w:tcPr>
          <w:p w14:paraId="3A465FE4" w14:textId="469B8739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Neg</w:t>
            </w:r>
          </w:p>
        </w:tc>
      </w:tr>
      <w:tr w:rsidR="00A92EBB" w:rsidRPr="006E4515" w14:paraId="61973F86" w14:textId="77777777" w:rsidTr="006E4515">
        <w:tc>
          <w:tcPr>
            <w:tcW w:w="1629" w:type="dxa"/>
            <w:vAlign w:val="center"/>
          </w:tcPr>
          <w:p w14:paraId="2E06C575" w14:textId="77777777" w:rsidR="00A92EBB" w:rsidRPr="006E4515" w:rsidRDefault="00A92EBB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</w:p>
        </w:tc>
        <w:tc>
          <w:tcPr>
            <w:tcW w:w="1629" w:type="dxa"/>
            <w:vAlign w:val="center"/>
          </w:tcPr>
          <w:p w14:paraId="54D1E8B4" w14:textId="77777777" w:rsidR="00A92EBB" w:rsidRPr="006E4515" w:rsidRDefault="00A92EBB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13D91B02" w14:textId="2785C0C3" w:rsidR="00A92EBB" w:rsidRPr="006E4515" w:rsidRDefault="00A92EBB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34</w:t>
            </w:r>
          </w:p>
        </w:tc>
        <w:tc>
          <w:tcPr>
            <w:tcW w:w="3260" w:type="dxa"/>
            <w:gridSpan w:val="2"/>
            <w:vAlign w:val="center"/>
          </w:tcPr>
          <w:p w14:paraId="0AEDD87F" w14:textId="2CEA0FC6" w:rsidR="00A92EBB" w:rsidRPr="006E4515" w:rsidRDefault="00A92EBB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189</w:t>
            </w:r>
          </w:p>
        </w:tc>
      </w:tr>
      <w:tr w:rsidR="008B622D" w:rsidRPr="006E4515" w14:paraId="6E045474" w14:textId="77777777" w:rsidTr="006E4515">
        <w:tc>
          <w:tcPr>
            <w:tcW w:w="1629" w:type="dxa"/>
            <w:vAlign w:val="center"/>
          </w:tcPr>
          <w:p w14:paraId="0D199294" w14:textId="77777777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</w:p>
        </w:tc>
        <w:tc>
          <w:tcPr>
            <w:tcW w:w="1629" w:type="dxa"/>
            <w:vAlign w:val="center"/>
          </w:tcPr>
          <w:p w14:paraId="2918FE80" w14:textId="77777777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</w:p>
        </w:tc>
        <w:tc>
          <w:tcPr>
            <w:tcW w:w="6520" w:type="dxa"/>
            <w:gridSpan w:val="4"/>
            <w:vAlign w:val="center"/>
          </w:tcPr>
          <w:p w14:paraId="3EE839F5" w14:textId="6D3CFD67" w:rsidR="008B622D" w:rsidRPr="006E4515" w:rsidRDefault="00737840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CATH</w:t>
            </w:r>
          </w:p>
        </w:tc>
      </w:tr>
      <w:tr w:rsidR="008B622D" w:rsidRPr="006E4515" w14:paraId="2B2E8B0A" w14:textId="77777777" w:rsidTr="006E4515">
        <w:tc>
          <w:tcPr>
            <w:tcW w:w="1629" w:type="dxa"/>
            <w:vAlign w:val="center"/>
          </w:tcPr>
          <w:p w14:paraId="3728C7EC" w14:textId="77777777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</w:p>
        </w:tc>
        <w:tc>
          <w:tcPr>
            <w:tcW w:w="1629" w:type="dxa"/>
            <w:vAlign w:val="center"/>
          </w:tcPr>
          <w:p w14:paraId="328A8439" w14:textId="77777777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</w:p>
        </w:tc>
        <w:tc>
          <w:tcPr>
            <w:tcW w:w="1630" w:type="dxa"/>
            <w:vAlign w:val="center"/>
          </w:tcPr>
          <w:p w14:paraId="06FF503C" w14:textId="7E04F834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Pos</w:t>
            </w:r>
          </w:p>
        </w:tc>
        <w:tc>
          <w:tcPr>
            <w:tcW w:w="1630" w:type="dxa"/>
            <w:vAlign w:val="center"/>
          </w:tcPr>
          <w:p w14:paraId="0BB5B2E4" w14:textId="7803F28A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Neg</w:t>
            </w:r>
          </w:p>
        </w:tc>
        <w:tc>
          <w:tcPr>
            <w:tcW w:w="1630" w:type="dxa"/>
            <w:vAlign w:val="center"/>
          </w:tcPr>
          <w:p w14:paraId="549C84EE" w14:textId="48204997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Pos</w:t>
            </w:r>
          </w:p>
        </w:tc>
        <w:tc>
          <w:tcPr>
            <w:tcW w:w="1630" w:type="dxa"/>
            <w:vAlign w:val="center"/>
          </w:tcPr>
          <w:p w14:paraId="13A48FD5" w14:textId="5D46C66E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Neg</w:t>
            </w:r>
          </w:p>
        </w:tc>
      </w:tr>
      <w:tr w:rsidR="008B622D" w:rsidRPr="006E4515" w14:paraId="15B5213E" w14:textId="77777777" w:rsidTr="006E4515">
        <w:tc>
          <w:tcPr>
            <w:tcW w:w="1629" w:type="dxa"/>
            <w:vMerge w:val="restart"/>
            <w:vAlign w:val="center"/>
          </w:tcPr>
          <w:p w14:paraId="3398BC00" w14:textId="0DFDCDF2" w:rsidR="008B622D" w:rsidRPr="006E4515" w:rsidRDefault="00737840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SCC</w:t>
            </w:r>
          </w:p>
        </w:tc>
        <w:tc>
          <w:tcPr>
            <w:tcW w:w="1629" w:type="dxa"/>
            <w:vAlign w:val="center"/>
          </w:tcPr>
          <w:p w14:paraId="05711CC7" w14:textId="29CAB5BD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Neg</w:t>
            </w:r>
          </w:p>
        </w:tc>
        <w:tc>
          <w:tcPr>
            <w:tcW w:w="1630" w:type="dxa"/>
            <w:vAlign w:val="center"/>
          </w:tcPr>
          <w:p w14:paraId="5F69AA6D" w14:textId="77777777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6</w:t>
            </w:r>
          </w:p>
        </w:tc>
        <w:tc>
          <w:tcPr>
            <w:tcW w:w="1630" w:type="dxa"/>
            <w:vAlign w:val="center"/>
          </w:tcPr>
          <w:p w14:paraId="73BBF0E9" w14:textId="77777777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6</w:t>
            </w:r>
          </w:p>
        </w:tc>
        <w:tc>
          <w:tcPr>
            <w:tcW w:w="1630" w:type="dxa"/>
            <w:vAlign w:val="center"/>
          </w:tcPr>
          <w:p w14:paraId="0C160845" w14:textId="77777777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23</w:t>
            </w:r>
          </w:p>
        </w:tc>
        <w:tc>
          <w:tcPr>
            <w:tcW w:w="1630" w:type="dxa"/>
            <w:vAlign w:val="center"/>
          </w:tcPr>
          <w:p w14:paraId="4447E8A7" w14:textId="77777777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100</w:t>
            </w:r>
          </w:p>
        </w:tc>
      </w:tr>
      <w:tr w:rsidR="008B622D" w:rsidRPr="006E4515" w14:paraId="2B5C1888" w14:textId="77777777" w:rsidTr="006E4515">
        <w:tc>
          <w:tcPr>
            <w:tcW w:w="1629" w:type="dxa"/>
            <w:vMerge/>
            <w:vAlign w:val="center"/>
          </w:tcPr>
          <w:p w14:paraId="60C90171" w14:textId="77777777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</w:p>
        </w:tc>
        <w:tc>
          <w:tcPr>
            <w:tcW w:w="1629" w:type="dxa"/>
            <w:vAlign w:val="center"/>
          </w:tcPr>
          <w:p w14:paraId="1A49358D" w14:textId="62221DA4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Pos</w:t>
            </w:r>
          </w:p>
        </w:tc>
        <w:tc>
          <w:tcPr>
            <w:tcW w:w="1630" w:type="dxa"/>
            <w:vAlign w:val="center"/>
          </w:tcPr>
          <w:p w14:paraId="0598327A" w14:textId="77777777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20</w:t>
            </w:r>
          </w:p>
        </w:tc>
        <w:tc>
          <w:tcPr>
            <w:tcW w:w="1630" w:type="dxa"/>
            <w:vAlign w:val="center"/>
          </w:tcPr>
          <w:p w14:paraId="3AD5140A" w14:textId="77777777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2</w:t>
            </w:r>
          </w:p>
        </w:tc>
        <w:tc>
          <w:tcPr>
            <w:tcW w:w="1630" w:type="dxa"/>
            <w:vAlign w:val="center"/>
          </w:tcPr>
          <w:p w14:paraId="1B6E936F" w14:textId="77777777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58</w:t>
            </w:r>
          </w:p>
        </w:tc>
        <w:tc>
          <w:tcPr>
            <w:tcW w:w="1630" w:type="dxa"/>
            <w:vAlign w:val="center"/>
          </w:tcPr>
          <w:p w14:paraId="7C1ACDF5" w14:textId="77777777" w:rsidR="008B622D" w:rsidRPr="006E4515" w:rsidRDefault="008B622D" w:rsidP="006E4515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</w:pPr>
            <w:r w:rsidRPr="006E451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sz w:val="20"/>
                <w:lang w:val="en-US" w:eastAsia="de-DE" w:bidi="en-US"/>
              </w:rPr>
              <w:t>8</w:t>
            </w:r>
          </w:p>
        </w:tc>
      </w:tr>
    </w:tbl>
    <w:p w14:paraId="1BA844E5" w14:textId="465F60E5" w:rsidR="008B622D" w:rsidRPr="006E4515" w:rsidRDefault="008B622D" w:rsidP="006E4515">
      <w:pPr>
        <w:adjustRightInd w:val="0"/>
        <w:snapToGrid w:val="0"/>
        <w:spacing w:after="240" w:line="260" w:lineRule="atLeast"/>
        <w:jc w:val="center"/>
        <w:rPr>
          <w:rFonts w:ascii="Palatino Linotype" w:eastAsia="Times New Roman" w:hAnsi="Palatino Linotype" w:cs="Times New Roman"/>
          <w:iCs/>
          <w:snapToGrid w:val="0"/>
          <w:color w:val="000000"/>
          <w:sz w:val="20"/>
          <w:lang w:val="en-US" w:eastAsia="de-DE" w:bidi="en-US"/>
        </w:rPr>
      </w:pPr>
      <w:r w:rsidRPr="006E4515">
        <w:rPr>
          <w:rFonts w:ascii="Palatino Linotype" w:eastAsia="Times New Roman" w:hAnsi="Palatino Linotype" w:cs="Times New Roman"/>
          <w:iCs/>
          <w:snapToGrid w:val="0"/>
          <w:color w:val="000000"/>
          <w:sz w:val="20"/>
          <w:lang w:val="en-US" w:eastAsia="de-DE" w:bidi="en-US"/>
        </w:rPr>
        <w:t>CATH positivity threshold: AOD 0.1183; SCC positivity threshold: 422 x 10</w:t>
      </w:r>
      <w:r w:rsidRPr="006E4515">
        <w:rPr>
          <w:rFonts w:ascii="Palatino Linotype" w:eastAsia="Times New Roman" w:hAnsi="Palatino Linotype" w:cs="Times New Roman"/>
          <w:iCs/>
          <w:snapToGrid w:val="0"/>
          <w:color w:val="000000"/>
          <w:sz w:val="20"/>
          <w:vertAlign w:val="superscript"/>
          <w:lang w:val="en-US" w:eastAsia="de-DE" w:bidi="en-US"/>
        </w:rPr>
        <w:t>3</w:t>
      </w:r>
      <w:r w:rsidRPr="006E4515">
        <w:rPr>
          <w:rFonts w:ascii="Palatino Linotype" w:eastAsia="Times New Roman" w:hAnsi="Palatino Linotype" w:cs="Times New Roman"/>
          <w:iCs/>
          <w:snapToGrid w:val="0"/>
          <w:color w:val="000000"/>
          <w:sz w:val="20"/>
          <w:lang w:val="en-US" w:eastAsia="de-DE" w:bidi="en-US"/>
        </w:rPr>
        <w:t xml:space="preserve"> cells/mL of milk.</w:t>
      </w:r>
    </w:p>
    <w:p w14:paraId="282F5FF7" w14:textId="77777777" w:rsidR="009E16CC" w:rsidRPr="006E4515" w:rsidRDefault="009E16CC" w:rsidP="006E4515">
      <w:pPr>
        <w:adjustRightInd w:val="0"/>
        <w:snapToGrid w:val="0"/>
        <w:rPr>
          <w:lang w:val="en-US"/>
        </w:rPr>
      </w:pPr>
    </w:p>
    <w:sectPr w:rsidR="009E16CC" w:rsidRPr="006E4515" w:rsidSect="006E4515">
      <w:headerReference w:type="default" r:id="rId7"/>
      <w:type w:val="continuous"/>
      <w:pgSz w:w="11906" w:h="16838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641D1" w14:textId="77777777" w:rsidR="002D589C" w:rsidRDefault="002D589C" w:rsidP="008B622D">
      <w:pPr>
        <w:spacing w:after="0" w:line="240" w:lineRule="auto"/>
      </w:pPr>
      <w:r>
        <w:separator/>
      </w:r>
    </w:p>
  </w:endnote>
  <w:endnote w:type="continuationSeparator" w:id="0">
    <w:p w14:paraId="64E513E7" w14:textId="77777777" w:rsidR="002D589C" w:rsidRDefault="002D589C" w:rsidP="008B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D9D2B" w14:textId="77777777" w:rsidR="002D589C" w:rsidRDefault="002D589C" w:rsidP="008B622D">
      <w:pPr>
        <w:spacing w:after="0" w:line="240" w:lineRule="auto"/>
      </w:pPr>
      <w:r>
        <w:separator/>
      </w:r>
    </w:p>
  </w:footnote>
  <w:footnote w:type="continuationSeparator" w:id="0">
    <w:p w14:paraId="7132F919" w14:textId="77777777" w:rsidR="002D589C" w:rsidRDefault="002D589C" w:rsidP="008B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7639D" w14:textId="16B56FD4" w:rsidR="008B622D" w:rsidRDefault="002D589C" w:rsidP="008B622D">
    <w:pPr>
      <w:pStyle w:val="MDPIheaderjournallogo"/>
    </w:pPr>
    <w:r>
      <w:rPr>
        <w:i w:val="0"/>
        <w:noProof/>
        <w:szCs w:val="16"/>
        <w:lang w:eastAsia="zh-CN"/>
      </w:rPr>
      <w:pict w14:anchorId="7E922B08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left:0;text-align:left;margin-left:474.8pt;margin-top:51pt;width:45.05pt;height:55.85pt;z-index:-251658752;visibility:visible;mso-wrap-style:none;mso-wrap-distance-top:3.6pt;mso-wrap-distance-bottom:3.6pt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" stroked="f">
          <v:textbox inset="0,0,0,0">
            <w:txbxContent>
              <w:p w14:paraId="2A4FC95D" w14:textId="3E01DD2C" w:rsidR="008B622D" w:rsidRDefault="008B622D" w:rsidP="008B622D">
                <w:pPr>
                  <w:pStyle w:val="MDPIheaderjournallogo"/>
                  <w:jc w:val="center"/>
                  <w:textboxTightWrap w:val="allLines"/>
                  <w:rPr>
                    <w:i w:val="0"/>
                    <w:szCs w:val="16"/>
                  </w:rPr>
                </w:pPr>
                <w:r>
                  <w:rPr>
                    <w:i w:val="0"/>
                    <w:noProof/>
                    <w:szCs w:val="16"/>
                    <w:lang w:eastAsia="zh-CN"/>
                  </w:rPr>
                  <w:drawing>
                    <wp:inline distT="0" distB="0" distL="0" distR="0" wp14:anchorId="672C51EC" wp14:editId="628907EC">
                      <wp:extent cx="538480" cy="357505"/>
                      <wp:effectExtent l="0" t="0" r="0" b="0"/>
                      <wp:docPr id="2" name="Immagine 2" descr="logo-mdp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logo-mdpi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38480" cy="357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margin" anchory="page"/>
        </v:shape>
      </w:pict>
    </w:r>
    <w:r w:rsidR="008B622D">
      <w:rPr>
        <w:noProof/>
        <w:lang w:eastAsia="zh-CN"/>
      </w:rPr>
      <w:drawing>
        <wp:inline distT="0" distB="0" distL="0" distR="0" wp14:anchorId="4889BD34" wp14:editId="31D2B3B6">
          <wp:extent cx="1657350" cy="433705"/>
          <wp:effectExtent l="0" t="0" r="0" b="0"/>
          <wp:docPr id="1" name="Immagine 1" descr="pathogen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thogens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41FCA6" w14:textId="1AA713F5" w:rsidR="008B622D" w:rsidRDefault="008B622D">
    <w:pPr>
      <w:pStyle w:val="Header"/>
    </w:pPr>
  </w:p>
  <w:p w14:paraId="63925F20" w14:textId="77777777" w:rsidR="008B622D" w:rsidRDefault="008B62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16CC"/>
    <w:rsid w:val="00046C00"/>
    <w:rsid w:val="00121206"/>
    <w:rsid w:val="001A4308"/>
    <w:rsid w:val="002115EF"/>
    <w:rsid w:val="002D589C"/>
    <w:rsid w:val="002E6A7C"/>
    <w:rsid w:val="00335BED"/>
    <w:rsid w:val="00343648"/>
    <w:rsid w:val="004054DF"/>
    <w:rsid w:val="00434D97"/>
    <w:rsid w:val="0043769F"/>
    <w:rsid w:val="005F39C6"/>
    <w:rsid w:val="006420E9"/>
    <w:rsid w:val="00695828"/>
    <w:rsid w:val="006D10F4"/>
    <w:rsid w:val="006E4515"/>
    <w:rsid w:val="00737840"/>
    <w:rsid w:val="00827D0A"/>
    <w:rsid w:val="008B622D"/>
    <w:rsid w:val="008D005B"/>
    <w:rsid w:val="0098679F"/>
    <w:rsid w:val="009E16CC"/>
    <w:rsid w:val="009F52D9"/>
    <w:rsid w:val="00A17463"/>
    <w:rsid w:val="00A92EBB"/>
    <w:rsid w:val="00FE7543"/>
    <w:rsid w:val="00FF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6BB4DA"/>
  <w15:docId w15:val="{58AC8B09-8077-4A8D-980A-3F6D5C597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1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62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22D"/>
  </w:style>
  <w:style w:type="paragraph" w:styleId="Footer">
    <w:name w:val="footer"/>
    <w:basedOn w:val="Normal"/>
    <w:link w:val="FooterChar"/>
    <w:uiPriority w:val="99"/>
    <w:unhideWhenUsed/>
    <w:rsid w:val="008B62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22D"/>
  </w:style>
  <w:style w:type="paragraph" w:customStyle="1" w:styleId="MDPIheaderjournallogo">
    <w:name w:val="MDPI_header_journal_logo"/>
    <w:qFormat/>
    <w:rsid w:val="006E4515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11articletype">
    <w:name w:val="MDPI_1.1_article_type"/>
    <w:next w:val="MDPI12title"/>
    <w:qFormat/>
    <w:rsid w:val="006E4515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MDPI13authornames"/>
    <w:qFormat/>
    <w:rsid w:val="006E4515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MDPI14history"/>
    <w:qFormat/>
    <w:rsid w:val="006E4515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6E4515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9line">
    <w:name w:val="MDPI_1.9_line"/>
    <w:qFormat/>
    <w:rsid w:val="006E4515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val="en-US" w:eastAsia="de-DE" w:bidi="en-US"/>
    </w:rPr>
  </w:style>
  <w:style w:type="paragraph" w:customStyle="1" w:styleId="MDPI15academiceditor">
    <w:name w:val="MDPI_1.5_academic_editor"/>
    <w:qFormat/>
    <w:rsid w:val="006E4515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6affiliation">
    <w:name w:val="MDPI_1.6_affiliation"/>
    <w:qFormat/>
    <w:rsid w:val="006E4515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6E4515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18keywords">
    <w:name w:val="MDPI_1.8_keywords"/>
    <w:next w:val="Normal"/>
    <w:qFormat/>
    <w:rsid w:val="006E4515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19classification">
    <w:name w:val="MDPI_1.9_classification"/>
    <w:qFormat/>
    <w:rsid w:val="006E4515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21heading1">
    <w:name w:val="MDPI_2.1_heading1"/>
    <w:qFormat/>
    <w:rsid w:val="006E4515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6E4515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6E4515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6E4515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qFormat/>
    <w:rsid w:val="006E4515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3textspaceafter">
    <w:name w:val="MDPI_3.3_text_space_after"/>
    <w:qFormat/>
    <w:rsid w:val="006E4515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6E4515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6E4515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6E4515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6E4515"/>
    <w:pPr>
      <w:numPr>
        <w:numId w:val="1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6E4515"/>
    <w:pPr>
      <w:numPr>
        <w:numId w:val="2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6E4515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6E4515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6E4515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val="en-US" w:eastAsia="zh-CN" w:bidi="en-US"/>
    </w:rPr>
  </w:style>
  <w:style w:type="paragraph" w:customStyle="1" w:styleId="MDPI41tablecaption">
    <w:name w:val="MDPI_4.1_table_caption"/>
    <w:qFormat/>
    <w:rsid w:val="006E4515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6E4515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en-US"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6E4515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6E4515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51figurecaption">
    <w:name w:val="MDPI_5.1_figure_caption"/>
    <w:qFormat/>
    <w:rsid w:val="006E4515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6E4515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qFormat/>
    <w:rsid w:val="006E4515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6E4515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3AuthorContributions">
    <w:name w:val="MDPI_6.3_AuthorContributions"/>
    <w:qFormat/>
    <w:rsid w:val="006E4515"/>
    <w:pPr>
      <w:spacing w:after="0"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val="en-US" w:bidi="en-US"/>
    </w:rPr>
  </w:style>
  <w:style w:type="paragraph" w:customStyle="1" w:styleId="MDPI64CoI">
    <w:name w:val="MDPI_6.4_CoI"/>
    <w:qFormat/>
    <w:rsid w:val="006E4515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1References">
    <w:name w:val="MDPI_7.1_References"/>
    <w:qFormat/>
    <w:rsid w:val="006E4515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6E4515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6E4515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6E4515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6E4515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6E4515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6E4515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6E4515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6E4515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6E4515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mdpilogo">
    <w:name w:val="MDPI_header_mdpi_logo"/>
    <w:qFormat/>
    <w:rsid w:val="006E4515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paragraph" w:customStyle="1" w:styleId="MDPItext">
    <w:name w:val="MDPI_text"/>
    <w:qFormat/>
    <w:rsid w:val="006E4515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6E4515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120</Words>
  <Characters>560</Characters>
  <Application>Microsoft Office Word</Application>
  <DocSecurity>0</DocSecurity>
  <Lines>80</Lines>
  <Paragraphs>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_x000d_Supplementary Tables_x000d_Table </dc:title>
  <dc:creator>MDPI</dc:creator>
  <cp:lastModifiedBy>MDPI</cp:lastModifiedBy>
  <cp:revision>10</cp:revision>
  <dcterms:created xsi:type="dcterms:W3CDTF">2019-12-20T09:31:00Z</dcterms:created>
  <dcterms:modified xsi:type="dcterms:W3CDTF">2019-12-30T06:35:00Z</dcterms:modified>
</cp:coreProperties>
</file>