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7846871" w14:textId="77777777" w:rsidR="00A676DC" w:rsidRPr="009E01AC" w:rsidRDefault="00A676DC" w:rsidP="002741BB">
      <w:pPr>
        <w:pStyle w:val="MDPI22heading2"/>
        <w:spacing w:before="0"/>
        <w:jc w:val="center"/>
      </w:pPr>
      <w:r w:rsidRPr="009E01AC">
        <w:rPr>
          <w:snapToGrid/>
          <w:lang w:val="en-GB" w:eastAsia="en-GB" w:bidi="ar-SA"/>
        </w:rPr>
        <w:drawing>
          <wp:inline distT="0" distB="0" distL="0" distR="0" wp14:anchorId="604893CD" wp14:editId="5B5B0F6B">
            <wp:extent cx="8863330" cy="362394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ig001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3623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A7966F" w14:textId="5510EF00" w:rsidR="000F7DAA" w:rsidRPr="009E01AC" w:rsidRDefault="009E01AC" w:rsidP="002741BB">
      <w:pPr>
        <w:jc w:val="center"/>
        <w:rPr>
          <w:rFonts w:ascii="Palatino Linotype" w:hAnsi="Palatino Linotype"/>
        </w:rPr>
      </w:pPr>
      <w:r w:rsidRPr="009E01AC">
        <w:rPr>
          <w:rFonts w:ascii="Palatino Linotype" w:hAnsi="Palatino Linotype"/>
          <w:b/>
        </w:rPr>
        <w:t xml:space="preserve">Figure S1. </w:t>
      </w:r>
      <w:r w:rsidR="00A676DC" w:rsidRPr="009E01AC">
        <w:rPr>
          <w:rFonts w:ascii="Palatino Linotype" w:hAnsi="Palatino Linotype"/>
        </w:rPr>
        <w:t>The spatial distribution of MLVA type 001, shown in (a) all herds, (b) herds with a milk license, and (c) herds without a milk license. Green dots represent herds from which the MLVA type was isolated at least once</w:t>
      </w:r>
      <w:r w:rsidRPr="009E01AC">
        <w:rPr>
          <w:rFonts w:ascii="Palatino Linotype" w:hAnsi="Palatino Linotype"/>
        </w:rPr>
        <w:t>.</w:t>
      </w:r>
    </w:p>
    <w:p w14:paraId="614302EE" w14:textId="77777777" w:rsidR="00565BE3" w:rsidRPr="009E01AC" w:rsidRDefault="00565BE3" w:rsidP="002741BB">
      <w:pPr>
        <w:jc w:val="center"/>
        <w:rPr>
          <w:rFonts w:ascii="Palatino Linotype" w:hAnsi="Palatino Linotype"/>
        </w:rPr>
      </w:pPr>
    </w:p>
    <w:p w14:paraId="62D43FCC" w14:textId="77777777" w:rsidR="00685BB6" w:rsidRPr="009E01AC" w:rsidRDefault="00565BE3" w:rsidP="002741BB">
      <w:pPr>
        <w:jc w:val="center"/>
        <w:rPr>
          <w:rFonts w:ascii="Palatino Linotype" w:hAnsi="Palatino Linotype"/>
        </w:rPr>
      </w:pPr>
      <w:r w:rsidRPr="009E01AC">
        <w:rPr>
          <w:rFonts w:ascii="Palatino Linotype" w:hAnsi="Palatino Linotype"/>
          <w:noProof/>
          <w:lang w:val="en-GB" w:eastAsia="en-GB"/>
        </w:rPr>
        <w:lastRenderedPageBreak/>
        <w:drawing>
          <wp:inline distT="0" distB="0" distL="0" distR="0" wp14:anchorId="4F6B5496" wp14:editId="6398DABA">
            <wp:extent cx="7250400" cy="3625200"/>
            <wp:effectExtent l="0" t="0" r="825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ig003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50400" cy="362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A05F10" w14:textId="285AAFEA" w:rsidR="00565BE3" w:rsidRPr="009E01AC" w:rsidRDefault="009E01AC" w:rsidP="002741BB">
      <w:pPr>
        <w:jc w:val="center"/>
        <w:rPr>
          <w:rFonts w:ascii="Palatino Linotype" w:hAnsi="Palatino Linotype"/>
        </w:rPr>
      </w:pPr>
      <w:r w:rsidRPr="009E01AC">
        <w:rPr>
          <w:rFonts w:ascii="Palatino Linotype" w:hAnsi="Palatino Linotype"/>
          <w:b/>
        </w:rPr>
        <w:t xml:space="preserve">Figure S2. </w:t>
      </w:r>
      <w:r w:rsidR="00565BE3" w:rsidRPr="009E01AC">
        <w:rPr>
          <w:rFonts w:ascii="Palatino Linotype" w:hAnsi="Palatino Linotype"/>
        </w:rPr>
        <w:t>The spatial distribution of MLVA type 003, shown in (a) all herds, (b) herds with a milk license, and (c) herds without a milk license. Green dots represent herds from which the MLVA type was isolated at least once</w:t>
      </w:r>
      <w:r w:rsidRPr="009E01AC">
        <w:rPr>
          <w:rFonts w:ascii="Palatino Linotype" w:hAnsi="Palatino Linotype"/>
        </w:rPr>
        <w:t>.</w:t>
      </w:r>
    </w:p>
    <w:p w14:paraId="3A6B9625" w14:textId="77777777" w:rsidR="00565BE3" w:rsidRPr="009E01AC" w:rsidRDefault="00565BE3" w:rsidP="002741BB">
      <w:pPr>
        <w:jc w:val="center"/>
        <w:rPr>
          <w:rFonts w:ascii="Palatino Linotype" w:hAnsi="Palatino Linotype"/>
          <w:b/>
        </w:rPr>
      </w:pPr>
    </w:p>
    <w:p w14:paraId="4C6BDF29" w14:textId="77777777" w:rsidR="00565BE3" w:rsidRPr="009E01AC" w:rsidRDefault="00565BE3" w:rsidP="002741BB">
      <w:pPr>
        <w:jc w:val="center"/>
        <w:rPr>
          <w:rFonts w:ascii="Palatino Linotype" w:hAnsi="Palatino Linotype"/>
          <w:b/>
        </w:rPr>
      </w:pPr>
    </w:p>
    <w:p w14:paraId="615CF9F0" w14:textId="77777777" w:rsidR="00685BB6" w:rsidRPr="009E01AC" w:rsidRDefault="00565BE3" w:rsidP="002741BB">
      <w:pPr>
        <w:jc w:val="center"/>
        <w:rPr>
          <w:rFonts w:ascii="Palatino Linotype" w:hAnsi="Palatino Linotype"/>
          <w:b/>
        </w:rPr>
      </w:pPr>
      <w:r w:rsidRPr="009E01AC">
        <w:rPr>
          <w:rFonts w:ascii="Palatino Linotype" w:hAnsi="Palatino Linotype"/>
          <w:b/>
          <w:noProof/>
          <w:lang w:val="en-GB" w:eastAsia="en-GB"/>
        </w:rPr>
        <w:lastRenderedPageBreak/>
        <w:drawing>
          <wp:inline distT="0" distB="0" distL="0" distR="0" wp14:anchorId="7A0C0269" wp14:editId="39C5651D">
            <wp:extent cx="7250400" cy="3625200"/>
            <wp:effectExtent l="0" t="0" r="825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ig004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50400" cy="362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ED686B" w14:textId="70AB8CFE" w:rsidR="00565BE3" w:rsidRPr="009E01AC" w:rsidRDefault="00565BE3" w:rsidP="002741BB">
      <w:pPr>
        <w:jc w:val="center"/>
        <w:rPr>
          <w:rFonts w:ascii="Palatino Linotype" w:hAnsi="Palatino Linotype"/>
        </w:rPr>
      </w:pPr>
      <w:r w:rsidRPr="009E01AC">
        <w:rPr>
          <w:rFonts w:ascii="Palatino Linotype" w:hAnsi="Palatino Linotype"/>
          <w:b/>
        </w:rPr>
        <w:t xml:space="preserve">Figure </w:t>
      </w:r>
      <w:r w:rsidR="009E01AC">
        <w:rPr>
          <w:rFonts w:ascii="Palatino Linotype" w:hAnsi="Palatino Linotype"/>
          <w:b/>
        </w:rPr>
        <w:t>S</w:t>
      </w:r>
      <w:r w:rsidRPr="009E01AC">
        <w:rPr>
          <w:rFonts w:ascii="Palatino Linotype" w:hAnsi="Palatino Linotype"/>
          <w:b/>
        </w:rPr>
        <w:t>3.</w:t>
      </w:r>
      <w:r w:rsidRPr="009E01AC">
        <w:rPr>
          <w:rFonts w:ascii="Palatino Linotype" w:hAnsi="Palatino Linotype"/>
        </w:rPr>
        <w:t xml:space="preserve"> The spatial distribution of MLVA type 004, shown in (a) all herds, (b) herds with a milk license, and (c) herds without a milk license. Green dots represent herds from which the MLVA type was isolated at least once</w:t>
      </w:r>
    </w:p>
    <w:p w14:paraId="1CCBB0DB" w14:textId="77777777" w:rsidR="00565BE3" w:rsidRPr="009E01AC" w:rsidRDefault="00565BE3" w:rsidP="002741BB">
      <w:pPr>
        <w:jc w:val="center"/>
        <w:rPr>
          <w:rFonts w:ascii="Palatino Linotype" w:hAnsi="Palatino Linotype"/>
        </w:rPr>
      </w:pPr>
    </w:p>
    <w:p w14:paraId="4D4C8F2F" w14:textId="77777777" w:rsidR="00565BE3" w:rsidRPr="009E01AC" w:rsidRDefault="00565BE3" w:rsidP="002741BB">
      <w:pPr>
        <w:jc w:val="center"/>
        <w:rPr>
          <w:rFonts w:ascii="Palatino Linotype" w:hAnsi="Palatino Linotype"/>
        </w:rPr>
      </w:pPr>
    </w:p>
    <w:p w14:paraId="0D1DDECF" w14:textId="77777777" w:rsidR="00685BB6" w:rsidRPr="009E01AC" w:rsidRDefault="00685BB6" w:rsidP="002741BB">
      <w:pPr>
        <w:jc w:val="center"/>
        <w:rPr>
          <w:rFonts w:ascii="Palatino Linotype" w:hAnsi="Palatino Linotype"/>
          <w:b/>
        </w:rPr>
      </w:pPr>
      <w:r w:rsidRPr="009E01AC">
        <w:rPr>
          <w:rFonts w:ascii="Palatino Linotype" w:hAnsi="Palatino Linotype"/>
          <w:b/>
          <w:noProof/>
          <w:lang w:val="en-GB" w:eastAsia="en-GB"/>
        </w:rPr>
        <w:lastRenderedPageBreak/>
        <w:drawing>
          <wp:inline distT="0" distB="0" distL="0" distR="0" wp14:anchorId="64C4E3D2" wp14:editId="7064EAC5">
            <wp:extent cx="7250400" cy="3625200"/>
            <wp:effectExtent l="0" t="0" r="825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ig005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50400" cy="362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F971C8" w14:textId="1D7FBAFE" w:rsidR="00565BE3" w:rsidRPr="009E01AC" w:rsidRDefault="00565BE3" w:rsidP="002741BB">
      <w:pPr>
        <w:jc w:val="center"/>
        <w:rPr>
          <w:rFonts w:ascii="Palatino Linotype" w:hAnsi="Palatino Linotype"/>
        </w:rPr>
      </w:pPr>
      <w:r w:rsidRPr="009E01AC">
        <w:rPr>
          <w:rFonts w:ascii="Palatino Linotype" w:hAnsi="Palatino Linotype"/>
          <w:b/>
        </w:rPr>
        <w:t xml:space="preserve">Figure </w:t>
      </w:r>
      <w:r w:rsidR="009E01AC">
        <w:rPr>
          <w:rFonts w:ascii="Palatino Linotype" w:hAnsi="Palatino Linotype"/>
          <w:b/>
        </w:rPr>
        <w:t>S</w:t>
      </w:r>
      <w:r w:rsidRPr="009E01AC">
        <w:rPr>
          <w:rFonts w:ascii="Palatino Linotype" w:hAnsi="Palatino Linotype"/>
          <w:b/>
        </w:rPr>
        <w:t>4.</w:t>
      </w:r>
      <w:r w:rsidRPr="009E01AC">
        <w:rPr>
          <w:rFonts w:ascii="Palatino Linotype" w:hAnsi="Palatino Linotype"/>
        </w:rPr>
        <w:t xml:space="preserve"> The spatial distribution of MLVA type 005, shown in (a) all herds, (b) herds with a milk license, and (c) herds without a milk license. Green dots represent herds from which the MLVA type was isolated at least once</w:t>
      </w:r>
    </w:p>
    <w:p w14:paraId="758EE38A" w14:textId="77777777" w:rsidR="00565BE3" w:rsidRPr="009E01AC" w:rsidRDefault="00565BE3" w:rsidP="002741BB">
      <w:pPr>
        <w:jc w:val="center"/>
        <w:rPr>
          <w:rFonts w:ascii="Palatino Linotype" w:hAnsi="Palatino Linotype"/>
        </w:rPr>
      </w:pPr>
    </w:p>
    <w:p w14:paraId="05BC15D4" w14:textId="77777777" w:rsidR="00685BB6" w:rsidRPr="009E01AC" w:rsidRDefault="00685BB6" w:rsidP="002741BB">
      <w:pPr>
        <w:jc w:val="center"/>
        <w:rPr>
          <w:rFonts w:ascii="Palatino Linotype" w:hAnsi="Palatino Linotype"/>
        </w:rPr>
      </w:pPr>
    </w:p>
    <w:p w14:paraId="1B9E20B0" w14:textId="77777777" w:rsidR="00685BB6" w:rsidRPr="009E01AC" w:rsidRDefault="00685BB6" w:rsidP="002741BB">
      <w:pPr>
        <w:jc w:val="center"/>
        <w:rPr>
          <w:rFonts w:ascii="Palatino Linotype" w:hAnsi="Palatino Linotype"/>
        </w:rPr>
      </w:pPr>
      <w:r w:rsidRPr="009E01AC">
        <w:rPr>
          <w:rFonts w:ascii="Palatino Linotype" w:hAnsi="Palatino Linotype"/>
          <w:noProof/>
          <w:lang w:val="en-GB" w:eastAsia="en-GB"/>
        </w:rPr>
        <w:lastRenderedPageBreak/>
        <w:drawing>
          <wp:inline distT="0" distB="0" distL="0" distR="0" wp14:anchorId="6A8F6E97" wp14:editId="1B928DC5">
            <wp:extent cx="7250400" cy="3625200"/>
            <wp:effectExtent l="0" t="0" r="825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fig006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50400" cy="362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58BC08" w14:textId="418C2248" w:rsidR="00685BB6" w:rsidRPr="009E01AC" w:rsidRDefault="00685BB6" w:rsidP="002741BB">
      <w:pPr>
        <w:jc w:val="center"/>
        <w:rPr>
          <w:rFonts w:ascii="Palatino Linotype" w:hAnsi="Palatino Linotype"/>
        </w:rPr>
      </w:pPr>
      <w:r w:rsidRPr="009E01AC">
        <w:rPr>
          <w:rFonts w:ascii="Palatino Linotype" w:hAnsi="Palatino Linotype"/>
          <w:b/>
        </w:rPr>
        <w:t xml:space="preserve">Figure </w:t>
      </w:r>
      <w:r w:rsidR="009E01AC">
        <w:rPr>
          <w:rFonts w:ascii="Palatino Linotype" w:hAnsi="Palatino Linotype"/>
          <w:b/>
        </w:rPr>
        <w:t>S</w:t>
      </w:r>
      <w:r w:rsidRPr="009E01AC">
        <w:rPr>
          <w:rFonts w:ascii="Palatino Linotype" w:hAnsi="Palatino Linotype"/>
          <w:b/>
        </w:rPr>
        <w:t>5.</w:t>
      </w:r>
      <w:r w:rsidRPr="009E01AC">
        <w:rPr>
          <w:rFonts w:ascii="Palatino Linotype" w:hAnsi="Palatino Linotype"/>
        </w:rPr>
        <w:t xml:space="preserve"> The spatial distribution of MLVA type 006, shown in (a) all herds, (b) herds with a milk license, and (c) herds without a milk license. Green dots represent herds from which the MLVA type was isolated at least once</w:t>
      </w:r>
    </w:p>
    <w:p w14:paraId="13324C4F" w14:textId="77777777" w:rsidR="00685BB6" w:rsidRPr="009E01AC" w:rsidRDefault="00685BB6" w:rsidP="002741BB">
      <w:pPr>
        <w:jc w:val="center"/>
        <w:rPr>
          <w:rFonts w:ascii="Palatino Linotype" w:hAnsi="Palatino Linotype"/>
        </w:rPr>
      </w:pPr>
    </w:p>
    <w:p w14:paraId="0BA63E88" w14:textId="77777777" w:rsidR="00685BB6" w:rsidRPr="009E01AC" w:rsidRDefault="00685BB6" w:rsidP="002741BB">
      <w:pPr>
        <w:jc w:val="center"/>
        <w:rPr>
          <w:rFonts w:ascii="Palatino Linotype" w:hAnsi="Palatino Linotype"/>
        </w:rPr>
      </w:pPr>
      <w:r w:rsidRPr="009E01AC">
        <w:rPr>
          <w:rFonts w:ascii="Palatino Linotype" w:hAnsi="Palatino Linotype"/>
          <w:noProof/>
          <w:lang w:val="en-GB" w:eastAsia="en-GB"/>
        </w:rPr>
        <w:lastRenderedPageBreak/>
        <w:drawing>
          <wp:inline distT="0" distB="0" distL="0" distR="0" wp14:anchorId="60557C28" wp14:editId="4A88F035">
            <wp:extent cx="7250400" cy="3625200"/>
            <wp:effectExtent l="0" t="0" r="825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fig007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50400" cy="362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B993FE" w14:textId="3FB44A74" w:rsidR="00685BB6" w:rsidRPr="009E01AC" w:rsidRDefault="00685BB6" w:rsidP="002741BB">
      <w:pPr>
        <w:jc w:val="center"/>
        <w:rPr>
          <w:rFonts w:ascii="Palatino Linotype" w:hAnsi="Palatino Linotype"/>
        </w:rPr>
      </w:pPr>
      <w:r w:rsidRPr="009E01AC">
        <w:rPr>
          <w:rFonts w:ascii="Palatino Linotype" w:hAnsi="Palatino Linotype"/>
          <w:b/>
        </w:rPr>
        <w:t xml:space="preserve">Figure </w:t>
      </w:r>
      <w:r w:rsidR="009E01AC">
        <w:rPr>
          <w:rFonts w:ascii="Palatino Linotype" w:hAnsi="Palatino Linotype"/>
          <w:b/>
        </w:rPr>
        <w:t>S</w:t>
      </w:r>
      <w:r w:rsidRPr="009E01AC">
        <w:rPr>
          <w:rFonts w:ascii="Palatino Linotype" w:hAnsi="Palatino Linotype"/>
          <w:b/>
        </w:rPr>
        <w:t>6.</w:t>
      </w:r>
      <w:r w:rsidRPr="009E01AC">
        <w:rPr>
          <w:rFonts w:ascii="Palatino Linotype" w:hAnsi="Palatino Linotype"/>
        </w:rPr>
        <w:t xml:space="preserve"> The spatial distribution of MLVA type 007, shown in (a) all herds, (b) herds with a milk license, and (c) herds without a milk license. Green dots represent herds from which the MLVA type was isolated at least once</w:t>
      </w:r>
    </w:p>
    <w:p w14:paraId="016F2DAD" w14:textId="77777777" w:rsidR="00685BB6" w:rsidRPr="009E01AC" w:rsidRDefault="00685BB6" w:rsidP="002741BB">
      <w:pPr>
        <w:jc w:val="center"/>
        <w:rPr>
          <w:rFonts w:ascii="Palatino Linotype" w:hAnsi="Palatino Linotype"/>
          <w:b/>
        </w:rPr>
      </w:pPr>
    </w:p>
    <w:p w14:paraId="2137F461" w14:textId="77777777" w:rsidR="00685BB6" w:rsidRPr="009E01AC" w:rsidRDefault="00685BB6" w:rsidP="002741BB">
      <w:pPr>
        <w:jc w:val="center"/>
        <w:rPr>
          <w:rFonts w:ascii="Palatino Linotype" w:hAnsi="Palatino Linotype"/>
          <w:b/>
        </w:rPr>
      </w:pPr>
      <w:r w:rsidRPr="009E01AC">
        <w:rPr>
          <w:rFonts w:ascii="Palatino Linotype" w:hAnsi="Palatino Linotype"/>
          <w:b/>
          <w:noProof/>
          <w:lang w:val="en-GB" w:eastAsia="en-GB"/>
        </w:rPr>
        <w:lastRenderedPageBreak/>
        <w:drawing>
          <wp:inline distT="0" distB="0" distL="0" distR="0" wp14:anchorId="02740DC1" wp14:editId="39405930">
            <wp:extent cx="7250400" cy="3625200"/>
            <wp:effectExtent l="0" t="0" r="8255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fig009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50400" cy="362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A6FF5C" w14:textId="48D20454" w:rsidR="00685BB6" w:rsidRPr="009E01AC" w:rsidRDefault="00685BB6" w:rsidP="002741BB">
      <w:pPr>
        <w:jc w:val="center"/>
        <w:rPr>
          <w:rFonts w:ascii="Palatino Linotype" w:hAnsi="Palatino Linotype"/>
        </w:rPr>
      </w:pPr>
      <w:r w:rsidRPr="009E01AC">
        <w:rPr>
          <w:rFonts w:ascii="Palatino Linotype" w:hAnsi="Palatino Linotype"/>
          <w:b/>
        </w:rPr>
        <w:t xml:space="preserve">Figure </w:t>
      </w:r>
      <w:r w:rsidR="009E01AC">
        <w:rPr>
          <w:rFonts w:ascii="Palatino Linotype" w:hAnsi="Palatino Linotype"/>
          <w:b/>
        </w:rPr>
        <w:t>S</w:t>
      </w:r>
      <w:r w:rsidRPr="009E01AC">
        <w:rPr>
          <w:rFonts w:ascii="Palatino Linotype" w:hAnsi="Palatino Linotype"/>
          <w:b/>
        </w:rPr>
        <w:t>7.</w:t>
      </w:r>
      <w:r w:rsidRPr="009E01AC">
        <w:rPr>
          <w:rFonts w:ascii="Palatino Linotype" w:hAnsi="Palatino Linotype"/>
        </w:rPr>
        <w:t xml:space="preserve"> The spatial distribution of MLVA type 009, shown in (a) all herds, (b) herds with a milk license, and (c) herds without a milk license. Green dots represent herds from which the MLVA type was isolated at least once</w:t>
      </w:r>
    </w:p>
    <w:p w14:paraId="739F54C2" w14:textId="77777777" w:rsidR="00685BB6" w:rsidRPr="009E01AC" w:rsidRDefault="00685BB6" w:rsidP="002741BB">
      <w:pPr>
        <w:jc w:val="center"/>
        <w:rPr>
          <w:rFonts w:ascii="Palatino Linotype" w:hAnsi="Palatino Linotype"/>
        </w:rPr>
      </w:pPr>
    </w:p>
    <w:p w14:paraId="4283811A" w14:textId="77777777" w:rsidR="002741BB" w:rsidRPr="009E01AC" w:rsidRDefault="002741BB" w:rsidP="002741BB">
      <w:pPr>
        <w:jc w:val="center"/>
        <w:rPr>
          <w:rFonts w:ascii="Palatino Linotype" w:hAnsi="Palatino Linotype"/>
        </w:rPr>
      </w:pPr>
      <w:r w:rsidRPr="009E01AC">
        <w:rPr>
          <w:rFonts w:ascii="Palatino Linotype" w:hAnsi="Palatino Linotype"/>
          <w:noProof/>
          <w:lang w:val="en-GB" w:eastAsia="en-GB"/>
        </w:rPr>
        <w:lastRenderedPageBreak/>
        <w:drawing>
          <wp:inline distT="0" distB="0" distL="0" distR="0" wp14:anchorId="74AA697E" wp14:editId="489DFC8F">
            <wp:extent cx="7250400" cy="3625200"/>
            <wp:effectExtent l="0" t="0" r="8255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fig010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50400" cy="362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FC8834" w14:textId="6E7B4F1F" w:rsidR="002741BB" w:rsidRPr="009E01AC" w:rsidRDefault="002741BB" w:rsidP="002741BB">
      <w:pPr>
        <w:jc w:val="center"/>
        <w:rPr>
          <w:rFonts w:ascii="Palatino Linotype" w:hAnsi="Palatino Linotype"/>
        </w:rPr>
      </w:pPr>
      <w:r w:rsidRPr="009E01AC">
        <w:rPr>
          <w:rFonts w:ascii="Palatino Linotype" w:hAnsi="Palatino Linotype"/>
          <w:b/>
        </w:rPr>
        <w:t xml:space="preserve">Figure </w:t>
      </w:r>
      <w:r w:rsidR="009E01AC">
        <w:rPr>
          <w:rFonts w:ascii="Palatino Linotype" w:hAnsi="Palatino Linotype"/>
          <w:b/>
        </w:rPr>
        <w:t>S</w:t>
      </w:r>
      <w:r w:rsidRPr="009E01AC">
        <w:rPr>
          <w:rFonts w:ascii="Palatino Linotype" w:hAnsi="Palatino Linotype"/>
          <w:b/>
        </w:rPr>
        <w:t>8.</w:t>
      </w:r>
      <w:r w:rsidRPr="009E01AC">
        <w:rPr>
          <w:rFonts w:ascii="Palatino Linotype" w:hAnsi="Palatino Linotype"/>
        </w:rPr>
        <w:t xml:space="preserve"> The spatial distribution of MLVA type 010, shown in (a) all herds, (b) herds with a milk license, and (c) herds without a milk license. Green dots represent herds from which the MLVA type was isolated at least once</w:t>
      </w:r>
    </w:p>
    <w:p w14:paraId="780210D9" w14:textId="77777777" w:rsidR="002741BB" w:rsidRPr="009E01AC" w:rsidRDefault="002741BB" w:rsidP="002741BB">
      <w:pPr>
        <w:jc w:val="center"/>
        <w:rPr>
          <w:rFonts w:ascii="Palatino Linotype" w:hAnsi="Palatino Linotype"/>
        </w:rPr>
      </w:pPr>
    </w:p>
    <w:p w14:paraId="024D4C7F" w14:textId="77777777" w:rsidR="002741BB" w:rsidRPr="009E01AC" w:rsidRDefault="002741BB" w:rsidP="002741BB">
      <w:pPr>
        <w:jc w:val="center"/>
        <w:rPr>
          <w:rFonts w:ascii="Palatino Linotype" w:hAnsi="Palatino Linotype"/>
        </w:rPr>
      </w:pPr>
    </w:p>
    <w:p w14:paraId="6A7C5AC2" w14:textId="77777777" w:rsidR="002741BB" w:rsidRPr="009E01AC" w:rsidRDefault="002741BB" w:rsidP="002741BB">
      <w:pPr>
        <w:jc w:val="center"/>
        <w:rPr>
          <w:rFonts w:ascii="Palatino Linotype" w:hAnsi="Palatino Linotype"/>
        </w:rPr>
      </w:pPr>
      <w:r w:rsidRPr="009E01AC">
        <w:rPr>
          <w:rFonts w:ascii="Palatino Linotype" w:hAnsi="Palatino Linotype"/>
          <w:noProof/>
          <w:lang w:val="en-GB" w:eastAsia="en-GB"/>
        </w:rPr>
        <w:lastRenderedPageBreak/>
        <w:drawing>
          <wp:inline distT="0" distB="0" distL="0" distR="0" wp14:anchorId="6FEEE877" wp14:editId="3B591A5D">
            <wp:extent cx="7250400" cy="3625200"/>
            <wp:effectExtent l="0" t="0" r="825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fig027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50400" cy="362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B2AE47" w14:textId="457D7DC2" w:rsidR="002741BB" w:rsidRPr="009E01AC" w:rsidRDefault="002741BB" w:rsidP="002741BB">
      <w:pPr>
        <w:jc w:val="center"/>
        <w:rPr>
          <w:rFonts w:ascii="Palatino Linotype" w:hAnsi="Palatino Linotype"/>
        </w:rPr>
      </w:pPr>
      <w:r w:rsidRPr="009E01AC">
        <w:rPr>
          <w:rFonts w:ascii="Palatino Linotype" w:hAnsi="Palatino Linotype"/>
          <w:b/>
        </w:rPr>
        <w:t xml:space="preserve">Figure </w:t>
      </w:r>
      <w:r w:rsidR="009E01AC">
        <w:rPr>
          <w:rFonts w:ascii="Palatino Linotype" w:hAnsi="Palatino Linotype"/>
          <w:b/>
        </w:rPr>
        <w:t>S</w:t>
      </w:r>
      <w:r w:rsidRPr="009E01AC">
        <w:rPr>
          <w:rFonts w:ascii="Palatino Linotype" w:hAnsi="Palatino Linotype"/>
          <w:b/>
        </w:rPr>
        <w:t>9.</w:t>
      </w:r>
      <w:r w:rsidRPr="009E01AC">
        <w:rPr>
          <w:rFonts w:ascii="Palatino Linotype" w:hAnsi="Palatino Linotype"/>
        </w:rPr>
        <w:t xml:space="preserve"> The spatial distribution of MLVA type 027, shown in (a) all herds, (b) herds with a milk license, and (c) herds without a milk license. Green dots represent herds from which the MLVA type was isolated at least once</w:t>
      </w:r>
    </w:p>
    <w:p w14:paraId="44D4B68E" w14:textId="77777777" w:rsidR="002741BB" w:rsidRPr="009E01AC" w:rsidRDefault="002741BB" w:rsidP="002741BB">
      <w:pPr>
        <w:jc w:val="center"/>
        <w:rPr>
          <w:rFonts w:ascii="Palatino Linotype" w:hAnsi="Palatino Linotype"/>
        </w:rPr>
      </w:pPr>
    </w:p>
    <w:p w14:paraId="2F6C3A7B" w14:textId="77777777" w:rsidR="002741BB" w:rsidRPr="009E01AC" w:rsidRDefault="002741BB" w:rsidP="002741BB">
      <w:pPr>
        <w:jc w:val="center"/>
        <w:rPr>
          <w:rFonts w:ascii="Palatino Linotype" w:hAnsi="Palatino Linotype"/>
        </w:rPr>
      </w:pPr>
    </w:p>
    <w:p w14:paraId="660C52CE" w14:textId="77777777" w:rsidR="002741BB" w:rsidRPr="009E01AC" w:rsidRDefault="002741BB" w:rsidP="002741BB">
      <w:pPr>
        <w:jc w:val="center"/>
        <w:rPr>
          <w:rFonts w:ascii="Palatino Linotype" w:hAnsi="Palatino Linotype"/>
          <w:b/>
        </w:rPr>
      </w:pPr>
      <w:r w:rsidRPr="009E01AC">
        <w:rPr>
          <w:rFonts w:ascii="Palatino Linotype" w:hAnsi="Palatino Linotype"/>
          <w:b/>
          <w:noProof/>
          <w:lang w:val="en-GB" w:eastAsia="en-GB"/>
        </w:rPr>
        <w:lastRenderedPageBreak/>
        <w:drawing>
          <wp:inline distT="0" distB="0" distL="0" distR="0" wp14:anchorId="64552272" wp14:editId="31176640">
            <wp:extent cx="7250400" cy="3625200"/>
            <wp:effectExtent l="0" t="0" r="825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fig117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50400" cy="362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D185AD" w14:textId="28A7C78F" w:rsidR="002741BB" w:rsidRPr="009E01AC" w:rsidRDefault="002741BB" w:rsidP="002741BB">
      <w:pPr>
        <w:jc w:val="center"/>
        <w:rPr>
          <w:rFonts w:ascii="Palatino Linotype" w:hAnsi="Palatino Linotype"/>
        </w:rPr>
      </w:pPr>
      <w:r w:rsidRPr="009E01AC">
        <w:rPr>
          <w:rFonts w:ascii="Palatino Linotype" w:hAnsi="Palatino Linotype"/>
          <w:b/>
        </w:rPr>
        <w:t xml:space="preserve">Figure </w:t>
      </w:r>
      <w:r w:rsidR="009E01AC">
        <w:rPr>
          <w:rFonts w:ascii="Palatino Linotype" w:hAnsi="Palatino Linotype"/>
          <w:b/>
        </w:rPr>
        <w:t>S</w:t>
      </w:r>
      <w:r w:rsidRPr="009E01AC">
        <w:rPr>
          <w:rFonts w:ascii="Palatino Linotype" w:hAnsi="Palatino Linotype"/>
          <w:b/>
        </w:rPr>
        <w:t>10.</w:t>
      </w:r>
      <w:r w:rsidRPr="009E01AC">
        <w:rPr>
          <w:rFonts w:ascii="Palatino Linotype" w:hAnsi="Palatino Linotype"/>
        </w:rPr>
        <w:t xml:space="preserve"> The spatial distribution of MLVA type 117, shown in (a) all herds, (b) herds with a milk license, and (c) herds without a milk license. Green dots represent herds from which the MLVA type was isolated at least once</w:t>
      </w:r>
    </w:p>
    <w:p w14:paraId="5E01F358" w14:textId="77777777" w:rsidR="002741BB" w:rsidRPr="009E01AC" w:rsidRDefault="002741BB" w:rsidP="002741BB">
      <w:pPr>
        <w:jc w:val="center"/>
        <w:rPr>
          <w:rFonts w:ascii="Palatino Linotype" w:hAnsi="Palatino Linotype"/>
        </w:rPr>
      </w:pPr>
    </w:p>
    <w:p w14:paraId="0BE16B57" w14:textId="77777777" w:rsidR="002741BB" w:rsidRPr="009E01AC" w:rsidRDefault="002741BB" w:rsidP="002741BB">
      <w:pPr>
        <w:jc w:val="center"/>
        <w:rPr>
          <w:rFonts w:ascii="Palatino Linotype" w:hAnsi="Palatino Linotype"/>
        </w:rPr>
      </w:pPr>
    </w:p>
    <w:p w14:paraId="61DF9017" w14:textId="77777777" w:rsidR="002741BB" w:rsidRPr="009E01AC" w:rsidRDefault="002741BB" w:rsidP="002741BB">
      <w:pPr>
        <w:jc w:val="center"/>
        <w:rPr>
          <w:rFonts w:ascii="Palatino Linotype" w:hAnsi="Palatino Linotype"/>
          <w:b/>
        </w:rPr>
      </w:pPr>
    </w:p>
    <w:p w14:paraId="58A7B7FE" w14:textId="77777777" w:rsidR="002741BB" w:rsidRPr="009E01AC" w:rsidRDefault="002741BB" w:rsidP="002741BB">
      <w:pPr>
        <w:jc w:val="center"/>
        <w:rPr>
          <w:rFonts w:ascii="Palatino Linotype" w:hAnsi="Palatino Linotype"/>
          <w:b/>
        </w:rPr>
      </w:pPr>
      <w:r w:rsidRPr="009E01AC">
        <w:rPr>
          <w:rFonts w:ascii="Palatino Linotype" w:hAnsi="Palatino Linotype"/>
          <w:b/>
          <w:noProof/>
          <w:lang w:val="en-GB" w:eastAsia="en-GB"/>
        </w:rPr>
        <w:lastRenderedPageBreak/>
        <w:drawing>
          <wp:inline distT="0" distB="0" distL="0" distR="0" wp14:anchorId="69BA823C" wp14:editId="33232199">
            <wp:extent cx="7250400" cy="3625200"/>
            <wp:effectExtent l="0" t="0" r="8255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fig122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50400" cy="362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4A6BDB" w14:textId="4CE3C2AE" w:rsidR="002741BB" w:rsidRPr="009E01AC" w:rsidRDefault="002741BB" w:rsidP="002741BB">
      <w:pPr>
        <w:jc w:val="center"/>
        <w:rPr>
          <w:rFonts w:ascii="Palatino Linotype" w:hAnsi="Palatino Linotype"/>
        </w:rPr>
      </w:pPr>
      <w:r w:rsidRPr="009E01AC">
        <w:rPr>
          <w:rFonts w:ascii="Palatino Linotype" w:hAnsi="Palatino Linotype"/>
          <w:b/>
        </w:rPr>
        <w:t xml:space="preserve">Figure </w:t>
      </w:r>
      <w:r w:rsidR="009E01AC">
        <w:rPr>
          <w:rFonts w:ascii="Palatino Linotype" w:hAnsi="Palatino Linotype"/>
          <w:b/>
        </w:rPr>
        <w:t>S</w:t>
      </w:r>
      <w:r w:rsidRPr="009E01AC">
        <w:rPr>
          <w:rFonts w:ascii="Palatino Linotype" w:hAnsi="Palatino Linotype"/>
          <w:b/>
        </w:rPr>
        <w:t>11.</w:t>
      </w:r>
      <w:r w:rsidRPr="009E01AC">
        <w:rPr>
          <w:rFonts w:ascii="Palatino Linotype" w:hAnsi="Palatino Linotype"/>
        </w:rPr>
        <w:t xml:space="preserve"> The spatial distribution of MLVA type 122, shown in (a) all herds, (b) herds with a milk license, and (c) herds without a milk license. Green dots represent herds from which the MLVA type was isolated at least once</w:t>
      </w:r>
    </w:p>
    <w:p w14:paraId="03188F92" w14:textId="77777777" w:rsidR="002741BB" w:rsidRPr="009E01AC" w:rsidRDefault="002741BB" w:rsidP="002741BB">
      <w:pPr>
        <w:jc w:val="center"/>
        <w:rPr>
          <w:rFonts w:ascii="Palatino Linotype" w:hAnsi="Palatino Linotype"/>
        </w:rPr>
      </w:pPr>
    </w:p>
    <w:sectPr w:rsidR="002741BB" w:rsidRPr="009E01AC" w:rsidSect="00A676DC">
      <w:headerReference w:type="default" r:id="rId17"/>
      <w:footerReference w:type="default" r:id="rId18"/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B955BBC" w14:textId="77777777" w:rsidR="008B7ED9" w:rsidRDefault="008B7ED9">
      <w:pPr>
        <w:spacing w:line="240" w:lineRule="auto"/>
      </w:pPr>
      <w:r>
        <w:separator/>
      </w:r>
    </w:p>
  </w:endnote>
  <w:endnote w:type="continuationSeparator" w:id="0">
    <w:p w14:paraId="21732FD6" w14:textId="77777777" w:rsidR="008B7ED9" w:rsidRDefault="008B7ED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E13FBC" w14:textId="77777777" w:rsidR="00FA374A" w:rsidRPr="00FA374A" w:rsidRDefault="00DD7479">
    <w:pPr>
      <w:pStyle w:val="Footer"/>
      <w:rPr>
        <w:i/>
        <w:sz w:val="16"/>
      </w:rPr>
    </w:pPr>
    <w:r w:rsidRPr="00FA374A">
      <w:rPr>
        <w:i/>
        <w:sz w:val="16"/>
      </w:rPr>
      <w:fldChar w:fldCharType="begin"/>
    </w:r>
    <w:r w:rsidRPr="00FA374A">
      <w:rPr>
        <w:i/>
        <w:sz w:val="16"/>
      </w:rPr>
      <w:instrText xml:space="preserve"> FILENAME   \* MERGEFORMAT </w:instrText>
    </w:r>
    <w:r w:rsidRPr="00FA374A">
      <w:rPr>
        <w:i/>
        <w:sz w:val="16"/>
      </w:rPr>
      <w:fldChar w:fldCharType="separate"/>
    </w:r>
    <w:r w:rsidRPr="00FA374A">
      <w:rPr>
        <w:i/>
        <w:sz w:val="16"/>
      </w:rPr>
      <w:t>Normal.dotm</w:t>
    </w:r>
    <w:r w:rsidRPr="00FA374A">
      <w:rPr>
        <w:i/>
        <w:sz w:val="16"/>
      </w:rPr>
      <w:fldChar w:fldCharType="end"/>
    </w:r>
    <w:r w:rsidRPr="00FA374A">
      <w:rPr>
        <w:i/>
        <w:sz w:val="16"/>
      </w:rPr>
      <w:t xml:space="preserve">, last saved </w:t>
    </w:r>
    <w:r w:rsidRPr="00FA374A">
      <w:rPr>
        <w:i/>
        <w:sz w:val="16"/>
      </w:rPr>
      <w:fldChar w:fldCharType="begin"/>
    </w:r>
    <w:r w:rsidRPr="00FA374A">
      <w:rPr>
        <w:i/>
        <w:sz w:val="16"/>
      </w:rPr>
      <w:instrText xml:space="preserve"> SAVEDATE  \@ "dd/MM/yyyy"  \* MERGEFORMAT </w:instrText>
    </w:r>
    <w:r w:rsidRPr="00FA374A">
      <w:rPr>
        <w:i/>
        <w:sz w:val="16"/>
      </w:rPr>
      <w:fldChar w:fldCharType="separate"/>
    </w:r>
    <w:r w:rsidR="009E01AC">
      <w:rPr>
        <w:i/>
        <w:noProof/>
        <w:sz w:val="16"/>
      </w:rPr>
      <w:t>25/05/2020</w:t>
    </w:r>
    <w:r w:rsidRPr="00FA374A">
      <w:rPr>
        <w:i/>
        <w:sz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B921E77" w14:textId="77777777" w:rsidR="008B7ED9" w:rsidRDefault="008B7ED9">
      <w:pPr>
        <w:spacing w:line="240" w:lineRule="auto"/>
      </w:pPr>
      <w:r>
        <w:separator/>
      </w:r>
    </w:p>
  </w:footnote>
  <w:footnote w:type="continuationSeparator" w:id="0">
    <w:p w14:paraId="661DDE1D" w14:textId="77777777" w:rsidR="008B7ED9" w:rsidRDefault="008B7ED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11260324"/>
      <w:docPartObj>
        <w:docPartGallery w:val="Page Numbers (Top of Page)"/>
        <w:docPartUnique/>
      </w:docPartObj>
    </w:sdtPr>
    <w:sdtEndPr/>
    <w:sdtContent>
      <w:p w14:paraId="36590E28" w14:textId="77777777" w:rsidR="00FA374A" w:rsidRDefault="00DD7479" w:rsidP="00FA374A">
        <w:pPr>
          <w:pStyle w:val="Header"/>
          <w:jc w:val="right"/>
        </w:pPr>
        <w:r w:rsidRPr="008D221D">
          <w:rPr>
            <w:i/>
            <w:sz w:val="16"/>
            <w:szCs w:val="16"/>
          </w:rPr>
          <w:fldChar w:fldCharType="begin"/>
        </w:r>
        <w:r w:rsidRPr="008D221D">
          <w:rPr>
            <w:i/>
            <w:sz w:val="16"/>
            <w:szCs w:val="16"/>
          </w:rPr>
          <w:instrText xml:space="preserve"> PAGE   \* MERGEFORMAT </w:instrText>
        </w:r>
        <w:r w:rsidRPr="008D221D">
          <w:rPr>
            <w:i/>
            <w:sz w:val="16"/>
            <w:szCs w:val="16"/>
          </w:rPr>
          <w:fldChar w:fldCharType="separate"/>
        </w:r>
        <w:r w:rsidR="002741BB">
          <w:rPr>
            <w:i/>
            <w:noProof/>
            <w:sz w:val="16"/>
            <w:szCs w:val="16"/>
          </w:rPr>
          <w:t>11</w:t>
        </w:r>
        <w:r w:rsidRPr="008D221D">
          <w:rPr>
            <w:i/>
            <w:sz w:val="16"/>
            <w:szCs w:val="16"/>
          </w:rPr>
          <w:fldChar w:fldCharType="end"/>
        </w:r>
      </w:p>
    </w:sdtContent>
  </w:sdt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64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01E92"/>
    <w:rsid w:val="000F7DAA"/>
    <w:rsid w:val="002741BB"/>
    <w:rsid w:val="004015F4"/>
    <w:rsid w:val="00565BE3"/>
    <w:rsid w:val="00685BB6"/>
    <w:rsid w:val="00801E92"/>
    <w:rsid w:val="0080735E"/>
    <w:rsid w:val="008B7ED9"/>
    <w:rsid w:val="009E01AC"/>
    <w:rsid w:val="00A676DC"/>
    <w:rsid w:val="00D56D0F"/>
    <w:rsid w:val="00DD74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742BBE2"/>
  <w15:chartTrackingRefBased/>
  <w15:docId w15:val="{15F70A80-8683-44A1-8D97-BC64DBF867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="宋体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676DC"/>
    <w:pPr>
      <w:spacing w:after="0" w:line="340" w:lineRule="atLeast"/>
      <w:jc w:val="both"/>
    </w:pPr>
    <w:rPr>
      <w:rFonts w:ascii="Times New Roman" w:eastAsia="Times New Roman" w:hAnsi="Times New Roman" w:cs="Times New Roman"/>
      <w:color w:val="000000"/>
      <w:sz w:val="24"/>
      <w:szCs w:val="20"/>
      <w:lang w:val="en-US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015F4"/>
    <w:pPr>
      <w:tabs>
        <w:tab w:val="center" w:pos="4513"/>
        <w:tab w:val="right" w:pos="9026"/>
      </w:tabs>
      <w:spacing w:line="240" w:lineRule="auto"/>
      <w:jc w:val="left"/>
    </w:pPr>
    <w:rPr>
      <w:rFonts w:asciiTheme="minorHAnsi" w:eastAsiaTheme="minorHAnsi" w:hAnsiTheme="minorHAnsi" w:cstheme="minorBidi"/>
      <w:color w:val="auto"/>
      <w:sz w:val="22"/>
      <w:szCs w:val="22"/>
      <w:lang w:val="en-GB" w:eastAsia="en-US"/>
    </w:rPr>
  </w:style>
  <w:style w:type="character" w:customStyle="1" w:styleId="HeaderChar">
    <w:name w:val="Header Char"/>
    <w:basedOn w:val="DefaultParagraphFont"/>
    <w:link w:val="Header"/>
    <w:uiPriority w:val="99"/>
    <w:rsid w:val="004015F4"/>
  </w:style>
  <w:style w:type="paragraph" w:styleId="Footer">
    <w:name w:val="footer"/>
    <w:basedOn w:val="Normal"/>
    <w:link w:val="FooterChar"/>
    <w:uiPriority w:val="99"/>
    <w:unhideWhenUsed/>
    <w:rsid w:val="004015F4"/>
    <w:pPr>
      <w:tabs>
        <w:tab w:val="center" w:pos="4513"/>
        <w:tab w:val="right" w:pos="9026"/>
      </w:tabs>
      <w:spacing w:line="240" w:lineRule="auto"/>
      <w:jc w:val="left"/>
    </w:pPr>
    <w:rPr>
      <w:rFonts w:asciiTheme="minorHAnsi" w:eastAsiaTheme="minorHAnsi" w:hAnsiTheme="minorHAnsi" w:cstheme="minorBidi"/>
      <w:color w:val="auto"/>
      <w:sz w:val="22"/>
      <w:szCs w:val="22"/>
      <w:lang w:val="en-GB" w:eastAsia="en-US"/>
    </w:rPr>
  </w:style>
  <w:style w:type="character" w:customStyle="1" w:styleId="FooterChar">
    <w:name w:val="Footer Char"/>
    <w:basedOn w:val="DefaultParagraphFont"/>
    <w:link w:val="Footer"/>
    <w:uiPriority w:val="99"/>
    <w:rsid w:val="004015F4"/>
  </w:style>
  <w:style w:type="paragraph" w:customStyle="1" w:styleId="MDPI22heading2">
    <w:name w:val="MDPI_2.2_heading2"/>
    <w:basedOn w:val="Normal"/>
    <w:qFormat/>
    <w:rsid w:val="00A676DC"/>
    <w:pPr>
      <w:kinsoku w:val="0"/>
      <w:overflowPunct w:val="0"/>
      <w:autoSpaceDE w:val="0"/>
      <w:autoSpaceDN w:val="0"/>
      <w:adjustRightInd w:val="0"/>
      <w:snapToGrid w:val="0"/>
      <w:spacing w:before="240" w:after="120" w:line="260" w:lineRule="atLeast"/>
      <w:jc w:val="left"/>
      <w:outlineLvl w:val="1"/>
    </w:pPr>
    <w:rPr>
      <w:rFonts w:ascii="Palatino Linotype" w:hAnsi="Palatino Linotype"/>
      <w:i/>
      <w:noProof/>
      <w:snapToGrid w:val="0"/>
      <w:sz w:val="20"/>
      <w:szCs w:val="22"/>
      <w:lang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11</Pages>
  <Words>377</Words>
  <Characters>2153</Characters>
  <Application>Microsoft Office Word</Application>
  <DocSecurity>0</DocSecurity>
  <Lines>17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NICS</Company>
  <LinksUpToDate>false</LinksUpToDate>
  <CharactersWithSpaces>2525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Georgina Milne</dc:creator>
  <cp:keywords/>
  <dc:description/>
  <cp:lastModifiedBy>mdpi</cp:lastModifiedBy>
  <cp:revision>7</cp:revision>
  <dcterms:created xsi:type="dcterms:W3CDTF">2019-05-30T14:18:00Z</dcterms:created>
  <dcterms:modified xsi:type="dcterms:W3CDTF">2020-07-21T03:37:00Z</dcterms:modified>
</cp:coreProperties>
</file>