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34389" w14:textId="44DAA082" w:rsidR="008F14F9" w:rsidRPr="002253C3" w:rsidRDefault="008F14F9" w:rsidP="00006D66">
      <w:pPr>
        <w:pStyle w:val="Caption"/>
        <w:rPr>
          <w:rFonts w:ascii="Times New Roman" w:hAnsi="Times New Roman" w:cs="Times New Roman"/>
          <w:b w:val="0"/>
        </w:rPr>
      </w:pPr>
      <w:bookmarkStart w:id="0" w:name="_Toc289175850"/>
      <w:bookmarkStart w:id="1" w:name="_Toc402189703"/>
      <w:bookmarkStart w:id="2" w:name="_Hlk171093519"/>
      <w:r w:rsidRPr="002253C3">
        <w:rPr>
          <w:rFonts w:ascii="Times New Roman" w:hAnsi="Times New Roman" w:cs="Times New Roman"/>
          <w:b w:val="0"/>
        </w:rPr>
        <w:t xml:space="preserve">Table </w:t>
      </w:r>
      <w:r w:rsidR="002253C3" w:rsidRPr="002253C3">
        <w:rPr>
          <w:rFonts w:ascii="Times New Roman" w:hAnsi="Times New Roman" w:cs="Times New Roman"/>
          <w:b w:val="0"/>
        </w:rPr>
        <w:t>S</w:t>
      </w:r>
      <w:r w:rsidRPr="002253C3">
        <w:rPr>
          <w:rFonts w:ascii="Times New Roman" w:hAnsi="Times New Roman" w:cs="Times New Roman"/>
          <w:b w:val="0"/>
        </w:rPr>
        <w:t xml:space="preserve">1. </w:t>
      </w:r>
      <w:bookmarkEnd w:id="0"/>
      <w:bookmarkEnd w:id="1"/>
      <w:r w:rsidRPr="002253C3">
        <w:rPr>
          <w:rFonts w:ascii="Times New Roman" w:hAnsi="Times New Roman" w:cs="Times New Roman"/>
          <w:b w:val="0"/>
        </w:rPr>
        <w:t>GenBank Accession numbers and metadata of sequences</w:t>
      </w:r>
      <w:r w:rsidR="005A7D1C" w:rsidRPr="002253C3">
        <w:rPr>
          <w:rFonts w:ascii="Times New Roman" w:hAnsi="Times New Roman" w:cs="Times New Roman"/>
          <w:b w:val="0"/>
        </w:rPr>
        <w:t>.</w:t>
      </w:r>
      <w:r w:rsidR="005A7D1C" w:rsidRPr="002253C3">
        <w:t xml:space="preserve"> </w:t>
      </w:r>
      <w:r w:rsidR="005A7D1C" w:rsidRPr="002253C3">
        <w:rPr>
          <w:rFonts w:ascii="Times New Roman" w:hAnsi="Times New Roman" w:cs="Times New Roman"/>
          <w:b w:val="0"/>
        </w:rPr>
        <w:t xml:space="preserve">River indicates sampling location: </w:t>
      </w:r>
      <w:r w:rsidR="00986D18" w:rsidRPr="002253C3">
        <w:rPr>
          <w:rFonts w:ascii="Times New Roman" w:hAnsi="Times New Roman" w:cs="Times New Roman"/>
          <w:b w:val="0"/>
        </w:rPr>
        <w:t xml:space="preserve">Bear Creek (Bear), Bogue Chitto Creek(Bogue), the </w:t>
      </w:r>
      <w:proofErr w:type="spellStart"/>
      <w:r w:rsidR="00986D18" w:rsidRPr="002253C3">
        <w:rPr>
          <w:rFonts w:ascii="Times New Roman" w:hAnsi="Times New Roman" w:cs="Times New Roman"/>
          <w:b w:val="0"/>
        </w:rPr>
        <w:t>Buttahatchee</w:t>
      </w:r>
      <w:proofErr w:type="spellEnd"/>
      <w:r w:rsidR="00986D18" w:rsidRPr="002253C3">
        <w:rPr>
          <w:rFonts w:ascii="Times New Roman" w:hAnsi="Times New Roman" w:cs="Times New Roman"/>
          <w:b w:val="0"/>
        </w:rPr>
        <w:t xml:space="preserve"> (Butta) and Sipsey rivers of the Mobile River Basin, and the Duck and Paint Rock (Paint) rivers in the Tennessee River basin</w:t>
      </w:r>
      <w:r w:rsidR="005A7D1C" w:rsidRPr="002253C3">
        <w:rPr>
          <w:rFonts w:ascii="Times New Roman" w:hAnsi="Times New Roman" w:cs="Times New Roman"/>
          <w:b w:val="0"/>
        </w:rPr>
        <w:t>.</w:t>
      </w:r>
      <w:r w:rsidR="00986D18" w:rsidRPr="002253C3">
        <w:rPr>
          <w:rFonts w:ascii="Times New Roman" w:hAnsi="Times New Roman" w:cs="Times New Roman"/>
          <w:b w:val="0"/>
        </w:rPr>
        <w:t xml:space="preserve"> The genus identified and the % sequence homology was determined using NCBI Blast in December 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"/>
        <w:gridCol w:w="1176"/>
        <w:gridCol w:w="831"/>
        <w:gridCol w:w="1714"/>
        <w:gridCol w:w="1151"/>
        <w:gridCol w:w="1996"/>
        <w:gridCol w:w="1164"/>
      </w:tblGrid>
      <w:tr w:rsidR="00986D18" w:rsidRPr="002253C3" w14:paraId="02D381E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2"/>
          <w:p w14:paraId="3FD2BBD5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Sample ID</w:t>
            </w:r>
          </w:p>
          <w:p w14:paraId="127CA4C9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2F5E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Basin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7F6ED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River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8AA67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21CD" w14:textId="140615B3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 xml:space="preserve">% homology to NCBI sequence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8DF1" w14:textId="487B24F5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Genus Identity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1620" w14:textId="5B76262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Genbank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Accession Number</w:t>
            </w:r>
          </w:p>
        </w:tc>
      </w:tr>
      <w:tr w:rsidR="00986D18" w:rsidRPr="002253C3" w14:paraId="6182831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17D9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5465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8255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AFFA" w14:textId="77777777" w:rsidR="00986D18" w:rsidRPr="002253C3" w:rsidRDefault="00986D18" w:rsidP="00BE45CA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8F0A" w14:textId="2B2EBD15" w:rsidR="00986D18" w:rsidRPr="002253C3" w:rsidRDefault="00986D18" w:rsidP="00BE45CA">
            <w:pPr>
              <w:rPr>
                <w:rFonts w:ascii="Times New Roman" w:hAnsi="Times New Roman" w:cs="Times New Roman"/>
                <w:color w:val="000000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91.89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781B" w14:textId="76D878E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Goussia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CD08" w14:textId="1D2C4659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PP964320</w:t>
            </w:r>
          </w:p>
        </w:tc>
      </w:tr>
      <w:tr w:rsidR="00986D18" w:rsidRPr="002253C3" w14:paraId="544672E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2695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193B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E6B7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E51A" w14:textId="77777777" w:rsidR="00986D18" w:rsidRPr="002253C3" w:rsidRDefault="00986D18" w:rsidP="00BE45CA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57A6" w14:textId="29CCA6FB" w:rsidR="00986D18" w:rsidRPr="002253C3" w:rsidRDefault="00986D18" w:rsidP="00986D18">
            <w:pPr>
              <w:rPr>
                <w:rFonts w:ascii="Times New Roman" w:hAnsi="Times New Roman" w:cs="Times New Roman"/>
                <w:color w:val="000000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98.35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18F7" w14:textId="3B189690" w:rsidR="00986D18" w:rsidRPr="002253C3" w:rsidRDefault="00986D18" w:rsidP="00986D1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Goussia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027F" w14:textId="2273915B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PP964321</w:t>
            </w:r>
          </w:p>
        </w:tc>
      </w:tr>
      <w:tr w:rsidR="00986D18" w:rsidRPr="002253C3" w14:paraId="674EF50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5E5D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E85E" w14:textId="77777777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E3598" w14:textId="47BDFE6D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BAB9" w14:textId="77777777" w:rsidR="00986D18" w:rsidRPr="002253C3" w:rsidRDefault="00986D18" w:rsidP="00BE45CA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teres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D564" w14:textId="791C3E8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87.23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C52B" w14:textId="709F4951" w:rsidR="00986D18" w:rsidRPr="002253C3" w:rsidRDefault="00986D18" w:rsidP="00BE45C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A0F05" w14:textId="6D768B74" w:rsidR="00986D18" w:rsidRPr="002253C3" w:rsidRDefault="00986D18" w:rsidP="00BE45C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PP964322</w:t>
            </w:r>
          </w:p>
        </w:tc>
      </w:tr>
      <w:tr w:rsidR="00986D18" w:rsidRPr="002253C3" w14:paraId="180A486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E37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0B0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3A9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B90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68D4" w14:textId="04F2B28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93.55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CC07" w14:textId="6DB86B1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353FF" w14:textId="1F28EF5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PP964323</w:t>
            </w:r>
          </w:p>
        </w:tc>
      </w:tr>
      <w:tr w:rsidR="00986D18" w:rsidRPr="002253C3" w14:paraId="7FD0C93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B7D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AD8B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820E5" w14:textId="64E5758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D12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Lasmigona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alabamensis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E919" w14:textId="56F04C9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99.48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16E5" w14:textId="5BB6CF1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78F9" w14:textId="4F09DFD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PP964324</w:t>
            </w:r>
          </w:p>
        </w:tc>
      </w:tr>
      <w:tr w:rsidR="00986D18" w:rsidRPr="002253C3" w14:paraId="1E743C6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236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F97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BC79" w14:textId="5BD71FE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512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Lasmigona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alabamensis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FE48" w14:textId="0F3277F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86.25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3640" w14:textId="1E31592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Thalassiosira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7E9E" w14:textId="64C421A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PP964325</w:t>
            </w:r>
          </w:p>
        </w:tc>
      </w:tr>
      <w:tr w:rsidR="00986D18" w:rsidRPr="002253C3" w14:paraId="667A572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2BE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MDB0009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E82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9E79" w14:textId="243EB07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58B88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Megalonaias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nervosa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1A3F" w14:textId="66363B3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87.79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94E2" w14:textId="498B2F4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6B8BF" w14:textId="542722D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PP964326</w:t>
            </w:r>
          </w:p>
        </w:tc>
      </w:tr>
      <w:tr w:rsidR="00986D18" w:rsidRPr="002253C3" w14:paraId="11E01A1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E058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E1C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6B33" w14:textId="1D89322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A654F" w14:textId="19DAA23E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Ptychobranchus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fasciola</w:t>
            </w:r>
            <w:r w:rsidR="00715C91" w:rsidRPr="002253C3">
              <w:rPr>
                <w:rFonts w:ascii="Times New Roman" w:hAnsi="Times New Roman" w:cs="Times New Roman"/>
                <w:i/>
                <w:iCs/>
              </w:rPr>
              <w:t>ris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D7B" w14:textId="7BA0D53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90.83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34A7" w14:textId="64214BF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Rhogostoma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D631C" w14:textId="2C69941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PP964327</w:t>
            </w:r>
          </w:p>
        </w:tc>
      </w:tr>
      <w:tr w:rsidR="00986D18" w:rsidRPr="002253C3" w14:paraId="38AF348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5B40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8B0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6701" w14:textId="2208395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 xml:space="preserve">Paint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4955" w14:textId="68157938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Ptychobranchus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fasciola</w:t>
            </w:r>
            <w:r w:rsidR="00715C91" w:rsidRPr="002253C3">
              <w:rPr>
                <w:rFonts w:ascii="Times New Roman" w:hAnsi="Times New Roman" w:cs="Times New Roman"/>
                <w:i/>
                <w:iCs/>
              </w:rPr>
              <w:t>ris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3F78" w14:textId="6C6C359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97.92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3A7E" w14:textId="0E50F38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3605" w14:textId="778ADAC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PP964328</w:t>
            </w:r>
          </w:p>
        </w:tc>
      </w:tr>
      <w:tr w:rsidR="00986D18" w:rsidRPr="002253C3" w14:paraId="7DEA376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3F2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695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015B" w14:textId="3C22F4B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 xml:space="preserve">Paint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E178" w14:textId="33C6BAFF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Ptychobranchus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fasciola</w:t>
            </w:r>
            <w:r w:rsidR="00715C91" w:rsidRPr="002253C3">
              <w:rPr>
                <w:rFonts w:ascii="Times New Roman" w:hAnsi="Times New Roman" w:cs="Times New Roman"/>
                <w:i/>
                <w:iCs/>
              </w:rPr>
              <w:t>ris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194D" w14:textId="529AECF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88.96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8E3A" w14:textId="1C827E2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Thalassiosira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712B" w14:textId="3B8BAA8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PP964329</w:t>
            </w:r>
          </w:p>
        </w:tc>
      </w:tr>
      <w:tr w:rsidR="00986D18" w:rsidRPr="002253C3" w14:paraId="1ADB38E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D19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DC5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6933" w14:textId="2FC9ED0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90B5" w14:textId="02A3D735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Ptychobranchus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fasciola</w:t>
            </w:r>
            <w:r w:rsidR="00715C91" w:rsidRPr="002253C3">
              <w:rPr>
                <w:rFonts w:ascii="Times New Roman" w:hAnsi="Times New Roman" w:cs="Times New Roman"/>
                <w:i/>
                <w:iCs/>
              </w:rPr>
              <w:t>ris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5D40" w14:textId="552F5D2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48DA" w14:textId="1514EAE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5F05" w14:textId="2DCF515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PP964330</w:t>
            </w:r>
          </w:p>
        </w:tc>
      </w:tr>
      <w:tr w:rsidR="00986D18" w:rsidRPr="002253C3" w14:paraId="71D7073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2D9F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2275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75F8" w14:textId="4F9E490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6443" w14:textId="1019270A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Ptychobranchus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fasciola</w:t>
            </w:r>
            <w:r w:rsidR="00715C91" w:rsidRPr="002253C3">
              <w:rPr>
                <w:rFonts w:ascii="Times New Roman" w:hAnsi="Times New Roman" w:cs="Times New Roman"/>
                <w:i/>
                <w:iCs/>
              </w:rPr>
              <w:t>ris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AB16" w14:textId="5E85261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87.54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B507" w14:textId="35132FB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Discostella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4EE2" w14:textId="194A7E0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PP964331</w:t>
            </w:r>
          </w:p>
        </w:tc>
      </w:tr>
      <w:tr w:rsidR="00986D18" w:rsidRPr="002253C3" w14:paraId="3BDEE61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F3D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3970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03F" w14:textId="2986C52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538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5971" w14:textId="3C19BCB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97.75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35A5" w14:textId="4269BEC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0A6E2" w14:textId="0377B48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PP964332</w:t>
            </w:r>
          </w:p>
        </w:tc>
      </w:tr>
      <w:tr w:rsidR="00986D18" w:rsidRPr="002253C3" w14:paraId="6717C8A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172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7B2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93A2" w14:textId="30031DC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5E08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CF20" w14:textId="6DC7B8C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90.24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E400" w14:textId="2208426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2AE2" w14:textId="139AB5B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PP964333</w:t>
            </w:r>
          </w:p>
        </w:tc>
      </w:tr>
      <w:tr w:rsidR="00986D18" w:rsidRPr="002253C3" w14:paraId="583E95C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8F95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3FE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DC2A7" w14:textId="52ACA7D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5CAE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423" w14:textId="31E8EF9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84.23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9F5C" w14:textId="503C633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5B26" w14:textId="6E8F9D4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PP964334</w:t>
            </w:r>
          </w:p>
        </w:tc>
      </w:tr>
      <w:tr w:rsidR="00986D18" w:rsidRPr="002253C3" w14:paraId="1C9D302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4A60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CBA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2437F" w14:textId="00BFF96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42EB6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47E5" w14:textId="37B6723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84.13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3BDC" w14:textId="6D48AE4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D236" w14:textId="6B9B5BE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PP964335</w:t>
            </w:r>
          </w:p>
        </w:tc>
      </w:tr>
      <w:tr w:rsidR="00986D18" w:rsidRPr="002253C3" w14:paraId="6CBC79D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BCB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7E4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EE392" w14:textId="455A3B3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555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504" w14:textId="1851BA4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84.86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56EC" w14:textId="1263CDF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F93E" w14:textId="365F399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PP964336</w:t>
            </w:r>
          </w:p>
        </w:tc>
      </w:tr>
      <w:tr w:rsidR="00986D18" w:rsidRPr="002253C3" w14:paraId="63DB575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2CE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MDB0023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6DCE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2A2A" w14:textId="5671541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84B1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6A47" w14:textId="19E27CD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91.69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C405" w14:textId="20DB14D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68AB" w14:textId="1F83A77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PP964337</w:t>
            </w:r>
          </w:p>
        </w:tc>
      </w:tr>
      <w:tr w:rsidR="00986D18" w:rsidRPr="002253C3" w14:paraId="32FCB26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872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4FF5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4A671" w14:textId="02CDA68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FDDE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01E0" w14:textId="0FBBA82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91.34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7067" w14:textId="2D2E48B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Ascogregarina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4E5B1" w14:textId="1CB8BF5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PP964338</w:t>
            </w:r>
          </w:p>
        </w:tc>
      </w:tr>
      <w:tr w:rsidR="00986D18" w:rsidRPr="002253C3" w14:paraId="79B9BB5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52A6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B53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E211F" w14:textId="4E4D873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A52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5B89" w14:textId="63A873F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97.71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A94E" w14:textId="5074A7C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FC53" w14:textId="44920CA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PP964339</w:t>
            </w:r>
          </w:p>
        </w:tc>
      </w:tr>
      <w:tr w:rsidR="00986D18" w:rsidRPr="002253C3" w14:paraId="0B382A6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3F0F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111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6897B" w14:textId="0140013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52ED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D2C4" w14:textId="2654BB0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89.93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A22F" w14:textId="1B98F26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3C5CE" w14:textId="44F7DD1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PP964340</w:t>
            </w:r>
          </w:p>
        </w:tc>
      </w:tr>
      <w:tr w:rsidR="00986D18" w:rsidRPr="002253C3" w14:paraId="5CD4A8C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0997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2F6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3F23" w14:textId="67862BE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1A20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4E6" w14:textId="5598765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98.25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8E9E" w14:textId="54FFE8E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137F" w14:textId="0B5CE08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PP964341</w:t>
            </w:r>
          </w:p>
        </w:tc>
      </w:tr>
      <w:tr w:rsidR="00986D18" w:rsidRPr="002253C3" w14:paraId="1AB3BB2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E81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C14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3847" w14:textId="4DD194C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EFA6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944F" w14:textId="7896B9D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95.9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7137" w14:textId="4964315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DA2C" w14:textId="26AEED8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PP964342</w:t>
            </w:r>
          </w:p>
        </w:tc>
      </w:tr>
      <w:tr w:rsidR="00986D18" w:rsidRPr="002253C3" w14:paraId="5EC8ADA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9F1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B5C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96B7" w14:textId="653D7A1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EDB3F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C4F8" w14:textId="23C6A8E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91.97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E4A2" w14:textId="174AAA3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E7F7" w14:textId="1A360E6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PP964343</w:t>
            </w:r>
          </w:p>
        </w:tc>
      </w:tr>
      <w:tr w:rsidR="00986D18" w:rsidRPr="002253C3" w14:paraId="50F46C4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692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35F5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C2DB" w14:textId="34A3CB5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3701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8078" w14:textId="2671DDD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96.26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5712" w14:textId="79579E3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0D55" w14:textId="29F6D27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PP964344</w:t>
            </w:r>
          </w:p>
        </w:tc>
      </w:tr>
      <w:tr w:rsidR="00986D18" w:rsidRPr="002253C3" w14:paraId="70352B6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A463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E77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F393" w14:textId="7CE84F2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559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D69B" w14:textId="315CED5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94.32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1E65" w14:textId="550AAC6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B5F4" w14:textId="44BD50D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PP964345</w:t>
            </w:r>
          </w:p>
        </w:tc>
      </w:tr>
      <w:tr w:rsidR="00986D18" w:rsidRPr="002253C3" w14:paraId="648E497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F7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BCA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DDA3" w14:textId="682EFE0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972C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3E6B" w14:textId="1583C36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98.98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08A1" w14:textId="7AED23A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B4E78" w14:textId="70E4D29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PP964346</w:t>
            </w:r>
          </w:p>
        </w:tc>
      </w:tr>
      <w:tr w:rsidR="00986D18" w:rsidRPr="002253C3" w14:paraId="0B0EDCD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BF2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E15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C849" w14:textId="060CB45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7C3F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FBC8" w14:textId="767DD5E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88.96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0CF0" w14:textId="54849C2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7406" w14:textId="5FAAB70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PP964347</w:t>
            </w:r>
          </w:p>
        </w:tc>
      </w:tr>
      <w:tr w:rsidR="00986D18" w:rsidRPr="002253C3" w14:paraId="0425943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71E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843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B65C" w14:textId="2EEB1B9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A29E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2D70" w14:textId="7E680AF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99.06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320B" w14:textId="787899E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4DE8" w14:textId="21C9300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PP964348</w:t>
            </w:r>
          </w:p>
        </w:tc>
      </w:tr>
      <w:tr w:rsidR="00986D18" w:rsidRPr="002253C3" w14:paraId="61C7ABD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36F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2F4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589D" w14:textId="6FE10B5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6F5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798" w14:textId="45B5823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91.58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1CDA" w14:textId="5F52757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B454" w14:textId="59409DF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PP964349</w:t>
            </w:r>
          </w:p>
        </w:tc>
      </w:tr>
      <w:tr w:rsidR="00986D18" w:rsidRPr="002253C3" w14:paraId="2A3C3E7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5EB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FBA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275E" w14:textId="285F8DF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FCDF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EE6" w14:textId="79703F9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94.64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3CBF" w14:textId="6245B33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Fragilariforma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A192" w14:textId="7C31892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PP964350</w:t>
            </w:r>
          </w:p>
        </w:tc>
      </w:tr>
      <w:tr w:rsidR="00986D18" w:rsidRPr="002253C3" w14:paraId="1B490CF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5790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ACD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7CDD" w14:textId="516C706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EC26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0260" w14:textId="26F939F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94.97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CCA6" w14:textId="4230C12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3AAE" w14:textId="20EF244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PP964351</w:t>
            </w:r>
          </w:p>
        </w:tc>
      </w:tr>
      <w:tr w:rsidR="00986D18" w:rsidRPr="002253C3" w14:paraId="4285C03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0F5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5A49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3DF2" w14:textId="2A4DDAA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3CA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CAC4" w14:textId="636E862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83.52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0C85" w14:textId="221E4F1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31D3E" w14:textId="170DB98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PP964352</w:t>
            </w:r>
          </w:p>
        </w:tc>
      </w:tr>
      <w:tr w:rsidR="00986D18" w:rsidRPr="002253C3" w14:paraId="72FCCBE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F9F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A36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93E3" w14:textId="62CC5A4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53D7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9E43" w14:textId="7FCD81B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83.57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A4DD" w14:textId="09F6518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Eunotia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39EB" w14:textId="1853FEB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PP964353</w:t>
            </w:r>
          </w:p>
        </w:tc>
      </w:tr>
      <w:tr w:rsidR="00986D18" w:rsidRPr="002253C3" w14:paraId="52943F9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74D75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D9C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E9E9B" w14:textId="1DDCDA2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79A5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7FF" w14:textId="49A362A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79.19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AFF" w14:textId="1C0D08C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Odontella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DDF1" w14:textId="6EE7A6F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PP964354</w:t>
            </w:r>
          </w:p>
        </w:tc>
      </w:tr>
      <w:tr w:rsidR="00986D18" w:rsidRPr="002253C3" w14:paraId="5C4BE37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6F6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2B5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BDB49" w14:textId="3989066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219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8F1A" w14:textId="3B17494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93.86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20D2" w14:textId="0764355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5051" w14:textId="3E6D46D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PP964355</w:t>
            </w:r>
          </w:p>
        </w:tc>
      </w:tr>
      <w:tr w:rsidR="00986D18" w:rsidRPr="002253C3" w14:paraId="3C60BEC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C38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CCC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C0F50" w14:textId="0603863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573E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Potamilus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purpuratus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3277" w14:textId="2A5E213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91.54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BF23" w14:textId="782C3A8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9D92" w14:textId="2DABC2E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PP964356</w:t>
            </w:r>
          </w:p>
        </w:tc>
      </w:tr>
      <w:tr w:rsidR="00986D18" w:rsidRPr="002253C3" w14:paraId="33A8BF1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3E93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8935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8B4D" w14:textId="45890B2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C2AB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Obliquaria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reflexa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FBB" w14:textId="53CF26B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86.01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9AA7" w14:textId="4D0C045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EEB8" w14:textId="0DEE7A2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PP964357</w:t>
            </w:r>
          </w:p>
        </w:tc>
      </w:tr>
      <w:tr w:rsidR="00986D18" w:rsidRPr="002253C3" w14:paraId="5A6A9B0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C2A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90D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FEC0A" w14:textId="18F24BC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043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F14D" w14:textId="610EF4E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85.12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99F" w14:textId="15D68C2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Plagiogrammopsis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7260" w14:textId="5426BE6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PP964358</w:t>
            </w:r>
          </w:p>
        </w:tc>
      </w:tr>
      <w:tr w:rsidR="00986D18" w:rsidRPr="002253C3" w14:paraId="1B14F36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205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MDB0049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958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CD8A" w14:textId="55CE9C7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7EB05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teres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4A43" w14:textId="62CB712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92.5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59C3" w14:textId="31C1063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E806" w14:textId="01DDBF4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PP964359</w:t>
            </w:r>
          </w:p>
        </w:tc>
      </w:tr>
      <w:tr w:rsidR="00986D18" w:rsidRPr="002253C3" w14:paraId="3DCC9EF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AFD0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MDB0050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23F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834F" w14:textId="57477A7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42E5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A454" w14:textId="5517468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96.32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11E1" w14:textId="78F9F39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Dinobryon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7642" w14:textId="0923615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PP964360</w:t>
            </w:r>
          </w:p>
        </w:tc>
      </w:tr>
      <w:tr w:rsidR="00986D18" w:rsidRPr="002253C3" w14:paraId="48848A8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B2D2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MDB0054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B74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6D0B1" w14:textId="7F52FE0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1575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A86B" w14:textId="2802274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88.92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8D32" w14:textId="75A9460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Plagiogrammopsis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E66C" w14:textId="4D0FBA1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PP964361</w:t>
            </w:r>
          </w:p>
        </w:tc>
      </w:tr>
      <w:tr w:rsidR="00986D18" w:rsidRPr="002253C3" w14:paraId="54B5A0C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7B2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MDB0055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B51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CB97" w14:textId="5F8B864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203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A7B3" w14:textId="79F04AB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87.13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C866" w14:textId="126F361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DF4E" w14:textId="32CFA1A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PP964362</w:t>
            </w:r>
          </w:p>
        </w:tc>
      </w:tr>
      <w:tr w:rsidR="00986D18" w:rsidRPr="002253C3" w14:paraId="77893F5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E72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3A9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1644" w14:textId="15EB9F6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ECE5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C92C" w14:textId="4F7B8BB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83.74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F86" w14:textId="51ACBB0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DDE3" w14:textId="4EACD74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PP964363</w:t>
            </w:r>
          </w:p>
        </w:tc>
      </w:tr>
      <w:tr w:rsidR="00986D18" w:rsidRPr="002253C3" w14:paraId="0AD1AC5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637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MDB0057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611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3EB8" w14:textId="178FC7C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D564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1FB7" w14:textId="6A8F246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84.99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CB87" w14:textId="107453B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Characiopsis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31ECF" w14:textId="1A882BA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PP964364</w:t>
            </w:r>
          </w:p>
        </w:tc>
      </w:tr>
      <w:tr w:rsidR="00986D18" w:rsidRPr="002253C3" w14:paraId="7DBBFAF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BCE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MDB0059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750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D5AE" w14:textId="6F55B49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2DE8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CCA2" w14:textId="59BD6F1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93.04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1692" w14:textId="535AF79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F1DF" w14:textId="6DD2E68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PP964365</w:t>
            </w:r>
          </w:p>
        </w:tc>
      </w:tr>
      <w:tr w:rsidR="00986D18" w:rsidRPr="002253C3" w14:paraId="381EC40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82D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840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D9F26" w14:textId="44D1801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1FA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2C6" w14:textId="63D8D42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90.37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160" w14:textId="104F27B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Nannochloropsis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92B3" w14:textId="78E5C22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PP964366</w:t>
            </w:r>
          </w:p>
        </w:tc>
      </w:tr>
      <w:tr w:rsidR="00986D18" w:rsidRPr="002253C3" w14:paraId="06B051D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1D9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619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FCE1" w14:textId="148F4EE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4810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5E07" w14:textId="47B391F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86.31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8E1" w14:textId="4EF4701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5F43" w14:textId="1AAB1D2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PP964367</w:t>
            </w:r>
          </w:p>
        </w:tc>
      </w:tr>
      <w:tr w:rsidR="00986D18" w:rsidRPr="002253C3" w14:paraId="3E1E630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E63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E5B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4929" w14:textId="492CD81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A620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E36C" w14:textId="127C689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92.61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21C" w14:textId="49C51A9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F9C2" w14:textId="7857EAE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PP964368</w:t>
            </w:r>
          </w:p>
        </w:tc>
      </w:tr>
      <w:tr w:rsidR="00986D18" w:rsidRPr="002253C3" w14:paraId="325EB14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A4F2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9ED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CB251" w14:textId="03FDD03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Bogue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18BD7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7DA5" w14:textId="299A9D8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93.31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F25" w14:textId="2B9A092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9CB6" w14:textId="24ACA81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PP964369</w:t>
            </w:r>
          </w:p>
        </w:tc>
      </w:tr>
      <w:tr w:rsidR="00986D18" w:rsidRPr="002253C3" w14:paraId="1C48327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F5B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174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C54E" w14:textId="6080BE6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0F1E4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046D" w14:textId="4F5CFC9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99.36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9756" w14:textId="3D53499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8648" w14:textId="12E3B12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PP964370</w:t>
            </w:r>
          </w:p>
        </w:tc>
      </w:tr>
      <w:tr w:rsidR="00986D18" w:rsidRPr="002253C3" w14:paraId="650C66E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4BC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283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AA8A" w14:textId="421FD17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1A7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4568" w14:textId="3F3B98D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99.12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2B2A" w14:textId="6C6398F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477E" w14:textId="4B8A9A7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PP964371</w:t>
            </w:r>
          </w:p>
        </w:tc>
      </w:tr>
      <w:tr w:rsidR="00986D18" w:rsidRPr="002253C3" w14:paraId="4D70964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657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A2D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CE76B" w14:textId="74D4808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D641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5D5C" w14:textId="43F1322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99.62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27F" w14:textId="171DA89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420D" w14:textId="2165B2D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PP964372</w:t>
            </w:r>
          </w:p>
        </w:tc>
      </w:tr>
      <w:tr w:rsidR="00986D18" w:rsidRPr="002253C3" w14:paraId="0FF50C5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274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MDB0068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7D9E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F7093" w14:textId="2362F42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8255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0132" w14:textId="67DA231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98.86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8974" w14:textId="3682037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C2EF" w14:textId="68E5D6A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PP964373</w:t>
            </w:r>
          </w:p>
        </w:tc>
      </w:tr>
      <w:tr w:rsidR="00986D18" w:rsidRPr="002253C3" w14:paraId="13761D5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97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F10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3890" w14:textId="6DB0BBE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CDCB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5263" w14:textId="34CB2C8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99.74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BFAC" w14:textId="71789B3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7CAA6" w14:textId="496DF73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PP964374</w:t>
            </w:r>
          </w:p>
        </w:tc>
      </w:tr>
      <w:tr w:rsidR="00986D18" w:rsidRPr="002253C3" w14:paraId="15CACD3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870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B39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1A1D0" w14:textId="083C67D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5DC3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E49F" w14:textId="3AE6D10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9E25" w14:textId="43EE3A7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DA55" w14:textId="566FDB2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PP964375</w:t>
            </w:r>
          </w:p>
        </w:tc>
      </w:tr>
      <w:tr w:rsidR="00986D18" w:rsidRPr="002253C3" w14:paraId="232FF3E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F84C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B35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6AF0E" w14:textId="1F5B39A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95B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A9AC" w14:textId="2546765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96.32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78A" w14:textId="1B36086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2B7B" w14:textId="1CBABAA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PP964376</w:t>
            </w:r>
          </w:p>
        </w:tc>
      </w:tr>
      <w:tr w:rsidR="00986D18" w:rsidRPr="002253C3" w14:paraId="13EF27F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C1C0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22A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223FC" w14:textId="2798017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4BEC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765F" w14:textId="02EC038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99.24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E6FE" w14:textId="334FEB7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C5A41" w14:textId="3E3A7CA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PP964377</w:t>
            </w:r>
          </w:p>
        </w:tc>
      </w:tr>
      <w:tr w:rsidR="00986D18" w:rsidRPr="002253C3" w14:paraId="11DD0F4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D29F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403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E475" w14:textId="642A07B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D5238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1AD5" w14:textId="1C083E0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87.91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016E" w14:textId="033F385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EF88" w14:textId="4A23789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PP964378</w:t>
            </w:r>
          </w:p>
        </w:tc>
      </w:tr>
      <w:tr w:rsidR="00986D18" w:rsidRPr="002253C3" w14:paraId="78B9CA5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ADC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A1A1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83E9F" w14:textId="556C097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7382C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5643" w14:textId="2B61B0E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81.33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1D61" w14:textId="5DCD8B4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2D032" w14:textId="7FA4BFF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PP964379</w:t>
            </w:r>
          </w:p>
        </w:tc>
      </w:tr>
      <w:tr w:rsidR="00986D18" w:rsidRPr="002253C3" w14:paraId="3DD58CC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F34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C3B1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2CC2D" w14:textId="68997E7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9B63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D54D" w14:textId="31660EF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98.58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51C" w14:textId="33582B1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F1EC" w14:textId="5E8215B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PP964380</w:t>
            </w:r>
          </w:p>
        </w:tc>
      </w:tr>
      <w:tr w:rsidR="00986D18" w:rsidRPr="002253C3" w14:paraId="14B69CC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8D6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6A9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98D1" w14:textId="25F350C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56B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EECA" w14:textId="5878D3C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129F" w14:textId="2E61B11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Stephanodiscus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FE60" w14:textId="7CFE87A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PP964381</w:t>
            </w:r>
          </w:p>
        </w:tc>
      </w:tr>
      <w:tr w:rsidR="00986D18" w:rsidRPr="002253C3" w14:paraId="0E2330D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CB3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MDB0079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31A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BBB6" w14:textId="6BAA67B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273B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7339" w14:textId="74D3AED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82.77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3ABE" w14:textId="77E79F7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Plagiogrammopsis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F4C6" w14:textId="638228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PP964382</w:t>
            </w:r>
          </w:p>
        </w:tc>
      </w:tr>
      <w:tr w:rsidR="00986D18" w:rsidRPr="002253C3" w14:paraId="3F258F7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701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MDB0080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679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A016" w14:textId="4980A39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F47A1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EBFE" w14:textId="0BDD499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86.55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58A5" w14:textId="435DB41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Paraphysomonas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CAF3" w14:textId="147558E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PP964383</w:t>
            </w:r>
          </w:p>
        </w:tc>
      </w:tr>
      <w:tr w:rsidR="00986D18" w:rsidRPr="002253C3" w14:paraId="76CC111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85A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44CF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EDC1" w14:textId="5F22B09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D90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D270" w14:textId="7CD3E9E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91.55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BB8C" w14:textId="68C1C25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3F287" w14:textId="3758B8E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PP964384</w:t>
            </w:r>
          </w:p>
        </w:tc>
      </w:tr>
      <w:tr w:rsidR="00986D18" w:rsidRPr="002253C3" w14:paraId="34631B9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8768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MDB0084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9AF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CC51" w14:textId="0A33AD6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252E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C18" w14:textId="6C49B26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89.59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A76" w14:textId="624E5D6E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22F6" w14:textId="2D5CD6F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PP964385</w:t>
            </w:r>
          </w:p>
        </w:tc>
      </w:tr>
      <w:tr w:rsidR="00986D18" w:rsidRPr="002253C3" w14:paraId="1162D61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7DF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MDB0085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85D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69E43" w14:textId="433123B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2231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6831" w14:textId="7363256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85.9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6A35" w14:textId="3D9E64C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1BE4" w14:textId="2662A95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PP964386</w:t>
            </w:r>
          </w:p>
        </w:tc>
      </w:tr>
      <w:tr w:rsidR="00986D18" w:rsidRPr="002253C3" w14:paraId="60D2ECF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14A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FC6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D61D" w14:textId="1E88FF6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DB51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3CB5" w14:textId="008C7B5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99.46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C0AD" w14:textId="28654F3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A8E3" w14:textId="3B254EA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PP964387</w:t>
            </w:r>
          </w:p>
        </w:tc>
      </w:tr>
      <w:tr w:rsidR="00986D18" w:rsidRPr="002253C3" w14:paraId="1DC241F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E48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MDB0088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8D2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9639" w14:textId="03DE8A7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B5E3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47F3" w14:textId="519BCB5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87.97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1155" w14:textId="60D3B07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7B39D" w14:textId="58B77C6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PP964388</w:t>
            </w:r>
          </w:p>
        </w:tc>
      </w:tr>
      <w:tr w:rsidR="00986D18" w:rsidRPr="002253C3" w14:paraId="3BF507B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4F7C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9BC6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8BDC" w14:textId="639141F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60B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crassidens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8A9D" w14:textId="342592B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88.72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7142" w14:textId="2079FC8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15EF7" w14:textId="65FE920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PP964389</w:t>
            </w:r>
          </w:p>
        </w:tc>
      </w:tr>
      <w:tr w:rsidR="00986D18" w:rsidRPr="002253C3" w14:paraId="593BF35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E29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989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3C30" w14:textId="4212F81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F219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crassidens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6E53" w14:textId="02DA7C0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96.34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17E9" w14:textId="12D5B58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A23E" w14:textId="0746D2D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PP964390</w:t>
            </w:r>
          </w:p>
        </w:tc>
      </w:tr>
      <w:tr w:rsidR="00986D18" w:rsidRPr="002253C3" w14:paraId="39687CB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37A77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CDC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07834" w14:textId="276C3B9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0582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crassidens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F8AE" w14:textId="2BA09A8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88.11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D328" w14:textId="4B54681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022EC" w14:textId="4E891A0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PP964391</w:t>
            </w:r>
          </w:p>
        </w:tc>
      </w:tr>
      <w:tr w:rsidR="00986D18" w:rsidRPr="002253C3" w14:paraId="09185DF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6A0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MDB0095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D32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4C00" w14:textId="132785A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025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F29F" w14:textId="002ACFD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90.41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DA38" w14:textId="0573500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149B" w14:textId="332C9F3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PP964392</w:t>
            </w:r>
          </w:p>
        </w:tc>
      </w:tr>
      <w:tr w:rsidR="00986D18" w:rsidRPr="002253C3" w14:paraId="12303C6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B165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MDB0097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7142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2E82" w14:textId="5F0081B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DAF6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AF1B" w14:textId="33D1105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90.34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16A3" w14:textId="766D3AA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Discostella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EFDF" w14:textId="53947CF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PP964393</w:t>
            </w:r>
          </w:p>
        </w:tc>
      </w:tr>
      <w:tr w:rsidR="00986D18" w:rsidRPr="002253C3" w14:paraId="1734CAE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A98D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D4FB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759F2" w14:textId="29D4C60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838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712" w14:textId="5770DAA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87.41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B731" w14:textId="1F81D63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0AD2" w14:textId="534D101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PP964394</w:t>
            </w:r>
          </w:p>
        </w:tc>
      </w:tr>
      <w:tr w:rsidR="00986D18" w:rsidRPr="002253C3" w14:paraId="2E70DF6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96EC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78B9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2FB1" w14:textId="426B0FA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Bear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7504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C938" w14:textId="5304051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7DD0" w14:textId="5C44795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Prorocentrum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DA85" w14:textId="0876C12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PP964395</w:t>
            </w:r>
          </w:p>
        </w:tc>
      </w:tr>
      <w:tr w:rsidR="00986D18" w:rsidRPr="002253C3" w14:paraId="251B02C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7EC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F10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18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254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Hamiota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perovalis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A0AF" w14:textId="49F079C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83.73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925D" w14:textId="297C28A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Akashiwo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2D0B" w14:textId="223083A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PP964396</w:t>
            </w:r>
          </w:p>
        </w:tc>
      </w:tr>
      <w:tr w:rsidR="00986D18" w:rsidRPr="002253C3" w14:paraId="7DFFC02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131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833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DE53" w14:textId="3CE6FB3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EE0C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0B6A" w14:textId="1B3036F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98.81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D532" w14:textId="23BA0A6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F84F" w14:textId="2753BFB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PP964397</w:t>
            </w:r>
          </w:p>
        </w:tc>
      </w:tr>
      <w:tr w:rsidR="00986D18" w:rsidRPr="002253C3" w14:paraId="26057F0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364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9F53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27D1" w14:textId="539068D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54FB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310B" w14:textId="332D2B3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99.36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07CB" w14:textId="66DFC01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3B09" w14:textId="0918CE9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PP964398</w:t>
            </w:r>
          </w:p>
        </w:tc>
      </w:tr>
      <w:tr w:rsidR="00986D18" w:rsidRPr="002253C3" w14:paraId="06C4FDB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79A5E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0A74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32DE" w14:textId="1BC77F71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548B7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EA09" w14:textId="30D9D7E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99.87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B05" w14:textId="303D6C33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54B1" w14:textId="56C9AC2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PP964399</w:t>
            </w:r>
          </w:p>
        </w:tc>
      </w:tr>
      <w:tr w:rsidR="00986D18" w:rsidRPr="002253C3" w14:paraId="7C5F572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3EA6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A57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ECEB" w14:textId="365646B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B96D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06A8" w14:textId="3F6CB6D8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99.61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3BFC" w14:textId="48AF5FE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846E" w14:textId="2D8509C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PP964400</w:t>
            </w:r>
          </w:p>
        </w:tc>
      </w:tr>
      <w:tr w:rsidR="00986D18" w:rsidRPr="002253C3" w14:paraId="2C0994F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B832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1E288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63B4" w14:textId="6B07535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EA9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24E" w14:textId="0AFED5D2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96.73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3357" w14:textId="6D5D95E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D33C" w14:textId="066B15D5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PP964401</w:t>
            </w:r>
          </w:p>
        </w:tc>
      </w:tr>
      <w:tr w:rsidR="00986D18" w:rsidRPr="002253C3" w14:paraId="443E50B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A9D1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B27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E9D6" w14:textId="19AE7C6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5F5A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C70D" w14:textId="3A4CBD19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4B16" w14:textId="2CFF3D6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EAC4" w14:textId="5B8B7BD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PP964402</w:t>
            </w:r>
          </w:p>
        </w:tc>
      </w:tr>
      <w:tr w:rsidR="00986D18" w:rsidRPr="002253C3" w14:paraId="2C75A11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A14B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856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1151" w14:textId="2CD1B0AF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3A26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C213" w14:textId="56E4542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99.75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0EDF" w14:textId="107DB9BC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A8F5" w14:textId="38BF4104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PP964403</w:t>
            </w:r>
          </w:p>
        </w:tc>
      </w:tr>
      <w:tr w:rsidR="00986D18" w:rsidRPr="002253C3" w14:paraId="0E7CACA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199EA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6E20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89A1" w14:textId="13F8F39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D4AF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1DF" w14:textId="424B190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99.62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AD6" w14:textId="560C9A3B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10654" w14:textId="2DFD4160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PP964404</w:t>
            </w:r>
          </w:p>
        </w:tc>
      </w:tr>
      <w:tr w:rsidR="00986D18" w:rsidRPr="002253C3" w14:paraId="3662C47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E22D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MDB0146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115E4" w14:textId="7777777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83E1" w14:textId="7C19BF7D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FD1F" w14:textId="77777777" w:rsidR="00986D18" w:rsidRPr="002253C3" w:rsidRDefault="00986D18" w:rsidP="00986D1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C1C" w14:textId="3C859E1A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99.35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CCEA" w14:textId="6D0F2F06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75273" w14:textId="12F53137" w:rsidR="00986D18" w:rsidRPr="002253C3" w:rsidRDefault="00986D18" w:rsidP="00986D18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PP964405</w:t>
            </w:r>
          </w:p>
        </w:tc>
      </w:tr>
      <w:tr w:rsidR="00A474E1" w:rsidRPr="002253C3" w14:paraId="4BE3D83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F0E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MDB0151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A04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E51E" w14:textId="1C59F95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6626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D09E" w14:textId="2662540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99.74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4CA2" w14:textId="253E824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986C3" w14:textId="065B273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PP964406</w:t>
            </w:r>
          </w:p>
        </w:tc>
      </w:tr>
      <w:tr w:rsidR="00A474E1" w:rsidRPr="002253C3" w14:paraId="2C3BEF1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A3C4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4EBE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A891" w14:textId="6C142DE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07879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CA4C" w14:textId="6A18FA0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97.85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3D81" w14:textId="5B3C60F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A3D5" w14:textId="7714D30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PP964407</w:t>
            </w:r>
          </w:p>
        </w:tc>
      </w:tr>
      <w:tr w:rsidR="00A474E1" w:rsidRPr="002253C3" w14:paraId="41F9F07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B8A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153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86D8" w14:textId="3FBCAFC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D83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D064" w14:textId="365FD03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98.37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D951" w14:textId="14C2F56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CEAF" w14:textId="3F74843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PP964408</w:t>
            </w:r>
          </w:p>
        </w:tc>
      </w:tr>
      <w:tr w:rsidR="00A474E1" w:rsidRPr="002253C3" w14:paraId="0F7FF1C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8D0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0DB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498EC" w14:textId="3A0DDA8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756C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CEEB" w14:textId="164DC8E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82.86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1473" w14:textId="41207D1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61FD" w14:textId="5F9DE02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PP964409</w:t>
            </w:r>
          </w:p>
        </w:tc>
      </w:tr>
      <w:tr w:rsidR="00A474E1" w:rsidRPr="002253C3" w14:paraId="1B6C648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AB14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496C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9E9A7" w14:textId="5797D44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6177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4C5C" w14:textId="166B9FE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96.15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6C70" w14:textId="39E2B59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8FC1A" w14:textId="52995E0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PP964410</w:t>
            </w:r>
          </w:p>
        </w:tc>
      </w:tr>
      <w:tr w:rsidR="00A474E1" w:rsidRPr="002253C3" w14:paraId="2A30847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B59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505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A7A6" w14:textId="5F1EBF1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570F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9593" w14:textId="495C422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97.59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E7A6" w14:textId="7363DBF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A66E" w14:textId="4481F77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PP964411</w:t>
            </w:r>
          </w:p>
        </w:tc>
      </w:tr>
      <w:tr w:rsidR="00A474E1" w:rsidRPr="002253C3" w14:paraId="7E61865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373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MDB0159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A1D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DBD2" w14:textId="50A5511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E6E6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AEB5" w14:textId="58FB6DB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99.61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FC2" w14:textId="40AD32F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8D6B4" w14:textId="1C66AD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PP964412</w:t>
            </w:r>
          </w:p>
        </w:tc>
      </w:tr>
      <w:tr w:rsidR="00A474E1" w:rsidRPr="002253C3" w14:paraId="2F6874A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88DB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9C4D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EA20" w14:textId="0AB2E07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914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CE35" w14:textId="4F880E2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23D4" w14:textId="31930C3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D7830" w14:textId="2A7B71C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PP964413</w:t>
            </w:r>
          </w:p>
        </w:tc>
      </w:tr>
      <w:tr w:rsidR="00A474E1" w:rsidRPr="002253C3" w14:paraId="2A52551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BCE8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05DD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E527" w14:textId="1785884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EB1EE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5A4A" w14:textId="71494A7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97.26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06E0" w14:textId="23BB7E7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CA1C" w14:textId="2B7066D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PP964414</w:t>
            </w:r>
          </w:p>
        </w:tc>
      </w:tr>
      <w:tr w:rsidR="00A474E1" w:rsidRPr="002253C3" w14:paraId="1BC2314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05D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662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2E46" w14:textId="7B323C2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F9EF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4F19" w14:textId="6AEE979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85.07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1EE7" w14:textId="5E3A037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Vulcanodinium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431B" w14:textId="7E3F8A0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PP964415</w:t>
            </w:r>
          </w:p>
        </w:tc>
      </w:tr>
      <w:tr w:rsidR="00A474E1" w:rsidRPr="002253C3" w14:paraId="5790FE7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891A3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7C0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EBC21" w14:textId="7E4EA11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48FC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111" w14:textId="72A50D5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84.81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7862" w14:textId="40FE3D5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Amphidinium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9CEC" w14:textId="5B147C5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PP964416</w:t>
            </w:r>
          </w:p>
        </w:tc>
      </w:tr>
      <w:tr w:rsidR="00A474E1" w:rsidRPr="002253C3" w14:paraId="5688B4D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41A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FE43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442E" w14:textId="382B381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06B81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20DF" w14:textId="74831D9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92.91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731F" w14:textId="65125F6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290C" w14:textId="6001279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PP964417</w:t>
            </w:r>
          </w:p>
        </w:tc>
      </w:tr>
      <w:tr w:rsidR="00A474E1" w:rsidRPr="002253C3" w14:paraId="5F04F73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2D5E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663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89C6" w14:textId="0D289CD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4E71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Toxolasma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lividum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8F10" w14:textId="0CE1D11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88.13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DB70" w14:textId="4E1F832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Pentapharsodinium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F12E8" w14:textId="074526A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PP964418</w:t>
            </w:r>
          </w:p>
        </w:tc>
      </w:tr>
      <w:tr w:rsidR="00A474E1" w:rsidRPr="002253C3" w14:paraId="7D2477E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F362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A7C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92D0D" w14:textId="7E4A97D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41A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Toxolasma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lividum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42A8" w14:textId="29F7253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87.48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54F3" w14:textId="095AA13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C67D" w14:textId="13DA0F3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PP964419</w:t>
            </w:r>
          </w:p>
        </w:tc>
      </w:tr>
      <w:tr w:rsidR="00A474E1" w:rsidRPr="002253C3" w14:paraId="4B37CC8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F372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5D2E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6FF" w14:textId="086213E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DBA7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Toxolasma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lividum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5268" w14:textId="74E7A1B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84.15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A6AA" w14:textId="753377B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Chaetoceros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A9BF" w14:textId="4F75BFF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PP964420</w:t>
            </w:r>
          </w:p>
        </w:tc>
      </w:tr>
      <w:tr w:rsidR="00A474E1" w:rsidRPr="002253C3" w14:paraId="77A5E44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C74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F2E1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86F8" w14:textId="09D5EE6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9AC9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Toxolasma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lividum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D5F7" w14:textId="5284951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98.72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6E15" w14:textId="6C20F1C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B776" w14:textId="1E73BC5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PP964421</w:t>
            </w:r>
          </w:p>
        </w:tc>
      </w:tr>
      <w:tr w:rsidR="00A474E1" w:rsidRPr="002253C3" w14:paraId="2AF1926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E9D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510D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12BF" w14:textId="60D3105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91DFB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Toxolasma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lividum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090F" w14:textId="4225B34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90.29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C3FA" w14:textId="3B5AF1A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CB92" w14:textId="73450DF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PP964422</w:t>
            </w:r>
          </w:p>
        </w:tc>
      </w:tr>
      <w:tr w:rsidR="00A474E1" w:rsidRPr="002253C3" w14:paraId="350AFE2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744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AB1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1075" w14:textId="6F3B12A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2B72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6CFC" w14:textId="2AF44A4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91F" w14:textId="78D1BC9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1B789" w14:textId="18AC226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PP964423</w:t>
            </w:r>
          </w:p>
        </w:tc>
      </w:tr>
      <w:tr w:rsidR="00A474E1" w:rsidRPr="002253C3" w14:paraId="22F5B5E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5E47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2F61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7A92" w14:textId="78AAF98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272E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99B9" w14:textId="213CB4F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81.57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1BB6" w14:textId="30F62B2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Amphidinium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D82C" w14:textId="0B1D813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PP964424</w:t>
            </w:r>
          </w:p>
        </w:tc>
      </w:tr>
      <w:tr w:rsidR="00A474E1" w:rsidRPr="002253C3" w14:paraId="1E555D0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00EF2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883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1640" w14:textId="7DB04BB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3432E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6947" w14:textId="6EE1B04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81.4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7D03" w14:textId="6334C0C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Parvodinium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22D0" w14:textId="5A7ACAD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PP964425</w:t>
            </w:r>
          </w:p>
        </w:tc>
      </w:tr>
      <w:tr w:rsidR="00A474E1" w:rsidRPr="002253C3" w14:paraId="7FEC2C5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DC83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8A20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B6FB" w14:textId="18FD415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8E5B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61A4" w14:textId="79D5620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4CA6" w14:textId="0A1F3D9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Pedinomonas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045D" w14:textId="13FCACF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PP964426</w:t>
            </w:r>
          </w:p>
        </w:tc>
      </w:tr>
      <w:tr w:rsidR="00A474E1" w:rsidRPr="002253C3" w14:paraId="3C96D54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F2A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F0C2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211FA" w14:textId="68789D1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72F1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6174" w14:textId="6B8A1AB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96.55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20EB" w14:textId="2C3021B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Colponema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8090" w14:textId="4B2077D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PP964427</w:t>
            </w:r>
          </w:p>
        </w:tc>
      </w:tr>
      <w:tr w:rsidR="00A474E1" w:rsidRPr="002253C3" w14:paraId="58976C2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0CAC8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570B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2A7F" w14:textId="30C201C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1A63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4010" w14:textId="4D8B5DA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83.3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CD92" w14:textId="76948B2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Durinskia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100C" w14:textId="0832A3B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PP964428</w:t>
            </w:r>
          </w:p>
        </w:tc>
      </w:tr>
      <w:tr w:rsidR="00A474E1" w:rsidRPr="002253C3" w14:paraId="446882C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258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MDB0185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676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97E4" w14:textId="3FE0150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4D0D6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983" w14:textId="3BAB864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94.56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7D28" w14:textId="3E4B184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Babesia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4E67" w14:textId="6E3E19F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PP964429</w:t>
            </w:r>
          </w:p>
        </w:tc>
      </w:tr>
      <w:tr w:rsidR="00A474E1" w:rsidRPr="002253C3" w14:paraId="0FB68C7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354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50D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C40BE" w14:textId="416444C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7D95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5979" w14:textId="61F018E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98.84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A0D6" w14:textId="52F7B14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A9EAF" w14:textId="5FAC475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PP964430</w:t>
            </w:r>
          </w:p>
        </w:tc>
      </w:tr>
      <w:tr w:rsidR="00A474E1" w:rsidRPr="002253C3" w14:paraId="0894E5D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C86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46810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9143D" w14:textId="61E39C4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4DB0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904" w14:textId="0358D17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90.31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CAC1" w14:textId="01680EC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Prorocentrum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377F" w14:textId="37391AB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PP964431</w:t>
            </w:r>
          </w:p>
        </w:tc>
      </w:tr>
      <w:tr w:rsidR="00A474E1" w:rsidRPr="002253C3" w14:paraId="1E9128D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653B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D46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9258" w14:textId="35236B4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F769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098F" w14:textId="100AE41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905D" w14:textId="0CDE433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4EE3" w14:textId="5FE913A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PP964432</w:t>
            </w:r>
          </w:p>
        </w:tc>
      </w:tr>
      <w:tr w:rsidR="00A474E1" w:rsidRPr="002253C3" w14:paraId="739F309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99CB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421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ACED" w14:textId="4B5EB3F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AC87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AB80" w14:textId="45C5850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88.01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BC6B" w14:textId="458D899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Durinskia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AC3B" w14:textId="1CE5F71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PP964433</w:t>
            </w:r>
          </w:p>
        </w:tc>
      </w:tr>
      <w:tr w:rsidR="00A474E1" w:rsidRPr="002253C3" w14:paraId="4575BC9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7226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MDB0192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56A2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46DC" w14:textId="62E756F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6719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Fusconaia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cerina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53A" w14:textId="61E53E6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92.54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4E40" w14:textId="3296C9C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8099D" w14:textId="10FD1BE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PP964434</w:t>
            </w:r>
          </w:p>
        </w:tc>
      </w:tr>
      <w:tr w:rsidR="00A474E1" w:rsidRPr="002253C3" w14:paraId="0254947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4CD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MDB0194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666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C361" w14:textId="1028BE2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3608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Fusconaia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cerina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3EB2" w14:textId="5DC6EBF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87.01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B243" w14:textId="33586B4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Nannochloropsis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A9EB" w14:textId="60DAC53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PP964435</w:t>
            </w:r>
          </w:p>
        </w:tc>
      </w:tr>
      <w:tr w:rsidR="00A474E1" w:rsidRPr="002253C3" w14:paraId="5AF2386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130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E6393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B626" w14:textId="57C7880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AF0B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6582" w14:textId="6218743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94.74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41FA" w14:textId="5F2FFBC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E761" w14:textId="1EDF81A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PP964436</w:t>
            </w:r>
          </w:p>
        </w:tc>
      </w:tr>
      <w:tr w:rsidR="00A474E1" w:rsidRPr="002253C3" w14:paraId="73C35E3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B6C51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MDB0218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D763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F764" w14:textId="3CEBDDB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B65B5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0D75" w14:textId="4EDB2DA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88.47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A0C9" w14:textId="49724AA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Xiphocephalus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BB4C" w14:textId="29B6114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PP964437</w:t>
            </w:r>
          </w:p>
        </w:tc>
      </w:tr>
      <w:tr w:rsidR="00A474E1" w:rsidRPr="002253C3" w14:paraId="2C4DD7D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B3A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423F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F34B1" w14:textId="4209D21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540EC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4195" w14:textId="40A61E3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94.72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8C00" w14:textId="3FE1028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8504F" w14:textId="20E5256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PP964438</w:t>
            </w:r>
          </w:p>
        </w:tc>
      </w:tr>
      <w:tr w:rsidR="00A474E1" w:rsidRPr="002253C3" w14:paraId="09C6A1D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379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D5C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A91E" w14:textId="478029C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D4A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79C3" w14:textId="362A24B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93.55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E9C2" w14:textId="09CF8B7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65C2" w14:textId="1522915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PP964439</w:t>
            </w:r>
          </w:p>
        </w:tc>
      </w:tr>
      <w:tr w:rsidR="00A474E1" w:rsidRPr="002253C3" w14:paraId="193CE533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765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6258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CEF7" w14:textId="33F7CD2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C374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A8BC" w14:textId="7A26789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92.71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2E0E" w14:textId="30EE598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Tetraedriella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F1E5F" w14:textId="24CA9CE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PP964440</w:t>
            </w:r>
          </w:p>
        </w:tc>
      </w:tr>
      <w:tr w:rsidR="00A474E1" w:rsidRPr="002253C3" w14:paraId="3AE7CD7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A25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MDB0243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AAB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9527" w14:textId="7869996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EA3B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arca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3E3" w14:textId="42ED944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94.74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99C" w14:textId="2F5ECB9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Tetraedriella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6DD61" w14:textId="0B3A8F8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PP964441</w:t>
            </w:r>
          </w:p>
        </w:tc>
      </w:tr>
      <w:tr w:rsidR="00A474E1" w:rsidRPr="002253C3" w14:paraId="07FC4EB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535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5C50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5DCC" w14:textId="5F08E3D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65B50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arca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4DB4" w14:textId="62B4A76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7B7D" w14:textId="47882FC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Tetraedriella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DDBC" w14:textId="182EEF0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PP964442</w:t>
            </w:r>
          </w:p>
        </w:tc>
      </w:tr>
      <w:tr w:rsidR="00A474E1" w:rsidRPr="002253C3" w14:paraId="4ED1421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842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3E2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D2EE" w14:textId="1B4D0D1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9C4DB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arca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3E97" w14:textId="4E9DD90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97.72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CB21" w14:textId="189CE04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01F1" w14:textId="6A52611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PP964443</w:t>
            </w:r>
          </w:p>
        </w:tc>
      </w:tr>
      <w:tr w:rsidR="00A474E1" w:rsidRPr="002253C3" w14:paraId="153BE41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F18E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MDB0251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901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2A4D" w14:textId="037F8C4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0C069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Fusconaia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cerina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D129" w14:textId="5554D6B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82.73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2F10" w14:textId="32BEED6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607A" w14:textId="1074A30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PP964444</w:t>
            </w:r>
          </w:p>
        </w:tc>
      </w:tr>
      <w:tr w:rsidR="00A474E1" w:rsidRPr="002253C3" w14:paraId="31CB338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046D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AD18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3647" w14:textId="74D81F9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235A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Fusconaia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cerina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2F64" w14:textId="61A71D2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95.51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9705" w14:textId="63154D1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FA5A" w14:textId="26DD6BC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PP964445</w:t>
            </w:r>
          </w:p>
        </w:tc>
      </w:tr>
      <w:tr w:rsidR="00A474E1" w:rsidRPr="002253C3" w14:paraId="66C693A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6E9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9EFDE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D132" w14:textId="0D93A02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31D3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B6E" w14:textId="433C080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87.22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44CA" w14:textId="710C109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2A25" w14:textId="7B5D4E5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PP964446</w:t>
            </w:r>
          </w:p>
        </w:tc>
      </w:tr>
      <w:tr w:rsidR="00A474E1" w:rsidRPr="002253C3" w14:paraId="5300AF7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B28B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MDB0268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CAAF4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4DAB" w14:textId="0ED2DFA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A337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0382" w14:textId="76E53ED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96.46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8B24" w14:textId="53A934D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45D3" w14:textId="641FCEB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PP964447</w:t>
            </w:r>
          </w:p>
        </w:tc>
      </w:tr>
      <w:tr w:rsidR="00A474E1" w:rsidRPr="002253C3" w14:paraId="60C5B7E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D70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05A6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690E" w14:textId="70560E4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F6F4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18C" w14:textId="67EDDA2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90.91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178D" w14:textId="2AD7F60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F80B" w14:textId="4DC8A83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PP964448</w:t>
            </w:r>
          </w:p>
        </w:tc>
      </w:tr>
      <w:tr w:rsidR="00A474E1" w:rsidRPr="002253C3" w14:paraId="7335C70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0711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MDB0277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07990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47057" w14:textId="031B6B6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Butta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8A15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51A0" w14:textId="3A05F97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94.94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AE62" w14:textId="123FB69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Monodus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FE40" w14:textId="7A39351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PP964449</w:t>
            </w:r>
          </w:p>
        </w:tc>
      </w:tr>
      <w:tr w:rsidR="00A474E1" w:rsidRPr="002253C3" w14:paraId="5E6A463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2037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MDB0362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A622F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84D5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BE76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Elliptio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arca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FAB6" w14:textId="04ED1B5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5084" w14:textId="173F08C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Gymnodinium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A1F6" w14:textId="1E4CEFB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PP964450</w:t>
            </w:r>
          </w:p>
        </w:tc>
      </w:tr>
      <w:tr w:rsidR="00A474E1" w:rsidRPr="002253C3" w14:paraId="5009AE74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387F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MDB0366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A4331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79BB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C6FD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5EF78" w14:textId="66DBD0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92.26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06D48" w14:textId="19D9485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9966" w14:textId="3CE18B0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PP964451</w:t>
            </w:r>
          </w:p>
        </w:tc>
      </w:tr>
      <w:tr w:rsidR="00A474E1" w:rsidRPr="002253C3" w14:paraId="1844D1E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6E29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MDB0381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4187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32A" w14:textId="7777777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71CD" w14:textId="777777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1347" w14:textId="3FB9D72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93.93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F53BC" w14:textId="5780A67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7A25" w14:textId="2C8D2AC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PP964452</w:t>
            </w:r>
          </w:p>
        </w:tc>
      </w:tr>
      <w:tr w:rsidR="00A474E1" w:rsidRPr="002253C3" w14:paraId="128EFE8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05A4B" w14:textId="616ED3B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MDB0494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E1E3" w14:textId="73BCC8F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97DB" w14:textId="2C77132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96F5" w14:textId="6F27CF5B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C0C25" w14:textId="06E30F29" w:rsidR="00A474E1" w:rsidRPr="002253C3" w:rsidRDefault="00A474E1" w:rsidP="00A474E1">
            <w:pPr>
              <w:rPr>
                <w:rFonts w:ascii="Times New Roman" w:hAnsi="Times New Roman" w:cs="Times New Roman"/>
                <w:color w:val="000000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98.98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ACACD" w14:textId="4FC94BAB" w:rsidR="00A474E1" w:rsidRPr="002253C3" w:rsidRDefault="00A474E1" w:rsidP="00A474E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2C867" w14:textId="3AD7708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PP964453</w:t>
            </w:r>
          </w:p>
        </w:tc>
      </w:tr>
      <w:tr w:rsidR="00A474E1" w:rsidRPr="002253C3" w14:paraId="5251B24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88EB" w14:textId="045F9A5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MDB0498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47FE" w14:textId="2BF2301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907A" w14:textId="53AC93C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4A74" w14:textId="3C2326C4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BD945" w14:textId="3A12649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3834F" w14:textId="6EAAA66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1FC1D" w14:textId="4214C79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PP964454</w:t>
            </w:r>
          </w:p>
        </w:tc>
      </w:tr>
      <w:tr w:rsidR="00A474E1" w:rsidRPr="002253C3" w14:paraId="2F88AAA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26F5F" w14:textId="624A0F1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282D5" w14:textId="02F19FB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1E8AB" w14:textId="70587B3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9FF1" w14:textId="7AA20F6A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45C9C" w14:textId="467C532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87.44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2ED0" w14:textId="2A8DEBA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C6C1" w14:textId="5ADF772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PP964455</w:t>
            </w:r>
          </w:p>
        </w:tc>
      </w:tr>
      <w:tr w:rsidR="00A474E1" w:rsidRPr="002253C3" w14:paraId="22177A0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F95A" w14:textId="7E27788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8639" w14:textId="766F8B7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1326" w14:textId="2A74A28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557E" w14:textId="58A45E9A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B4DB" w14:textId="2B4D039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99.1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7BB03" w14:textId="448FF75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C7EC" w14:textId="62BFA1D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PP964456</w:t>
            </w:r>
          </w:p>
        </w:tc>
      </w:tr>
      <w:tr w:rsidR="00A474E1" w:rsidRPr="002253C3" w14:paraId="554F169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61D0" w14:textId="45B498C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E96E" w14:textId="5DCEED2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0583" w14:textId="6D184C1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A69A6" w14:textId="38609526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ovata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C396" w14:textId="6C278E1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99.1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6DA9" w14:textId="06B6CCD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3F732" w14:textId="6ADC0FD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PP964457</w:t>
            </w:r>
          </w:p>
        </w:tc>
      </w:tr>
      <w:tr w:rsidR="00A474E1" w:rsidRPr="002253C3" w14:paraId="7CBA77C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D8D4" w14:textId="30BBF3B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6C5B" w14:textId="3C1067F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9B3A" w14:textId="697F492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D471" w14:textId="5D189E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2631" w14:textId="39D1DC3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90.32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8B11B" w14:textId="42F9A5E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Cryptosoridium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BAC1" w14:textId="2D7EDEC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PP964458</w:t>
            </w:r>
          </w:p>
        </w:tc>
      </w:tr>
      <w:tr w:rsidR="00A474E1" w:rsidRPr="002253C3" w14:paraId="09CA07A7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A65A" w14:textId="7696C12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996A" w14:textId="3DFF2DD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3E9E" w14:textId="3D08CE2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F556" w14:textId="3F6CAD6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44373" w14:textId="35A808B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99.23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B5044" w14:textId="0A62AEF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Durinskia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B816" w14:textId="409C628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PP964459</w:t>
            </w:r>
          </w:p>
        </w:tc>
      </w:tr>
      <w:tr w:rsidR="00A474E1" w:rsidRPr="002253C3" w14:paraId="6D5C37C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351C" w14:textId="302AB94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9A353" w14:textId="5E0EFBC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71EE" w14:textId="6C3DBC0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9BF0" w14:textId="7038614E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405AC" w14:textId="06DE2D5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98.97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2E98E" w14:textId="147D472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3647" w14:textId="3845B70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PP964460</w:t>
            </w:r>
          </w:p>
        </w:tc>
      </w:tr>
      <w:tr w:rsidR="00A474E1" w:rsidRPr="002253C3" w14:paraId="5870910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B6E7" w14:textId="1C66361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MDB0526b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E1BF" w14:textId="1139D01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32A2" w14:textId="4AD2E1E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926F4" w14:textId="373CE7A8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1A10" w14:textId="77E13D9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84.1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BF3A" w14:textId="5EA03C6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Peridinium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17A9" w14:textId="4B054C4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PP964461</w:t>
            </w:r>
          </w:p>
        </w:tc>
      </w:tr>
      <w:tr w:rsidR="00A474E1" w:rsidRPr="002253C3" w14:paraId="6AA1951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8856" w14:textId="68C9E8E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36CA6" w14:textId="72D36A5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D998" w14:textId="08A9535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8C63" w14:textId="5DF346F2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31CF3" w14:textId="0A56840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86.96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7241E" w14:textId="3414571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Cryptosoridium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8896" w14:textId="5E7DE29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PP964462</w:t>
            </w:r>
          </w:p>
        </w:tc>
      </w:tr>
      <w:tr w:rsidR="00A474E1" w:rsidRPr="002253C3" w14:paraId="25BCE7A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9E51" w14:textId="0FD0A54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2703" w14:textId="4F844FE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6DBD" w14:textId="03F3CDB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C8B9" w14:textId="66663885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474C0" w14:textId="2E18654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98.85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D941F" w14:textId="78F3565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32B9D" w14:textId="7ADABDF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PP964463</w:t>
            </w:r>
          </w:p>
        </w:tc>
      </w:tr>
      <w:tr w:rsidR="00A474E1" w:rsidRPr="002253C3" w14:paraId="60A01C9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8FD1" w14:textId="5E2F28E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MDB0531b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097B" w14:textId="3843ADF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9864" w14:textId="7197811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Paint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EC9A" w14:textId="50F8D47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Pleurobema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oviforme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F89A" w14:textId="2A45701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89.63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31445" w14:textId="44E9629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Fibrocapsa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933C" w14:textId="7ABD80E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PP964464</w:t>
            </w:r>
          </w:p>
        </w:tc>
      </w:tr>
      <w:tr w:rsidR="00A474E1" w:rsidRPr="002253C3" w14:paraId="0FBDCA0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BF99" w14:textId="69511D3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90CD" w14:textId="3650252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F51F" w14:textId="39E5680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B6845" w14:textId="54841100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CFBBE" w14:textId="487824F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98.85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06F4C" w14:textId="442E864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203D" w14:textId="64B63BF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PP964465</w:t>
            </w:r>
          </w:p>
        </w:tc>
      </w:tr>
      <w:tr w:rsidR="00A474E1" w:rsidRPr="002253C3" w14:paraId="1897C116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6BB3" w14:textId="0F92B16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FF2DF" w14:textId="30F55EE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099D" w14:textId="6C48508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9324" w14:textId="5D200E05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pustulosa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1C9DA" w14:textId="47E1F8E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96.61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0F28B" w14:textId="4316AF1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Chaetoceros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B460" w14:textId="2E11346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PP964466</w:t>
            </w:r>
          </w:p>
        </w:tc>
      </w:tr>
      <w:tr w:rsidR="00A474E1" w:rsidRPr="002253C3" w14:paraId="7DF263F0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72649" w14:textId="6A7F559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MDB0546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EAEC5" w14:textId="7718767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39481" w14:textId="53283EC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0A01" w14:textId="359E1F30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Obliquaria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reflexa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CF1C8" w14:textId="5847611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99.87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EC06D" w14:textId="45648C7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Cyclotella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ACFE" w14:textId="61F98C3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PP964467</w:t>
            </w:r>
          </w:p>
        </w:tc>
      </w:tr>
      <w:tr w:rsidR="00A474E1" w:rsidRPr="002253C3" w14:paraId="77752CE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DBF5" w14:textId="56AC59C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AC28" w14:textId="76AFFF4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5B91" w14:textId="6BCB74C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85C6" w14:textId="224E5489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Obliquaria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reflexa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8C05C" w14:textId="3D6E8F2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98.99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A2B09" w14:textId="5576625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EA3F8" w14:textId="55491BB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PP964468</w:t>
            </w:r>
          </w:p>
        </w:tc>
      </w:tr>
      <w:tr w:rsidR="00A474E1" w:rsidRPr="002253C3" w14:paraId="0630B64D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2CAE" w14:textId="1D6FFF3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MDB0557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36439" w14:textId="46B6233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ACB6" w14:textId="3242647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78F6" w14:textId="223072FA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Cyclonaias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tuberculata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03DB1" w14:textId="3B15E28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96.47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70C71" w14:textId="519FFEB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Cyclotella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7412" w14:textId="1B16DE6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PP964469</w:t>
            </w:r>
          </w:p>
        </w:tc>
      </w:tr>
      <w:tr w:rsidR="00A474E1" w:rsidRPr="002253C3" w14:paraId="223FC51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60B2" w14:textId="5143AB4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MDB0566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3583" w14:textId="2DF66BE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DCB0B" w14:textId="617F4BA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2091" w14:textId="09A900AD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3800" w14:textId="01FB18E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77.96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89402" w14:textId="18F83EA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Plagiogrammopsis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1DA9" w14:textId="0CA3F81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PP964470</w:t>
            </w:r>
          </w:p>
        </w:tc>
      </w:tr>
      <w:tr w:rsidR="00A474E1" w:rsidRPr="002253C3" w14:paraId="1A86632E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13DE" w14:textId="3E4B525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B2EB" w14:textId="061161F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Tennessee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CCBE" w14:textId="30D5C27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Duck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B7A06" w14:textId="45A0836F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Amblema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plicata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DCB58" w14:textId="068743A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99.61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98A35" w14:textId="0E3AA7F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32AF" w14:textId="3C6255C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PP964471</w:t>
            </w:r>
          </w:p>
        </w:tc>
      </w:tr>
      <w:tr w:rsidR="00A474E1" w:rsidRPr="002253C3" w14:paraId="64D81E7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9C13" w14:textId="3AFC2F7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MDB0575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8EC1" w14:textId="6C5F79C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66A6A" w14:textId="48B37E8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385A" w14:textId="0983D079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F5C90" w14:textId="7B49BFA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97.97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1F00" w14:textId="574B956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B859" w14:textId="0056980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PP964472</w:t>
            </w:r>
          </w:p>
        </w:tc>
      </w:tr>
      <w:tr w:rsidR="00A474E1" w:rsidRPr="002253C3" w14:paraId="4C6DB819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EB1E" w14:textId="7B7DE0F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MDB0577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20E2" w14:textId="646524D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6294" w14:textId="617B8C0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B7DB" w14:textId="62170482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r w:rsidRPr="002253C3">
              <w:rPr>
                <w:rFonts w:ascii="Times New Roman" w:hAnsi="Times New Roman" w:cs="Times New Roman"/>
                <w:i/>
                <w:iCs/>
              </w:rPr>
              <w:t xml:space="preserve">Pustulosa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kieneriana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46EED" w14:textId="09B09CB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E6023" w14:textId="5778E6B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4293" w14:textId="450A0DF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PP964473</w:t>
            </w:r>
          </w:p>
        </w:tc>
      </w:tr>
      <w:tr w:rsidR="00A474E1" w:rsidRPr="002253C3" w14:paraId="0EE65E8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87DA" w14:textId="259993D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MDB0580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04B7" w14:textId="62317A7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AE41" w14:textId="3B3C305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E248" w14:textId="1B4B486C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Obliquaria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reflexa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B3645" w14:textId="5437798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98.84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69F35" w14:textId="6F3D3C3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C8F0" w14:textId="7AA6409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PP964474</w:t>
            </w:r>
          </w:p>
        </w:tc>
      </w:tr>
      <w:tr w:rsidR="00A474E1" w:rsidRPr="002253C3" w14:paraId="0904253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440FF" w14:textId="686CB8B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lastRenderedPageBreak/>
              <w:t>MDB0603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28F5" w14:textId="5E0A7E4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51DCA" w14:textId="624DF05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49F9B" w14:textId="15CC6040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95311" w14:textId="16663FB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95.51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D24CB" w14:textId="296D32E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D341" w14:textId="646C328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PP964475</w:t>
            </w:r>
          </w:p>
        </w:tc>
      </w:tr>
      <w:tr w:rsidR="00A474E1" w:rsidRPr="002253C3" w14:paraId="64EC75D5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0564" w14:textId="6031A48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7F88" w14:textId="70513A8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740C" w14:textId="4FDCDA2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E2EC" w14:textId="219F4FBE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A4AFB" w14:textId="0BBE4295" w:rsidR="00A474E1" w:rsidRPr="002253C3" w:rsidRDefault="00D04C3A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89.46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A3759" w14:textId="042979DA" w:rsidR="00A474E1" w:rsidRPr="002253C3" w:rsidRDefault="00D04C3A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Unruhdinium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6D85" w14:textId="0B2A35F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PP964476</w:t>
            </w:r>
          </w:p>
        </w:tc>
      </w:tr>
      <w:tr w:rsidR="00D04C3A" w:rsidRPr="002253C3" w14:paraId="6A7C565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6982" w14:textId="727F8DC8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D957" w14:textId="1AAB46C8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EA33" w14:textId="6D02F35B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694A" w14:textId="787A4BD9" w:rsidR="00D04C3A" w:rsidRPr="002253C3" w:rsidRDefault="00D04C3A" w:rsidP="00D04C3A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E81EE" w14:textId="428A60BD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85.88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3E6B9" w14:textId="1ECBC909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30FA8" w14:textId="0FBFA15E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PP964477</w:t>
            </w:r>
          </w:p>
        </w:tc>
      </w:tr>
      <w:tr w:rsidR="00D04C3A" w:rsidRPr="002253C3" w14:paraId="201DBA51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AEFC" w14:textId="62FCE5D3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MDB0606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54D7" w14:textId="5C9879DE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C200" w14:textId="605A88D4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6A9E" w14:textId="130586AF" w:rsidR="00D04C3A" w:rsidRPr="002253C3" w:rsidRDefault="00D04C3A" w:rsidP="00D04C3A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D97AA" w14:textId="1DF5D81D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95.45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F5EDA" w14:textId="26CA35A9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Trebonskia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98A" w14:textId="405C8897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PP964478</w:t>
            </w:r>
          </w:p>
        </w:tc>
      </w:tr>
      <w:tr w:rsidR="00D04C3A" w:rsidRPr="002253C3" w14:paraId="09E3A2F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7E55" w14:textId="08F11DF9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5C1FA" w14:textId="14F38E13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F5A1A" w14:textId="75967E04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7FD3" w14:textId="63D62388" w:rsidR="00D04C3A" w:rsidRPr="002253C3" w:rsidRDefault="00D04C3A" w:rsidP="00D04C3A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52DD0" w14:textId="0AC57C66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89.45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6588B" w14:textId="5542138B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Trebonskia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761A" w14:textId="01301B08" w:rsidR="00D04C3A" w:rsidRPr="002253C3" w:rsidRDefault="00D04C3A" w:rsidP="00D04C3A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PP964479</w:t>
            </w:r>
          </w:p>
        </w:tc>
      </w:tr>
      <w:tr w:rsidR="00A474E1" w:rsidRPr="002253C3" w14:paraId="0BEDC8E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415C" w14:textId="161D2C7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2582" w14:textId="6484D2A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E635" w14:textId="34609A0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6745F" w14:textId="7CA285F6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F1A4E" w14:textId="02E1B9E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91.56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8483C" w14:textId="28A493A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B1052" w14:textId="726F9019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PP964480</w:t>
            </w:r>
          </w:p>
        </w:tc>
      </w:tr>
      <w:tr w:rsidR="00A474E1" w:rsidRPr="002253C3" w14:paraId="4255F598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1C2E1" w14:textId="126F77C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4E73" w14:textId="5F51144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58F0E" w14:textId="34CF929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00E6" w14:textId="390506D0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F7B50" w14:textId="4CC0456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89.12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E7E57" w14:textId="07328C6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5837" w14:textId="748E86BD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PP964481</w:t>
            </w:r>
          </w:p>
        </w:tc>
      </w:tr>
      <w:tr w:rsidR="00A474E1" w:rsidRPr="002253C3" w14:paraId="4C1693DC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AA39" w14:textId="4F04748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MDB0612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F3CF" w14:textId="69C83E8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23DD" w14:textId="0E6FF6F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C30D" w14:textId="56109980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Quadrula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verrucosa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87F7D" w14:textId="39422AE8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92.92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0A52D" w14:textId="3A74E30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Trachydiscus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CDF8" w14:textId="30D5F0B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PP964482</w:t>
            </w:r>
          </w:p>
        </w:tc>
      </w:tr>
      <w:tr w:rsidR="00A474E1" w:rsidRPr="002253C3" w14:paraId="030558EF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46ED" w14:textId="2C8432D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4252" w14:textId="7CDB6B87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E5BC" w14:textId="3D4B160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1BA3" w14:textId="4F968C68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Lampsislis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7A132" w14:textId="3136F1E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95.66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7D37D" w14:textId="23EA89F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31DA" w14:textId="4562EED6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PP964483</w:t>
            </w:r>
          </w:p>
        </w:tc>
      </w:tr>
      <w:tr w:rsidR="00A474E1" w:rsidRPr="002253C3" w14:paraId="1FB51A5B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1690A" w14:textId="3C013F9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6C76F" w14:textId="23E64074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C54A" w14:textId="5A8B90C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8B29" w14:textId="0FC84F9E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Lampsislis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2014" w14:textId="77BB0C1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96.45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2D7C6" w14:textId="5DCC906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9795" w14:textId="1419173E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PP964484</w:t>
            </w:r>
          </w:p>
        </w:tc>
      </w:tr>
      <w:tr w:rsidR="00A474E1" w:rsidRPr="002253C3" w14:paraId="0047562A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C5C4" w14:textId="2C1BAA4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D77C" w14:textId="6A6F32EC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ADC7" w14:textId="1C3408A0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A7D30" w14:textId="7498908E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Lampsislis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0A3C0" w14:textId="0BCC6735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  <w:color w:val="000000"/>
              </w:rPr>
              <w:t>95.76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2A091" w14:textId="3BA0210A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88BB" w14:textId="2BC06C71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PP964485</w:t>
            </w:r>
          </w:p>
        </w:tc>
      </w:tr>
      <w:tr w:rsidR="00A474E1" w:rsidRPr="002253C3" w14:paraId="376A02C2" w14:textId="77777777" w:rsidTr="006A4978"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2FD8" w14:textId="5B4E355B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MDB0626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F1AC" w14:textId="5E372A43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4F90" w14:textId="66206FBF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Sipsey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3FBA" w14:textId="15106D07" w:rsidR="00A474E1" w:rsidRPr="002253C3" w:rsidRDefault="00A474E1" w:rsidP="00A474E1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253C3">
              <w:rPr>
                <w:rFonts w:ascii="Times New Roman" w:hAnsi="Times New Roman" w:cs="Times New Roman"/>
                <w:i/>
                <w:iCs/>
              </w:rPr>
              <w:t>Lampsislis</w:t>
            </w:r>
            <w:proofErr w:type="spellEnd"/>
            <w:r w:rsidRPr="002253C3">
              <w:rPr>
                <w:rFonts w:ascii="Times New Roman" w:hAnsi="Times New Roman" w:cs="Times New Roman"/>
                <w:i/>
                <w:iCs/>
              </w:rPr>
              <w:t xml:space="preserve"> ornata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753E0" w14:textId="1BA8C5E2" w:rsidR="00A474E1" w:rsidRPr="002253C3" w:rsidRDefault="00D04C3A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90.08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FA47B" w14:textId="473DDA6F" w:rsidR="00A474E1" w:rsidRPr="002253C3" w:rsidRDefault="00D04C3A" w:rsidP="00A474E1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  <w:color w:val="000000"/>
              </w:rPr>
              <w:t>Vacuoliviride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7226" w14:textId="787A7482" w:rsidR="00A474E1" w:rsidRPr="002253C3" w:rsidRDefault="00A474E1" w:rsidP="00A474E1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PP964486</w:t>
            </w:r>
          </w:p>
        </w:tc>
      </w:tr>
    </w:tbl>
    <w:p w14:paraId="3D0432BD" w14:textId="60F1B880" w:rsidR="004A002C" w:rsidRPr="002253C3" w:rsidRDefault="004A002C"/>
    <w:p w14:paraId="343FF000" w14:textId="77777777" w:rsidR="004A002C" w:rsidRPr="002253C3" w:rsidRDefault="004A002C">
      <w:pPr>
        <w:spacing w:after="160" w:line="259" w:lineRule="auto"/>
      </w:pPr>
      <w:r w:rsidRPr="002253C3">
        <w:br w:type="page"/>
      </w:r>
    </w:p>
    <w:p w14:paraId="23E34599" w14:textId="78CBFDF5" w:rsidR="00C6124A" w:rsidRPr="002253C3" w:rsidRDefault="004A002C" w:rsidP="004A002C">
      <w:pPr>
        <w:rPr>
          <w:rFonts w:ascii="Times New Roman" w:hAnsi="Times New Roman" w:cs="Times New Roman"/>
        </w:rPr>
      </w:pPr>
      <w:r w:rsidRPr="002253C3">
        <w:rPr>
          <w:rFonts w:ascii="Times New Roman" w:hAnsi="Times New Roman" w:cs="Times New Roman"/>
        </w:rPr>
        <w:lastRenderedPageBreak/>
        <w:t xml:space="preserve">Table </w:t>
      </w:r>
      <w:r w:rsidR="002253C3" w:rsidRPr="002253C3">
        <w:rPr>
          <w:rFonts w:ascii="Times New Roman" w:hAnsi="Times New Roman" w:cs="Times New Roman"/>
        </w:rPr>
        <w:t>S</w:t>
      </w:r>
      <w:r w:rsidRPr="002253C3">
        <w:rPr>
          <w:rFonts w:ascii="Times New Roman" w:hAnsi="Times New Roman" w:cs="Times New Roman"/>
        </w:rPr>
        <w:t>2. The taxa and respective accession numbers for the 18S rRNA gene sequence used in this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A002C" w:rsidRPr="002253C3" w14:paraId="700F8A42" w14:textId="77777777" w:rsidTr="004A002C">
        <w:tc>
          <w:tcPr>
            <w:tcW w:w="4675" w:type="dxa"/>
          </w:tcPr>
          <w:p w14:paraId="72CF40D0" w14:textId="4BB9C0AC" w:rsidR="004A002C" w:rsidRPr="002253C3" w:rsidRDefault="004A002C" w:rsidP="004A002C">
            <w:pPr>
              <w:rPr>
                <w:rFonts w:ascii="Times New Roman" w:hAnsi="Times New Roman" w:cs="Times New Roman"/>
                <w:b/>
                <w:bCs/>
              </w:rPr>
            </w:pPr>
            <w:r w:rsidRPr="002253C3">
              <w:rPr>
                <w:rFonts w:ascii="Times New Roman" w:hAnsi="Times New Roman" w:cs="Times New Roman"/>
                <w:b/>
                <w:bCs/>
              </w:rPr>
              <w:t>Taxa</w:t>
            </w:r>
          </w:p>
        </w:tc>
        <w:tc>
          <w:tcPr>
            <w:tcW w:w="4675" w:type="dxa"/>
          </w:tcPr>
          <w:p w14:paraId="13F66F11" w14:textId="15DC5237" w:rsidR="004A002C" w:rsidRPr="002253C3" w:rsidRDefault="004A002C" w:rsidP="004A002C">
            <w:pPr>
              <w:rPr>
                <w:rFonts w:ascii="Times New Roman" w:hAnsi="Times New Roman" w:cs="Times New Roman"/>
                <w:b/>
                <w:bCs/>
              </w:rPr>
            </w:pPr>
            <w:r w:rsidRPr="002253C3">
              <w:rPr>
                <w:rFonts w:ascii="Times New Roman" w:hAnsi="Times New Roman" w:cs="Times New Roman"/>
                <w:b/>
                <w:bCs/>
              </w:rPr>
              <w:t>Accession Number</w:t>
            </w:r>
          </w:p>
        </w:tc>
      </w:tr>
      <w:tr w:rsidR="004A002C" w:rsidRPr="002253C3" w14:paraId="19F8DF25" w14:textId="77777777" w:rsidTr="004A002C">
        <w:tc>
          <w:tcPr>
            <w:tcW w:w="4675" w:type="dxa"/>
          </w:tcPr>
          <w:p w14:paraId="5ECBF957" w14:textId="1FF4A8D7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Aggregata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5C91" w:rsidRPr="002253C3">
              <w:rPr>
                <w:rFonts w:ascii="Times New Roman" w:hAnsi="Times New Roman" w:cs="Times New Roman"/>
              </w:rPr>
              <w:t>eberthi</w:t>
            </w:r>
            <w:proofErr w:type="spellEnd"/>
          </w:p>
        </w:tc>
        <w:tc>
          <w:tcPr>
            <w:tcW w:w="4675" w:type="dxa"/>
          </w:tcPr>
          <w:p w14:paraId="52296AF3" w14:textId="07FE1201" w:rsidR="004A002C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DQ096838.1</w:t>
            </w:r>
          </w:p>
        </w:tc>
      </w:tr>
      <w:tr w:rsidR="007E68C1" w:rsidRPr="002253C3" w14:paraId="740CE76E" w14:textId="77777777" w:rsidTr="004A002C">
        <w:tc>
          <w:tcPr>
            <w:tcW w:w="4675" w:type="dxa"/>
          </w:tcPr>
          <w:p w14:paraId="044FB0A1" w14:textId="78EBBF65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Alveolata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sp.</w:t>
            </w:r>
          </w:p>
        </w:tc>
        <w:tc>
          <w:tcPr>
            <w:tcW w:w="4675" w:type="dxa"/>
          </w:tcPr>
          <w:p w14:paraId="0037B44F" w14:textId="55FB2AC7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HM245049.1</w:t>
            </w:r>
          </w:p>
        </w:tc>
      </w:tr>
      <w:tr w:rsidR="007E68C1" w:rsidRPr="002253C3" w14:paraId="33D79513" w14:textId="77777777" w:rsidTr="004A002C">
        <w:tc>
          <w:tcPr>
            <w:tcW w:w="4675" w:type="dxa"/>
          </w:tcPr>
          <w:p w14:paraId="023AEE19" w14:textId="00A93295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Ascogregarina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taiwanensis</w:t>
            </w:r>
            <w:proofErr w:type="spellEnd"/>
          </w:p>
        </w:tc>
        <w:tc>
          <w:tcPr>
            <w:tcW w:w="4675" w:type="dxa"/>
          </w:tcPr>
          <w:p w14:paraId="29CCE0C4" w14:textId="012F786A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JX131300.1</w:t>
            </w:r>
          </w:p>
        </w:tc>
      </w:tr>
      <w:tr w:rsidR="00715C91" w:rsidRPr="002253C3" w14:paraId="4EEB0009" w14:textId="77777777" w:rsidTr="004A002C">
        <w:tc>
          <w:tcPr>
            <w:tcW w:w="4675" w:type="dxa"/>
          </w:tcPr>
          <w:p w14:paraId="673717B6" w14:textId="0A94D451" w:rsidR="00715C91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 xml:space="preserve">Babesia </w:t>
            </w:r>
            <w:proofErr w:type="spellStart"/>
            <w:r w:rsidRPr="002253C3">
              <w:rPr>
                <w:rFonts w:ascii="Times New Roman" w:hAnsi="Times New Roman" w:cs="Times New Roman"/>
              </w:rPr>
              <w:t>gibsoni</w:t>
            </w:r>
            <w:proofErr w:type="spellEnd"/>
          </w:p>
        </w:tc>
        <w:tc>
          <w:tcPr>
            <w:tcW w:w="4675" w:type="dxa"/>
          </w:tcPr>
          <w:p w14:paraId="47958A64" w14:textId="253D11AD" w:rsidR="00715C91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MN928851</w:t>
            </w:r>
          </w:p>
        </w:tc>
      </w:tr>
      <w:tr w:rsidR="004A002C" w:rsidRPr="002253C3" w14:paraId="36A4E16A" w14:textId="77777777" w:rsidTr="004A002C">
        <w:tc>
          <w:tcPr>
            <w:tcW w:w="4675" w:type="dxa"/>
          </w:tcPr>
          <w:p w14:paraId="6315EA24" w14:textId="529D7E66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Apicomplexa sp.</w:t>
            </w:r>
          </w:p>
        </w:tc>
        <w:tc>
          <w:tcPr>
            <w:tcW w:w="4675" w:type="dxa"/>
          </w:tcPr>
          <w:p w14:paraId="5AC44556" w14:textId="61B54CEB" w:rsidR="004A002C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KX774502.1</w:t>
            </w:r>
          </w:p>
        </w:tc>
      </w:tr>
      <w:tr w:rsidR="004A002C" w:rsidRPr="002253C3" w14:paraId="735539E4" w14:textId="77777777" w:rsidTr="004A002C">
        <w:tc>
          <w:tcPr>
            <w:tcW w:w="4675" w:type="dxa"/>
          </w:tcPr>
          <w:p w14:paraId="1F37F0D4" w14:textId="3905784C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 xml:space="preserve">Cryptosporidium </w:t>
            </w:r>
            <w:r w:rsidR="00715C91" w:rsidRPr="002253C3">
              <w:rPr>
                <w:rFonts w:ascii="Times New Roman" w:hAnsi="Times New Roman" w:cs="Times New Roman"/>
              </w:rPr>
              <w:t xml:space="preserve">sp. </w:t>
            </w:r>
          </w:p>
        </w:tc>
        <w:tc>
          <w:tcPr>
            <w:tcW w:w="4675" w:type="dxa"/>
          </w:tcPr>
          <w:p w14:paraId="401EA964" w14:textId="21E4BD79" w:rsidR="004A002C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AF108863.1</w:t>
            </w:r>
          </w:p>
        </w:tc>
      </w:tr>
      <w:tr w:rsidR="004A002C" w:rsidRPr="002253C3" w14:paraId="473B8731" w14:textId="77777777" w:rsidTr="004A002C">
        <w:tc>
          <w:tcPr>
            <w:tcW w:w="4675" w:type="dxa"/>
          </w:tcPr>
          <w:p w14:paraId="4A5270B9" w14:textId="3A7EA4F2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Goussia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ameliae</w:t>
            </w:r>
            <w:proofErr w:type="spellEnd"/>
          </w:p>
        </w:tc>
        <w:tc>
          <w:tcPr>
            <w:tcW w:w="4675" w:type="dxa"/>
          </w:tcPr>
          <w:p w14:paraId="57BB4B10" w14:textId="16486509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KP411007.1</w:t>
            </w:r>
          </w:p>
        </w:tc>
      </w:tr>
      <w:tr w:rsidR="00715C91" w:rsidRPr="002253C3" w14:paraId="0A0D0194" w14:textId="77777777" w:rsidTr="004A002C">
        <w:tc>
          <w:tcPr>
            <w:tcW w:w="4675" w:type="dxa"/>
          </w:tcPr>
          <w:p w14:paraId="3B716CFE" w14:textId="1B9D741B" w:rsidR="00715C91" w:rsidRPr="002253C3" w:rsidRDefault="00715C9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Hepatozoon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canis</w:t>
            </w:r>
            <w:proofErr w:type="spellEnd"/>
          </w:p>
        </w:tc>
        <w:tc>
          <w:tcPr>
            <w:tcW w:w="4675" w:type="dxa"/>
          </w:tcPr>
          <w:p w14:paraId="096F333B" w14:textId="6C075A5F" w:rsidR="00715C91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MH615006.1</w:t>
            </w:r>
          </w:p>
        </w:tc>
      </w:tr>
      <w:tr w:rsidR="007E68C1" w:rsidRPr="002253C3" w14:paraId="3570A74D" w14:textId="77777777" w:rsidTr="004A002C">
        <w:tc>
          <w:tcPr>
            <w:tcW w:w="4675" w:type="dxa"/>
          </w:tcPr>
          <w:p w14:paraId="4A8CFC37" w14:textId="433BE0EF" w:rsidR="00715C9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Margolisiella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islandica</w:t>
            </w:r>
            <w:proofErr w:type="spellEnd"/>
          </w:p>
        </w:tc>
        <w:tc>
          <w:tcPr>
            <w:tcW w:w="4675" w:type="dxa"/>
          </w:tcPr>
          <w:p w14:paraId="1DB4A027" w14:textId="354F5267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JN227668.1</w:t>
            </w:r>
          </w:p>
        </w:tc>
      </w:tr>
      <w:tr w:rsidR="007E68C1" w:rsidRPr="002253C3" w14:paraId="25BB1660" w14:textId="77777777" w:rsidTr="004A002C">
        <w:tc>
          <w:tcPr>
            <w:tcW w:w="4675" w:type="dxa"/>
          </w:tcPr>
          <w:p w14:paraId="591CEAC4" w14:textId="57CE4FC8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Merocystis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kathae</w:t>
            </w:r>
            <w:proofErr w:type="spellEnd"/>
          </w:p>
        </w:tc>
        <w:tc>
          <w:tcPr>
            <w:tcW w:w="4675" w:type="dxa"/>
          </w:tcPr>
          <w:p w14:paraId="4567447C" w14:textId="686BDA48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MH348777.1</w:t>
            </w:r>
          </w:p>
        </w:tc>
      </w:tr>
      <w:tr w:rsidR="007E68C1" w:rsidRPr="002253C3" w14:paraId="59E9228A" w14:textId="77777777" w:rsidTr="004A002C">
        <w:tc>
          <w:tcPr>
            <w:tcW w:w="4675" w:type="dxa"/>
          </w:tcPr>
          <w:p w14:paraId="09437BA3" w14:textId="1E31942B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Nematopsis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temporariae</w:t>
            </w:r>
            <w:proofErr w:type="spellEnd"/>
          </w:p>
        </w:tc>
        <w:tc>
          <w:tcPr>
            <w:tcW w:w="4675" w:type="dxa"/>
          </w:tcPr>
          <w:p w14:paraId="7CEAE1E6" w14:textId="60D1FE6F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KT717658.1</w:t>
            </w:r>
          </w:p>
        </w:tc>
      </w:tr>
      <w:tr w:rsidR="004A002C" w:rsidRPr="002253C3" w14:paraId="283F5D80" w14:textId="77777777" w:rsidTr="004A002C">
        <w:tc>
          <w:tcPr>
            <w:tcW w:w="4675" w:type="dxa"/>
          </w:tcPr>
          <w:p w14:paraId="274929C3" w14:textId="40E7DE41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Perkinsus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marinus</w:t>
            </w:r>
          </w:p>
        </w:tc>
        <w:tc>
          <w:tcPr>
            <w:tcW w:w="4675" w:type="dxa"/>
          </w:tcPr>
          <w:p w14:paraId="3CD3E685" w14:textId="2D495512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AF324218.1</w:t>
            </w:r>
          </w:p>
        </w:tc>
      </w:tr>
      <w:tr w:rsidR="007E68C1" w:rsidRPr="002253C3" w14:paraId="3CD7B082" w14:textId="77777777" w:rsidTr="004A002C">
        <w:tc>
          <w:tcPr>
            <w:tcW w:w="4675" w:type="dxa"/>
          </w:tcPr>
          <w:p w14:paraId="65BAA0C2" w14:textId="77DCF4D0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Pseudoklossia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53C3">
              <w:rPr>
                <w:rFonts w:ascii="Times New Roman" w:hAnsi="Times New Roman" w:cs="Times New Roman"/>
              </w:rPr>
              <w:t>pectinis</w:t>
            </w:r>
            <w:proofErr w:type="spellEnd"/>
          </w:p>
        </w:tc>
        <w:tc>
          <w:tcPr>
            <w:tcW w:w="4675" w:type="dxa"/>
          </w:tcPr>
          <w:p w14:paraId="43B61F33" w14:textId="1AA0277E" w:rsidR="007E68C1" w:rsidRPr="002253C3" w:rsidRDefault="007E68C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MH348778.1</w:t>
            </w:r>
          </w:p>
        </w:tc>
      </w:tr>
      <w:tr w:rsidR="004A002C" w:rsidRPr="002253C3" w14:paraId="6CA5F600" w14:textId="77777777" w:rsidTr="004A002C">
        <w:tc>
          <w:tcPr>
            <w:tcW w:w="4675" w:type="dxa"/>
          </w:tcPr>
          <w:p w14:paraId="43CCE4F4" w14:textId="5C7D0277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Rhogostoma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cylindrica</w:t>
            </w:r>
          </w:p>
        </w:tc>
        <w:tc>
          <w:tcPr>
            <w:tcW w:w="4675" w:type="dxa"/>
          </w:tcPr>
          <w:p w14:paraId="2678356A" w14:textId="132C86CE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KY905096.1</w:t>
            </w:r>
          </w:p>
        </w:tc>
      </w:tr>
      <w:tr w:rsidR="004A002C" w:rsidRPr="002253C3" w14:paraId="07D37D84" w14:textId="77777777" w:rsidTr="004A002C">
        <w:tc>
          <w:tcPr>
            <w:tcW w:w="4675" w:type="dxa"/>
          </w:tcPr>
          <w:p w14:paraId="190D8A04" w14:textId="5F4597D5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proofErr w:type="spellStart"/>
            <w:r w:rsidRPr="002253C3">
              <w:rPr>
                <w:rFonts w:ascii="Times New Roman" w:hAnsi="Times New Roman" w:cs="Times New Roman"/>
              </w:rPr>
              <w:t>Theileria</w:t>
            </w:r>
            <w:proofErr w:type="spellEnd"/>
            <w:r w:rsidRPr="002253C3">
              <w:rPr>
                <w:rFonts w:ascii="Times New Roman" w:hAnsi="Times New Roman" w:cs="Times New Roman"/>
              </w:rPr>
              <w:t xml:space="preserve"> </w:t>
            </w:r>
            <w:r w:rsidR="00715C91" w:rsidRPr="002253C3">
              <w:rPr>
                <w:rFonts w:ascii="Times New Roman" w:hAnsi="Times New Roman" w:cs="Times New Roman"/>
              </w:rPr>
              <w:t>annulata</w:t>
            </w:r>
          </w:p>
        </w:tc>
        <w:tc>
          <w:tcPr>
            <w:tcW w:w="4675" w:type="dxa"/>
          </w:tcPr>
          <w:p w14:paraId="37746856" w14:textId="0BDEAE28" w:rsidR="004A002C" w:rsidRPr="002253C3" w:rsidRDefault="00715C91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KF429800.1</w:t>
            </w:r>
          </w:p>
        </w:tc>
      </w:tr>
      <w:tr w:rsidR="004A002C" w:rsidRPr="004A002C" w14:paraId="3D7387DD" w14:textId="77777777" w:rsidTr="004A002C">
        <w:tc>
          <w:tcPr>
            <w:tcW w:w="4675" w:type="dxa"/>
          </w:tcPr>
          <w:p w14:paraId="279AD47E" w14:textId="396F1E6E" w:rsidR="004A002C" w:rsidRPr="002253C3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Toxoplasma gondii</w:t>
            </w:r>
          </w:p>
        </w:tc>
        <w:tc>
          <w:tcPr>
            <w:tcW w:w="4675" w:type="dxa"/>
          </w:tcPr>
          <w:p w14:paraId="79D6B891" w14:textId="4CDA3BC9" w:rsidR="004A002C" w:rsidRPr="004A002C" w:rsidRDefault="004A002C" w:rsidP="004A002C">
            <w:pPr>
              <w:rPr>
                <w:rFonts w:ascii="Times New Roman" w:hAnsi="Times New Roman" w:cs="Times New Roman"/>
              </w:rPr>
            </w:pPr>
            <w:r w:rsidRPr="002253C3">
              <w:rPr>
                <w:rFonts w:ascii="Times New Roman" w:hAnsi="Times New Roman" w:cs="Times New Roman"/>
              </w:rPr>
              <w:t>L49390.1</w:t>
            </w:r>
          </w:p>
        </w:tc>
      </w:tr>
    </w:tbl>
    <w:p w14:paraId="7A5930D3" w14:textId="77777777" w:rsidR="004A002C" w:rsidRPr="004A002C" w:rsidRDefault="004A002C" w:rsidP="004A002C">
      <w:pPr>
        <w:rPr>
          <w:rFonts w:ascii="Times New Roman" w:hAnsi="Times New Roman" w:cs="Times New Roman"/>
        </w:rPr>
      </w:pPr>
    </w:p>
    <w:sectPr w:rsidR="004A002C" w:rsidRPr="004A0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F9"/>
    <w:rsid w:val="00006D66"/>
    <w:rsid w:val="0011239C"/>
    <w:rsid w:val="002253C3"/>
    <w:rsid w:val="00386708"/>
    <w:rsid w:val="004A002C"/>
    <w:rsid w:val="005A7D1C"/>
    <w:rsid w:val="006A4978"/>
    <w:rsid w:val="00715C91"/>
    <w:rsid w:val="007C7C7F"/>
    <w:rsid w:val="007E68C1"/>
    <w:rsid w:val="008104C3"/>
    <w:rsid w:val="008F14F9"/>
    <w:rsid w:val="00986D18"/>
    <w:rsid w:val="00A474E1"/>
    <w:rsid w:val="00B65B35"/>
    <w:rsid w:val="00C6124A"/>
    <w:rsid w:val="00D04C3A"/>
    <w:rsid w:val="00D42BFA"/>
    <w:rsid w:val="00D9086E"/>
    <w:rsid w:val="00E2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A0D1D"/>
  <w15:chartTrackingRefBased/>
  <w15:docId w15:val="{B7CC4A71-F020-4EE8-8CA7-29DFE898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4F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F14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8F14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nhideWhenUsed/>
    <w:qFormat/>
    <w:rsid w:val="008F14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4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4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4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4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4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4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4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4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8F14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4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4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4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4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4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4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8F14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rsid w:val="008F14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4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14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4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14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4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14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4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4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4F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8F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4F9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rsid w:val="008F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14F9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ETDTitle">
    <w:name w:val="ETD Title"/>
    <w:basedOn w:val="Normal"/>
    <w:qFormat/>
    <w:rsid w:val="008F14F9"/>
    <w:pPr>
      <w:jc w:val="center"/>
    </w:pPr>
    <w:rPr>
      <w:b/>
      <w:lang w:val="en-CA"/>
    </w:rPr>
  </w:style>
  <w:style w:type="character" w:customStyle="1" w:styleId="SYSHYPERTEXT">
    <w:name w:val="SYS_HYPERTEXT"/>
    <w:rsid w:val="008F14F9"/>
    <w:rPr>
      <w:noProof/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14F9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eastAsia="ja-JP"/>
      <w14:ligatures w14:val="none"/>
    </w:rPr>
  </w:style>
  <w:style w:type="paragraph" w:styleId="Caption">
    <w:name w:val="caption"/>
    <w:basedOn w:val="Normal"/>
    <w:next w:val="Normal"/>
    <w:qFormat/>
    <w:rsid w:val="008F14F9"/>
    <w:pPr>
      <w:keepNext/>
      <w:spacing w:before="120" w:after="120"/>
    </w:pPr>
    <w:rPr>
      <w:b/>
      <w:bCs/>
    </w:rPr>
  </w:style>
  <w:style w:type="paragraph" w:styleId="TableofFigures">
    <w:name w:val="table of figures"/>
    <w:basedOn w:val="Normal"/>
    <w:next w:val="Normal"/>
    <w:uiPriority w:val="99"/>
    <w:rsid w:val="008F14F9"/>
    <w:pPr>
      <w:ind w:left="480" w:hanging="480"/>
    </w:pPr>
  </w:style>
  <w:style w:type="character" w:styleId="Hyperlink">
    <w:name w:val="Hyperlink"/>
    <w:uiPriority w:val="99"/>
    <w:rsid w:val="008F14F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8F14F9"/>
    <w:pPr>
      <w:tabs>
        <w:tab w:val="right" w:leader="dot" w:pos="8630"/>
      </w:tabs>
      <w:spacing w:line="480" w:lineRule="auto"/>
      <w:ind w:left="270" w:hanging="270"/>
      <w:jc w:val="center"/>
    </w:pPr>
  </w:style>
  <w:style w:type="paragraph" w:styleId="TOC2">
    <w:name w:val="toc 2"/>
    <w:basedOn w:val="Normal"/>
    <w:next w:val="Normal"/>
    <w:autoRedefine/>
    <w:uiPriority w:val="39"/>
    <w:rsid w:val="008F14F9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8F14F9"/>
    <w:pPr>
      <w:ind w:left="480"/>
    </w:pPr>
  </w:style>
  <w:style w:type="paragraph" w:styleId="TOC4">
    <w:name w:val="toc 4"/>
    <w:basedOn w:val="Normal"/>
    <w:next w:val="Normal"/>
    <w:autoRedefine/>
    <w:semiHidden/>
    <w:rsid w:val="008F14F9"/>
    <w:pPr>
      <w:ind w:left="720"/>
    </w:pPr>
  </w:style>
  <w:style w:type="paragraph" w:styleId="TOC5">
    <w:name w:val="toc 5"/>
    <w:basedOn w:val="Normal"/>
    <w:next w:val="Normal"/>
    <w:autoRedefine/>
    <w:semiHidden/>
    <w:rsid w:val="008F14F9"/>
    <w:pPr>
      <w:ind w:left="960"/>
    </w:pPr>
  </w:style>
  <w:style w:type="paragraph" w:styleId="TOC6">
    <w:name w:val="toc 6"/>
    <w:basedOn w:val="Normal"/>
    <w:next w:val="Normal"/>
    <w:autoRedefine/>
    <w:semiHidden/>
    <w:rsid w:val="008F14F9"/>
    <w:pPr>
      <w:ind w:left="1200"/>
    </w:pPr>
  </w:style>
  <w:style w:type="paragraph" w:styleId="TOC7">
    <w:name w:val="toc 7"/>
    <w:basedOn w:val="Normal"/>
    <w:next w:val="Normal"/>
    <w:autoRedefine/>
    <w:semiHidden/>
    <w:rsid w:val="008F14F9"/>
    <w:pPr>
      <w:ind w:left="1440"/>
    </w:pPr>
  </w:style>
  <w:style w:type="paragraph" w:styleId="TOC8">
    <w:name w:val="toc 8"/>
    <w:basedOn w:val="Normal"/>
    <w:next w:val="Normal"/>
    <w:autoRedefine/>
    <w:semiHidden/>
    <w:rsid w:val="008F14F9"/>
    <w:pPr>
      <w:ind w:left="1680"/>
    </w:pPr>
  </w:style>
  <w:style w:type="paragraph" w:styleId="TOC9">
    <w:name w:val="toc 9"/>
    <w:basedOn w:val="Normal"/>
    <w:next w:val="Normal"/>
    <w:autoRedefine/>
    <w:semiHidden/>
    <w:rsid w:val="008F14F9"/>
    <w:pPr>
      <w:ind w:left="1920"/>
    </w:pPr>
  </w:style>
  <w:style w:type="table" w:styleId="TableGrid">
    <w:name w:val="Table Grid"/>
    <w:basedOn w:val="TableNormal"/>
    <w:uiPriority w:val="39"/>
    <w:rsid w:val="008F14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F14F9"/>
    <w:pPr>
      <w:spacing w:after="0" w:line="240" w:lineRule="auto"/>
    </w:pPr>
    <w:rPr>
      <w:kern w:val="0"/>
      <w14:ligatures w14:val="none"/>
    </w:rPr>
  </w:style>
  <w:style w:type="paragraph" w:styleId="BalloonText">
    <w:name w:val="Balloon Text"/>
    <w:basedOn w:val="Normal"/>
    <w:link w:val="BalloonTextChar"/>
    <w:rsid w:val="008F14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F14F9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customStyle="1" w:styleId="MDPI42tablebody">
    <w:name w:val="MDPI_4.2_table_body"/>
    <w:qFormat/>
    <w:rsid w:val="008F14F9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8F14F9"/>
    <w:rPr>
      <w:color w:val="96607D"/>
      <w:u w:val="single"/>
    </w:rPr>
  </w:style>
  <w:style w:type="paragraph" w:customStyle="1" w:styleId="msonormal0">
    <w:name w:val="msonormal"/>
    <w:basedOn w:val="Normal"/>
    <w:rsid w:val="008F14F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715C91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9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Akacia Halliday-Isaac</dc:creator>
  <cp:keywords/>
  <dc:description/>
  <cp:lastModifiedBy>MDPI</cp:lastModifiedBy>
  <cp:revision>11</cp:revision>
  <dcterms:created xsi:type="dcterms:W3CDTF">2024-07-05T21:47:00Z</dcterms:created>
  <dcterms:modified xsi:type="dcterms:W3CDTF">2024-09-04T01:17:00Z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6ca1270b-c674-4ce9-97a3-ef53655dfd86</vt:lpwstr>
  </property>
</Properties>
</file>