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2190"/>
        <w:tblW w:w="137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2"/>
        <w:gridCol w:w="1017"/>
        <w:gridCol w:w="1018"/>
        <w:gridCol w:w="1018"/>
        <w:gridCol w:w="1018"/>
        <w:gridCol w:w="1018"/>
        <w:gridCol w:w="1017"/>
        <w:gridCol w:w="1018"/>
        <w:gridCol w:w="1018"/>
        <w:gridCol w:w="1018"/>
        <w:gridCol w:w="1018"/>
        <w:gridCol w:w="1214"/>
      </w:tblGrid>
      <w:tr w:rsidR="004511DB" w:rsidRPr="00194D3F" w14:paraId="2456B2F8" w14:textId="77777777" w:rsidTr="004511DB">
        <w:trPr>
          <w:trHeight w:val="280"/>
        </w:trPr>
        <w:tc>
          <w:tcPr>
            <w:tcW w:w="2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18F3F" w14:textId="77777777" w:rsidR="00281154" w:rsidRPr="00194D3F" w:rsidRDefault="00281154" w:rsidP="005021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Taxonomic group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129DF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SIS.43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01C83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SIS.57+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2B8E2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SIS.57-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BBA7F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SIS.71+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8E98D6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SIS.71-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A4FDD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OI.43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6B086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OI.57+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EB2FD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OI.57-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55120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OI.71+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14:paraId="6E7621D2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b/>
                <w:sz w:val="24"/>
                <w:szCs w:val="24"/>
              </w:rPr>
              <w:t>OI.71-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C7664" w14:textId="77777777" w:rsidR="00281154" w:rsidRPr="00194D3F" w:rsidRDefault="00281154" w:rsidP="0050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</w:t>
            </w: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values</w:t>
            </w:r>
            <w:r w:rsidRPr="002A0EF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*</w:t>
            </w:r>
          </w:p>
        </w:tc>
      </w:tr>
      <w:tr w:rsidR="004511DB" w:rsidRPr="005021B7" w14:paraId="40BC4AE3" w14:textId="77777777" w:rsidTr="004511DB">
        <w:trPr>
          <w:trHeight w:val="280"/>
        </w:trPr>
        <w:tc>
          <w:tcPr>
            <w:tcW w:w="23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1CA95D" w14:textId="77777777" w:rsidR="00281154" w:rsidRPr="00194D3F" w:rsidRDefault="00281154" w:rsidP="0028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Proteobacteria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9A2363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77.21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4C5533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80.84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D3CE6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43.68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62650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87.22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B88DF9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64.93</w:t>
            </w:r>
          </w:p>
        </w:tc>
        <w:tc>
          <w:tcPr>
            <w:tcW w:w="10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2B6B29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62.96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BAFEB4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79.70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CA0E11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47.35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8A7160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73.61</w:t>
            </w:r>
          </w:p>
        </w:tc>
        <w:tc>
          <w:tcPr>
            <w:tcW w:w="1018" w:type="dxa"/>
            <w:tcBorders>
              <w:top w:val="single" w:sz="4" w:space="0" w:color="auto"/>
            </w:tcBorders>
            <w:vAlign w:val="bottom"/>
          </w:tcPr>
          <w:p w14:paraId="5E2C497D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56.43</w:t>
            </w: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0C238A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0.09470</w:t>
            </w:r>
          </w:p>
        </w:tc>
      </w:tr>
      <w:tr w:rsidR="004511DB" w:rsidRPr="005021B7" w14:paraId="600A61E2" w14:textId="77777777" w:rsidTr="004511DB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1291B392" w14:textId="77777777" w:rsidR="00281154" w:rsidRPr="005021B7" w:rsidRDefault="00281154" w:rsidP="0028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Rhodobacterales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7AA297FD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47.41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AADCEB4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8DFAABB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7A58B86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3.96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4E64102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9.63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4058E5CF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12.94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D75083F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18.83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DCA2EC0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0708219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vAlign w:val="bottom"/>
          </w:tcPr>
          <w:p w14:paraId="073BC6C9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6.21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B45CE5C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0.00032</w:t>
            </w:r>
          </w:p>
        </w:tc>
      </w:tr>
      <w:tr w:rsidR="004511DB" w:rsidRPr="005021B7" w14:paraId="0B2CBA99" w14:textId="77777777" w:rsidTr="004511DB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0959F95D" w14:textId="77777777" w:rsidR="00281154" w:rsidRPr="005021B7" w:rsidRDefault="00281154" w:rsidP="0028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Vibrionales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BC02B9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27.93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65532A5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71.60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D84C845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31.95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A03E14D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82.70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1E6FF7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54.44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45E376C9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47.76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250CEEB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59.04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11ED54E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45.01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6E9D334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63.86</w:t>
            </w:r>
          </w:p>
        </w:tc>
        <w:tc>
          <w:tcPr>
            <w:tcW w:w="1018" w:type="dxa"/>
            <w:vAlign w:val="bottom"/>
          </w:tcPr>
          <w:p w14:paraId="53581867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48.19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5AD0F31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0.07790</w:t>
            </w:r>
          </w:p>
        </w:tc>
      </w:tr>
      <w:tr w:rsidR="004511DB" w:rsidRPr="005021B7" w14:paraId="4F3D6009" w14:textId="77777777" w:rsidTr="004511DB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4DFF335B" w14:textId="77777777" w:rsidR="00281154" w:rsidRPr="005021B7" w:rsidRDefault="00281154" w:rsidP="0028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Other Proteobacteria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262179A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8305E3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29B33B5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0.60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71B646B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0E84985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0.86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A593555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B5FB255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1.83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149200D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0.48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D5F5CE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5.32</w:t>
            </w:r>
          </w:p>
        </w:tc>
        <w:tc>
          <w:tcPr>
            <w:tcW w:w="1018" w:type="dxa"/>
            <w:vAlign w:val="bottom"/>
          </w:tcPr>
          <w:p w14:paraId="3E7BDD04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2.03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30DAA6CA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#</w:t>
            </w:r>
          </w:p>
        </w:tc>
      </w:tr>
      <w:tr w:rsidR="004511DB" w:rsidRPr="005021B7" w14:paraId="152D7F8A" w14:textId="77777777" w:rsidTr="004511DB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009A0C25" w14:textId="77777777" w:rsidR="00281154" w:rsidRPr="00194D3F" w:rsidRDefault="00281154" w:rsidP="0028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Bacteroidetes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30D096DF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4.80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D38C20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11.99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57863CB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45.98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6992B6D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8.59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D23D5C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30.57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  <w:proofErr w:type="spellEnd"/>
          </w:p>
        </w:tc>
        <w:tc>
          <w:tcPr>
            <w:tcW w:w="1017" w:type="dxa"/>
            <w:shd w:val="clear" w:color="auto" w:fill="auto"/>
            <w:vAlign w:val="center"/>
          </w:tcPr>
          <w:p w14:paraId="62CD23AF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4.05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2DEDC18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5.24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AAE77A8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2315A72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1.47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vAlign w:val="bottom"/>
          </w:tcPr>
          <w:p w14:paraId="7A67AF43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76BB9419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0.00018</w:t>
            </w:r>
          </w:p>
        </w:tc>
      </w:tr>
      <w:tr w:rsidR="004511DB" w:rsidRPr="005021B7" w14:paraId="1BB2E901" w14:textId="77777777" w:rsidTr="004511DB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0D829FBC" w14:textId="77777777" w:rsidR="00281154" w:rsidRPr="00194D3F" w:rsidRDefault="00281154" w:rsidP="0028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Verrucomicrobia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6736B78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92B93C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7D11C0C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C2DE1A3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735E58F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49B47365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bc</w:t>
            </w:r>
            <w:proofErr w:type="spellEnd"/>
          </w:p>
        </w:tc>
        <w:tc>
          <w:tcPr>
            <w:tcW w:w="1018" w:type="dxa"/>
            <w:shd w:val="clear" w:color="auto" w:fill="auto"/>
            <w:vAlign w:val="center"/>
          </w:tcPr>
          <w:p w14:paraId="2ABBB85E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E9CBD58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E18D8F2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1.01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a</w:t>
            </w:r>
          </w:p>
        </w:tc>
        <w:tc>
          <w:tcPr>
            <w:tcW w:w="1018" w:type="dxa"/>
            <w:vAlign w:val="bottom"/>
          </w:tcPr>
          <w:p w14:paraId="7A479F0A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28AD4EC0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0.00348</w:t>
            </w:r>
          </w:p>
        </w:tc>
      </w:tr>
      <w:tr w:rsidR="004511DB" w:rsidRPr="005021B7" w14:paraId="16C0C3D4" w14:textId="77777777" w:rsidTr="004511DB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39A18941" w14:textId="77777777" w:rsidR="00281154" w:rsidRPr="00194D3F" w:rsidRDefault="00281154" w:rsidP="0028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Firmicutes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051B5DCE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5EA5D7D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B1139FD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EEA4D84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6DAC9A0A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119E70B7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656D25C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 w:rsidR="004511D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BD0B789" w14:textId="77777777" w:rsidR="00281154" w:rsidRPr="005021B7" w:rsidRDefault="00281154" w:rsidP="004511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511D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11DF1BE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 w:rsidR="004511D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vAlign w:val="bottom"/>
          </w:tcPr>
          <w:p w14:paraId="14CFB9E0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 w:rsidR="004511DB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001A9488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0.00159</w:t>
            </w:r>
          </w:p>
        </w:tc>
      </w:tr>
      <w:tr w:rsidR="004511DB" w:rsidRPr="005021B7" w14:paraId="5F28344E" w14:textId="77777777" w:rsidTr="004511DB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7C256C1D" w14:textId="77777777" w:rsidR="00281154" w:rsidRPr="005966EA" w:rsidRDefault="00281154" w:rsidP="0028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b/>
                <w:sz w:val="24"/>
                <w:szCs w:val="24"/>
              </w:rPr>
              <w:t>Planctomycetes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42B18369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2.97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F0B2E55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0.57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 w:rsidR="005966EA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AFD4EE4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0.82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 w:rsidR="005966EA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2C85CC4" w14:textId="77777777" w:rsidR="00281154" w:rsidRPr="005966EA" w:rsidRDefault="00281154" w:rsidP="002F63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0.42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B9BA02D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0.80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 w:rsidR="005966EA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3C5C9113" w14:textId="77777777" w:rsidR="00281154" w:rsidRPr="005966EA" w:rsidRDefault="00281154" w:rsidP="005966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2.09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66EA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ab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6365E9E" w14:textId="77777777" w:rsidR="00281154" w:rsidRPr="005966EA" w:rsidRDefault="00281154" w:rsidP="002F63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0.51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ED8AFA3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0.34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49D6CAB1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0.87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  <w:r w:rsidR="005966EA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b</w:t>
            </w:r>
          </w:p>
        </w:tc>
        <w:tc>
          <w:tcPr>
            <w:tcW w:w="1018" w:type="dxa"/>
            <w:vAlign w:val="bottom"/>
          </w:tcPr>
          <w:p w14:paraId="502AD745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0.50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F6329" w:rsidRPr="005966EA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16914C48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sz w:val="24"/>
                <w:szCs w:val="24"/>
              </w:rPr>
              <w:t>0.00435</w:t>
            </w:r>
          </w:p>
        </w:tc>
      </w:tr>
      <w:tr w:rsidR="004511DB" w:rsidRPr="005021B7" w14:paraId="2475C6EB" w14:textId="77777777" w:rsidTr="004511DB">
        <w:trPr>
          <w:trHeight w:val="280"/>
        </w:trPr>
        <w:tc>
          <w:tcPr>
            <w:tcW w:w="2332" w:type="dxa"/>
            <w:shd w:val="clear" w:color="auto" w:fill="auto"/>
            <w:vAlign w:val="center"/>
          </w:tcPr>
          <w:p w14:paraId="246B7F7C" w14:textId="77777777" w:rsidR="00281154" w:rsidRPr="00194D3F" w:rsidRDefault="00281154" w:rsidP="0028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Saccharibacteria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4B068825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4.87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4A1D3F3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0.41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5F4CE951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249FB2AD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1D96600E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0.22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2CEFBE52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04652357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37096206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</w:t>
            </w:r>
          </w:p>
        </w:tc>
        <w:tc>
          <w:tcPr>
            <w:tcW w:w="1018" w:type="dxa"/>
            <w:shd w:val="clear" w:color="auto" w:fill="auto"/>
            <w:vAlign w:val="center"/>
          </w:tcPr>
          <w:p w14:paraId="7E025A77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018" w:type="dxa"/>
            <w:vAlign w:val="bottom"/>
          </w:tcPr>
          <w:p w14:paraId="3B5582B7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5A846724" w14:textId="77777777" w:rsidR="00281154" w:rsidRPr="005966EA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6EA">
              <w:rPr>
                <w:rFonts w:ascii="Times New Roman" w:hAnsi="Times New Roman" w:cs="Times New Roman"/>
                <w:sz w:val="24"/>
                <w:szCs w:val="24"/>
              </w:rPr>
              <w:t>0.13700</w:t>
            </w:r>
          </w:p>
        </w:tc>
      </w:tr>
      <w:tr w:rsidR="004511DB" w:rsidRPr="005021B7" w14:paraId="7953E172" w14:textId="77777777" w:rsidTr="004511DB">
        <w:trPr>
          <w:trHeight w:val="280"/>
        </w:trPr>
        <w:tc>
          <w:tcPr>
            <w:tcW w:w="23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CDBFE" w14:textId="77777777" w:rsidR="00281154" w:rsidRPr="00194D3F" w:rsidRDefault="00281154" w:rsidP="002811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D3F">
              <w:rPr>
                <w:rFonts w:ascii="Times New Roman" w:hAnsi="Times New Roman" w:cs="Times New Roman"/>
                <w:b/>
                <w:sz w:val="24"/>
                <w:szCs w:val="24"/>
              </w:rPr>
              <w:t>Other Phyla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08912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4763AA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C7285A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0.54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3FC5C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0.28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D50C0B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10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BEBCC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1B6DD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1.02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1409C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0.49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8721F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0.56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bottom"/>
          </w:tcPr>
          <w:p w14:paraId="183ED3C0" w14:textId="77777777" w:rsidR="00281154" w:rsidRPr="00281154" w:rsidRDefault="00281154" w:rsidP="002811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1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E20FA" w14:textId="77777777" w:rsidR="00281154" w:rsidRPr="005021B7" w:rsidRDefault="00281154" w:rsidP="00281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1B7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EF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#</w:t>
            </w:r>
          </w:p>
        </w:tc>
      </w:tr>
    </w:tbl>
    <w:p w14:paraId="21FCCF52" w14:textId="77777777" w:rsidR="0042095D" w:rsidRPr="009B715A" w:rsidRDefault="009B715A">
      <w:pPr>
        <w:rPr>
          <w:rFonts w:ascii="Times New Roman" w:hAnsi="Times New Roman" w:cs="Times New Roman"/>
          <w:b/>
          <w:sz w:val="24"/>
          <w:szCs w:val="24"/>
        </w:rPr>
      </w:pPr>
      <w:r w:rsidRPr="009B715A">
        <w:rPr>
          <w:rFonts w:ascii="Times New Roman" w:hAnsi="Times New Roman" w:cs="Times New Roman"/>
          <w:b/>
          <w:sz w:val="24"/>
          <w:szCs w:val="24"/>
        </w:rPr>
        <w:t>Table 2</w:t>
      </w:r>
      <w:r w:rsidR="006079BE" w:rsidRPr="009B715A">
        <w:rPr>
          <w:rFonts w:ascii="Times New Roman" w:hAnsi="Times New Roman" w:cs="Times New Roman"/>
          <w:b/>
          <w:sz w:val="24"/>
          <w:szCs w:val="24"/>
        </w:rPr>
        <w:t>.</w:t>
      </w:r>
      <w:r w:rsidRPr="009B71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Mean r</w:t>
      </w:r>
      <w:r w:rsidRPr="009B715A">
        <w:rPr>
          <w:rFonts w:ascii="Times New Roman" w:hAnsi="Times New Roman" w:cs="Times New Roman"/>
          <w:sz w:val="24"/>
          <w:szCs w:val="24"/>
        </w:rPr>
        <w:t xml:space="preserve">elative abundance (%) of main bacterial taxonomic groups in the intestinal tract of whiteleg shrimp </w:t>
      </w:r>
      <w:r>
        <w:rPr>
          <w:rFonts w:ascii="Times New Roman" w:hAnsi="Times New Roman" w:cs="Times New Roman"/>
          <w:sz w:val="24"/>
          <w:szCs w:val="24"/>
        </w:rPr>
        <w:t>from two genetic lines (SIS or OI), in the presence (+) or absence (-) of probiotic treatment, at three different sampling time points (d43, d57 and d71).</w:t>
      </w:r>
    </w:p>
    <w:p w14:paraId="7AAA4ED5" w14:textId="77777777" w:rsidR="006079BE" w:rsidRDefault="006079B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29F3D9B" w14:textId="77777777" w:rsidR="006079BE" w:rsidRDefault="006079BE">
      <w:pPr>
        <w:rPr>
          <w:rFonts w:ascii="Times New Roman" w:hAnsi="Times New Roman" w:cs="Times New Roman"/>
          <w:sz w:val="24"/>
          <w:szCs w:val="24"/>
        </w:rPr>
      </w:pPr>
    </w:p>
    <w:p w14:paraId="620B69CE" w14:textId="77777777" w:rsidR="006079BE" w:rsidRDefault="006079BE">
      <w:pPr>
        <w:rPr>
          <w:rFonts w:ascii="Times New Roman" w:hAnsi="Times New Roman" w:cs="Times New Roman"/>
          <w:sz w:val="24"/>
          <w:szCs w:val="24"/>
        </w:rPr>
      </w:pPr>
    </w:p>
    <w:p w14:paraId="6AE6DF79" w14:textId="77777777" w:rsidR="006079BE" w:rsidRDefault="006079BE">
      <w:pPr>
        <w:rPr>
          <w:rFonts w:ascii="Times New Roman" w:hAnsi="Times New Roman" w:cs="Times New Roman"/>
          <w:sz w:val="24"/>
          <w:szCs w:val="24"/>
        </w:rPr>
      </w:pPr>
    </w:p>
    <w:p w14:paraId="3618046B" w14:textId="77777777" w:rsidR="006079BE" w:rsidRDefault="006079BE">
      <w:pPr>
        <w:rPr>
          <w:rFonts w:ascii="Times New Roman" w:hAnsi="Times New Roman" w:cs="Times New Roman"/>
          <w:sz w:val="24"/>
          <w:szCs w:val="24"/>
        </w:rPr>
      </w:pPr>
    </w:p>
    <w:p w14:paraId="526E403B" w14:textId="311CA08D" w:rsidR="009B715A" w:rsidRDefault="009B71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a, b, c. Values statistically different from each other based on Tukey adjustment are distinguished by different superscripts</w:t>
      </w:r>
    </w:p>
    <w:p w14:paraId="6AA2FC96" w14:textId="77777777" w:rsidR="006079BE" w:rsidRDefault="00607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*determined by ANOVA</w:t>
      </w:r>
    </w:p>
    <w:p w14:paraId="09C0E894" w14:textId="77777777" w:rsidR="002A0EF0" w:rsidRPr="005021B7" w:rsidRDefault="002C6F9E" w:rsidP="002C6F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#ANOVA was not performed for these groups because they include multiple ranks of the same taxonomic level (i.e. orders or phyla).</w:t>
      </w:r>
    </w:p>
    <w:sectPr w:rsidR="002A0EF0" w:rsidRPr="005021B7" w:rsidSect="005021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1B7"/>
    <w:rsid w:val="00064EE2"/>
    <w:rsid w:val="00107472"/>
    <w:rsid w:val="001303BC"/>
    <w:rsid w:val="00145D64"/>
    <w:rsid w:val="00154BA6"/>
    <w:rsid w:val="00194D3F"/>
    <w:rsid w:val="00281154"/>
    <w:rsid w:val="002A0EF0"/>
    <w:rsid w:val="002C6F9E"/>
    <w:rsid w:val="002F6329"/>
    <w:rsid w:val="004511DB"/>
    <w:rsid w:val="00455D74"/>
    <w:rsid w:val="005021B7"/>
    <w:rsid w:val="005966EA"/>
    <w:rsid w:val="006079BE"/>
    <w:rsid w:val="00797C17"/>
    <w:rsid w:val="009B715A"/>
    <w:rsid w:val="00B84BB4"/>
    <w:rsid w:val="00D451F6"/>
    <w:rsid w:val="00EF5342"/>
    <w:rsid w:val="00F94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FF096"/>
  <w15:chartTrackingRefBased/>
  <w15:docId w15:val="{6A6FD0DD-1EE6-46E5-86B0-87250EDB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3848F-C76C-4715-8234-E64B54065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Pierre, Benoit</dc:creator>
  <cp:keywords/>
  <dc:description/>
  <cp:lastModifiedBy>Angela Landsman</cp:lastModifiedBy>
  <cp:revision>5</cp:revision>
  <cp:lastPrinted>2019-06-19T14:59:00Z</cp:lastPrinted>
  <dcterms:created xsi:type="dcterms:W3CDTF">2019-06-27T21:02:00Z</dcterms:created>
  <dcterms:modified xsi:type="dcterms:W3CDTF">2019-06-28T14:45:00Z</dcterms:modified>
</cp:coreProperties>
</file>