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6E3" w:rsidRPr="002A43DC" w:rsidRDefault="00D926E3" w:rsidP="00892A1E">
      <w:pPr>
        <w:keepNext/>
        <w:spacing w:after="0" w:line="260" w:lineRule="atLeast"/>
        <w:jc w:val="both"/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  <w:r w:rsidRPr="002A43DC"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  <w:t xml:space="preserve">Supplementary Table </w:t>
      </w:r>
      <w:r w:rsidR="00392D02"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  <w:t>S</w:t>
      </w:r>
      <w:bookmarkStart w:id="0" w:name="_GoBack"/>
      <w:bookmarkEnd w:id="0"/>
      <w:r w:rsidRPr="002A43DC"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  <w:t>1.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GB" w:eastAsia="es-ES"/>
        </w:rPr>
        <w:t xml:space="preserve"> </w:t>
      </w:r>
      <w:r w:rsidRPr="002A43DC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Ingredients and chemical composition of experimental concentrates and fescue hay.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1053"/>
        <w:gridCol w:w="685"/>
        <w:gridCol w:w="755"/>
        <w:gridCol w:w="676"/>
        <w:gridCol w:w="1039"/>
        <w:gridCol w:w="1036"/>
      </w:tblGrid>
      <w:tr w:rsidR="00D926E3" w:rsidRPr="00B647EB" w:rsidTr="00B06D70">
        <w:trPr>
          <w:trHeight w:val="245"/>
        </w:trPr>
        <w:tc>
          <w:tcPr>
            <w:tcW w:w="1967" w:type="pct"/>
            <w:tcBorders>
              <w:top w:val="single" w:sz="12" w:space="0" w:color="auto"/>
              <w:left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D926E3" w:rsidRPr="002A43DC" w:rsidRDefault="00D926E3" w:rsidP="002A43DC">
            <w:pPr>
              <w:pStyle w:val="MDPI42tablebody"/>
              <w:spacing w:line="240" w:lineRule="auto"/>
              <w:rPr>
                <w:b/>
              </w:rPr>
            </w:pPr>
            <w:r w:rsidRPr="002A43DC">
              <w:rPr>
                <w:b/>
              </w:rPr>
              <w:t xml:space="preserve">Item </w:t>
            </w:r>
          </w:p>
        </w:tc>
        <w:tc>
          <w:tcPr>
            <w:tcW w:w="1833" w:type="pct"/>
            <w:gridSpan w:val="4"/>
            <w:tcBorders>
              <w:top w:val="single" w:sz="12" w:space="0" w:color="auto"/>
              <w:left w:val="single" w:sz="18" w:space="0" w:color="FFFFFF" w:themeColor="background1"/>
              <w:bottom w:val="single" w:sz="12" w:space="0" w:color="auto"/>
              <w:right w:val="single" w:sz="1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D926E3" w:rsidRPr="002A43DC" w:rsidRDefault="00D926E3" w:rsidP="002A43DC">
            <w:pPr>
              <w:pStyle w:val="MDPI42tablebody"/>
              <w:spacing w:line="240" w:lineRule="auto"/>
              <w:rPr>
                <w:b/>
              </w:rPr>
            </w:pPr>
            <w:proofErr w:type="spellStart"/>
            <w:r w:rsidRPr="002A43DC">
              <w:rPr>
                <w:b/>
              </w:rPr>
              <w:t>Treatment</w:t>
            </w:r>
            <w:r w:rsidRPr="002A43DC">
              <w:rPr>
                <w:b/>
                <w:vertAlign w:val="superscript"/>
              </w:rPr>
              <w:t>a</w:t>
            </w:r>
            <w:proofErr w:type="spellEnd"/>
          </w:p>
        </w:tc>
        <w:tc>
          <w:tcPr>
            <w:tcW w:w="601" w:type="pct"/>
            <w:tcBorders>
              <w:top w:val="single" w:sz="12" w:space="0" w:color="auto"/>
              <w:left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  <w:rPr>
                <w:b/>
              </w:rPr>
            </w:pPr>
            <w:r w:rsidRPr="002A43DC">
              <w:rPr>
                <w:b/>
              </w:rPr>
              <w:t>Fescue hay</w:t>
            </w:r>
          </w:p>
        </w:tc>
        <w:tc>
          <w:tcPr>
            <w:tcW w:w="599" w:type="pct"/>
            <w:tcBorders>
              <w:top w:val="single" w:sz="12" w:space="0" w:color="auto"/>
              <w:left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  <w:rPr>
                <w:b/>
              </w:rPr>
            </w:pPr>
            <w:r w:rsidRPr="002A43DC">
              <w:rPr>
                <w:b/>
              </w:rPr>
              <w:t>SCG</w:t>
            </w:r>
          </w:p>
        </w:tc>
      </w:tr>
      <w:tr w:rsidR="00D926E3" w:rsidRPr="00B647EB" w:rsidTr="00B06D70">
        <w:trPr>
          <w:trHeight w:val="300"/>
        </w:trPr>
        <w:tc>
          <w:tcPr>
            <w:tcW w:w="1967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26E3" w:rsidRPr="002A43DC" w:rsidRDefault="00D926E3" w:rsidP="002A43DC">
            <w:pPr>
              <w:pStyle w:val="MDPI42tablebody"/>
              <w:spacing w:line="240" w:lineRule="auto"/>
              <w:rPr>
                <w:b/>
              </w:rPr>
            </w:pPr>
          </w:p>
        </w:tc>
        <w:tc>
          <w:tcPr>
            <w:tcW w:w="60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26E3" w:rsidRPr="002A43DC" w:rsidRDefault="00D926E3" w:rsidP="002A43DC">
            <w:pPr>
              <w:pStyle w:val="MDPI42tablebody"/>
              <w:spacing w:line="240" w:lineRule="auto"/>
              <w:rPr>
                <w:b/>
              </w:rPr>
            </w:pPr>
            <w:r w:rsidRPr="002A43DC">
              <w:rPr>
                <w:b/>
              </w:rPr>
              <w:t>Control</w:t>
            </w:r>
          </w:p>
        </w:tc>
        <w:tc>
          <w:tcPr>
            <w:tcW w:w="3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26E3" w:rsidRPr="002A43DC" w:rsidRDefault="00D926E3" w:rsidP="002A43DC">
            <w:pPr>
              <w:pStyle w:val="MDPI42tablebody"/>
              <w:spacing w:line="240" w:lineRule="auto"/>
              <w:rPr>
                <w:b/>
              </w:rPr>
            </w:pPr>
            <w:r w:rsidRPr="002A43DC">
              <w:rPr>
                <w:b/>
              </w:rPr>
              <w:t>3</w:t>
            </w:r>
          </w:p>
        </w:tc>
        <w:tc>
          <w:tcPr>
            <w:tcW w:w="43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26E3" w:rsidRPr="002A43DC" w:rsidRDefault="00D926E3" w:rsidP="002A43DC">
            <w:pPr>
              <w:pStyle w:val="MDPI42tablebody"/>
              <w:spacing w:line="240" w:lineRule="auto"/>
              <w:rPr>
                <w:b/>
              </w:rPr>
            </w:pPr>
            <w:r w:rsidRPr="002A43DC">
              <w:rPr>
                <w:b/>
              </w:rPr>
              <w:t>5</w:t>
            </w:r>
          </w:p>
        </w:tc>
        <w:tc>
          <w:tcPr>
            <w:tcW w:w="3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26E3" w:rsidRPr="002A43DC" w:rsidRDefault="00D926E3" w:rsidP="002A43DC">
            <w:pPr>
              <w:pStyle w:val="MDPI42tablebody"/>
              <w:spacing w:line="240" w:lineRule="auto"/>
              <w:rPr>
                <w:b/>
              </w:rPr>
            </w:pPr>
            <w:r w:rsidRPr="002A43DC">
              <w:rPr>
                <w:b/>
              </w:rPr>
              <w:t>10</w:t>
            </w:r>
          </w:p>
        </w:tc>
        <w:tc>
          <w:tcPr>
            <w:tcW w:w="601" w:type="pct"/>
            <w:tcBorders>
              <w:bottom w:val="single" w:sz="12" w:space="0" w:color="auto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  <w:rPr>
                <w:b/>
              </w:rPr>
            </w:pPr>
          </w:p>
        </w:tc>
        <w:tc>
          <w:tcPr>
            <w:tcW w:w="599" w:type="pct"/>
            <w:tcBorders>
              <w:bottom w:val="single" w:sz="12" w:space="0" w:color="auto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  <w:rPr>
                <w:b/>
              </w:rPr>
            </w:pPr>
          </w:p>
        </w:tc>
      </w:tr>
      <w:tr w:rsidR="00D926E3" w:rsidRPr="00B647EB" w:rsidTr="00B06D70">
        <w:trPr>
          <w:trHeight w:val="300"/>
        </w:trPr>
        <w:tc>
          <w:tcPr>
            <w:tcW w:w="1967" w:type="pct"/>
            <w:tcBorders>
              <w:top w:val="single" w:sz="12" w:space="0" w:color="auto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F35DDD" w:rsidRDefault="00D926E3" w:rsidP="00F35DDD">
            <w:pPr>
              <w:pStyle w:val="MDPI42tablebody"/>
              <w:spacing w:line="240" w:lineRule="auto"/>
              <w:jc w:val="left"/>
              <w:rPr>
                <w:i/>
              </w:rPr>
            </w:pPr>
            <w:r w:rsidRPr="00F35DDD">
              <w:rPr>
                <w:i/>
              </w:rPr>
              <w:t xml:space="preserve">Ingredients (g/kg DM) 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  <w:tc>
          <w:tcPr>
            <w:tcW w:w="396" w:type="pct"/>
            <w:tcBorders>
              <w:top w:val="single" w:sz="12" w:space="0" w:color="auto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  <w:tc>
          <w:tcPr>
            <w:tcW w:w="437" w:type="pct"/>
            <w:tcBorders>
              <w:top w:val="single" w:sz="12" w:space="0" w:color="auto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  <w:tc>
          <w:tcPr>
            <w:tcW w:w="391" w:type="pct"/>
            <w:tcBorders>
              <w:top w:val="single" w:sz="12" w:space="0" w:color="auto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  <w:tc>
          <w:tcPr>
            <w:tcW w:w="601" w:type="pct"/>
            <w:tcBorders>
              <w:top w:val="single" w:sz="12" w:space="0" w:color="auto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  <w:tc>
          <w:tcPr>
            <w:tcW w:w="599" w:type="pct"/>
            <w:tcBorders>
              <w:top w:val="single" w:sz="12" w:space="0" w:color="auto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</w:tr>
      <w:tr w:rsidR="00D926E3" w:rsidRPr="00B647EB" w:rsidTr="00B06D70">
        <w:trPr>
          <w:trHeight w:val="300"/>
        </w:trPr>
        <w:tc>
          <w:tcPr>
            <w:tcW w:w="196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F35DDD">
            <w:pPr>
              <w:pStyle w:val="MDPI42tablebody"/>
              <w:spacing w:line="240" w:lineRule="auto"/>
              <w:jc w:val="left"/>
            </w:pPr>
            <w:r w:rsidRPr="002A43DC">
              <w:t xml:space="preserve">Barley </w:t>
            </w:r>
          </w:p>
        </w:tc>
        <w:tc>
          <w:tcPr>
            <w:tcW w:w="60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200</w:t>
            </w:r>
          </w:p>
        </w:tc>
        <w:tc>
          <w:tcPr>
            <w:tcW w:w="396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250</w:t>
            </w:r>
          </w:p>
        </w:tc>
        <w:tc>
          <w:tcPr>
            <w:tcW w:w="43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250</w:t>
            </w:r>
          </w:p>
        </w:tc>
        <w:tc>
          <w:tcPr>
            <w:tcW w:w="39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250</w:t>
            </w:r>
          </w:p>
        </w:tc>
        <w:tc>
          <w:tcPr>
            <w:tcW w:w="60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 xml:space="preserve"> —</w:t>
            </w:r>
          </w:p>
        </w:tc>
        <w:tc>
          <w:tcPr>
            <w:tcW w:w="59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</w:tr>
      <w:tr w:rsidR="00D926E3" w:rsidRPr="00B647EB" w:rsidTr="00B06D70">
        <w:trPr>
          <w:trHeight w:val="300"/>
        </w:trPr>
        <w:tc>
          <w:tcPr>
            <w:tcW w:w="196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F35DDD">
            <w:pPr>
              <w:pStyle w:val="MDPI42tablebody"/>
              <w:spacing w:line="240" w:lineRule="auto"/>
              <w:jc w:val="left"/>
            </w:pPr>
            <w:r w:rsidRPr="002A43DC">
              <w:t xml:space="preserve">Oats </w:t>
            </w:r>
          </w:p>
        </w:tc>
        <w:tc>
          <w:tcPr>
            <w:tcW w:w="60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300</w:t>
            </w:r>
          </w:p>
        </w:tc>
        <w:tc>
          <w:tcPr>
            <w:tcW w:w="396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170</w:t>
            </w:r>
          </w:p>
        </w:tc>
        <w:tc>
          <w:tcPr>
            <w:tcW w:w="43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150</w:t>
            </w:r>
          </w:p>
        </w:tc>
        <w:tc>
          <w:tcPr>
            <w:tcW w:w="39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50</w:t>
            </w:r>
          </w:p>
        </w:tc>
        <w:tc>
          <w:tcPr>
            <w:tcW w:w="60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—</w:t>
            </w:r>
          </w:p>
        </w:tc>
        <w:tc>
          <w:tcPr>
            <w:tcW w:w="59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</w:tr>
      <w:tr w:rsidR="00D926E3" w:rsidRPr="00B647EB" w:rsidTr="00B06D70">
        <w:trPr>
          <w:trHeight w:val="300"/>
        </w:trPr>
        <w:tc>
          <w:tcPr>
            <w:tcW w:w="196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F35DDD">
            <w:pPr>
              <w:pStyle w:val="MDPI42tablebody"/>
              <w:spacing w:line="240" w:lineRule="auto"/>
              <w:jc w:val="left"/>
            </w:pPr>
            <w:r w:rsidRPr="002A43DC">
              <w:t xml:space="preserve">Corn </w:t>
            </w:r>
          </w:p>
        </w:tc>
        <w:tc>
          <w:tcPr>
            <w:tcW w:w="60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170</w:t>
            </w:r>
          </w:p>
        </w:tc>
        <w:tc>
          <w:tcPr>
            <w:tcW w:w="396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220</w:t>
            </w:r>
          </w:p>
        </w:tc>
        <w:tc>
          <w:tcPr>
            <w:tcW w:w="43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220</w:t>
            </w:r>
          </w:p>
        </w:tc>
        <w:tc>
          <w:tcPr>
            <w:tcW w:w="39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270</w:t>
            </w:r>
          </w:p>
        </w:tc>
        <w:tc>
          <w:tcPr>
            <w:tcW w:w="60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—</w:t>
            </w:r>
          </w:p>
        </w:tc>
        <w:tc>
          <w:tcPr>
            <w:tcW w:w="59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</w:tr>
      <w:tr w:rsidR="00D926E3" w:rsidRPr="00B647EB" w:rsidTr="00B06D70">
        <w:trPr>
          <w:trHeight w:val="300"/>
        </w:trPr>
        <w:tc>
          <w:tcPr>
            <w:tcW w:w="196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F35DDD">
            <w:pPr>
              <w:pStyle w:val="MDPI42tablebody"/>
              <w:spacing w:line="240" w:lineRule="auto"/>
              <w:jc w:val="left"/>
            </w:pPr>
            <w:r w:rsidRPr="002A43DC">
              <w:t xml:space="preserve">Rapeseed meal </w:t>
            </w:r>
          </w:p>
        </w:tc>
        <w:tc>
          <w:tcPr>
            <w:tcW w:w="60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150</w:t>
            </w:r>
          </w:p>
        </w:tc>
        <w:tc>
          <w:tcPr>
            <w:tcW w:w="396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150</w:t>
            </w:r>
          </w:p>
        </w:tc>
        <w:tc>
          <w:tcPr>
            <w:tcW w:w="43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150</w:t>
            </w:r>
          </w:p>
        </w:tc>
        <w:tc>
          <w:tcPr>
            <w:tcW w:w="39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150</w:t>
            </w:r>
          </w:p>
        </w:tc>
        <w:tc>
          <w:tcPr>
            <w:tcW w:w="60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—</w:t>
            </w:r>
          </w:p>
        </w:tc>
        <w:tc>
          <w:tcPr>
            <w:tcW w:w="59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</w:tr>
      <w:tr w:rsidR="00D926E3" w:rsidRPr="00B647EB" w:rsidTr="00B06D70">
        <w:trPr>
          <w:trHeight w:val="300"/>
        </w:trPr>
        <w:tc>
          <w:tcPr>
            <w:tcW w:w="196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F35DDD">
            <w:pPr>
              <w:pStyle w:val="MDPI42tablebody"/>
              <w:spacing w:line="240" w:lineRule="auto"/>
              <w:jc w:val="left"/>
            </w:pPr>
            <w:r w:rsidRPr="002A43DC">
              <w:t xml:space="preserve">Hydrogenated palm fat </w:t>
            </w:r>
          </w:p>
        </w:tc>
        <w:tc>
          <w:tcPr>
            <w:tcW w:w="60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20</w:t>
            </w:r>
          </w:p>
        </w:tc>
        <w:tc>
          <w:tcPr>
            <w:tcW w:w="396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20</w:t>
            </w:r>
          </w:p>
        </w:tc>
        <w:tc>
          <w:tcPr>
            <w:tcW w:w="43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20</w:t>
            </w:r>
          </w:p>
        </w:tc>
        <w:tc>
          <w:tcPr>
            <w:tcW w:w="39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20</w:t>
            </w:r>
          </w:p>
        </w:tc>
        <w:tc>
          <w:tcPr>
            <w:tcW w:w="60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—</w:t>
            </w:r>
          </w:p>
        </w:tc>
        <w:tc>
          <w:tcPr>
            <w:tcW w:w="59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</w:tr>
      <w:tr w:rsidR="00D926E3" w:rsidRPr="00B647EB" w:rsidTr="00B06D70">
        <w:trPr>
          <w:trHeight w:val="300"/>
        </w:trPr>
        <w:tc>
          <w:tcPr>
            <w:tcW w:w="196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F35DDD">
            <w:pPr>
              <w:pStyle w:val="MDPI42tablebody"/>
              <w:spacing w:line="240" w:lineRule="auto"/>
              <w:jc w:val="left"/>
            </w:pPr>
            <w:r w:rsidRPr="002A43DC">
              <w:t>Molasses</w:t>
            </w:r>
          </w:p>
        </w:tc>
        <w:tc>
          <w:tcPr>
            <w:tcW w:w="60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30</w:t>
            </w:r>
          </w:p>
        </w:tc>
        <w:tc>
          <w:tcPr>
            <w:tcW w:w="396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30</w:t>
            </w:r>
          </w:p>
        </w:tc>
        <w:tc>
          <w:tcPr>
            <w:tcW w:w="43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30</w:t>
            </w:r>
          </w:p>
        </w:tc>
        <w:tc>
          <w:tcPr>
            <w:tcW w:w="39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30</w:t>
            </w:r>
          </w:p>
        </w:tc>
        <w:tc>
          <w:tcPr>
            <w:tcW w:w="60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—</w:t>
            </w:r>
          </w:p>
        </w:tc>
        <w:tc>
          <w:tcPr>
            <w:tcW w:w="59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</w:tr>
      <w:tr w:rsidR="00D926E3" w:rsidRPr="00B647EB" w:rsidTr="00B06D70">
        <w:trPr>
          <w:trHeight w:val="300"/>
        </w:trPr>
        <w:tc>
          <w:tcPr>
            <w:tcW w:w="196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F35DDD">
            <w:pPr>
              <w:pStyle w:val="MDPI42tablebody"/>
              <w:spacing w:line="240" w:lineRule="auto"/>
              <w:jc w:val="left"/>
            </w:pPr>
            <w:r w:rsidRPr="002A43DC">
              <w:t>Vitamin-mineral premix</w:t>
            </w:r>
          </w:p>
        </w:tc>
        <w:tc>
          <w:tcPr>
            <w:tcW w:w="60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30</w:t>
            </w:r>
          </w:p>
        </w:tc>
        <w:tc>
          <w:tcPr>
            <w:tcW w:w="396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30</w:t>
            </w:r>
          </w:p>
        </w:tc>
        <w:tc>
          <w:tcPr>
            <w:tcW w:w="43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30</w:t>
            </w:r>
          </w:p>
        </w:tc>
        <w:tc>
          <w:tcPr>
            <w:tcW w:w="39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30</w:t>
            </w:r>
          </w:p>
        </w:tc>
        <w:tc>
          <w:tcPr>
            <w:tcW w:w="60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—</w:t>
            </w:r>
          </w:p>
        </w:tc>
        <w:tc>
          <w:tcPr>
            <w:tcW w:w="59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</w:tr>
      <w:tr w:rsidR="00D926E3" w:rsidRPr="00B647EB" w:rsidTr="00B06D70">
        <w:trPr>
          <w:trHeight w:val="300"/>
        </w:trPr>
        <w:tc>
          <w:tcPr>
            <w:tcW w:w="196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F35DDD">
            <w:pPr>
              <w:pStyle w:val="MDPI42tablebody"/>
              <w:spacing w:line="240" w:lineRule="auto"/>
              <w:jc w:val="left"/>
            </w:pPr>
            <w:r w:rsidRPr="002A43DC">
              <w:t>DDGs</w:t>
            </w:r>
          </w:p>
        </w:tc>
        <w:tc>
          <w:tcPr>
            <w:tcW w:w="60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100</w:t>
            </w:r>
          </w:p>
        </w:tc>
        <w:tc>
          <w:tcPr>
            <w:tcW w:w="396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100</w:t>
            </w:r>
          </w:p>
        </w:tc>
        <w:tc>
          <w:tcPr>
            <w:tcW w:w="43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100</w:t>
            </w:r>
          </w:p>
        </w:tc>
        <w:tc>
          <w:tcPr>
            <w:tcW w:w="39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100</w:t>
            </w:r>
          </w:p>
        </w:tc>
        <w:tc>
          <w:tcPr>
            <w:tcW w:w="60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—</w:t>
            </w:r>
          </w:p>
        </w:tc>
        <w:tc>
          <w:tcPr>
            <w:tcW w:w="59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</w:tr>
      <w:tr w:rsidR="00D926E3" w:rsidRPr="00B647EB" w:rsidTr="00B06D70">
        <w:trPr>
          <w:trHeight w:val="300"/>
        </w:trPr>
        <w:tc>
          <w:tcPr>
            <w:tcW w:w="196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F35DDD">
            <w:pPr>
              <w:pStyle w:val="MDPI42tablebody"/>
              <w:spacing w:line="240" w:lineRule="auto"/>
              <w:jc w:val="left"/>
            </w:pPr>
            <w:r w:rsidRPr="002A43DC">
              <w:t>Coffee grounds</w:t>
            </w:r>
          </w:p>
        </w:tc>
        <w:tc>
          <w:tcPr>
            <w:tcW w:w="60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0</w:t>
            </w:r>
          </w:p>
        </w:tc>
        <w:tc>
          <w:tcPr>
            <w:tcW w:w="396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30</w:t>
            </w:r>
          </w:p>
        </w:tc>
        <w:tc>
          <w:tcPr>
            <w:tcW w:w="43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50</w:t>
            </w:r>
          </w:p>
        </w:tc>
        <w:tc>
          <w:tcPr>
            <w:tcW w:w="39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100</w:t>
            </w:r>
          </w:p>
        </w:tc>
        <w:tc>
          <w:tcPr>
            <w:tcW w:w="60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—</w:t>
            </w:r>
          </w:p>
        </w:tc>
        <w:tc>
          <w:tcPr>
            <w:tcW w:w="59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</w:tr>
      <w:tr w:rsidR="00D926E3" w:rsidRPr="00392D02" w:rsidTr="00B06D70">
        <w:trPr>
          <w:trHeight w:val="300"/>
        </w:trPr>
        <w:tc>
          <w:tcPr>
            <w:tcW w:w="196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F35DDD" w:rsidRDefault="00D926E3" w:rsidP="00F35DDD">
            <w:pPr>
              <w:pStyle w:val="MDPI42tablebody"/>
              <w:spacing w:line="240" w:lineRule="auto"/>
              <w:jc w:val="left"/>
              <w:rPr>
                <w:i/>
              </w:rPr>
            </w:pPr>
            <w:r w:rsidRPr="00F35DDD">
              <w:rPr>
                <w:i/>
              </w:rPr>
              <w:t>Chemical composition (g/kg DM)</w:t>
            </w:r>
          </w:p>
        </w:tc>
        <w:tc>
          <w:tcPr>
            <w:tcW w:w="60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  <w:tc>
          <w:tcPr>
            <w:tcW w:w="396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  <w:tc>
          <w:tcPr>
            <w:tcW w:w="43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  <w:tc>
          <w:tcPr>
            <w:tcW w:w="39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  <w:tc>
          <w:tcPr>
            <w:tcW w:w="60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  <w:tc>
          <w:tcPr>
            <w:tcW w:w="59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</w:tr>
      <w:tr w:rsidR="00D926E3" w:rsidRPr="00B647EB" w:rsidTr="00B06D70">
        <w:trPr>
          <w:trHeight w:val="300"/>
        </w:trPr>
        <w:tc>
          <w:tcPr>
            <w:tcW w:w="196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D926E3" w:rsidRPr="002A43DC" w:rsidRDefault="00D926E3" w:rsidP="00F35DDD">
            <w:pPr>
              <w:pStyle w:val="MDPI42tablebody"/>
              <w:spacing w:line="240" w:lineRule="auto"/>
              <w:jc w:val="left"/>
            </w:pPr>
            <w:r w:rsidRPr="002A43DC">
              <w:t xml:space="preserve">Dry matter </w:t>
            </w:r>
          </w:p>
        </w:tc>
        <w:tc>
          <w:tcPr>
            <w:tcW w:w="60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894</w:t>
            </w:r>
          </w:p>
        </w:tc>
        <w:tc>
          <w:tcPr>
            <w:tcW w:w="396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912</w:t>
            </w:r>
          </w:p>
        </w:tc>
        <w:tc>
          <w:tcPr>
            <w:tcW w:w="437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896</w:t>
            </w:r>
          </w:p>
        </w:tc>
        <w:tc>
          <w:tcPr>
            <w:tcW w:w="39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909</w:t>
            </w:r>
          </w:p>
        </w:tc>
        <w:tc>
          <w:tcPr>
            <w:tcW w:w="601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943</w:t>
            </w:r>
          </w:p>
        </w:tc>
        <w:tc>
          <w:tcPr>
            <w:tcW w:w="599" w:type="pct"/>
            <w:tcBorders>
              <w:top w:val="single" w:sz="12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</w:tr>
      <w:tr w:rsidR="00D926E3" w:rsidRPr="00B647EB" w:rsidTr="00B06D70">
        <w:trPr>
          <w:trHeight w:val="300"/>
        </w:trPr>
        <w:tc>
          <w:tcPr>
            <w:tcW w:w="196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D926E3" w:rsidRPr="002A43DC" w:rsidRDefault="00D926E3" w:rsidP="00F35DDD">
            <w:pPr>
              <w:pStyle w:val="MDPI42tablebody"/>
              <w:spacing w:line="240" w:lineRule="auto"/>
              <w:jc w:val="left"/>
            </w:pPr>
            <w:r w:rsidRPr="002A43DC">
              <w:t xml:space="preserve">Organic matter </w:t>
            </w:r>
          </w:p>
        </w:tc>
        <w:tc>
          <w:tcPr>
            <w:tcW w:w="60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936</w:t>
            </w:r>
          </w:p>
        </w:tc>
        <w:tc>
          <w:tcPr>
            <w:tcW w:w="396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943</w:t>
            </w:r>
          </w:p>
        </w:tc>
        <w:tc>
          <w:tcPr>
            <w:tcW w:w="43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937</w:t>
            </w:r>
          </w:p>
        </w:tc>
        <w:tc>
          <w:tcPr>
            <w:tcW w:w="39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940</w:t>
            </w:r>
          </w:p>
        </w:tc>
        <w:tc>
          <w:tcPr>
            <w:tcW w:w="60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—</w:t>
            </w:r>
          </w:p>
        </w:tc>
        <w:tc>
          <w:tcPr>
            <w:tcW w:w="59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985</w:t>
            </w:r>
          </w:p>
        </w:tc>
      </w:tr>
      <w:tr w:rsidR="00D926E3" w:rsidRPr="00B647EB" w:rsidTr="00B06D70">
        <w:trPr>
          <w:trHeight w:val="300"/>
        </w:trPr>
        <w:tc>
          <w:tcPr>
            <w:tcW w:w="196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D926E3" w:rsidRPr="002A43DC" w:rsidRDefault="00D926E3" w:rsidP="00F35DDD">
            <w:pPr>
              <w:pStyle w:val="MDPI42tablebody"/>
              <w:spacing w:line="240" w:lineRule="auto"/>
              <w:jc w:val="left"/>
            </w:pPr>
            <w:r w:rsidRPr="002A43DC">
              <w:t>Crude protein</w:t>
            </w:r>
          </w:p>
        </w:tc>
        <w:tc>
          <w:tcPr>
            <w:tcW w:w="60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161</w:t>
            </w:r>
          </w:p>
        </w:tc>
        <w:tc>
          <w:tcPr>
            <w:tcW w:w="396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165</w:t>
            </w:r>
          </w:p>
        </w:tc>
        <w:tc>
          <w:tcPr>
            <w:tcW w:w="43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167</w:t>
            </w:r>
          </w:p>
        </w:tc>
        <w:tc>
          <w:tcPr>
            <w:tcW w:w="39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170</w:t>
            </w:r>
          </w:p>
        </w:tc>
        <w:tc>
          <w:tcPr>
            <w:tcW w:w="60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123</w:t>
            </w:r>
          </w:p>
        </w:tc>
        <w:tc>
          <w:tcPr>
            <w:tcW w:w="59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125</w:t>
            </w:r>
          </w:p>
        </w:tc>
      </w:tr>
      <w:tr w:rsidR="00D926E3" w:rsidRPr="00B647EB" w:rsidTr="00B06D70">
        <w:trPr>
          <w:trHeight w:val="300"/>
        </w:trPr>
        <w:tc>
          <w:tcPr>
            <w:tcW w:w="196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D926E3" w:rsidRPr="002A43DC" w:rsidRDefault="00F35DDD" w:rsidP="00F35DDD">
            <w:pPr>
              <w:pStyle w:val="MDPI42tablebody"/>
              <w:spacing w:line="240" w:lineRule="auto"/>
              <w:jc w:val="left"/>
            </w:pPr>
            <w:r>
              <w:t>NDF</w:t>
            </w:r>
          </w:p>
        </w:tc>
        <w:tc>
          <w:tcPr>
            <w:tcW w:w="60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257</w:t>
            </w:r>
          </w:p>
        </w:tc>
        <w:tc>
          <w:tcPr>
            <w:tcW w:w="396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217</w:t>
            </w:r>
          </w:p>
        </w:tc>
        <w:tc>
          <w:tcPr>
            <w:tcW w:w="43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227</w:t>
            </w:r>
          </w:p>
        </w:tc>
        <w:tc>
          <w:tcPr>
            <w:tcW w:w="39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213</w:t>
            </w:r>
          </w:p>
        </w:tc>
        <w:tc>
          <w:tcPr>
            <w:tcW w:w="60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468</w:t>
            </w:r>
          </w:p>
        </w:tc>
        <w:tc>
          <w:tcPr>
            <w:tcW w:w="59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730</w:t>
            </w:r>
          </w:p>
        </w:tc>
      </w:tr>
      <w:tr w:rsidR="00D926E3" w:rsidRPr="00B647EB" w:rsidTr="00B06D70">
        <w:trPr>
          <w:trHeight w:val="315"/>
        </w:trPr>
        <w:tc>
          <w:tcPr>
            <w:tcW w:w="196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D926E3" w:rsidRPr="002A43DC" w:rsidRDefault="00F35DDD" w:rsidP="00F35DDD">
            <w:pPr>
              <w:pStyle w:val="MDPI42tablebody"/>
              <w:spacing w:line="240" w:lineRule="auto"/>
              <w:jc w:val="left"/>
            </w:pPr>
            <w:r>
              <w:t>ADF</w:t>
            </w:r>
          </w:p>
        </w:tc>
        <w:tc>
          <w:tcPr>
            <w:tcW w:w="60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115</w:t>
            </w:r>
          </w:p>
        </w:tc>
        <w:tc>
          <w:tcPr>
            <w:tcW w:w="396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96</w:t>
            </w:r>
          </w:p>
        </w:tc>
        <w:tc>
          <w:tcPr>
            <w:tcW w:w="43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100</w:t>
            </w:r>
          </w:p>
        </w:tc>
        <w:tc>
          <w:tcPr>
            <w:tcW w:w="39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97</w:t>
            </w:r>
          </w:p>
        </w:tc>
        <w:tc>
          <w:tcPr>
            <w:tcW w:w="60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231</w:t>
            </w:r>
          </w:p>
        </w:tc>
        <w:tc>
          <w:tcPr>
            <w:tcW w:w="59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480</w:t>
            </w:r>
          </w:p>
        </w:tc>
      </w:tr>
      <w:tr w:rsidR="00D926E3" w:rsidRPr="00B647EB" w:rsidTr="00B06D70">
        <w:trPr>
          <w:trHeight w:val="315"/>
        </w:trPr>
        <w:tc>
          <w:tcPr>
            <w:tcW w:w="196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F35DDD">
            <w:pPr>
              <w:pStyle w:val="MDPI42tablebody"/>
              <w:spacing w:line="240" w:lineRule="auto"/>
              <w:jc w:val="left"/>
            </w:pPr>
            <w:r w:rsidRPr="002A43DC">
              <w:t xml:space="preserve">Fat </w:t>
            </w:r>
          </w:p>
        </w:tc>
        <w:tc>
          <w:tcPr>
            <w:tcW w:w="60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78</w:t>
            </w:r>
          </w:p>
        </w:tc>
        <w:tc>
          <w:tcPr>
            <w:tcW w:w="396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77</w:t>
            </w:r>
          </w:p>
        </w:tc>
        <w:tc>
          <w:tcPr>
            <w:tcW w:w="43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75</w:t>
            </w:r>
          </w:p>
        </w:tc>
        <w:tc>
          <w:tcPr>
            <w:tcW w:w="39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74</w:t>
            </w:r>
          </w:p>
        </w:tc>
        <w:tc>
          <w:tcPr>
            <w:tcW w:w="60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—</w:t>
            </w:r>
          </w:p>
        </w:tc>
        <w:tc>
          <w:tcPr>
            <w:tcW w:w="59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164</w:t>
            </w:r>
          </w:p>
        </w:tc>
      </w:tr>
      <w:tr w:rsidR="00D926E3" w:rsidRPr="00B647EB" w:rsidTr="00B06D70">
        <w:trPr>
          <w:trHeight w:val="315"/>
        </w:trPr>
        <w:tc>
          <w:tcPr>
            <w:tcW w:w="196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F35DDD">
            <w:pPr>
              <w:pStyle w:val="MDPI42tablebody"/>
              <w:spacing w:line="240" w:lineRule="auto"/>
              <w:jc w:val="left"/>
            </w:pPr>
            <w:r w:rsidRPr="002A43DC">
              <w:t xml:space="preserve">Starch </w:t>
            </w:r>
          </w:p>
        </w:tc>
        <w:tc>
          <w:tcPr>
            <w:tcW w:w="60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333</w:t>
            </w:r>
          </w:p>
        </w:tc>
        <w:tc>
          <w:tcPr>
            <w:tcW w:w="396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370</w:t>
            </w:r>
          </w:p>
        </w:tc>
        <w:tc>
          <w:tcPr>
            <w:tcW w:w="43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354</w:t>
            </w:r>
          </w:p>
        </w:tc>
        <w:tc>
          <w:tcPr>
            <w:tcW w:w="39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355</w:t>
            </w:r>
          </w:p>
        </w:tc>
        <w:tc>
          <w:tcPr>
            <w:tcW w:w="60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—</w:t>
            </w:r>
          </w:p>
        </w:tc>
        <w:tc>
          <w:tcPr>
            <w:tcW w:w="59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30</w:t>
            </w:r>
          </w:p>
        </w:tc>
      </w:tr>
      <w:tr w:rsidR="00D926E3" w:rsidRPr="00B647EB" w:rsidTr="00B06D70">
        <w:trPr>
          <w:trHeight w:val="315"/>
        </w:trPr>
        <w:tc>
          <w:tcPr>
            <w:tcW w:w="196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F35DDD">
            <w:pPr>
              <w:pStyle w:val="MDPI42tablebody"/>
              <w:spacing w:line="240" w:lineRule="auto"/>
              <w:jc w:val="left"/>
            </w:pPr>
            <w:r w:rsidRPr="002A43DC">
              <w:t>Caffeine (mg/kg DM)</w:t>
            </w:r>
          </w:p>
        </w:tc>
        <w:tc>
          <w:tcPr>
            <w:tcW w:w="60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0</w:t>
            </w:r>
          </w:p>
        </w:tc>
        <w:tc>
          <w:tcPr>
            <w:tcW w:w="396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50</w:t>
            </w:r>
          </w:p>
        </w:tc>
        <w:tc>
          <w:tcPr>
            <w:tcW w:w="43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96</w:t>
            </w:r>
          </w:p>
        </w:tc>
        <w:tc>
          <w:tcPr>
            <w:tcW w:w="39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120</w:t>
            </w:r>
          </w:p>
        </w:tc>
        <w:tc>
          <w:tcPr>
            <w:tcW w:w="60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—</w:t>
            </w:r>
          </w:p>
        </w:tc>
        <w:tc>
          <w:tcPr>
            <w:tcW w:w="59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</w:tr>
      <w:tr w:rsidR="00D926E3" w:rsidRPr="00B647EB" w:rsidTr="00B06D70">
        <w:trPr>
          <w:trHeight w:val="315"/>
        </w:trPr>
        <w:tc>
          <w:tcPr>
            <w:tcW w:w="196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F35DDD">
            <w:pPr>
              <w:pStyle w:val="MDPI42tablebody"/>
              <w:spacing w:line="240" w:lineRule="auto"/>
              <w:jc w:val="left"/>
            </w:pPr>
            <w:r w:rsidRPr="002A43DC">
              <w:t>GAE(mg/g DM)</w:t>
            </w:r>
          </w:p>
        </w:tc>
        <w:tc>
          <w:tcPr>
            <w:tcW w:w="60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0</w:t>
            </w:r>
          </w:p>
        </w:tc>
        <w:tc>
          <w:tcPr>
            <w:tcW w:w="396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3.7</w:t>
            </w:r>
          </w:p>
        </w:tc>
        <w:tc>
          <w:tcPr>
            <w:tcW w:w="43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3.8</w:t>
            </w:r>
          </w:p>
        </w:tc>
        <w:tc>
          <w:tcPr>
            <w:tcW w:w="39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4.0</w:t>
            </w:r>
          </w:p>
        </w:tc>
        <w:tc>
          <w:tcPr>
            <w:tcW w:w="60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—</w:t>
            </w:r>
          </w:p>
        </w:tc>
        <w:tc>
          <w:tcPr>
            <w:tcW w:w="59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</w:tr>
      <w:tr w:rsidR="00D926E3" w:rsidRPr="00B647EB" w:rsidTr="00B06D70">
        <w:trPr>
          <w:trHeight w:val="315"/>
        </w:trPr>
        <w:tc>
          <w:tcPr>
            <w:tcW w:w="196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F35DDD">
            <w:pPr>
              <w:pStyle w:val="MDPI42tablebody"/>
              <w:spacing w:line="240" w:lineRule="auto"/>
              <w:jc w:val="left"/>
            </w:pPr>
            <w:proofErr w:type="spellStart"/>
            <w:r w:rsidRPr="002A43DC">
              <w:t>Melanoidins</w:t>
            </w:r>
            <w:proofErr w:type="spellEnd"/>
            <w:r w:rsidRPr="002A43DC">
              <w:t xml:space="preserve"> (g/100g DM)</w:t>
            </w:r>
          </w:p>
        </w:tc>
        <w:tc>
          <w:tcPr>
            <w:tcW w:w="60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0</w:t>
            </w:r>
          </w:p>
        </w:tc>
        <w:tc>
          <w:tcPr>
            <w:tcW w:w="396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3.5</w:t>
            </w:r>
          </w:p>
        </w:tc>
        <w:tc>
          <w:tcPr>
            <w:tcW w:w="43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3.7</w:t>
            </w:r>
          </w:p>
        </w:tc>
        <w:tc>
          <w:tcPr>
            <w:tcW w:w="39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4.2</w:t>
            </w:r>
          </w:p>
        </w:tc>
        <w:tc>
          <w:tcPr>
            <w:tcW w:w="60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—</w:t>
            </w:r>
          </w:p>
        </w:tc>
        <w:tc>
          <w:tcPr>
            <w:tcW w:w="59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</w:tr>
      <w:tr w:rsidR="00D926E3" w:rsidRPr="00B647EB" w:rsidTr="00B06D70">
        <w:trPr>
          <w:trHeight w:val="315"/>
        </w:trPr>
        <w:tc>
          <w:tcPr>
            <w:tcW w:w="196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auto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F35DDD">
            <w:pPr>
              <w:pStyle w:val="MDPI42tablebody"/>
              <w:spacing w:line="240" w:lineRule="auto"/>
              <w:jc w:val="left"/>
            </w:pPr>
            <w:r w:rsidRPr="002A43DC">
              <w:t>UFL</w:t>
            </w:r>
          </w:p>
        </w:tc>
        <w:tc>
          <w:tcPr>
            <w:tcW w:w="60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auto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1.0</w:t>
            </w:r>
          </w:p>
        </w:tc>
        <w:tc>
          <w:tcPr>
            <w:tcW w:w="396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auto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1.0</w:t>
            </w:r>
          </w:p>
        </w:tc>
        <w:tc>
          <w:tcPr>
            <w:tcW w:w="437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auto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1.0</w:t>
            </w:r>
          </w:p>
        </w:tc>
        <w:tc>
          <w:tcPr>
            <w:tcW w:w="39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auto"/>
              <w:right w:val="single" w:sz="18" w:space="0" w:color="FFFFFF" w:themeColor="background1"/>
            </w:tcBorders>
            <w:shd w:val="clear" w:color="auto" w:fill="auto"/>
            <w:noWrap/>
            <w:vAlign w:val="center"/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1.0</w:t>
            </w:r>
          </w:p>
        </w:tc>
        <w:tc>
          <w:tcPr>
            <w:tcW w:w="60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auto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  <w:r w:rsidRPr="002A43DC">
              <w:t>—</w:t>
            </w:r>
          </w:p>
        </w:tc>
        <w:tc>
          <w:tcPr>
            <w:tcW w:w="599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2" w:space="0" w:color="auto"/>
              <w:right w:val="single" w:sz="18" w:space="0" w:color="FFFFFF" w:themeColor="background1"/>
            </w:tcBorders>
          </w:tcPr>
          <w:p w:rsidR="00D926E3" w:rsidRPr="002A43DC" w:rsidRDefault="00D926E3" w:rsidP="002A43DC">
            <w:pPr>
              <w:pStyle w:val="MDPI42tablebody"/>
              <w:spacing w:line="240" w:lineRule="auto"/>
            </w:pPr>
          </w:p>
        </w:tc>
      </w:tr>
    </w:tbl>
    <w:p w:rsidR="00D926E3" w:rsidRPr="002A43DC" w:rsidRDefault="00D926E3" w:rsidP="00D926E3">
      <w:pPr>
        <w:jc w:val="both"/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  <w:proofErr w:type="spellStart"/>
      <w:r w:rsidRPr="002A43DC">
        <w:rPr>
          <w:rFonts w:ascii="Palatino Linotype" w:eastAsia="Times New Roman" w:hAnsi="Palatino Linotype" w:cs="Times New Roman"/>
          <w:color w:val="000000"/>
          <w:sz w:val="18"/>
          <w:vertAlign w:val="superscript"/>
          <w:lang w:val="en-US" w:eastAsia="de-DE" w:bidi="en-US"/>
        </w:rPr>
        <w:t>a</w:t>
      </w:r>
      <w:r w:rsidRPr="002A43DC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Control</w:t>
      </w:r>
      <w:proofErr w:type="spellEnd"/>
      <w:r w:rsidRPr="002A43DC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 concentrate; 3, 5 and 10, treatment groups supplemented with 30 g/kg, 50g/kg and 100 g/kg of spent coffee grounds in the concentrate, respectively; SCG= spent coffee ground; DM= dry matter; DDGs: distille</w:t>
      </w:r>
      <w:r w:rsidR="00F35DDD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rs dried grains with </w:t>
      </w:r>
      <w:proofErr w:type="spellStart"/>
      <w:r w:rsidR="00F35DDD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solubles</w:t>
      </w:r>
      <w:proofErr w:type="spellEnd"/>
      <w:r w:rsidR="00F35DDD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; NDF</w:t>
      </w:r>
      <w:r w:rsidRPr="002A43DC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= neutral dete</w:t>
      </w:r>
      <w:r w:rsidR="00F35DDD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rgent fiber; ADF</w:t>
      </w:r>
      <w:r w:rsidRPr="002A43DC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= acid detergent fiber; GAE= </w:t>
      </w:r>
      <w:proofErr w:type="spellStart"/>
      <w:r w:rsidRPr="002A43DC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gallic</w:t>
      </w:r>
      <w:proofErr w:type="spellEnd"/>
      <w:r w:rsidRPr="002A43DC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 xml:space="preserve"> acid equivalents; UFL= feed units for lactation</w:t>
      </w:r>
    </w:p>
    <w:p w:rsidR="002A43DC" w:rsidRDefault="002A43DC" w:rsidP="00D926E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s-ES"/>
        </w:rPr>
      </w:pPr>
    </w:p>
    <w:p w:rsidR="002A43DC" w:rsidRDefault="002A43DC" w:rsidP="00D926E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s-ES"/>
        </w:rPr>
      </w:pPr>
    </w:p>
    <w:p w:rsidR="002A43DC" w:rsidRDefault="002A43DC" w:rsidP="00D926E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s-ES"/>
        </w:rPr>
      </w:pPr>
    </w:p>
    <w:p w:rsidR="002A43DC" w:rsidRDefault="002A43DC" w:rsidP="00D926E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s-ES"/>
        </w:rPr>
      </w:pPr>
    </w:p>
    <w:p w:rsidR="002A43DC" w:rsidRDefault="002A43DC" w:rsidP="002A43DC">
      <w:pPr>
        <w:spacing w:after="0" w:line="48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es-ES"/>
        </w:rPr>
      </w:pPr>
    </w:p>
    <w:p w:rsidR="00892A1E" w:rsidRDefault="00892A1E" w:rsidP="002A43DC">
      <w:pPr>
        <w:spacing w:after="0" w:line="480" w:lineRule="auto"/>
        <w:textAlignment w:val="baseline"/>
        <w:rPr>
          <w:rFonts w:ascii="Palatino Linotype" w:eastAsia="Times New Roman" w:hAnsi="Palatino Linotype" w:cs="Times New Roman"/>
          <w:b/>
          <w:color w:val="000000"/>
          <w:sz w:val="18"/>
          <w:lang w:val="en-US" w:eastAsia="de-DE" w:bidi="en-US"/>
        </w:rPr>
      </w:pPr>
    </w:p>
    <w:sectPr w:rsidR="00892A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6A5"/>
    <w:rsid w:val="000356A5"/>
    <w:rsid w:val="00064BB5"/>
    <w:rsid w:val="001718EE"/>
    <w:rsid w:val="001C56D6"/>
    <w:rsid w:val="00271623"/>
    <w:rsid w:val="002A43DC"/>
    <w:rsid w:val="00392D02"/>
    <w:rsid w:val="003C2A18"/>
    <w:rsid w:val="003E7D10"/>
    <w:rsid w:val="0054056E"/>
    <w:rsid w:val="0069008B"/>
    <w:rsid w:val="00704108"/>
    <w:rsid w:val="0083798A"/>
    <w:rsid w:val="00892A1E"/>
    <w:rsid w:val="00992096"/>
    <w:rsid w:val="00A302B3"/>
    <w:rsid w:val="00AD6763"/>
    <w:rsid w:val="00B06D70"/>
    <w:rsid w:val="00BB5B74"/>
    <w:rsid w:val="00BF7336"/>
    <w:rsid w:val="00D926E3"/>
    <w:rsid w:val="00EB49F0"/>
    <w:rsid w:val="00F23545"/>
    <w:rsid w:val="00F35DDD"/>
    <w:rsid w:val="00FB1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8AE442"/>
  <w15:docId w15:val="{2EBDC47F-4C01-43E7-9E30-6FD33F8D9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6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1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1FD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A4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42tablebody">
    <w:name w:val="MDPI_4.2_table_body"/>
    <w:qFormat/>
    <w:rsid w:val="002A43DC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Neiker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Idoia Goiri</dc:creator>
  <cp:lastModifiedBy>Goiri Zamora, Idoia</cp:lastModifiedBy>
  <cp:revision>3</cp:revision>
  <dcterms:created xsi:type="dcterms:W3CDTF">2020-11-13T13:04:00Z</dcterms:created>
  <dcterms:modified xsi:type="dcterms:W3CDTF">2020-12-07T18:10:00Z</dcterms:modified>
</cp:coreProperties>
</file>